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header19.xml" ContentType="application/vnd.openxmlformats-officedocument.wordprocessingml.header+xml"/>
  <Override PartName="/word/footer17.xml" ContentType="application/vnd.openxmlformats-officedocument.wordprocessingml.footer+xml"/>
  <Override PartName="/word/header20.xml" ContentType="application/vnd.openxmlformats-officedocument.wordprocessingml.header+xml"/>
  <Override PartName="/word/footer18.xml" ContentType="application/vnd.openxmlformats-officedocument.wordprocessingml.footer+xml"/>
  <Override PartName="/word/header21.xml" ContentType="application/vnd.openxmlformats-officedocument.wordprocessingml.header+xml"/>
  <Override PartName="/word/footer19.xml" ContentType="application/vnd.openxmlformats-officedocument.wordprocessingml.footer+xml"/>
  <Override PartName="/word/header22.xml" ContentType="application/vnd.openxmlformats-officedocument.wordprocessingml.header+xml"/>
  <Override PartName="/word/footer20.xml" ContentType="application/vnd.openxmlformats-officedocument.wordprocessingml.footer+xml"/>
  <Override PartName="/word/header23.xml" ContentType="application/vnd.openxmlformats-officedocument.wordprocessingml.header+xml"/>
  <Override PartName="/word/footer2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6.xml" ContentType="application/vnd.openxmlformats-officedocument.wordprocessingml.header+xml"/>
  <Override PartName="/word/footer24.xml" ContentType="application/vnd.openxmlformats-officedocument.wordprocessingml.footer+xml"/>
  <Override PartName="/word/header27.xml" ContentType="application/vnd.openxmlformats-officedocument.wordprocessingml.header+xml"/>
  <Override PartName="/word/footer25.xml" ContentType="application/vnd.openxmlformats-officedocument.wordprocessingml.footer+xml"/>
  <Override PartName="/word/header28.xml" ContentType="application/vnd.openxmlformats-officedocument.wordprocessingml.header+xml"/>
  <Override PartName="/word/footer26.xml" ContentType="application/vnd.openxmlformats-officedocument.wordprocessingml.footer+xml"/>
  <Override PartName="/word/header29.xml" ContentType="application/vnd.openxmlformats-officedocument.wordprocessingml.header+xml"/>
  <Override PartName="/word/footer27.xml" ContentType="application/vnd.openxmlformats-officedocument.wordprocessingml.footer+xml"/>
  <Override PartName="/word/header30.xml" ContentType="application/vnd.openxmlformats-officedocument.wordprocessingml.header+xml"/>
  <Override PartName="/word/footer28.xml" ContentType="application/vnd.openxmlformats-officedocument.wordprocessingml.footer+xml"/>
  <Override PartName="/word/header31.xml" ContentType="application/vnd.openxmlformats-officedocument.wordprocessingml.header+xml"/>
  <Override PartName="/word/footer2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CB9B18" w14:textId="77777777" w:rsidR="00EB258D" w:rsidRPr="0078513F" w:rsidRDefault="00EB258D" w:rsidP="00EB258D">
      <w:pPr>
        <w:jc w:val="center"/>
        <w:rPr>
          <w:b/>
          <w:sz w:val="20"/>
        </w:rPr>
      </w:pPr>
    </w:p>
    <w:p w14:paraId="3809DF88" w14:textId="77777777" w:rsidR="00EB285A" w:rsidRPr="0078513F" w:rsidRDefault="00EB285A" w:rsidP="00EB285A">
      <w:pPr>
        <w:spacing w:line="240" w:lineRule="auto"/>
        <w:jc w:val="center"/>
        <w:rPr>
          <w:b/>
          <w:sz w:val="40"/>
        </w:rPr>
      </w:pPr>
      <w:r w:rsidRPr="0078513F">
        <w:rPr>
          <w:b/>
          <w:sz w:val="40"/>
        </w:rPr>
        <w:t>______________________________________________</w:t>
      </w:r>
    </w:p>
    <w:p w14:paraId="6DD128E3" w14:textId="77777777" w:rsidR="00EB285A" w:rsidRPr="0078513F" w:rsidRDefault="00EB285A" w:rsidP="00EB285A">
      <w:pPr>
        <w:jc w:val="center"/>
        <w:rPr>
          <w:bCs/>
          <w:sz w:val="40"/>
        </w:rPr>
      </w:pPr>
    </w:p>
    <w:p w14:paraId="0C1A8D6C" w14:textId="77777777" w:rsidR="00EB285A" w:rsidRPr="00D77821" w:rsidRDefault="00EB285A" w:rsidP="00D77821">
      <w:pPr>
        <w:jc w:val="center"/>
        <w:rPr>
          <w:rFonts w:ascii="Arial" w:hAnsi="Arial" w:cs="Arial"/>
          <w:b/>
          <w:sz w:val="48"/>
          <w:szCs w:val="48"/>
        </w:rPr>
      </w:pPr>
      <w:bookmarkStart w:id="0" w:name="_Toc35242168"/>
      <w:bookmarkStart w:id="1" w:name="_Toc35242240"/>
      <w:bookmarkStart w:id="2" w:name="_Toc35247418"/>
      <w:bookmarkStart w:id="3" w:name="_Toc35248072"/>
      <w:bookmarkStart w:id="4" w:name="_Toc35257094"/>
      <w:r w:rsidRPr="00D77821">
        <w:rPr>
          <w:rFonts w:ascii="Arial" w:hAnsi="Arial" w:cs="Arial"/>
          <w:b/>
          <w:sz w:val="48"/>
          <w:szCs w:val="48"/>
        </w:rPr>
        <w:t>Southwest Power Pool, Inc. (SPP)</w:t>
      </w:r>
      <w:bookmarkEnd w:id="0"/>
      <w:bookmarkEnd w:id="1"/>
      <w:bookmarkEnd w:id="2"/>
      <w:bookmarkEnd w:id="3"/>
      <w:bookmarkEnd w:id="4"/>
    </w:p>
    <w:p w14:paraId="71B00C92" w14:textId="77777777" w:rsidR="00EB285A" w:rsidRPr="00BD2291" w:rsidRDefault="00EB285A" w:rsidP="00EB285A">
      <w:pPr>
        <w:jc w:val="center"/>
        <w:rPr>
          <w:b/>
          <w:sz w:val="40"/>
        </w:rPr>
      </w:pPr>
      <w:r w:rsidRPr="00BD2291">
        <w:rPr>
          <w:b/>
          <w:sz w:val="40"/>
        </w:rPr>
        <w:t>______________________________________________</w:t>
      </w:r>
    </w:p>
    <w:p w14:paraId="09DF40EB" w14:textId="77777777" w:rsidR="00EB285A" w:rsidRPr="00BD2291" w:rsidRDefault="00EB285A" w:rsidP="00EB258D">
      <w:pPr>
        <w:jc w:val="center"/>
        <w:rPr>
          <w:b/>
          <w:sz w:val="40"/>
        </w:rPr>
      </w:pPr>
    </w:p>
    <w:p w14:paraId="54CA1EDB" w14:textId="77777777" w:rsidR="00EB258D" w:rsidRPr="0078513F" w:rsidRDefault="00EB258D" w:rsidP="00EB258D">
      <w:pPr>
        <w:jc w:val="center"/>
        <w:rPr>
          <w:b/>
          <w:sz w:val="20"/>
        </w:rPr>
      </w:pPr>
    </w:p>
    <w:p w14:paraId="7EE973CC" w14:textId="3176A37F" w:rsidR="00B212DD" w:rsidRPr="003A7263" w:rsidRDefault="00401DCC" w:rsidP="00B212DD">
      <w:pPr>
        <w:jc w:val="center"/>
        <w:rPr>
          <w:rFonts w:ascii="Arial" w:hAnsi="Arial" w:cs="Arial"/>
          <w:b/>
          <w:sz w:val="44"/>
          <w:szCs w:val="44"/>
        </w:rPr>
      </w:pPr>
      <w:r>
        <w:rPr>
          <w:rFonts w:ascii="Arial" w:hAnsi="Arial" w:cs="Arial"/>
          <w:b/>
          <w:sz w:val="44"/>
          <w:szCs w:val="44"/>
        </w:rPr>
        <w:t>Group 06 Limited Operation</w:t>
      </w:r>
      <w:r w:rsidR="00AC6F9A">
        <w:rPr>
          <w:rFonts w:ascii="Arial" w:hAnsi="Arial" w:cs="Arial"/>
          <w:b/>
          <w:sz w:val="44"/>
          <w:szCs w:val="44"/>
        </w:rPr>
        <w:t xml:space="preserve">, </w:t>
      </w:r>
      <w:r w:rsidR="00B212DD">
        <w:rPr>
          <w:rFonts w:ascii="Arial" w:hAnsi="Arial" w:cs="Arial"/>
          <w:b/>
          <w:sz w:val="44"/>
          <w:szCs w:val="44"/>
        </w:rPr>
        <w:t xml:space="preserve">Interim </w:t>
      </w:r>
      <w:r w:rsidR="00134E3D" w:rsidRPr="00134E3D">
        <w:rPr>
          <w:rFonts w:ascii="Arial" w:hAnsi="Arial" w:cs="Arial"/>
          <w:b/>
          <w:sz w:val="44"/>
          <w:szCs w:val="44"/>
        </w:rPr>
        <w:t>Availability</w:t>
      </w:r>
      <w:r w:rsidR="00AC6F9A">
        <w:rPr>
          <w:rFonts w:ascii="Arial" w:hAnsi="Arial" w:cs="Arial"/>
          <w:b/>
          <w:sz w:val="44"/>
          <w:szCs w:val="44"/>
        </w:rPr>
        <w:t xml:space="preserve">, and </w:t>
      </w:r>
      <w:r w:rsidR="006C4DB5">
        <w:rPr>
          <w:rFonts w:ascii="Arial" w:hAnsi="Arial" w:cs="Arial"/>
          <w:b/>
          <w:sz w:val="44"/>
          <w:szCs w:val="44"/>
        </w:rPr>
        <w:t xml:space="preserve">Generator </w:t>
      </w:r>
      <w:r w:rsidR="00AC6F9A">
        <w:rPr>
          <w:rFonts w:ascii="Arial" w:hAnsi="Arial" w:cs="Arial"/>
          <w:b/>
          <w:sz w:val="44"/>
          <w:szCs w:val="44"/>
        </w:rPr>
        <w:t>Modification</w:t>
      </w:r>
      <w:r w:rsidR="00134E3D">
        <w:rPr>
          <w:rFonts w:ascii="Arial" w:hAnsi="Arial" w:cs="Arial"/>
          <w:b/>
          <w:sz w:val="44"/>
          <w:szCs w:val="44"/>
        </w:rPr>
        <w:t xml:space="preserve"> </w:t>
      </w:r>
      <w:r w:rsidR="00BC2810">
        <w:rPr>
          <w:rFonts w:ascii="Arial" w:hAnsi="Arial" w:cs="Arial"/>
          <w:b/>
          <w:sz w:val="44"/>
          <w:szCs w:val="44"/>
        </w:rPr>
        <w:t>System Impact Study</w:t>
      </w:r>
    </w:p>
    <w:p w14:paraId="5CC27965" w14:textId="77777777" w:rsidR="00021BD5" w:rsidRPr="0078513F" w:rsidRDefault="00021BD5" w:rsidP="00EB258D">
      <w:pPr>
        <w:jc w:val="center"/>
        <w:rPr>
          <w:b/>
          <w:sz w:val="20"/>
        </w:rPr>
      </w:pPr>
    </w:p>
    <w:p w14:paraId="0E9C679B" w14:textId="65B34D9B" w:rsidR="00F27DC2" w:rsidRDefault="00F27DC2" w:rsidP="00EB258D">
      <w:pPr>
        <w:jc w:val="center"/>
        <w:rPr>
          <w:b/>
          <w:sz w:val="20"/>
        </w:rPr>
      </w:pPr>
    </w:p>
    <w:p w14:paraId="2AB52281" w14:textId="77777777" w:rsidR="00334035" w:rsidRPr="0078513F" w:rsidRDefault="00334035" w:rsidP="00EB258D">
      <w:pPr>
        <w:jc w:val="center"/>
        <w:rPr>
          <w:b/>
          <w:sz w:val="20"/>
        </w:rPr>
      </w:pPr>
    </w:p>
    <w:p w14:paraId="78266EB9" w14:textId="6DCBC3D2" w:rsidR="00021BD5" w:rsidRDefault="00E064A1" w:rsidP="00B375DB">
      <w:pPr>
        <w:keepNext/>
        <w:spacing w:line="320" w:lineRule="atLeast"/>
        <w:jc w:val="center"/>
        <w:rPr>
          <w:rFonts w:ascii="Arial" w:hAnsi="Arial" w:cs="Arial"/>
          <w:b/>
          <w:sz w:val="36"/>
        </w:rPr>
      </w:pPr>
      <w:r>
        <w:rPr>
          <w:rFonts w:ascii="Arial" w:hAnsi="Arial" w:cs="Arial"/>
          <w:b/>
          <w:sz w:val="36"/>
        </w:rPr>
        <w:t>Final</w:t>
      </w:r>
      <w:r w:rsidR="00155AE5">
        <w:rPr>
          <w:rFonts w:ascii="Arial" w:hAnsi="Arial" w:cs="Arial"/>
          <w:b/>
          <w:sz w:val="36"/>
        </w:rPr>
        <w:t xml:space="preserve"> </w:t>
      </w:r>
      <w:r w:rsidR="00021BD5" w:rsidRPr="00A66764">
        <w:rPr>
          <w:rFonts w:ascii="Arial" w:hAnsi="Arial" w:cs="Arial"/>
          <w:b/>
          <w:sz w:val="36"/>
        </w:rPr>
        <w:t>Report</w:t>
      </w:r>
    </w:p>
    <w:p w14:paraId="47B82F3F" w14:textId="0668BF24" w:rsidR="00EB258D" w:rsidRDefault="00EB258D" w:rsidP="00FE305E">
      <w:pPr>
        <w:jc w:val="center"/>
        <w:rPr>
          <w:rFonts w:ascii="Arial" w:hAnsi="Arial" w:cs="Arial"/>
          <w:b/>
          <w:sz w:val="36"/>
        </w:rPr>
      </w:pPr>
    </w:p>
    <w:p w14:paraId="7B7977BB" w14:textId="77777777" w:rsidR="00D82DE2" w:rsidRPr="00A66764" w:rsidRDefault="00D82DE2" w:rsidP="00FE305E">
      <w:pPr>
        <w:jc w:val="center"/>
        <w:rPr>
          <w:rFonts w:ascii="Arial" w:hAnsi="Arial" w:cs="Arial"/>
          <w:b/>
          <w:sz w:val="36"/>
        </w:rPr>
      </w:pPr>
    </w:p>
    <w:p w14:paraId="7FF94CA3" w14:textId="78D95195" w:rsidR="00EB258D" w:rsidRPr="00A66764" w:rsidRDefault="00862A9C" w:rsidP="00B375DB">
      <w:pPr>
        <w:keepNext/>
        <w:jc w:val="center"/>
        <w:rPr>
          <w:rFonts w:ascii="Arial" w:hAnsi="Arial" w:cs="Arial"/>
          <w:b/>
          <w:sz w:val="36"/>
        </w:rPr>
      </w:pPr>
      <w:r>
        <w:rPr>
          <w:rFonts w:ascii="Arial" w:hAnsi="Arial" w:cs="Arial"/>
          <w:b/>
          <w:sz w:val="36"/>
        </w:rPr>
        <w:t>REP</w:t>
      </w:r>
      <w:r w:rsidR="00EB258D" w:rsidRPr="00A66764">
        <w:rPr>
          <w:rFonts w:ascii="Arial" w:hAnsi="Arial" w:cs="Arial"/>
          <w:b/>
          <w:sz w:val="36"/>
        </w:rPr>
        <w:t>-</w:t>
      </w:r>
      <w:r w:rsidRPr="001E6212">
        <w:rPr>
          <w:rFonts w:ascii="Arial" w:hAnsi="Arial" w:cs="Arial"/>
          <w:b/>
          <w:sz w:val="36"/>
        </w:rPr>
        <w:t>0</w:t>
      </w:r>
      <w:r w:rsidR="00AA4B50">
        <w:rPr>
          <w:rFonts w:ascii="Arial" w:hAnsi="Arial" w:cs="Arial"/>
          <w:b/>
          <w:sz w:val="36"/>
        </w:rPr>
        <w:t>9</w:t>
      </w:r>
      <w:r w:rsidR="00C925D0">
        <w:rPr>
          <w:rFonts w:ascii="Arial" w:hAnsi="Arial" w:cs="Arial"/>
          <w:b/>
          <w:sz w:val="36"/>
        </w:rPr>
        <w:t>81</w:t>
      </w:r>
    </w:p>
    <w:p w14:paraId="19FE17BB" w14:textId="65BB406B" w:rsidR="00EB258D" w:rsidRPr="00A66764" w:rsidRDefault="00EB258D" w:rsidP="000F2626">
      <w:pPr>
        <w:jc w:val="center"/>
        <w:rPr>
          <w:rFonts w:ascii="Arial" w:hAnsi="Arial" w:cs="Arial"/>
          <w:b/>
          <w:sz w:val="36"/>
        </w:rPr>
      </w:pPr>
      <w:r w:rsidRPr="00A66764">
        <w:rPr>
          <w:rFonts w:ascii="Arial" w:hAnsi="Arial" w:cs="Arial"/>
          <w:b/>
          <w:sz w:val="36"/>
        </w:rPr>
        <w:t>Revision #0</w:t>
      </w:r>
      <w:r w:rsidR="00AC6F9A">
        <w:rPr>
          <w:rFonts w:ascii="Arial" w:hAnsi="Arial" w:cs="Arial"/>
          <w:b/>
          <w:sz w:val="36"/>
        </w:rPr>
        <w:t>6</w:t>
      </w:r>
    </w:p>
    <w:p w14:paraId="2FA1B1BF" w14:textId="77777777" w:rsidR="00EB258D" w:rsidRPr="00A66764" w:rsidRDefault="00EB258D" w:rsidP="00FE305E">
      <w:pPr>
        <w:jc w:val="center"/>
        <w:rPr>
          <w:rFonts w:ascii="Arial" w:hAnsi="Arial" w:cs="Arial"/>
          <w:b/>
          <w:sz w:val="36"/>
        </w:rPr>
      </w:pPr>
    </w:p>
    <w:p w14:paraId="692CAD33" w14:textId="77777777" w:rsidR="00020D2B" w:rsidRPr="00A66764" w:rsidRDefault="00020D2B">
      <w:pPr>
        <w:jc w:val="center"/>
        <w:rPr>
          <w:rFonts w:ascii="Arial" w:hAnsi="Arial" w:cs="Arial"/>
          <w:b/>
          <w:sz w:val="36"/>
        </w:rPr>
      </w:pPr>
    </w:p>
    <w:p w14:paraId="71FD5BEF" w14:textId="4DB0066D" w:rsidR="00EB258D" w:rsidRPr="00A66764" w:rsidRDefault="004D4314" w:rsidP="00B375DB">
      <w:pPr>
        <w:keepNext/>
        <w:jc w:val="center"/>
        <w:rPr>
          <w:rFonts w:ascii="Arial" w:hAnsi="Arial" w:cs="Arial"/>
          <w:b/>
          <w:sz w:val="36"/>
        </w:rPr>
      </w:pPr>
      <w:r>
        <w:rPr>
          <w:rFonts w:ascii="Arial" w:hAnsi="Arial" w:cs="Arial"/>
          <w:b/>
          <w:sz w:val="36"/>
        </w:rPr>
        <w:t>Ma</w:t>
      </w:r>
      <w:r w:rsidR="00334035">
        <w:rPr>
          <w:rFonts w:ascii="Arial" w:hAnsi="Arial" w:cs="Arial"/>
          <w:b/>
          <w:sz w:val="36"/>
        </w:rPr>
        <w:t>y</w:t>
      </w:r>
      <w:r w:rsidR="00410DE7">
        <w:rPr>
          <w:rFonts w:ascii="Arial" w:hAnsi="Arial" w:cs="Arial"/>
          <w:b/>
          <w:sz w:val="36"/>
        </w:rPr>
        <w:t xml:space="preserve"> 202</w:t>
      </w:r>
      <w:r w:rsidR="00F37635">
        <w:rPr>
          <w:rFonts w:ascii="Arial" w:hAnsi="Arial" w:cs="Arial"/>
          <w:b/>
          <w:sz w:val="36"/>
        </w:rPr>
        <w:t>1</w:t>
      </w:r>
    </w:p>
    <w:p w14:paraId="1FBCDAEF" w14:textId="77777777" w:rsidR="00BB0794" w:rsidRDefault="00BB0794" w:rsidP="000F2626">
      <w:pPr>
        <w:jc w:val="center"/>
        <w:rPr>
          <w:b/>
          <w:sz w:val="36"/>
        </w:rPr>
      </w:pPr>
    </w:p>
    <w:p w14:paraId="2B27C716" w14:textId="77777777" w:rsidR="00EB258D" w:rsidRPr="0078513F" w:rsidRDefault="00EB258D" w:rsidP="00FE305E">
      <w:pPr>
        <w:jc w:val="center"/>
        <w:rPr>
          <w:b/>
          <w:sz w:val="36"/>
        </w:rPr>
      </w:pPr>
    </w:p>
    <w:p w14:paraId="300D5CAD" w14:textId="77777777" w:rsidR="00EB258D" w:rsidRPr="00A66764" w:rsidRDefault="00EB258D" w:rsidP="00EB258D">
      <w:pPr>
        <w:pStyle w:val="TITLEPAGE"/>
        <w:spacing w:line="240" w:lineRule="auto"/>
        <w:rPr>
          <w:rFonts w:ascii="Arial" w:hAnsi="Arial" w:cs="Arial"/>
        </w:rPr>
      </w:pPr>
      <w:r w:rsidRPr="00A66764">
        <w:rPr>
          <w:rFonts w:ascii="Arial" w:hAnsi="Arial" w:cs="Arial"/>
        </w:rPr>
        <w:t>Submitted By:</w:t>
      </w:r>
    </w:p>
    <w:p w14:paraId="0BA92FD8" w14:textId="77777777" w:rsidR="00EB258D" w:rsidRPr="00A66764" w:rsidRDefault="00EB258D" w:rsidP="00410DE7">
      <w:pPr>
        <w:pStyle w:val="TITLEPAGE"/>
        <w:spacing w:line="240" w:lineRule="auto"/>
        <w:rPr>
          <w:rFonts w:ascii="Arial" w:hAnsi="Arial" w:cs="Arial"/>
        </w:rPr>
      </w:pPr>
      <w:r w:rsidRPr="00A66764">
        <w:rPr>
          <w:rFonts w:ascii="Arial" w:hAnsi="Arial" w:cs="Arial"/>
        </w:rPr>
        <w:t>Mitsubishi Electric Power Products, Inc. (MEPPI)</w:t>
      </w:r>
    </w:p>
    <w:p w14:paraId="749D2085" w14:textId="3963707F" w:rsidR="00EB258D" w:rsidRPr="00A66764" w:rsidRDefault="00EB258D" w:rsidP="00410DE7">
      <w:pPr>
        <w:pStyle w:val="TITLEPAGE"/>
        <w:spacing w:line="240" w:lineRule="auto"/>
        <w:rPr>
          <w:rFonts w:ascii="Arial" w:hAnsi="Arial" w:cs="Arial"/>
        </w:rPr>
      </w:pPr>
      <w:r w:rsidRPr="00A66764">
        <w:rPr>
          <w:rFonts w:ascii="Arial" w:hAnsi="Arial" w:cs="Arial"/>
        </w:rPr>
        <w:t xml:space="preserve">Power Systems Engineering </w:t>
      </w:r>
      <w:r w:rsidR="000062F0">
        <w:rPr>
          <w:rFonts w:ascii="Arial" w:hAnsi="Arial" w:cs="Arial"/>
        </w:rPr>
        <w:t>Division</w:t>
      </w:r>
    </w:p>
    <w:p w14:paraId="49D0D168" w14:textId="14A13583" w:rsidR="00EA4B25" w:rsidRDefault="00EB258D" w:rsidP="00410DE7">
      <w:pPr>
        <w:pStyle w:val="TITLEPAGE"/>
        <w:spacing w:line="240" w:lineRule="auto"/>
        <w:rPr>
          <w:rFonts w:ascii="Arial" w:hAnsi="Arial" w:cs="Arial"/>
        </w:rPr>
      </w:pPr>
      <w:r w:rsidRPr="00A66764">
        <w:rPr>
          <w:rFonts w:ascii="Arial" w:hAnsi="Arial" w:cs="Arial"/>
        </w:rPr>
        <w:t>Warrendale, PA</w:t>
      </w:r>
    </w:p>
    <w:p w14:paraId="74494D07" w14:textId="77777777" w:rsidR="00E1788F" w:rsidRPr="004A105C" w:rsidRDefault="00E1788F" w:rsidP="000F2626">
      <w:pPr>
        <w:pStyle w:val="Header"/>
        <w:tabs>
          <w:tab w:val="clear" w:pos="4320"/>
          <w:tab w:val="clear" w:pos="8640"/>
          <w:tab w:val="left" w:pos="1350"/>
        </w:tabs>
        <w:spacing w:line="300" w:lineRule="atLeast"/>
        <w:jc w:val="center"/>
        <w:rPr>
          <w:rFonts w:ascii="Arial" w:hAnsi="Arial" w:cs="Arial"/>
          <w:b/>
          <w:bCs/>
          <w:sz w:val="28"/>
        </w:rPr>
      </w:pPr>
      <w:r w:rsidRPr="004A105C">
        <w:rPr>
          <w:rFonts w:ascii="Arial" w:hAnsi="Arial" w:cs="Arial"/>
          <w:b/>
          <w:bCs/>
          <w:sz w:val="28"/>
        </w:rPr>
        <w:lastRenderedPageBreak/>
        <w:t>Report Revision Table</w:t>
      </w:r>
    </w:p>
    <w:p w14:paraId="16FCFBCB" w14:textId="77777777" w:rsidR="00E1788F" w:rsidRDefault="00E1788F" w:rsidP="00410DE7">
      <w:pPr>
        <w:pStyle w:val="TITLEPAGE"/>
        <w:spacing w:line="240" w:lineRule="auto"/>
        <w:rPr>
          <w:b w:val="0"/>
          <w:bCs/>
          <w:sz w:val="20"/>
          <w:highlight w:val="yellow"/>
        </w:rPr>
      </w:pPr>
    </w:p>
    <w:tbl>
      <w:tblPr>
        <w:tblStyle w:val="GridTable4"/>
        <w:tblW w:w="0" w:type="auto"/>
        <w:jc w:val="center"/>
        <w:tblLook w:val="04A0" w:firstRow="1" w:lastRow="0" w:firstColumn="1" w:lastColumn="0" w:noHBand="0" w:noVBand="1"/>
      </w:tblPr>
      <w:tblGrid>
        <w:gridCol w:w="1075"/>
        <w:gridCol w:w="5306"/>
        <w:gridCol w:w="1350"/>
      </w:tblGrid>
      <w:tr w:rsidR="00B212DD" w14:paraId="0EEC77A2" w14:textId="77777777" w:rsidTr="00340D83">
        <w:trPr>
          <w:cnfStyle w:val="100000000000" w:firstRow="1" w:lastRow="0" w:firstColumn="0" w:lastColumn="0" w:oddVBand="0" w:evenVBand="0" w:oddHBand="0"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1075" w:type="dxa"/>
            <w:vAlign w:val="center"/>
          </w:tcPr>
          <w:p w14:paraId="1314FD9F" w14:textId="15AA4ADF" w:rsidR="00B212DD" w:rsidRPr="009B5F5D" w:rsidRDefault="00B212DD" w:rsidP="00D50ACF">
            <w:pPr>
              <w:pStyle w:val="Header"/>
              <w:tabs>
                <w:tab w:val="clear" w:pos="4320"/>
                <w:tab w:val="clear" w:pos="8640"/>
                <w:tab w:val="left" w:pos="1350"/>
              </w:tabs>
              <w:spacing w:line="300" w:lineRule="atLeast"/>
              <w:jc w:val="center"/>
              <w:rPr>
                <w:b w:val="0"/>
                <w:bCs w:val="0"/>
                <w:sz w:val="20"/>
              </w:rPr>
            </w:pPr>
            <w:r w:rsidRPr="009B5F5D">
              <w:rPr>
                <w:b w:val="0"/>
                <w:bCs w:val="0"/>
                <w:sz w:val="20"/>
              </w:rPr>
              <w:t>Revision</w:t>
            </w:r>
          </w:p>
        </w:tc>
        <w:tc>
          <w:tcPr>
            <w:tcW w:w="5306" w:type="dxa"/>
            <w:vAlign w:val="center"/>
          </w:tcPr>
          <w:p w14:paraId="2752714A" w14:textId="6D87AFD9" w:rsidR="00B212DD" w:rsidRPr="009B5F5D" w:rsidRDefault="00B212DD" w:rsidP="00D50ACF">
            <w:pPr>
              <w:pStyle w:val="Header"/>
              <w:tabs>
                <w:tab w:val="clear" w:pos="4320"/>
                <w:tab w:val="clear" w:pos="8640"/>
                <w:tab w:val="left" w:pos="1350"/>
              </w:tabs>
              <w:spacing w:line="300" w:lineRule="atLeast"/>
              <w:jc w:val="center"/>
              <w:cnfStyle w:val="100000000000" w:firstRow="1" w:lastRow="0" w:firstColumn="0" w:lastColumn="0" w:oddVBand="0" w:evenVBand="0" w:oddHBand="0" w:evenHBand="0" w:firstRowFirstColumn="0" w:firstRowLastColumn="0" w:lastRowFirstColumn="0" w:lastRowLastColumn="0"/>
              <w:rPr>
                <w:b w:val="0"/>
                <w:bCs w:val="0"/>
                <w:sz w:val="20"/>
              </w:rPr>
            </w:pPr>
            <w:r w:rsidRPr="009B5F5D">
              <w:rPr>
                <w:b w:val="0"/>
                <w:bCs w:val="0"/>
                <w:sz w:val="20"/>
              </w:rPr>
              <w:t>Report Revision Table</w:t>
            </w:r>
          </w:p>
        </w:tc>
        <w:tc>
          <w:tcPr>
            <w:tcW w:w="1350" w:type="dxa"/>
            <w:vAlign w:val="center"/>
          </w:tcPr>
          <w:p w14:paraId="20D0E406" w14:textId="097208E7" w:rsidR="00B212DD" w:rsidRPr="009B5F5D" w:rsidRDefault="00B212DD" w:rsidP="00D50ACF">
            <w:pPr>
              <w:pStyle w:val="Header"/>
              <w:tabs>
                <w:tab w:val="clear" w:pos="4320"/>
                <w:tab w:val="clear" w:pos="8640"/>
                <w:tab w:val="left" w:pos="1350"/>
              </w:tabs>
              <w:spacing w:line="300" w:lineRule="atLeast"/>
              <w:jc w:val="center"/>
              <w:cnfStyle w:val="100000000000" w:firstRow="1" w:lastRow="0" w:firstColumn="0" w:lastColumn="0" w:oddVBand="0" w:evenVBand="0" w:oddHBand="0" w:evenHBand="0" w:firstRowFirstColumn="0" w:firstRowLastColumn="0" w:lastRowFirstColumn="0" w:lastRowLastColumn="0"/>
              <w:rPr>
                <w:b w:val="0"/>
                <w:bCs w:val="0"/>
                <w:sz w:val="20"/>
              </w:rPr>
            </w:pPr>
            <w:r w:rsidRPr="009B5F5D">
              <w:rPr>
                <w:b w:val="0"/>
                <w:bCs w:val="0"/>
                <w:sz w:val="20"/>
              </w:rPr>
              <w:t>Date</w:t>
            </w:r>
          </w:p>
        </w:tc>
      </w:tr>
      <w:tr w:rsidR="00B212DD" w14:paraId="74E063F4" w14:textId="77777777" w:rsidTr="00340D83">
        <w:trPr>
          <w:cnfStyle w:val="000000100000" w:firstRow="0" w:lastRow="0" w:firstColumn="0" w:lastColumn="0" w:oddVBand="0" w:evenVBand="0" w:oddHBand="1"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1075" w:type="dxa"/>
            <w:vAlign w:val="center"/>
          </w:tcPr>
          <w:p w14:paraId="20B642AB" w14:textId="41070775" w:rsidR="00B212DD" w:rsidRPr="00D95CA1" w:rsidRDefault="00B212DD" w:rsidP="00D50ACF">
            <w:pPr>
              <w:pStyle w:val="Header"/>
              <w:tabs>
                <w:tab w:val="clear" w:pos="4320"/>
                <w:tab w:val="clear" w:pos="8640"/>
                <w:tab w:val="left" w:pos="1350"/>
              </w:tabs>
              <w:spacing w:line="300" w:lineRule="atLeast"/>
              <w:jc w:val="center"/>
              <w:rPr>
                <w:b w:val="0"/>
                <w:bCs w:val="0"/>
                <w:sz w:val="20"/>
              </w:rPr>
            </w:pPr>
            <w:r w:rsidRPr="00D95CA1">
              <w:rPr>
                <w:b w:val="0"/>
                <w:bCs w:val="0"/>
                <w:sz w:val="20"/>
              </w:rPr>
              <w:t>0</w:t>
            </w:r>
          </w:p>
        </w:tc>
        <w:tc>
          <w:tcPr>
            <w:tcW w:w="5306" w:type="dxa"/>
            <w:vAlign w:val="center"/>
          </w:tcPr>
          <w:p w14:paraId="0B28522C" w14:textId="599E2EB7" w:rsidR="00B212DD" w:rsidRPr="009B5F5D" w:rsidRDefault="00B212DD" w:rsidP="00D50ACF">
            <w:pPr>
              <w:pStyle w:val="Header"/>
              <w:tabs>
                <w:tab w:val="clear" w:pos="4320"/>
                <w:tab w:val="clear" w:pos="8640"/>
                <w:tab w:val="left" w:pos="1350"/>
              </w:tabs>
              <w:spacing w:line="300" w:lineRule="atLeast"/>
              <w:jc w:val="left"/>
              <w:cnfStyle w:val="000000100000" w:firstRow="0" w:lastRow="0" w:firstColumn="0" w:lastColumn="0" w:oddVBand="0" w:evenVBand="0" w:oddHBand="1" w:evenHBand="0" w:firstRowFirstColumn="0" w:firstRowLastColumn="0" w:lastRowFirstColumn="0" w:lastRowLastColumn="0"/>
              <w:rPr>
                <w:bCs/>
                <w:sz w:val="20"/>
              </w:rPr>
            </w:pPr>
            <w:r w:rsidRPr="009B5F5D">
              <w:rPr>
                <w:bCs/>
                <w:sz w:val="20"/>
              </w:rPr>
              <w:t xml:space="preserve">Issue </w:t>
            </w:r>
            <w:r>
              <w:rPr>
                <w:bCs/>
                <w:sz w:val="20"/>
              </w:rPr>
              <w:t>Draft</w:t>
            </w:r>
            <w:r w:rsidRPr="009B5F5D">
              <w:rPr>
                <w:bCs/>
                <w:sz w:val="20"/>
              </w:rPr>
              <w:t xml:space="preserve"> Report</w:t>
            </w:r>
            <w:r>
              <w:rPr>
                <w:bCs/>
                <w:sz w:val="20"/>
              </w:rPr>
              <w:t xml:space="preserve"> for </w:t>
            </w:r>
            <w:r w:rsidR="000C70DA">
              <w:rPr>
                <w:bCs/>
                <w:sz w:val="20"/>
              </w:rPr>
              <w:t>R</w:t>
            </w:r>
            <w:r>
              <w:rPr>
                <w:bCs/>
                <w:sz w:val="20"/>
              </w:rPr>
              <w:t>eview</w:t>
            </w:r>
          </w:p>
        </w:tc>
        <w:tc>
          <w:tcPr>
            <w:tcW w:w="1350" w:type="dxa"/>
            <w:vAlign w:val="center"/>
          </w:tcPr>
          <w:p w14:paraId="24E5105E" w14:textId="3B8DA356" w:rsidR="00B212DD" w:rsidRPr="009B5F5D" w:rsidRDefault="00D4003E" w:rsidP="00B250EE">
            <w:pPr>
              <w:pStyle w:val="Header"/>
              <w:tabs>
                <w:tab w:val="clear" w:pos="4320"/>
                <w:tab w:val="clear" w:pos="8640"/>
                <w:tab w:val="left" w:pos="1350"/>
              </w:tabs>
              <w:spacing w:line="300" w:lineRule="atLeast"/>
              <w:jc w:val="center"/>
              <w:cnfStyle w:val="000000100000" w:firstRow="0" w:lastRow="0" w:firstColumn="0" w:lastColumn="0" w:oddVBand="0" w:evenVBand="0" w:oddHBand="1" w:evenHBand="0" w:firstRowFirstColumn="0" w:firstRowLastColumn="0" w:lastRowFirstColumn="0" w:lastRowLastColumn="0"/>
              <w:rPr>
                <w:bCs/>
                <w:sz w:val="20"/>
              </w:rPr>
            </w:pPr>
            <w:r>
              <w:rPr>
                <w:bCs/>
                <w:sz w:val="20"/>
              </w:rPr>
              <w:t>11</w:t>
            </w:r>
            <w:r w:rsidR="000C70DA">
              <w:rPr>
                <w:bCs/>
                <w:sz w:val="20"/>
              </w:rPr>
              <w:t>/</w:t>
            </w:r>
            <w:r w:rsidR="00B250EE">
              <w:rPr>
                <w:bCs/>
                <w:sz w:val="20"/>
              </w:rPr>
              <w:t>10</w:t>
            </w:r>
            <w:r w:rsidR="000C70DA">
              <w:rPr>
                <w:bCs/>
                <w:sz w:val="20"/>
              </w:rPr>
              <w:t>/2020</w:t>
            </w:r>
          </w:p>
        </w:tc>
      </w:tr>
      <w:tr w:rsidR="00B212DD" w14:paraId="3468495D" w14:textId="77777777" w:rsidTr="00340D83">
        <w:trPr>
          <w:trHeight w:val="576"/>
          <w:jc w:val="center"/>
        </w:trPr>
        <w:tc>
          <w:tcPr>
            <w:cnfStyle w:val="001000000000" w:firstRow="0" w:lastRow="0" w:firstColumn="1" w:lastColumn="0" w:oddVBand="0" w:evenVBand="0" w:oddHBand="0" w:evenHBand="0" w:firstRowFirstColumn="0" w:firstRowLastColumn="0" w:lastRowFirstColumn="0" w:lastRowLastColumn="0"/>
            <w:tcW w:w="1075" w:type="dxa"/>
            <w:vAlign w:val="center"/>
          </w:tcPr>
          <w:p w14:paraId="5F67891E" w14:textId="71F37626" w:rsidR="00B212DD" w:rsidRPr="00D95CA1" w:rsidRDefault="00E064A1" w:rsidP="00D50ACF">
            <w:pPr>
              <w:pStyle w:val="Header"/>
              <w:tabs>
                <w:tab w:val="clear" w:pos="4320"/>
                <w:tab w:val="clear" w:pos="8640"/>
                <w:tab w:val="left" w:pos="1350"/>
              </w:tabs>
              <w:spacing w:line="300" w:lineRule="atLeast"/>
              <w:jc w:val="center"/>
              <w:rPr>
                <w:b w:val="0"/>
                <w:bCs w:val="0"/>
                <w:sz w:val="20"/>
              </w:rPr>
            </w:pPr>
            <w:r>
              <w:rPr>
                <w:b w:val="0"/>
                <w:bCs w:val="0"/>
                <w:sz w:val="20"/>
              </w:rPr>
              <w:t>1</w:t>
            </w:r>
          </w:p>
        </w:tc>
        <w:tc>
          <w:tcPr>
            <w:tcW w:w="5306" w:type="dxa"/>
            <w:vAlign w:val="center"/>
          </w:tcPr>
          <w:p w14:paraId="22042FDF" w14:textId="2ACFEA8B" w:rsidR="00B212DD" w:rsidRPr="009B5F5D" w:rsidRDefault="00E064A1" w:rsidP="00D95CA1">
            <w:pPr>
              <w:pStyle w:val="Header"/>
              <w:tabs>
                <w:tab w:val="clear" w:pos="4320"/>
                <w:tab w:val="clear" w:pos="8640"/>
                <w:tab w:val="left" w:pos="1350"/>
              </w:tabs>
              <w:spacing w:line="300" w:lineRule="atLeast"/>
              <w:jc w:val="left"/>
              <w:cnfStyle w:val="000000000000" w:firstRow="0" w:lastRow="0" w:firstColumn="0" w:lastColumn="0" w:oddVBand="0" w:evenVBand="0" w:oddHBand="0" w:evenHBand="0" w:firstRowFirstColumn="0" w:firstRowLastColumn="0" w:lastRowFirstColumn="0" w:lastRowLastColumn="0"/>
              <w:rPr>
                <w:bCs/>
                <w:sz w:val="20"/>
              </w:rPr>
            </w:pPr>
            <w:r>
              <w:rPr>
                <w:bCs/>
                <w:sz w:val="20"/>
              </w:rPr>
              <w:t>Address comments and issue Final Report</w:t>
            </w:r>
          </w:p>
        </w:tc>
        <w:tc>
          <w:tcPr>
            <w:tcW w:w="1350" w:type="dxa"/>
            <w:vAlign w:val="center"/>
          </w:tcPr>
          <w:p w14:paraId="15AD4E0A" w14:textId="2714059C" w:rsidR="00B212DD" w:rsidRPr="009B5F5D" w:rsidRDefault="00E064A1" w:rsidP="00D50ACF">
            <w:pPr>
              <w:pStyle w:val="Header"/>
              <w:tabs>
                <w:tab w:val="clear" w:pos="4320"/>
                <w:tab w:val="clear" w:pos="8640"/>
                <w:tab w:val="left" w:pos="1350"/>
              </w:tabs>
              <w:spacing w:line="300" w:lineRule="atLeast"/>
              <w:jc w:val="center"/>
              <w:cnfStyle w:val="000000000000" w:firstRow="0" w:lastRow="0" w:firstColumn="0" w:lastColumn="0" w:oddVBand="0" w:evenVBand="0" w:oddHBand="0" w:evenHBand="0" w:firstRowFirstColumn="0" w:firstRowLastColumn="0" w:lastRowFirstColumn="0" w:lastRowLastColumn="0"/>
              <w:rPr>
                <w:bCs/>
                <w:sz w:val="20"/>
              </w:rPr>
            </w:pPr>
            <w:r>
              <w:rPr>
                <w:bCs/>
                <w:sz w:val="20"/>
              </w:rPr>
              <w:t>11/17/2020</w:t>
            </w:r>
          </w:p>
        </w:tc>
      </w:tr>
      <w:tr w:rsidR="00B212DD" w14:paraId="0D3F2B5E" w14:textId="77777777" w:rsidTr="00340D83">
        <w:trPr>
          <w:cnfStyle w:val="000000100000" w:firstRow="0" w:lastRow="0" w:firstColumn="0" w:lastColumn="0" w:oddVBand="0" w:evenVBand="0" w:oddHBand="1"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1075" w:type="dxa"/>
            <w:vAlign w:val="center"/>
          </w:tcPr>
          <w:p w14:paraId="1FD3384C" w14:textId="31EC1C19" w:rsidR="00B212DD" w:rsidRPr="00810147" w:rsidRDefault="007307F1" w:rsidP="00D50ACF">
            <w:pPr>
              <w:pStyle w:val="Header"/>
              <w:tabs>
                <w:tab w:val="clear" w:pos="4320"/>
                <w:tab w:val="clear" w:pos="8640"/>
                <w:tab w:val="left" w:pos="1350"/>
              </w:tabs>
              <w:spacing w:line="300" w:lineRule="atLeast"/>
              <w:jc w:val="center"/>
              <w:rPr>
                <w:b w:val="0"/>
                <w:bCs w:val="0"/>
                <w:sz w:val="20"/>
              </w:rPr>
            </w:pPr>
            <w:r>
              <w:rPr>
                <w:b w:val="0"/>
                <w:bCs w:val="0"/>
                <w:sz w:val="20"/>
              </w:rPr>
              <w:t>2</w:t>
            </w:r>
          </w:p>
        </w:tc>
        <w:tc>
          <w:tcPr>
            <w:tcW w:w="5306" w:type="dxa"/>
            <w:vAlign w:val="center"/>
          </w:tcPr>
          <w:p w14:paraId="05238857" w14:textId="2BDB88E3" w:rsidR="00B212DD" w:rsidRPr="009B5F5D" w:rsidRDefault="007C23F9" w:rsidP="00886A96">
            <w:pPr>
              <w:pStyle w:val="Header"/>
              <w:tabs>
                <w:tab w:val="clear" w:pos="4320"/>
                <w:tab w:val="clear" w:pos="8640"/>
                <w:tab w:val="left" w:pos="1350"/>
              </w:tabs>
              <w:spacing w:line="300" w:lineRule="atLeast"/>
              <w:jc w:val="left"/>
              <w:cnfStyle w:val="000000100000" w:firstRow="0" w:lastRow="0" w:firstColumn="0" w:lastColumn="0" w:oddVBand="0" w:evenVBand="0" w:oddHBand="1" w:evenHBand="0" w:firstRowFirstColumn="0" w:firstRowLastColumn="0" w:lastRowFirstColumn="0" w:lastRowLastColumn="0"/>
              <w:rPr>
                <w:bCs/>
                <w:sz w:val="20"/>
              </w:rPr>
            </w:pPr>
            <w:r>
              <w:rPr>
                <w:bCs/>
                <w:sz w:val="20"/>
              </w:rPr>
              <w:t>Report</w:t>
            </w:r>
            <w:r w:rsidR="007307F1">
              <w:rPr>
                <w:bCs/>
                <w:sz w:val="20"/>
              </w:rPr>
              <w:t xml:space="preserve"> reflect</w:t>
            </w:r>
            <w:r>
              <w:rPr>
                <w:bCs/>
                <w:sz w:val="20"/>
              </w:rPr>
              <w:t>s</w:t>
            </w:r>
            <w:r w:rsidR="007307F1">
              <w:rPr>
                <w:bCs/>
                <w:sz w:val="20"/>
              </w:rPr>
              <w:t xml:space="preserve"> </w:t>
            </w:r>
            <w:r w:rsidR="00886A96">
              <w:rPr>
                <w:bCs/>
                <w:sz w:val="20"/>
              </w:rPr>
              <w:t>stable output</w:t>
            </w:r>
            <w:r>
              <w:rPr>
                <w:bCs/>
                <w:sz w:val="20"/>
              </w:rPr>
              <w:t xml:space="preserve"> of 650MW</w:t>
            </w:r>
            <w:r w:rsidR="007307F1">
              <w:rPr>
                <w:bCs/>
                <w:sz w:val="20"/>
              </w:rPr>
              <w:t xml:space="preserve"> at </w:t>
            </w:r>
            <w:r w:rsidR="00886A96">
              <w:rPr>
                <w:bCs/>
                <w:sz w:val="20"/>
              </w:rPr>
              <w:t xml:space="preserve">generator terminals for facilities interconnected at </w:t>
            </w:r>
            <w:r w:rsidR="007307F1">
              <w:rPr>
                <w:bCs/>
                <w:sz w:val="20"/>
              </w:rPr>
              <w:t>Crossroads</w:t>
            </w:r>
          </w:p>
        </w:tc>
        <w:tc>
          <w:tcPr>
            <w:tcW w:w="1350" w:type="dxa"/>
            <w:vAlign w:val="center"/>
          </w:tcPr>
          <w:p w14:paraId="3F322515" w14:textId="37D8AD3D" w:rsidR="00B212DD" w:rsidRPr="009B5F5D" w:rsidRDefault="007307F1" w:rsidP="00D50ACF">
            <w:pPr>
              <w:pStyle w:val="Header"/>
              <w:tabs>
                <w:tab w:val="clear" w:pos="4320"/>
                <w:tab w:val="clear" w:pos="8640"/>
                <w:tab w:val="left" w:pos="1350"/>
              </w:tabs>
              <w:spacing w:line="300" w:lineRule="atLeast"/>
              <w:jc w:val="center"/>
              <w:cnfStyle w:val="000000100000" w:firstRow="0" w:lastRow="0" w:firstColumn="0" w:lastColumn="0" w:oddVBand="0" w:evenVBand="0" w:oddHBand="1" w:evenHBand="0" w:firstRowFirstColumn="0" w:firstRowLastColumn="0" w:lastRowFirstColumn="0" w:lastRowLastColumn="0"/>
              <w:rPr>
                <w:bCs/>
                <w:sz w:val="20"/>
              </w:rPr>
            </w:pPr>
            <w:r>
              <w:rPr>
                <w:bCs/>
                <w:sz w:val="20"/>
              </w:rPr>
              <w:t>12/31/2020</w:t>
            </w:r>
          </w:p>
        </w:tc>
      </w:tr>
      <w:tr w:rsidR="00B212DD" w14:paraId="64BEEFA4" w14:textId="77777777" w:rsidTr="00340D83">
        <w:trPr>
          <w:trHeight w:val="576"/>
          <w:jc w:val="center"/>
        </w:trPr>
        <w:tc>
          <w:tcPr>
            <w:cnfStyle w:val="001000000000" w:firstRow="0" w:lastRow="0" w:firstColumn="1" w:lastColumn="0" w:oddVBand="0" w:evenVBand="0" w:oddHBand="0" w:evenHBand="0" w:firstRowFirstColumn="0" w:firstRowLastColumn="0" w:lastRowFirstColumn="0" w:lastRowLastColumn="0"/>
            <w:tcW w:w="1075" w:type="dxa"/>
            <w:vAlign w:val="center"/>
          </w:tcPr>
          <w:p w14:paraId="4B6F5D03" w14:textId="649C92C6" w:rsidR="00B212DD" w:rsidRPr="00616F34" w:rsidRDefault="00616F34" w:rsidP="00D50ACF">
            <w:pPr>
              <w:pStyle w:val="Header"/>
              <w:tabs>
                <w:tab w:val="clear" w:pos="4320"/>
                <w:tab w:val="clear" w:pos="8640"/>
                <w:tab w:val="left" w:pos="1350"/>
              </w:tabs>
              <w:spacing w:line="300" w:lineRule="atLeast"/>
              <w:jc w:val="center"/>
              <w:rPr>
                <w:b w:val="0"/>
                <w:bCs w:val="0"/>
                <w:sz w:val="20"/>
              </w:rPr>
            </w:pPr>
            <w:r w:rsidRPr="00616F34">
              <w:rPr>
                <w:b w:val="0"/>
                <w:bCs w:val="0"/>
                <w:sz w:val="20"/>
              </w:rPr>
              <w:t>3</w:t>
            </w:r>
          </w:p>
        </w:tc>
        <w:tc>
          <w:tcPr>
            <w:tcW w:w="5306" w:type="dxa"/>
            <w:vAlign w:val="center"/>
          </w:tcPr>
          <w:p w14:paraId="0A501ED7" w14:textId="257BC414" w:rsidR="00B212DD" w:rsidRPr="009B5F5D" w:rsidRDefault="00616F34" w:rsidP="00616F34">
            <w:pPr>
              <w:pStyle w:val="Header"/>
              <w:tabs>
                <w:tab w:val="clear" w:pos="4320"/>
                <w:tab w:val="clear" w:pos="8640"/>
                <w:tab w:val="left" w:pos="1350"/>
              </w:tabs>
              <w:spacing w:line="300" w:lineRule="atLeast"/>
              <w:jc w:val="left"/>
              <w:cnfStyle w:val="000000000000" w:firstRow="0" w:lastRow="0" w:firstColumn="0" w:lastColumn="0" w:oddVBand="0" w:evenVBand="0" w:oddHBand="0" w:evenHBand="0" w:firstRowFirstColumn="0" w:firstRowLastColumn="0" w:lastRowFirstColumn="0" w:lastRowLastColumn="0"/>
              <w:rPr>
                <w:bCs/>
                <w:sz w:val="20"/>
              </w:rPr>
            </w:pPr>
            <w:r>
              <w:rPr>
                <w:bCs/>
                <w:sz w:val="20"/>
              </w:rPr>
              <w:t>Address SPP comments</w:t>
            </w:r>
          </w:p>
        </w:tc>
        <w:tc>
          <w:tcPr>
            <w:tcW w:w="1350" w:type="dxa"/>
            <w:vAlign w:val="center"/>
          </w:tcPr>
          <w:p w14:paraId="3EBBD1BB" w14:textId="5BDAC7F1" w:rsidR="00B212DD" w:rsidRPr="009B5F5D" w:rsidRDefault="00616F34" w:rsidP="00D50ACF">
            <w:pPr>
              <w:pStyle w:val="Header"/>
              <w:tabs>
                <w:tab w:val="clear" w:pos="4320"/>
                <w:tab w:val="clear" w:pos="8640"/>
                <w:tab w:val="left" w:pos="1350"/>
              </w:tabs>
              <w:spacing w:line="300" w:lineRule="atLeast"/>
              <w:jc w:val="center"/>
              <w:cnfStyle w:val="000000000000" w:firstRow="0" w:lastRow="0" w:firstColumn="0" w:lastColumn="0" w:oddVBand="0" w:evenVBand="0" w:oddHBand="0" w:evenHBand="0" w:firstRowFirstColumn="0" w:firstRowLastColumn="0" w:lastRowFirstColumn="0" w:lastRowLastColumn="0"/>
              <w:rPr>
                <w:bCs/>
                <w:sz w:val="20"/>
              </w:rPr>
            </w:pPr>
            <w:r>
              <w:rPr>
                <w:bCs/>
                <w:sz w:val="20"/>
              </w:rPr>
              <w:t>1/8/2021</w:t>
            </w:r>
          </w:p>
        </w:tc>
      </w:tr>
      <w:tr w:rsidR="00B212DD" w14:paraId="32A4B37A" w14:textId="77777777" w:rsidTr="00340D83">
        <w:trPr>
          <w:cnfStyle w:val="000000100000" w:firstRow="0" w:lastRow="0" w:firstColumn="0" w:lastColumn="0" w:oddVBand="0" w:evenVBand="0" w:oddHBand="1"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1075" w:type="dxa"/>
            <w:vAlign w:val="center"/>
          </w:tcPr>
          <w:p w14:paraId="0BFC5BEB" w14:textId="3C137767" w:rsidR="00B212DD" w:rsidRPr="004D4314" w:rsidRDefault="004D4314" w:rsidP="00D50ACF">
            <w:pPr>
              <w:pStyle w:val="Header"/>
              <w:tabs>
                <w:tab w:val="clear" w:pos="4320"/>
                <w:tab w:val="clear" w:pos="8640"/>
                <w:tab w:val="left" w:pos="1350"/>
              </w:tabs>
              <w:spacing w:line="300" w:lineRule="atLeast"/>
              <w:jc w:val="center"/>
              <w:rPr>
                <w:b w:val="0"/>
                <w:sz w:val="20"/>
              </w:rPr>
            </w:pPr>
            <w:r w:rsidRPr="004D4314">
              <w:rPr>
                <w:b w:val="0"/>
                <w:sz w:val="20"/>
              </w:rPr>
              <w:t>4</w:t>
            </w:r>
          </w:p>
        </w:tc>
        <w:tc>
          <w:tcPr>
            <w:tcW w:w="5306" w:type="dxa"/>
            <w:vAlign w:val="center"/>
          </w:tcPr>
          <w:p w14:paraId="6B5F0B14" w14:textId="05E78B9A" w:rsidR="00B212DD" w:rsidRPr="009B5F5D" w:rsidRDefault="004D4314" w:rsidP="004D4314">
            <w:pPr>
              <w:pStyle w:val="Header"/>
              <w:tabs>
                <w:tab w:val="clear" w:pos="4320"/>
                <w:tab w:val="clear" w:pos="8640"/>
                <w:tab w:val="left" w:pos="1350"/>
              </w:tabs>
              <w:spacing w:line="300" w:lineRule="atLeast"/>
              <w:jc w:val="left"/>
              <w:cnfStyle w:val="000000100000" w:firstRow="0" w:lastRow="0" w:firstColumn="0" w:lastColumn="0" w:oddVBand="0" w:evenVBand="0" w:oddHBand="1" w:evenHBand="0" w:firstRowFirstColumn="0" w:firstRowLastColumn="0" w:lastRowFirstColumn="0" w:lastRowLastColumn="0"/>
              <w:rPr>
                <w:bCs/>
                <w:sz w:val="20"/>
              </w:rPr>
            </w:pPr>
            <w:r>
              <w:rPr>
                <w:bCs/>
                <w:sz w:val="20"/>
              </w:rPr>
              <w:t>Update Crossroads 345kV breaker configuration</w:t>
            </w:r>
            <w:r w:rsidR="00591AC2">
              <w:rPr>
                <w:bCs/>
                <w:sz w:val="20"/>
              </w:rPr>
              <w:t xml:space="preserve"> and Sagamore Wind model parameters</w:t>
            </w:r>
          </w:p>
        </w:tc>
        <w:tc>
          <w:tcPr>
            <w:tcW w:w="1350" w:type="dxa"/>
            <w:vAlign w:val="center"/>
          </w:tcPr>
          <w:p w14:paraId="3838EDC2" w14:textId="1D4DF53C" w:rsidR="00B212DD" w:rsidRPr="009B5F5D" w:rsidRDefault="004D4314" w:rsidP="00D50ACF">
            <w:pPr>
              <w:pStyle w:val="Header"/>
              <w:tabs>
                <w:tab w:val="clear" w:pos="4320"/>
                <w:tab w:val="clear" w:pos="8640"/>
                <w:tab w:val="left" w:pos="1350"/>
              </w:tabs>
              <w:spacing w:line="300" w:lineRule="atLeast"/>
              <w:jc w:val="center"/>
              <w:cnfStyle w:val="000000100000" w:firstRow="0" w:lastRow="0" w:firstColumn="0" w:lastColumn="0" w:oddVBand="0" w:evenVBand="0" w:oddHBand="1" w:evenHBand="0" w:firstRowFirstColumn="0" w:firstRowLastColumn="0" w:lastRowFirstColumn="0" w:lastRowLastColumn="0"/>
              <w:rPr>
                <w:bCs/>
                <w:sz w:val="20"/>
              </w:rPr>
            </w:pPr>
            <w:r>
              <w:rPr>
                <w:bCs/>
                <w:sz w:val="20"/>
              </w:rPr>
              <w:t>3/5/2021</w:t>
            </w:r>
          </w:p>
        </w:tc>
      </w:tr>
      <w:tr w:rsidR="00B212DD" w14:paraId="1E7F5345" w14:textId="77777777" w:rsidTr="00C24A94">
        <w:trPr>
          <w:trHeight w:val="576"/>
          <w:jc w:val="center"/>
        </w:trPr>
        <w:tc>
          <w:tcPr>
            <w:cnfStyle w:val="001000000000" w:firstRow="0" w:lastRow="0" w:firstColumn="1" w:lastColumn="0" w:oddVBand="0" w:evenVBand="0" w:oddHBand="0" w:evenHBand="0" w:firstRowFirstColumn="0" w:firstRowLastColumn="0" w:lastRowFirstColumn="0" w:lastRowLastColumn="0"/>
            <w:tcW w:w="1075" w:type="dxa"/>
            <w:vAlign w:val="center"/>
          </w:tcPr>
          <w:p w14:paraId="738616B9" w14:textId="31A98EB3" w:rsidR="00B212DD" w:rsidRPr="00C24A94" w:rsidRDefault="00C24A94" w:rsidP="00D50ACF">
            <w:pPr>
              <w:pStyle w:val="Header"/>
              <w:tabs>
                <w:tab w:val="clear" w:pos="4320"/>
                <w:tab w:val="clear" w:pos="8640"/>
                <w:tab w:val="left" w:pos="1350"/>
              </w:tabs>
              <w:spacing w:line="300" w:lineRule="atLeast"/>
              <w:jc w:val="center"/>
              <w:rPr>
                <w:b w:val="0"/>
                <w:sz w:val="20"/>
              </w:rPr>
            </w:pPr>
            <w:r w:rsidRPr="00C24A94">
              <w:rPr>
                <w:b w:val="0"/>
                <w:sz w:val="20"/>
              </w:rPr>
              <w:t>5</w:t>
            </w:r>
          </w:p>
        </w:tc>
        <w:tc>
          <w:tcPr>
            <w:tcW w:w="5306" w:type="dxa"/>
            <w:vAlign w:val="center"/>
          </w:tcPr>
          <w:p w14:paraId="7A22BB61" w14:textId="4B156866" w:rsidR="00B212DD" w:rsidRPr="009B5F5D" w:rsidRDefault="00C24A94" w:rsidP="00C24A94">
            <w:pPr>
              <w:pStyle w:val="Header"/>
              <w:tabs>
                <w:tab w:val="clear" w:pos="4320"/>
                <w:tab w:val="clear" w:pos="8640"/>
                <w:tab w:val="left" w:pos="1350"/>
              </w:tabs>
              <w:spacing w:line="300" w:lineRule="atLeast"/>
              <w:jc w:val="left"/>
              <w:cnfStyle w:val="000000000000" w:firstRow="0" w:lastRow="0" w:firstColumn="0" w:lastColumn="0" w:oddVBand="0" w:evenVBand="0" w:oddHBand="0" w:evenHBand="0" w:firstRowFirstColumn="0" w:firstRowLastColumn="0" w:lastRowFirstColumn="0" w:lastRowLastColumn="0"/>
              <w:rPr>
                <w:bCs/>
                <w:sz w:val="20"/>
              </w:rPr>
            </w:pPr>
            <w:r>
              <w:rPr>
                <w:bCs/>
                <w:sz w:val="20"/>
              </w:rPr>
              <w:t>Perform P6 events with Sagamore as-built model parameters</w:t>
            </w:r>
            <w:r w:rsidR="00334035">
              <w:rPr>
                <w:bCs/>
                <w:sz w:val="20"/>
              </w:rPr>
              <w:t xml:space="preserve"> for LOIS</w:t>
            </w:r>
          </w:p>
        </w:tc>
        <w:tc>
          <w:tcPr>
            <w:tcW w:w="1350" w:type="dxa"/>
            <w:vAlign w:val="center"/>
          </w:tcPr>
          <w:p w14:paraId="217B61F7" w14:textId="08CD53DA" w:rsidR="00B212DD" w:rsidRPr="009B5F5D" w:rsidRDefault="00C24A94" w:rsidP="00D50ACF">
            <w:pPr>
              <w:pStyle w:val="Header"/>
              <w:tabs>
                <w:tab w:val="clear" w:pos="4320"/>
                <w:tab w:val="clear" w:pos="8640"/>
                <w:tab w:val="left" w:pos="1350"/>
              </w:tabs>
              <w:spacing w:line="300" w:lineRule="atLeast"/>
              <w:jc w:val="center"/>
              <w:cnfStyle w:val="000000000000" w:firstRow="0" w:lastRow="0" w:firstColumn="0" w:lastColumn="0" w:oddVBand="0" w:evenVBand="0" w:oddHBand="0" w:evenHBand="0" w:firstRowFirstColumn="0" w:firstRowLastColumn="0" w:lastRowFirstColumn="0" w:lastRowLastColumn="0"/>
              <w:rPr>
                <w:bCs/>
                <w:sz w:val="20"/>
              </w:rPr>
            </w:pPr>
            <w:r>
              <w:rPr>
                <w:bCs/>
                <w:sz w:val="20"/>
              </w:rPr>
              <w:t>3/1</w:t>
            </w:r>
            <w:r w:rsidR="00003171">
              <w:rPr>
                <w:bCs/>
                <w:sz w:val="20"/>
              </w:rPr>
              <w:t>9</w:t>
            </w:r>
            <w:r>
              <w:rPr>
                <w:bCs/>
                <w:sz w:val="20"/>
              </w:rPr>
              <w:t>/2021</w:t>
            </w:r>
          </w:p>
        </w:tc>
      </w:tr>
      <w:tr w:rsidR="00AC6F9A" w14:paraId="50E88BA8" w14:textId="77777777" w:rsidTr="00C24A94">
        <w:trPr>
          <w:cnfStyle w:val="000000100000" w:firstRow="0" w:lastRow="0" w:firstColumn="0" w:lastColumn="0" w:oddVBand="0" w:evenVBand="0" w:oddHBand="1"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1075" w:type="dxa"/>
            <w:vAlign w:val="center"/>
          </w:tcPr>
          <w:p w14:paraId="064E2CB3" w14:textId="499947D3" w:rsidR="00AC6F9A" w:rsidRPr="00AC6F9A" w:rsidRDefault="00AC6F9A" w:rsidP="00D50ACF">
            <w:pPr>
              <w:pStyle w:val="Header"/>
              <w:tabs>
                <w:tab w:val="clear" w:pos="4320"/>
                <w:tab w:val="clear" w:pos="8640"/>
                <w:tab w:val="left" w:pos="1350"/>
              </w:tabs>
              <w:spacing w:line="300" w:lineRule="atLeast"/>
              <w:jc w:val="center"/>
              <w:rPr>
                <w:b w:val="0"/>
                <w:bCs w:val="0"/>
                <w:sz w:val="20"/>
              </w:rPr>
            </w:pPr>
            <w:r w:rsidRPr="00AC6F9A">
              <w:rPr>
                <w:b w:val="0"/>
                <w:bCs w:val="0"/>
                <w:sz w:val="20"/>
              </w:rPr>
              <w:t>6</w:t>
            </w:r>
          </w:p>
        </w:tc>
        <w:tc>
          <w:tcPr>
            <w:tcW w:w="5306" w:type="dxa"/>
            <w:vAlign w:val="center"/>
          </w:tcPr>
          <w:p w14:paraId="00157B50" w14:textId="5DC65F43" w:rsidR="00AC6F9A" w:rsidRDefault="00AC6F9A" w:rsidP="00C24A94">
            <w:pPr>
              <w:pStyle w:val="Header"/>
              <w:tabs>
                <w:tab w:val="clear" w:pos="4320"/>
                <w:tab w:val="clear" w:pos="8640"/>
                <w:tab w:val="left" w:pos="1350"/>
              </w:tabs>
              <w:spacing w:line="300" w:lineRule="atLeast"/>
              <w:jc w:val="left"/>
              <w:cnfStyle w:val="000000100000" w:firstRow="0" w:lastRow="0" w:firstColumn="0" w:lastColumn="0" w:oddVBand="0" w:evenVBand="0" w:oddHBand="1" w:evenHBand="0" w:firstRowFirstColumn="0" w:firstRowLastColumn="0" w:lastRowFirstColumn="0" w:lastRowLastColumn="0"/>
              <w:rPr>
                <w:bCs/>
                <w:sz w:val="20"/>
              </w:rPr>
            </w:pPr>
            <w:r>
              <w:rPr>
                <w:bCs/>
                <w:sz w:val="20"/>
              </w:rPr>
              <w:t xml:space="preserve">Generator modification </w:t>
            </w:r>
            <w:r w:rsidR="00334035">
              <w:rPr>
                <w:bCs/>
                <w:sz w:val="20"/>
              </w:rPr>
              <w:t>study</w:t>
            </w:r>
            <w:r>
              <w:rPr>
                <w:bCs/>
                <w:sz w:val="20"/>
              </w:rPr>
              <w:t xml:space="preserve"> for GEN-2016-123, GEN-2016-124, and GEN-2016-125</w:t>
            </w:r>
          </w:p>
        </w:tc>
        <w:tc>
          <w:tcPr>
            <w:tcW w:w="1350" w:type="dxa"/>
            <w:vAlign w:val="center"/>
          </w:tcPr>
          <w:p w14:paraId="53286CF3" w14:textId="1604E226" w:rsidR="00AC6F9A" w:rsidRDefault="00AC6F9A" w:rsidP="00D50ACF">
            <w:pPr>
              <w:pStyle w:val="Header"/>
              <w:tabs>
                <w:tab w:val="clear" w:pos="4320"/>
                <w:tab w:val="clear" w:pos="8640"/>
                <w:tab w:val="left" w:pos="1350"/>
              </w:tabs>
              <w:spacing w:line="300" w:lineRule="atLeast"/>
              <w:jc w:val="center"/>
              <w:cnfStyle w:val="000000100000" w:firstRow="0" w:lastRow="0" w:firstColumn="0" w:lastColumn="0" w:oddVBand="0" w:evenVBand="0" w:oddHBand="1" w:evenHBand="0" w:firstRowFirstColumn="0" w:firstRowLastColumn="0" w:lastRowFirstColumn="0" w:lastRowLastColumn="0"/>
              <w:rPr>
                <w:bCs/>
                <w:sz w:val="20"/>
              </w:rPr>
            </w:pPr>
            <w:r>
              <w:rPr>
                <w:bCs/>
                <w:sz w:val="20"/>
              </w:rPr>
              <w:t>5/14/2021</w:t>
            </w:r>
          </w:p>
        </w:tc>
      </w:tr>
    </w:tbl>
    <w:p w14:paraId="0F578BAB" w14:textId="55F51D07" w:rsidR="009B5F5D" w:rsidRDefault="009B5F5D" w:rsidP="00271C5A">
      <w:pPr>
        <w:pStyle w:val="Heading3"/>
        <w:numPr>
          <w:ilvl w:val="0"/>
          <w:numId w:val="0"/>
        </w:numPr>
      </w:pPr>
    </w:p>
    <w:p w14:paraId="376767E4" w14:textId="30F2A87C" w:rsidR="00717967" w:rsidRDefault="00717967" w:rsidP="00717967"/>
    <w:p w14:paraId="68366726" w14:textId="42518FA4" w:rsidR="00717967" w:rsidRDefault="00717967" w:rsidP="00717967"/>
    <w:p w14:paraId="4E006DC1" w14:textId="6748552F" w:rsidR="00717967" w:rsidRDefault="00717967" w:rsidP="00717967"/>
    <w:p w14:paraId="5CF8DB1E" w14:textId="6088B55F" w:rsidR="00717967" w:rsidRDefault="00717967" w:rsidP="00717967"/>
    <w:p w14:paraId="77A2F279" w14:textId="48CF16D7" w:rsidR="00717967" w:rsidRDefault="00717967" w:rsidP="00717967"/>
    <w:p w14:paraId="4BAC0FB8" w14:textId="42C04A3A" w:rsidR="00717967" w:rsidRDefault="00717967" w:rsidP="00717967"/>
    <w:p w14:paraId="65EC686A" w14:textId="65A75E8E" w:rsidR="00717967" w:rsidRDefault="00717967" w:rsidP="00717967"/>
    <w:p w14:paraId="60E361CC" w14:textId="0A2BE69F" w:rsidR="00717967" w:rsidRDefault="00717967" w:rsidP="00717967"/>
    <w:p w14:paraId="513B0DBE" w14:textId="77777777" w:rsidR="00401DCC" w:rsidRDefault="00401DCC" w:rsidP="00717967"/>
    <w:p w14:paraId="262922A2" w14:textId="19DBFBAF" w:rsidR="00717967" w:rsidRDefault="00717967" w:rsidP="00717967"/>
    <w:p w14:paraId="27533261" w14:textId="78A5C038" w:rsidR="00717967" w:rsidRDefault="00717967" w:rsidP="00717967"/>
    <w:p w14:paraId="09CC2E97" w14:textId="1140ADAD" w:rsidR="00717967" w:rsidRDefault="00717967" w:rsidP="00717967"/>
    <w:p w14:paraId="79537D71" w14:textId="1BCD38A9" w:rsidR="00717967" w:rsidRDefault="00717967" w:rsidP="00717967"/>
    <w:p w14:paraId="2B03755A" w14:textId="680EE23D" w:rsidR="00717967" w:rsidRDefault="00717967" w:rsidP="00717967"/>
    <w:p w14:paraId="1008672A" w14:textId="77777777" w:rsidR="00334035" w:rsidRDefault="00334035" w:rsidP="00717967">
      <w:pPr>
        <w:pStyle w:val="myspacing"/>
        <w:tabs>
          <w:tab w:val="left" w:pos="9360"/>
        </w:tabs>
        <w:jc w:val="center"/>
        <w:rPr>
          <w:b/>
          <w:szCs w:val="24"/>
        </w:rPr>
      </w:pPr>
    </w:p>
    <w:p w14:paraId="7D069215" w14:textId="061934BA" w:rsidR="00717967" w:rsidRPr="004E0B96" w:rsidRDefault="00717967" w:rsidP="00717967">
      <w:pPr>
        <w:pStyle w:val="myspacing"/>
        <w:tabs>
          <w:tab w:val="left" w:pos="9360"/>
        </w:tabs>
        <w:jc w:val="center"/>
        <w:rPr>
          <w:b/>
          <w:szCs w:val="24"/>
        </w:rPr>
      </w:pPr>
      <w:r w:rsidRPr="004E0B96">
        <w:rPr>
          <w:b/>
          <w:szCs w:val="24"/>
        </w:rPr>
        <w:lastRenderedPageBreak/>
        <w:t>Table of Contents</w:t>
      </w:r>
    </w:p>
    <w:p w14:paraId="001F2891" w14:textId="77777777" w:rsidR="00717967" w:rsidRPr="004E0B96" w:rsidRDefault="00717967" w:rsidP="00B61079">
      <w:pPr>
        <w:pStyle w:val="TOC1"/>
      </w:pPr>
    </w:p>
    <w:sdt>
      <w:sdtPr>
        <w:rPr>
          <w:b/>
          <w:bCs/>
          <w:caps/>
        </w:rPr>
        <w:id w:val="565777779"/>
        <w:docPartObj>
          <w:docPartGallery w:val="Table of Contents"/>
          <w:docPartUnique/>
        </w:docPartObj>
      </w:sdtPr>
      <w:sdtEndPr>
        <w:rPr>
          <w:b w:val="0"/>
          <w:bCs w:val="0"/>
          <w:caps w:val="0"/>
          <w:noProof/>
        </w:rPr>
      </w:sdtEndPr>
      <w:sdtContent>
        <w:p w14:paraId="39AC8094" w14:textId="6904308B" w:rsidR="000F0839" w:rsidRDefault="00B2119D">
          <w:pPr>
            <w:pStyle w:val="TOC1"/>
            <w:rPr>
              <w:rFonts w:asciiTheme="minorHAnsi" w:eastAsiaTheme="minorEastAsia" w:hAnsiTheme="minorHAnsi" w:cstheme="minorBidi"/>
              <w:noProof/>
              <w:sz w:val="22"/>
              <w:szCs w:val="22"/>
            </w:rPr>
          </w:pPr>
          <w:r>
            <w:rPr>
              <w:rFonts w:ascii="Cambria" w:eastAsia="MS Gothic" w:hAnsi="Cambria"/>
              <w:b/>
              <w:caps/>
              <w:color w:val="365F91"/>
              <w:szCs w:val="28"/>
              <w:lang w:eastAsia="ja-JP"/>
            </w:rPr>
            <w:fldChar w:fldCharType="begin"/>
          </w:r>
          <w:r>
            <w:rPr>
              <w:rFonts w:ascii="Cambria" w:eastAsia="MS Gothic" w:hAnsi="Cambria"/>
              <w:b/>
              <w:caps/>
              <w:color w:val="365F91"/>
              <w:szCs w:val="28"/>
              <w:lang w:eastAsia="ja-JP"/>
            </w:rPr>
            <w:instrText xml:space="preserve"> TOC \o "1-4" \h \z </w:instrText>
          </w:r>
          <w:r>
            <w:rPr>
              <w:rFonts w:ascii="Cambria" w:eastAsia="MS Gothic" w:hAnsi="Cambria"/>
              <w:b/>
              <w:caps/>
              <w:color w:val="365F91"/>
              <w:szCs w:val="28"/>
              <w:lang w:eastAsia="ja-JP"/>
            </w:rPr>
            <w:fldChar w:fldCharType="separate"/>
          </w:r>
          <w:hyperlink w:anchor="_Toc71895127" w:history="1">
            <w:r w:rsidR="000F0839" w:rsidRPr="00F83371">
              <w:rPr>
                <w:rStyle w:val="Hyperlink"/>
                <w:noProof/>
              </w:rPr>
              <w:t>Executive Summary</w:t>
            </w:r>
            <w:r w:rsidR="000F0839">
              <w:rPr>
                <w:noProof/>
                <w:webHidden/>
              </w:rPr>
              <w:tab/>
            </w:r>
            <w:r w:rsidR="000F0839">
              <w:rPr>
                <w:noProof/>
                <w:webHidden/>
              </w:rPr>
              <w:fldChar w:fldCharType="begin"/>
            </w:r>
            <w:r w:rsidR="000F0839">
              <w:rPr>
                <w:noProof/>
                <w:webHidden/>
              </w:rPr>
              <w:instrText xml:space="preserve"> PAGEREF _Toc71895127 \h </w:instrText>
            </w:r>
            <w:r w:rsidR="000F0839">
              <w:rPr>
                <w:noProof/>
                <w:webHidden/>
              </w:rPr>
            </w:r>
            <w:r w:rsidR="000F0839">
              <w:rPr>
                <w:noProof/>
                <w:webHidden/>
              </w:rPr>
              <w:fldChar w:fldCharType="separate"/>
            </w:r>
            <w:r w:rsidR="000F0839">
              <w:rPr>
                <w:noProof/>
                <w:webHidden/>
              </w:rPr>
              <w:t>v</w:t>
            </w:r>
            <w:r w:rsidR="000F0839">
              <w:rPr>
                <w:noProof/>
                <w:webHidden/>
              </w:rPr>
              <w:fldChar w:fldCharType="end"/>
            </w:r>
          </w:hyperlink>
        </w:p>
        <w:p w14:paraId="29CD7F4A" w14:textId="5392C784" w:rsidR="000F0839" w:rsidRDefault="000F0839">
          <w:pPr>
            <w:pStyle w:val="TOC1"/>
            <w:rPr>
              <w:rFonts w:asciiTheme="minorHAnsi" w:eastAsiaTheme="minorEastAsia" w:hAnsiTheme="minorHAnsi" w:cstheme="minorBidi"/>
              <w:noProof/>
              <w:sz w:val="22"/>
              <w:szCs w:val="22"/>
            </w:rPr>
          </w:pPr>
          <w:hyperlink w:anchor="_Toc71895128" w:history="1">
            <w:r w:rsidRPr="00F83371">
              <w:rPr>
                <w:rStyle w:val="Hyperlink"/>
                <w:noProof/>
              </w:rPr>
              <w:t>Section 1:  Overall Study Objectives</w:t>
            </w:r>
            <w:r>
              <w:rPr>
                <w:noProof/>
                <w:webHidden/>
              </w:rPr>
              <w:tab/>
            </w:r>
            <w:r>
              <w:rPr>
                <w:noProof/>
                <w:webHidden/>
              </w:rPr>
              <w:fldChar w:fldCharType="begin"/>
            </w:r>
            <w:r>
              <w:rPr>
                <w:noProof/>
                <w:webHidden/>
              </w:rPr>
              <w:instrText xml:space="preserve"> PAGEREF _Toc71895128 \h </w:instrText>
            </w:r>
            <w:r>
              <w:rPr>
                <w:noProof/>
                <w:webHidden/>
              </w:rPr>
            </w:r>
            <w:r>
              <w:rPr>
                <w:noProof/>
                <w:webHidden/>
              </w:rPr>
              <w:fldChar w:fldCharType="separate"/>
            </w:r>
            <w:r>
              <w:rPr>
                <w:noProof/>
                <w:webHidden/>
              </w:rPr>
              <w:t>1</w:t>
            </w:r>
            <w:r>
              <w:rPr>
                <w:noProof/>
                <w:webHidden/>
              </w:rPr>
              <w:fldChar w:fldCharType="end"/>
            </w:r>
          </w:hyperlink>
        </w:p>
        <w:p w14:paraId="4B990556" w14:textId="415D01B2" w:rsidR="000F0839" w:rsidRDefault="000F0839">
          <w:pPr>
            <w:pStyle w:val="TOC1"/>
            <w:rPr>
              <w:rFonts w:asciiTheme="minorHAnsi" w:eastAsiaTheme="minorEastAsia" w:hAnsiTheme="minorHAnsi" w:cstheme="minorBidi"/>
              <w:noProof/>
              <w:sz w:val="22"/>
              <w:szCs w:val="22"/>
            </w:rPr>
          </w:pPr>
          <w:hyperlink w:anchor="_Toc71895129" w:history="1">
            <w:r w:rsidRPr="00F83371">
              <w:rPr>
                <w:rStyle w:val="Hyperlink"/>
                <w:noProof/>
              </w:rPr>
              <w:t>Section 2:  LOIS and Interim Availability Interconnection Study</w:t>
            </w:r>
            <w:r>
              <w:rPr>
                <w:noProof/>
                <w:webHidden/>
              </w:rPr>
              <w:tab/>
            </w:r>
            <w:r>
              <w:rPr>
                <w:noProof/>
                <w:webHidden/>
              </w:rPr>
              <w:fldChar w:fldCharType="begin"/>
            </w:r>
            <w:r>
              <w:rPr>
                <w:noProof/>
                <w:webHidden/>
              </w:rPr>
              <w:instrText xml:space="preserve"> PAGEREF _Toc71895129 \h </w:instrText>
            </w:r>
            <w:r>
              <w:rPr>
                <w:noProof/>
                <w:webHidden/>
              </w:rPr>
            </w:r>
            <w:r>
              <w:rPr>
                <w:noProof/>
                <w:webHidden/>
              </w:rPr>
              <w:fldChar w:fldCharType="separate"/>
            </w:r>
            <w:r>
              <w:rPr>
                <w:noProof/>
                <w:webHidden/>
              </w:rPr>
              <w:t>2</w:t>
            </w:r>
            <w:r>
              <w:rPr>
                <w:noProof/>
                <w:webHidden/>
              </w:rPr>
              <w:fldChar w:fldCharType="end"/>
            </w:r>
          </w:hyperlink>
        </w:p>
        <w:p w14:paraId="486E8AB6" w14:textId="10596697" w:rsidR="000F0839" w:rsidRDefault="000F0839">
          <w:pPr>
            <w:pStyle w:val="TOC2"/>
            <w:rPr>
              <w:rFonts w:asciiTheme="minorHAnsi" w:eastAsiaTheme="minorEastAsia" w:hAnsiTheme="minorHAnsi" w:cstheme="minorBidi"/>
              <w:sz w:val="22"/>
              <w:szCs w:val="22"/>
            </w:rPr>
          </w:pPr>
          <w:hyperlink w:anchor="_Toc71895130" w:history="1">
            <w:r w:rsidRPr="00F83371">
              <w:rPr>
                <w:rStyle w:val="Hyperlink"/>
              </w:rPr>
              <w:t>2.1</w:t>
            </w:r>
            <w:r>
              <w:rPr>
                <w:rFonts w:asciiTheme="minorHAnsi" w:eastAsiaTheme="minorEastAsia" w:hAnsiTheme="minorHAnsi" w:cstheme="minorBidi"/>
                <w:sz w:val="22"/>
                <w:szCs w:val="22"/>
              </w:rPr>
              <w:tab/>
            </w:r>
            <w:r w:rsidRPr="00F83371">
              <w:rPr>
                <w:rStyle w:val="Hyperlink"/>
              </w:rPr>
              <w:t>Background</w:t>
            </w:r>
            <w:r>
              <w:rPr>
                <w:webHidden/>
              </w:rPr>
              <w:tab/>
            </w:r>
            <w:r>
              <w:rPr>
                <w:webHidden/>
              </w:rPr>
              <w:fldChar w:fldCharType="begin"/>
            </w:r>
            <w:r>
              <w:rPr>
                <w:webHidden/>
              </w:rPr>
              <w:instrText xml:space="preserve"> PAGEREF _Toc71895130 \h </w:instrText>
            </w:r>
            <w:r>
              <w:rPr>
                <w:webHidden/>
              </w:rPr>
            </w:r>
            <w:r>
              <w:rPr>
                <w:webHidden/>
              </w:rPr>
              <w:fldChar w:fldCharType="separate"/>
            </w:r>
            <w:r>
              <w:rPr>
                <w:webHidden/>
              </w:rPr>
              <w:t>2</w:t>
            </w:r>
            <w:r>
              <w:rPr>
                <w:webHidden/>
              </w:rPr>
              <w:fldChar w:fldCharType="end"/>
            </w:r>
          </w:hyperlink>
        </w:p>
        <w:p w14:paraId="53CC331F" w14:textId="28D186EE" w:rsidR="000F0839" w:rsidRDefault="000F0839">
          <w:pPr>
            <w:pStyle w:val="TOC2"/>
            <w:rPr>
              <w:rFonts w:asciiTheme="minorHAnsi" w:eastAsiaTheme="minorEastAsia" w:hAnsiTheme="minorHAnsi" w:cstheme="minorBidi"/>
              <w:sz w:val="22"/>
              <w:szCs w:val="22"/>
            </w:rPr>
          </w:pPr>
          <w:hyperlink w:anchor="_Toc71895131" w:history="1">
            <w:r w:rsidRPr="00F83371">
              <w:rPr>
                <w:rStyle w:val="Hyperlink"/>
              </w:rPr>
              <w:t>2.2</w:t>
            </w:r>
            <w:r>
              <w:rPr>
                <w:rFonts w:asciiTheme="minorHAnsi" w:eastAsiaTheme="minorEastAsia" w:hAnsiTheme="minorHAnsi" w:cstheme="minorBidi"/>
                <w:sz w:val="22"/>
                <w:szCs w:val="22"/>
              </w:rPr>
              <w:tab/>
            </w:r>
            <w:r w:rsidRPr="00F83371">
              <w:rPr>
                <w:rStyle w:val="Hyperlink"/>
              </w:rPr>
              <w:t>Power Flow Analysis</w:t>
            </w:r>
            <w:r>
              <w:rPr>
                <w:webHidden/>
              </w:rPr>
              <w:tab/>
            </w:r>
            <w:r>
              <w:rPr>
                <w:webHidden/>
              </w:rPr>
              <w:fldChar w:fldCharType="begin"/>
            </w:r>
            <w:r>
              <w:rPr>
                <w:webHidden/>
              </w:rPr>
              <w:instrText xml:space="preserve"> PAGEREF _Toc71895131 \h </w:instrText>
            </w:r>
            <w:r>
              <w:rPr>
                <w:webHidden/>
              </w:rPr>
            </w:r>
            <w:r>
              <w:rPr>
                <w:webHidden/>
              </w:rPr>
              <w:fldChar w:fldCharType="separate"/>
            </w:r>
            <w:r>
              <w:rPr>
                <w:webHidden/>
              </w:rPr>
              <w:t>8</w:t>
            </w:r>
            <w:r>
              <w:rPr>
                <w:webHidden/>
              </w:rPr>
              <w:fldChar w:fldCharType="end"/>
            </w:r>
          </w:hyperlink>
        </w:p>
        <w:p w14:paraId="5BD1FF48" w14:textId="605703FA" w:rsidR="000F0839" w:rsidRDefault="000F0839">
          <w:pPr>
            <w:pStyle w:val="TOC3"/>
            <w:rPr>
              <w:rFonts w:asciiTheme="minorHAnsi" w:eastAsiaTheme="minorEastAsia" w:hAnsiTheme="minorHAnsi" w:cstheme="minorBidi"/>
              <w:sz w:val="22"/>
              <w:szCs w:val="22"/>
            </w:rPr>
          </w:pPr>
          <w:hyperlink w:anchor="_Toc71895132" w:history="1">
            <w:r w:rsidRPr="00F83371">
              <w:rPr>
                <w:rStyle w:val="Hyperlink"/>
              </w:rPr>
              <w:t>2.2.1</w:t>
            </w:r>
            <w:r>
              <w:rPr>
                <w:rFonts w:asciiTheme="minorHAnsi" w:eastAsiaTheme="minorEastAsia" w:hAnsiTheme="minorHAnsi" w:cstheme="minorBidi"/>
                <w:sz w:val="22"/>
                <w:szCs w:val="22"/>
              </w:rPr>
              <w:tab/>
            </w:r>
            <w:r w:rsidRPr="00F83371">
              <w:rPr>
                <w:rStyle w:val="Hyperlink"/>
              </w:rPr>
              <w:t>Approach</w:t>
            </w:r>
            <w:r>
              <w:rPr>
                <w:webHidden/>
              </w:rPr>
              <w:tab/>
            </w:r>
            <w:r>
              <w:rPr>
                <w:webHidden/>
              </w:rPr>
              <w:fldChar w:fldCharType="begin"/>
            </w:r>
            <w:r>
              <w:rPr>
                <w:webHidden/>
              </w:rPr>
              <w:instrText xml:space="preserve"> PAGEREF _Toc71895132 \h </w:instrText>
            </w:r>
            <w:r>
              <w:rPr>
                <w:webHidden/>
              </w:rPr>
            </w:r>
            <w:r>
              <w:rPr>
                <w:webHidden/>
              </w:rPr>
              <w:fldChar w:fldCharType="separate"/>
            </w:r>
            <w:r>
              <w:rPr>
                <w:webHidden/>
              </w:rPr>
              <w:t>8</w:t>
            </w:r>
            <w:r>
              <w:rPr>
                <w:webHidden/>
              </w:rPr>
              <w:fldChar w:fldCharType="end"/>
            </w:r>
          </w:hyperlink>
        </w:p>
        <w:p w14:paraId="223B50E3" w14:textId="173C5D60" w:rsidR="000F0839" w:rsidRDefault="000F0839">
          <w:pPr>
            <w:pStyle w:val="TOC3"/>
            <w:rPr>
              <w:rFonts w:asciiTheme="minorHAnsi" w:eastAsiaTheme="minorEastAsia" w:hAnsiTheme="minorHAnsi" w:cstheme="minorBidi"/>
              <w:sz w:val="22"/>
              <w:szCs w:val="22"/>
            </w:rPr>
          </w:pPr>
          <w:hyperlink w:anchor="_Toc71895133" w:history="1">
            <w:r w:rsidRPr="00F83371">
              <w:rPr>
                <w:rStyle w:val="Hyperlink"/>
              </w:rPr>
              <w:t>2.2.2</w:t>
            </w:r>
            <w:r>
              <w:rPr>
                <w:rFonts w:asciiTheme="minorHAnsi" w:eastAsiaTheme="minorEastAsia" w:hAnsiTheme="minorHAnsi" w:cstheme="minorBidi"/>
                <w:sz w:val="22"/>
                <w:szCs w:val="22"/>
              </w:rPr>
              <w:tab/>
            </w:r>
            <w:r w:rsidRPr="00F83371">
              <w:rPr>
                <w:rStyle w:val="Hyperlink"/>
              </w:rPr>
              <w:t>Steady-State Thermal and Voltage Analysis Results</w:t>
            </w:r>
            <w:r>
              <w:rPr>
                <w:webHidden/>
              </w:rPr>
              <w:tab/>
            </w:r>
            <w:r>
              <w:rPr>
                <w:webHidden/>
              </w:rPr>
              <w:fldChar w:fldCharType="begin"/>
            </w:r>
            <w:r>
              <w:rPr>
                <w:webHidden/>
              </w:rPr>
              <w:instrText xml:space="preserve"> PAGEREF _Toc71895133 \h </w:instrText>
            </w:r>
            <w:r>
              <w:rPr>
                <w:webHidden/>
              </w:rPr>
            </w:r>
            <w:r>
              <w:rPr>
                <w:webHidden/>
              </w:rPr>
              <w:fldChar w:fldCharType="separate"/>
            </w:r>
            <w:r>
              <w:rPr>
                <w:webHidden/>
              </w:rPr>
              <w:t>8</w:t>
            </w:r>
            <w:r>
              <w:rPr>
                <w:webHidden/>
              </w:rPr>
              <w:fldChar w:fldCharType="end"/>
            </w:r>
          </w:hyperlink>
        </w:p>
        <w:p w14:paraId="589AE53D" w14:textId="2A911963" w:rsidR="000F0839" w:rsidRDefault="000F0839">
          <w:pPr>
            <w:pStyle w:val="TOC2"/>
            <w:rPr>
              <w:rFonts w:asciiTheme="minorHAnsi" w:eastAsiaTheme="minorEastAsia" w:hAnsiTheme="minorHAnsi" w:cstheme="minorBidi"/>
              <w:sz w:val="22"/>
              <w:szCs w:val="22"/>
            </w:rPr>
          </w:pPr>
          <w:hyperlink w:anchor="_Toc71895134" w:history="1">
            <w:r w:rsidRPr="00F83371">
              <w:rPr>
                <w:rStyle w:val="Hyperlink"/>
              </w:rPr>
              <w:t>2.3</w:t>
            </w:r>
            <w:r>
              <w:rPr>
                <w:rFonts w:asciiTheme="minorHAnsi" w:eastAsiaTheme="minorEastAsia" w:hAnsiTheme="minorHAnsi" w:cstheme="minorBidi"/>
                <w:sz w:val="22"/>
                <w:szCs w:val="22"/>
              </w:rPr>
              <w:tab/>
            </w:r>
            <w:r w:rsidRPr="00F83371">
              <w:rPr>
                <w:rStyle w:val="Hyperlink"/>
              </w:rPr>
              <w:t>Stability Analysis</w:t>
            </w:r>
            <w:r>
              <w:rPr>
                <w:webHidden/>
              </w:rPr>
              <w:tab/>
            </w:r>
            <w:r>
              <w:rPr>
                <w:webHidden/>
              </w:rPr>
              <w:fldChar w:fldCharType="begin"/>
            </w:r>
            <w:r>
              <w:rPr>
                <w:webHidden/>
              </w:rPr>
              <w:instrText xml:space="preserve"> PAGEREF _Toc71895134 \h </w:instrText>
            </w:r>
            <w:r>
              <w:rPr>
                <w:webHidden/>
              </w:rPr>
            </w:r>
            <w:r>
              <w:rPr>
                <w:webHidden/>
              </w:rPr>
              <w:fldChar w:fldCharType="separate"/>
            </w:r>
            <w:r>
              <w:rPr>
                <w:webHidden/>
              </w:rPr>
              <w:t>10</w:t>
            </w:r>
            <w:r>
              <w:rPr>
                <w:webHidden/>
              </w:rPr>
              <w:fldChar w:fldCharType="end"/>
            </w:r>
          </w:hyperlink>
        </w:p>
        <w:p w14:paraId="495927A8" w14:textId="409092CA" w:rsidR="000F0839" w:rsidRDefault="000F0839">
          <w:pPr>
            <w:pStyle w:val="TOC3"/>
            <w:rPr>
              <w:rFonts w:asciiTheme="minorHAnsi" w:eastAsiaTheme="minorEastAsia" w:hAnsiTheme="minorHAnsi" w:cstheme="minorBidi"/>
              <w:sz w:val="22"/>
              <w:szCs w:val="22"/>
            </w:rPr>
          </w:pPr>
          <w:hyperlink w:anchor="_Toc71895135" w:history="1">
            <w:r w:rsidRPr="00F83371">
              <w:rPr>
                <w:rStyle w:val="Hyperlink"/>
              </w:rPr>
              <w:t>2.3.1</w:t>
            </w:r>
            <w:r>
              <w:rPr>
                <w:rFonts w:asciiTheme="minorHAnsi" w:eastAsiaTheme="minorEastAsia" w:hAnsiTheme="minorHAnsi" w:cstheme="minorBidi"/>
                <w:sz w:val="22"/>
                <w:szCs w:val="22"/>
              </w:rPr>
              <w:tab/>
            </w:r>
            <w:r w:rsidRPr="00F83371">
              <w:rPr>
                <w:rStyle w:val="Hyperlink"/>
              </w:rPr>
              <w:t>Approach</w:t>
            </w:r>
            <w:r>
              <w:rPr>
                <w:webHidden/>
              </w:rPr>
              <w:tab/>
            </w:r>
            <w:r>
              <w:rPr>
                <w:webHidden/>
              </w:rPr>
              <w:fldChar w:fldCharType="begin"/>
            </w:r>
            <w:r>
              <w:rPr>
                <w:webHidden/>
              </w:rPr>
              <w:instrText xml:space="preserve"> PAGEREF _Toc71895135 \h </w:instrText>
            </w:r>
            <w:r>
              <w:rPr>
                <w:webHidden/>
              </w:rPr>
            </w:r>
            <w:r>
              <w:rPr>
                <w:webHidden/>
              </w:rPr>
              <w:fldChar w:fldCharType="separate"/>
            </w:r>
            <w:r>
              <w:rPr>
                <w:webHidden/>
              </w:rPr>
              <w:t>10</w:t>
            </w:r>
            <w:r>
              <w:rPr>
                <w:webHidden/>
              </w:rPr>
              <w:fldChar w:fldCharType="end"/>
            </w:r>
          </w:hyperlink>
        </w:p>
        <w:p w14:paraId="7C533158" w14:textId="3C279B8F" w:rsidR="000F0839" w:rsidRDefault="000F0839">
          <w:pPr>
            <w:pStyle w:val="TOC3"/>
            <w:rPr>
              <w:rFonts w:asciiTheme="minorHAnsi" w:eastAsiaTheme="minorEastAsia" w:hAnsiTheme="minorHAnsi" w:cstheme="minorBidi"/>
              <w:sz w:val="22"/>
              <w:szCs w:val="22"/>
            </w:rPr>
          </w:pPr>
          <w:hyperlink w:anchor="_Toc71895136" w:history="1">
            <w:r w:rsidRPr="00F83371">
              <w:rPr>
                <w:rStyle w:val="Hyperlink"/>
              </w:rPr>
              <w:t>2.3.2</w:t>
            </w:r>
            <w:r>
              <w:rPr>
                <w:rFonts w:asciiTheme="minorHAnsi" w:eastAsiaTheme="minorEastAsia" w:hAnsiTheme="minorHAnsi" w:cstheme="minorBidi"/>
                <w:sz w:val="22"/>
                <w:szCs w:val="22"/>
              </w:rPr>
              <w:tab/>
            </w:r>
            <w:r w:rsidRPr="00F83371">
              <w:rPr>
                <w:rStyle w:val="Hyperlink"/>
              </w:rPr>
              <w:t>Normal Dispatch Stability Analysis Results</w:t>
            </w:r>
            <w:r>
              <w:rPr>
                <w:webHidden/>
              </w:rPr>
              <w:tab/>
            </w:r>
            <w:r>
              <w:rPr>
                <w:webHidden/>
              </w:rPr>
              <w:fldChar w:fldCharType="begin"/>
            </w:r>
            <w:r>
              <w:rPr>
                <w:webHidden/>
              </w:rPr>
              <w:instrText xml:space="preserve"> PAGEREF _Toc71895136 \h </w:instrText>
            </w:r>
            <w:r>
              <w:rPr>
                <w:webHidden/>
              </w:rPr>
            </w:r>
            <w:r>
              <w:rPr>
                <w:webHidden/>
              </w:rPr>
              <w:fldChar w:fldCharType="separate"/>
            </w:r>
            <w:r>
              <w:rPr>
                <w:webHidden/>
              </w:rPr>
              <w:t>25</w:t>
            </w:r>
            <w:r>
              <w:rPr>
                <w:webHidden/>
              </w:rPr>
              <w:fldChar w:fldCharType="end"/>
            </w:r>
          </w:hyperlink>
        </w:p>
        <w:p w14:paraId="1E98EA97" w14:textId="2B93AAD7" w:rsidR="000F0839" w:rsidRDefault="000F0839">
          <w:pPr>
            <w:pStyle w:val="TOC3"/>
            <w:rPr>
              <w:rFonts w:asciiTheme="minorHAnsi" w:eastAsiaTheme="minorEastAsia" w:hAnsiTheme="minorHAnsi" w:cstheme="minorBidi"/>
              <w:sz w:val="22"/>
              <w:szCs w:val="22"/>
            </w:rPr>
          </w:pPr>
          <w:hyperlink w:anchor="_Toc71895137" w:history="1">
            <w:r w:rsidRPr="00F83371">
              <w:rPr>
                <w:rStyle w:val="Hyperlink"/>
              </w:rPr>
              <w:t>2.3.3</w:t>
            </w:r>
            <w:r>
              <w:rPr>
                <w:rFonts w:asciiTheme="minorHAnsi" w:eastAsiaTheme="minorEastAsia" w:hAnsiTheme="minorHAnsi" w:cstheme="minorBidi"/>
                <w:sz w:val="22"/>
                <w:szCs w:val="22"/>
              </w:rPr>
              <w:tab/>
            </w:r>
            <w:r w:rsidRPr="00F83371">
              <w:rPr>
                <w:rStyle w:val="Hyperlink"/>
              </w:rPr>
              <w:t>Curtailment for P6 Events for the Normal Dispatch Scenario</w:t>
            </w:r>
            <w:r>
              <w:rPr>
                <w:webHidden/>
              </w:rPr>
              <w:tab/>
            </w:r>
            <w:r>
              <w:rPr>
                <w:webHidden/>
              </w:rPr>
              <w:fldChar w:fldCharType="begin"/>
            </w:r>
            <w:r>
              <w:rPr>
                <w:webHidden/>
              </w:rPr>
              <w:instrText xml:space="preserve"> PAGEREF _Toc71895137 \h </w:instrText>
            </w:r>
            <w:r>
              <w:rPr>
                <w:webHidden/>
              </w:rPr>
            </w:r>
            <w:r>
              <w:rPr>
                <w:webHidden/>
              </w:rPr>
              <w:fldChar w:fldCharType="separate"/>
            </w:r>
            <w:r>
              <w:rPr>
                <w:webHidden/>
              </w:rPr>
              <w:t>42</w:t>
            </w:r>
            <w:r>
              <w:rPr>
                <w:webHidden/>
              </w:rPr>
              <w:fldChar w:fldCharType="end"/>
            </w:r>
          </w:hyperlink>
        </w:p>
        <w:p w14:paraId="6B6C72CD" w14:textId="39ABBD91" w:rsidR="000F0839" w:rsidRDefault="000F0839">
          <w:pPr>
            <w:pStyle w:val="TOC3"/>
            <w:rPr>
              <w:rFonts w:asciiTheme="minorHAnsi" w:eastAsiaTheme="minorEastAsia" w:hAnsiTheme="minorHAnsi" w:cstheme="minorBidi"/>
              <w:sz w:val="22"/>
              <w:szCs w:val="22"/>
            </w:rPr>
          </w:pPr>
          <w:hyperlink w:anchor="_Toc71895138" w:history="1">
            <w:r w:rsidRPr="00F83371">
              <w:rPr>
                <w:rStyle w:val="Hyperlink"/>
              </w:rPr>
              <w:t>2.3.4</w:t>
            </w:r>
            <w:r>
              <w:rPr>
                <w:rFonts w:asciiTheme="minorHAnsi" w:eastAsiaTheme="minorEastAsia" w:hAnsiTheme="minorHAnsi" w:cstheme="minorBidi"/>
                <w:sz w:val="22"/>
                <w:szCs w:val="22"/>
              </w:rPr>
              <w:tab/>
            </w:r>
            <w:r w:rsidRPr="00F83371">
              <w:rPr>
                <w:rStyle w:val="Hyperlink"/>
              </w:rPr>
              <w:t>Addition of Tolk 345/230kV Transformer #2 for the Normal Dispatch Scenario</w:t>
            </w:r>
            <w:r>
              <w:rPr>
                <w:webHidden/>
              </w:rPr>
              <w:tab/>
            </w:r>
            <w:r>
              <w:rPr>
                <w:webHidden/>
              </w:rPr>
              <w:fldChar w:fldCharType="begin"/>
            </w:r>
            <w:r>
              <w:rPr>
                <w:webHidden/>
              </w:rPr>
              <w:instrText xml:space="preserve"> PAGEREF _Toc71895138 \h </w:instrText>
            </w:r>
            <w:r>
              <w:rPr>
                <w:webHidden/>
              </w:rPr>
            </w:r>
            <w:r>
              <w:rPr>
                <w:webHidden/>
              </w:rPr>
              <w:fldChar w:fldCharType="separate"/>
            </w:r>
            <w:r>
              <w:rPr>
                <w:webHidden/>
              </w:rPr>
              <w:t>43</w:t>
            </w:r>
            <w:r>
              <w:rPr>
                <w:webHidden/>
              </w:rPr>
              <w:fldChar w:fldCharType="end"/>
            </w:r>
          </w:hyperlink>
        </w:p>
        <w:p w14:paraId="3A7D1B68" w14:textId="2A798B9F" w:rsidR="000F0839" w:rsidRDefault="000F0839">
          <w:pPr>
            <w:pStyle w:val="TOC3"/>
            <w:rPr>
              <w:rFonts w:asciiTheme="minorHAnsi" w:eastAsiaTheme="minorEastAsia" w:hAnsiTheme="minorHAnsi" w:cstheme="minorBidi"/>
              <w:sz w:val="22"/>
              <w:szCs w:val="22"/>
            </w:rPr>
          </w:pPr>
          <w:hyperlink w:anchor="_Toc71895139" w:history="1">
            <w:r w:rsidRPr="00F83371">
              <w:rPr>
                <w:rStyle w:val="Hyperlink"/>
              </w:rPr>
              <w:t>2.3.5</w:t>
            </w:r>
            <w:r>
              <w:rPr>
                <w:rFonts w:asciiTheme="minorHAnsi" w:eastAsiaTheme="minorEastAsia" w:hAnsiTheme="minorHAnsi" w:cstheme="minorBidi"/>
                <w:sz w:val="22"/>
                <w:szCs w:val="22"/>
              </w:rPr>
              <w:tab/>
            </w:r>
            <w:r w:rsidRPr="00F83371">
              <w:rPr>
                <w:rStyle w:val="Hyperlink"/>
              </w:rPr>
              <w:t>Summary of the Normal Dispatch Scenario Results</w:t>
            </w:r>
            <w:r>
              <w:rPr>
                <w:webHidden/>
              </w:rPr>
              <w:tab/>
            </w:r>
            <w:r>
              <w:rPr>
                <w:webHidden/>
              </w:rPr>
              <w:fldChar w:fldCharType="begin"/>
            </w:r>
            <w:r>
              <w:rPr>
                <w:webHidden/>
              </w:rPr>
              <w:instrText xml:space="preserve"> PAGEREF _Toc71895139 \h </w:instrText>
            </w:r>
            <w:r>
              <w:rPr>
                <w:webHidden/>
              </w:rPr>
            </w:r>
            <w:r>
              <w:rPr>
                <w:webHidden/>
              </w:rPr>
              <w:fldChar w:fldCharType="separate"/>
            </w:r>
            <w:r>
              <w:rPr>
                <w:webHidden/>
              </w:rPr>
              <w:t>44</w:t>
            </w:r>
            <w:r>
              <w:rPr>
                <w:webHidden/>
              </w:rPr>
              <w:fldChar w:fldCharType="end"/>
            </w:r>
          </w:hyperlink>
        </w:p>
        <w:p w14:paraId="6C914536" w14:textId="336E3EE7" w:rsidR="000F0839" w:rsidRDefault="000F0839">
          <w:pPr>
            <w:pStyle w:val="TOC3"/>
            <w:rPr>
              <w:rFonts w:asciiTheme="minorHAnsi" w:eastAsiaTheme="minorEastAsia" w:hAnsiTheme="minorHAnsi" w:cstheme="minorBidi"/>
              <w:sz w:val="22"/>
              <w:szCs w:val="22"/>
            </w:rPr>
          </w:pPr>
          <w:hyperlink w:anchor="_Toc71895140" w:history="1">
            <w:r w:rsidRPr="00F83371">
              <w:rPr>
                <w:rStyle w:val="Hyperlink"/>
              </w:rPr>
              <w:t>2.3.6</w:t>
            </w:r>
            <w:r>
              <w:rPr>
                <w:rFonts w:asciiTheme="minorHAnsi" w:eastAsiaTheme="minorEastAsia" w:hAnsiTheme="minorHAnsi" w:cstheme="minorBidi"/>
                <w:sz w:val="22"/>
                <w:szCs w:val="22"/>
              </w:rPr>
              <w:tab/>
            </w:r>
            <w:r w:rsidRPr="00F83371">
              <w:rPr>
                <w:rStyle w:val="Hyperlink"/>
              </w:rPr>
              <w:t>Sensitivity Stability Analysis Results</w:t>
            </w:r>
            <w:r>
              <w:rPr>
                <w:webHidden/>
              </w:rPr>
              <w:tab/>
            </w:r>
            <w:r>
              <w:rPr>
                <w:webHidden/>
              </w:rPr>
              <w:fldChar w:fldCharType="begin"/>
            </w:r>
            <w:r>
              <w:rPr>
                <w:webHidden/>
              </w:rPr>
              <w:instrText xml:space="preserve"> PAGEREF _Toc71895140 \h </w:instrText>
            </w:r>
            <w:r>
              <w:rPr>
                <w:webHidden/>
              </w:rPr>
            </w:r>
            <w:r>
              <w:rPr>
                <w:webHidden/>
              </w:rPr>
              <w:fldChar w:fldCharType="separate"/>
            </w:r>
            <w:r>
              <w:rPr>
                <w:webHidden/>
              </w:rPr>
              <w:t>45</w:t>
            </w:r>
            <w:r>
              <w:rPr>
                <w:webHidden/>
              </w:rPr>
              <w:fldChar w:fldCharType="end"/>
            </w:r>
          </w:hyperlink>
        </w:p>
        <w:p w14:paraId="1C19200E" w14:textId="0CDCFEDF" w:rsidR="000F0839" w:rsidRDefault="000F0839">
          <w:pPr>
            <w:pStyle w:val="TOC3"/>
            <w:rPr>
              <w:rFonts w:asciiTheme="minorHAnsi" w:eastAsiaTheme="minorEastAsia" w:hAnsiTheme="minorHAnsi" w:cstheme="minorBidi"/>
              <w:sz w:val="22"/>
              <w:szCs w:val="22"/>
            </w:rPr>
          </w:pPr>
          <w:hyperlink w:anchor="_Toc71895141" w:history="1">
            <w:r w:rsidRPr="00F83371">
              <w:rPr>
                <w:rStyle w:val="Hyperlink"/>
              </w:rPr>
              <w:t>2.3.7</w:t>
            </w:r>
            <w:r>
              <w:rPr>
                <w:rFonts w:asciiTheme="minorHAnsi" w:eastAsiaTheme="minorEastAsia" w:hAnsiTheme="minorHAnsi" w:cstheme="minorBidi"/>
                <w:sz w:val="22"/>
                <w:szCs w:val="22"/>
              </w:rPr>
              <w:tab/>
            </w:r>
            <w:r w:rsidRPr="00F83371">
              <w:rPr>
                <w:rStyle w:val="Hyperlink"/>
              </w:rPr>
              <w:t>Summary of the Sensitivity Dispatch Scenario Results</w:t>
            </w:r>
            <w:r>
              <w:rPr>
                <w:webHidden/>
              </w:rPr>
              <w:tab/>
            </w:r>
            <w:r>
              <w:rPr>
                <w:webHidden/>
              </w:rPr>
              <w:fldChar w:fldCharType="begin"/>
            </w:r>
            <w:r>
              <w:rPr>
                <w:webHidden/>
              </w:rPr>
              <w:instrText xml:space="preserve"> PAGEREF _Toc71895141 \h </w:instrText>
            </w:r>
            <w:r>
              <w:rPr>
                <w:webHidden/>
              </w:rPr>
            </w:r>
            <w:r>
              <w:rPr>
                <w:webHidden/>
              </w:rPr>
              <w:fldChar w:fldCharType="separate"/>
            </w:r>
            <w:r>
              <w:rPr>
                <w:webHidden/>
              </w:rPr>
              <w:t>52</w:t>
            </w:r>
            <w:r>
              <w:rPr>
                <w:webHidden/>
              </w:rPr>
              <w:fldChar w:fldCharType="end"/>
            </w:r>
          </w:hyperlink>
        </w:p>
        <w:p w14:paraId="0AEF813F" w14:textId="14ABD49D" w:rsidR="000F0839" w:rsidRDefault="000F0839">
          <w:pPr>
            <w:pStyle w:val="TOC2"/>
            <w:rPr>
              <w:rFonts w:asciiTheme="minorHAnsi" w:eastAsiaTheme="minorEastAsia" w:hAnsiTheme="minorHAnsi" w:cstheme="minorBidi"/>
              <w:sz w:val="22"/>
              <w:szCs w:val="22"/>
            </w:rPr>
          </w:pPr>
          <w:hyperlink w:anchor="_Toc71895142" w:history="1">
            <w:r w:rsidRPr="00F83371">
              <w:rPr>
                <w:rStyle w:val="Hyperlink"/>
              </w:rPr>
              <w:t>2.4</w:t>
            </w:r>
            <w:r>
              <w:rPr>
                <w:rFonts w:asciiTheme="minorHAnsi" w:eastAsiaTheme="minorEastAsia" w:hAnsiTheme="minorHAnsi" w:cstheme="minorBidi"/>
                <w:sz w:val="22"/>
                <w:szCs w:val="22"/>
              </w:rPr>
              <w:tab/>
            </w:r>
            <w:r w:rsidRPr="00F83371">
              <w:rPr>
                <w:rStyle w:val="Hyperlink"/>
              </w:rPr>
              <w:t>LOIS and Interim Availability Study Conclusion</w:t>
            </w:r>
            <w:r>
              <w:rPr>
                <w:webHidden/>
              </w:rPr>
              <w:tab/>
            </w:r>
            <w:r>
              <w:rPr>
                <w:webHidden/>
              </w:rPr>
              <w:fldChar w:fldCharType="begin"/>
            </w:r>
            <w:r>
              <w:rPr>
                <w:webHidden/>
              </w:rPr>
              <w:instrText xml:space="preserve"> PAGEREF _Toc71895142 \h </w:instrText>
            </w:r>
            <w:r>
              <w:rPr>
                <w:webHidden/>
              </w:rPr>
            </w:r>
            <w:r>
              <w:rPr>
                <w:webHidden/>
              </w:rPr>
              <w:fldChar w:fldCharType="separate"/>
            </w:r>
            <w:r>
              <w:rPr>
                <w:webHidden/>
              </w:rPr>
              <w:t>52</w:t>
            </w:r>
            <w:r>
              <w:rPr>
                <w:webHidden/>
              </w:rPr>
              <w:fldChar w:fldCharType="end"/>
            </w:r>
          </w:hyperlink>
        </w:p>
        <w:p w14:paraId="213DFE4B" w14:textId="1B868B6D" w:rsidR="000F0839" w:rsidRDefault="000F0839">
          <w:pPr>
            <w:pStyle w:val="TOC1"/>
            <w:rPr>
              <w:rFonts w:asciiTheme="minorHAnsi" w:eastAsiaTheme="minorEastAsia" w:hAnsiTheme="minorHAnsi" w:cstheme="minorBidi"/>
              <w:noProof/>
              <w:sz w:val="22"/>
              <w:szCs w:val="22"/>
            </w:rPr>
          </w:pPr>
          <w:hyperlink w:anchor="_Toc71895143" w:history="1">
            <w:r w:rsidRPr="00F83371">
              <w:rPr>
                <w:rStyle w:val="Hyperlink"/>
                <w:noProof/>
              </w:rPr>
              <w:t>Section 3:  Generator Modification Study</w:t>
            </w:r>
            <w:r>
              <w:rPr>
                <w:noProof/>
                <w:webHidden/>
              </w:rPr>
              <w:tab/>
            </w:r>
            <w:r>
              <w:rPr>
                <w:noProof/>
                <w:webHidden/>
              </w:rPr>
              <w:fldChar w:fldCharType="begin"/>
            </w:r>
            <w:r>
              <w:rPr>
                <w:noProof/>
                <w:webHidden/>
              </w:rPr>
              <w:instrText xml:space="preserve"> PAGEREF _Toc71895143 \h </w:instrText>
            </w:r>
            <w:r>
              <w:rPr>
                <w:noProof/>
                <w:webHidden/>
              </w:rPr>
            </w:r>
            <w:r>
              <w:rPr>
                <w:noProof/>
                <w:webHidden/>
              </w:rPr>
              <w:fldChar w:fldCharType="separate"/>
            </w:r>
            <w:r>
              <w:rPr>
                <w:noProof/>
                <w:webHidden/>
              </w:rPr>
              <w:t>55</w:t>
            </w:r>
            <w:r>
              <w:rPr>
                <w:noProof/>
                <w:webHidden/>
              </w:rPr>
              <w:fldChar w:fldCharType="end"/>
            </w:r>
          </w:hyperlink>
        </w:p>
        <w:p w14:paraId="625143C2" w14:textId="6D0B51DA" w:rsidR="000F0839" w:rsidRDefault="000F0839">
          <w:pPr>
            <w:pStyle w:val="TOC2"/>
            <w:rPr>
              <w:rFonts w:asciiTheme="minorHAnsi" w:eastAsiaTheme="minorEastAsia" w:hAnsiTheme="minorHAnsi" w:cstheme="minorBidi"/>
              <w:sz w:val="22"/>
              <w:szCs w:val="22"/>
            </w:rPr>
          </w:pPr>
          <w:hyperlink w:anchor="_Toc71895144" w:history="1">
            <w:r w:rsidRPr="00F83371">
              <w:rPr>
                <w:rStyle w:val="Hyperlink"/>
              </w:rPr>
              <w:t>3.1</w:t>
            </w:r>
            <w:r>
              <w:rPr>
                <w:rFonts w:asciiTheme="minorHAnsi" w:eastAsiaTheme="minorEastAsia" w:hAnsiTheme="minorHAnsi" w:cstheme="minorBidi"/>
                <w:sz w:val="22"/>
                <w:szCs w:val="22"/>
              </w:rPr>
              <w:tab/>
            </w:r>
            <w:r w:rsidRPr="00F83371">
              <w:rPr>
                <w:rStyle w:val="Hyperlink"/>
              </w:rPr>
              <w:t>Background</w:t>
            </w:r>
            <w:r>
              <w:rPr>
                <w:webHidden/>
              </w:rPr>
              <w:tab/>
            </w:r>
            <w:r>
              <w:rPr>
                <w:webHidden/>
              </w:rPr>
              <w:fldChar w:fldCharType="begin"/>
            </w:r>
            <w:r>
              <w:rPr>
                <w:webHidden/>
              </w:rPr>
              <w:instrText xml:space="preserve"> PAGEREF _Toc71895144 \h </w:instrText>
            </w:r>
            <w:r>
              <w:rPr>
                <w:webHidden/>
              </w:rPr>
            </w:r>
            <w:r>
              <w:rPr>
                <w:webHidden/>
              </w:rPr>
              <w:fldChar w:fldCharType="separate"/>
            </w:r>
            <w:r>
              <w:rPr>
                <w:webHidden/>
              </w:rPr>
              <w:t>55</w:t>
            </w:r>
            <w:r>
              <w:rPr>
                <w:webHidden/>
              </w:rPr>
              <w:fldChar w:fldCharType="end"/>
            </w:r>
          </w:hyperlink>
        </w:p>
        <w:p w14:paraId="62A15260" w14:textId="28ADFF6C" w:rsidR="000F0839" w:rsidRDefault="000F0839">
          <w:pPr>
            <w:pStyle w:val="TOC2"/>
            <w:rPr>
              <w:rFonts w:asciiTheme="minorHAnsi" w:eastAsiaTheme="minorEastAsia" w:hAnsiTheme="minorHAnsi" w:cstheme="minorBidi"/>
              <w:sz w:val="22"/>
              <w:szCs w:val="22"/>
            </w:rPr>
          </w:pPr>
          <w:hyperlink w:anchor="_Toc71895145" w:history="1">
            <w:r w:rsidRPr="00F83371">
              <w:rPr>
                <w:rStyle w:val="Hyperlink"/>
              </w:rPr>
              <w:t>3.2</w:t>
            </w:r>
            <w:r>
              <w:rPr>
                <w:rFonts w:asciiTheme="minorHAnsi" w:eastAsiaTheme="minorEastAsia" w:hAnsiTheme="minorHAnsi" w:cstheme="minorBidi"/>
                <w:sz w:val="22"/>
                <w:szCs w:val="22"/>
              </w:rPr>
              <w:tab/>
            </w:r>
            <w:r w:rsidRPr="00F83371">
              <w:rPr>
                <w:rStyle w:val="Hyperlink"/>
              </w:rPr>
              <w:t>Power Flow Analysis</w:t>
            </w:r>
            <w:r>
              <w:rPr>
                <w:webHidden/>
              </w:rPr>
              <w:tab/>
            </w:r>
            <w:r>
              <w:rPr>
                <w:webHidden/>
              </w:rPr>
              <w:fldChar w:fldCharType="begin"/>
            </w:r>
            <w:r>
              <w:rPr>
                <w:webHidden/>
              </w:rPr>
              <w:instrText xml:space="preserve"> PAGEREF _Toc71895145 \h </w:instrText>
            </w:r>
            <w:r>
              <w:rPr>
                <w:webHidden/>
              </w:rPr>
            </w:r>
            <w:r>
              <w:rPr>
                <w:webHidden/>
              </w:rPr>
              <w:fldChar w:fldCharType="separate"/>
            </w:r>
            <w:r>
              <w:rPr>
                <w:webHidden/>
              </w:rPr>
              <w:t>59</w:t>
            </w:r>
            <w:r>
              <w:rPr>
                <w:webHidden/>
              </w:rPr>
              <w:fldChar w:fldCharType="end"/>
            </w:r>
          </w:hyperlink>
        </w:p>
        <w:p w14:paraId="61E2121A" w14:textId="6981D5B4" w:rsidR="000F0839" w:rsidRDefault="000F0839">
          <w:pPr>
            <w:pStyle w:val="TOC3"/>
            <w:rPr>
              <w:rFonts w:asciiTheme="minorHAnsi" w:eastAsiaTheme="minorEastAsia" w:hAnsiTheme="minorHAnsi" w:cstheme="minorBidi"/>
              <w:sz w:val="22"/>
              <w:szCs w:val="22"/>
            </w:rPr>
          </w:pPr>
          <w:hyperlink w:anchor="_Toc71895146" w:history="1">
            <w:r w:rsidRPr="00F83371">
              <w:rPr>
                <w:rStyle w:val="Hyperlink"/>
              </w:rPr>
              <w:t>3.2.1</w:t>
            </w:r>
            <w:r>
              <w:rPr>
                <w:rFonts w:asciiTheme="minorHAnsi" w:eastAsiaTheme="minorEastAsia" w:hAnsiTheme="minorHAnsi" w:cstheme="minorBidi"/>
                <w:sz w:val="22"/>
                <w:szCs w:val="22"/>
              </w:rPr>
              <w:tab/>
            </w:r>
            <w:r w:rsidRPr="00F83371">
              <w:rPr>
                <w:rStyle w:val="Hyperlink"/>
              </w:rPr>
              <w:t>Approach</w:t>
            </w:r>
            <w:r>
              <w:rPr>
                <w:webHidden/>
              </w:rPr>
              <w:tab/>
            </w:r>
            <w:r>
              <w:rPr>
                <w:webHidden/>
              </w:rPr>
              <w:fldChar w:fldCharType="begin"/>
            </w:r>
            <w:r>
              <w:rPr>
                <w:webHidden/>
              </w:rPr>
              <w:instrText xml:space="preserve"> PAGEREF _Toc71895146 \h </w:instrText>
            </w:r>
            <w:r>
              <w:rPr>
                <w:webHidden/>
              </w:rPr>
            </w:r>
            <w:r>
              <w:rPr>
                <w:webHidden/>
              </w:rPr>
              <w:fldChar w:fldCharType="separate"/>
            </w:r>
            <w:r>
              <w:rPr>
                <w:webHidden/>
              </w:rPr>
              <w:t>59</w:t>
            </w:r>
            <w:r>
              <w:rPr>
                <w:webHidden/>
              </w:rPr>
              <w:fldChar w:fldCharType="end"/>
            </w:r>
          </w:hyperlink>
        </w:p>
        <w:p w14:paraId="38DD587F" w14:textId="0143C840" w:rsidR="000F0839" w:rsidRDefault="000F0839">
          <w:pPr>
            <w:pStyle w:val="TOC3"/>
            <w:rPr>
              <w:rFonts w:asciiTheme="minorHAnsi" w:eastAsiaTheme="minorEastAsia" w:hAnsiTheme="minorHAnsi" w:cstheme="minorBidi"/>
              <w:sz w:val="22"/>
              <w:szCs w:val="22"/>
            </w:rPr>
          </w:pPr>
          <w:hyperlink w:anchor="_Toc71895147" w:history="1">
            <w:r w:rsidRPr="00F83371">
              <w:rPr>
                <w:rStyle w:val="Hyperlink"/>
              </w:rPr>
              <w:t>3.2.2</w:t>
            </w:r>
            <w:r>
              <w:rPr>
                <w:rFonts w:asciiTheme="minorHAnsi" w:eastAsiaTheme="minorEastAsia" w:hAnsiTheme="minorHAnsi" w:cstheme="minorBidi"/>
                <w:sz w:val="22"/>
                <w:szCs w:val="22"/>
              </w:rPr>
              <w:tab/>
            </w:r>
            <w:r w:rsidRPr="00F83371">
              <w:rPr>
                <w:rStyle w:val="Hyperlink"/>
              </w:rPr>
              <w:t>Steady-State Non-Converged, Thermal, and Voltage Analysis Results</w:t>
            </w:r>
            <w:r>
              <w:rPr>
                <w:webHidden/>
              </w:rPr>
              <w:tab/>
            </w:r>
            <w:r>
              <w:rPr>
                <w:webHidden/>
              </w:rPr>
              <w:fldChar w:fldCharType="begin"/>
            </w:r>
            <w:r>
              <w:rPr>
                <w:webHidden/>
              </w:rPr>
              <w:instrText xml:space="preserve"> PAGEREF _Toc71895147 \h </w:instrText>
            </w:r>
            <w:r>
              <w:rPr>
                <w:webHidden/>
              </w:rPr>
            </w:r>
            <w:r>
              <w:rPr>
                <w:webHidden/>
              </w:rPr>
              <w:fldChar w:fldCharType="separate"/>
            </w:r>
            <w:r>
              <w:rPr>
                <w:webHidden/>
              </w:rPr>
              <w:t>60</w:t>
            </w:r>
            <w:r>
              <w:rPr>
                <w:webHidden/>
              </w:rPr>
              <w:fldChar w:fldCharType="end"/>
            </w:r>
          </w:hyperlink>
        </w:p>
        <w:p w14:paraId="1E98CCF1" w14:textId="0442A28C" w:rsidR="000F0839" w:rsidRDefault="000F0839">
          <w:pPr>
            <w:pStyle w:val="TOC2"/>
            <w:rPr>
              <w:rFonts w:asciiTheme="minorHAnsi" w:eastAsiaTheme="minorEastAsia" w:hAnsiTheme="minorHAnsi" w:cstheme="minorBidi"/>
              <w:sz w:val="22"/>
              <w:szCs w:val="22"/>
            </w:rPr>
          </w:pPr>
          <w:hyperlink w:anchor="_Toc71895148" w:history="1">
            <w:r w:rsidRPr="00F83371">
              <w:rPr>
                <w:rStyle w:val="Hyperlink"/>
              </w:rPr>
              <w:t>3.3</w:t>
            </w:r>
            <w:r>
              <w:rPr>
                <w:rFonts w:asciiTheme="minorHAnsi" w:eastAsiaTheme="minorEastAsia" w:hAnsiTheme="minorHAnsi" w:cstheme="minorBidi"/>
                <w:sz w:val="22"/>
                <w:szCs w:val="22"/>
              </w:rPr>
              <w:tab/>
            </w:r>
            <w:r w:rsidRPr="00F83371">
              <w:rPr>
                <w:rStyle w:val="Hyperlink"/>
              </w:rPr>
              <w:t>Stability Analysis</w:t>
            </w:r>
            <w:r>
              <w:rPr>
                <w:webHidden/>
              </w:rPr>
              <w:tab/>
            </w:r>
            <w:r>
              <w:rPr>
                <w:webHidden/>
              </w:rPr>
              <w:fldChar w:fldCharType="begin"/>
            </w:r>
            <w:r>
              <w:rPr>
                <w:webHidden/>
              </w:rPr>
              <w:instrText xml:space="preserve"> PAGEREF _Toc71895148 \h </w:instrText>
            </w:r>
            <w:r>
              <w:rPr>
                <w:webHidden/>
              </w:rPr>
            </w:r>
            <w:r>
              <w:rPr>
                <w:webHidden/>
              </w:rPr>
              <w:fldChar w:fldCharType="separate"/>
            </w:r>
            <w:r>
              <w:rPr>
                <w:webHidden/>
              </w:rPr>
              <w:t>64</w:t>
            </w:r>
            <w:r>
              <w:rPr>
                <w:webHidden/>
              </w:rPr>
              <w:fldChar w:fldCharType="end"/>
            </w:r>
          </w:hyperlink>
        </w:p>
        <w:p w14:paraId="66FAF3FE" w14:textId="5CC35C1C" w:rsidR="000F0839" w:rsidRDefault="000F0839">
          <w:pPr>
            <w:pStyle w:val="TOC3"/>
            <w:rPr>
              <w:rFonts w:asciiTheme="minorHAnsi" w:eastAsiaTheme="minorEastAsia" w:hAnsiTheme="minorHAnsi" w:cstheme="minorBidi"/>
              <w:sz w:val="22"/>
              <w:szCs w:val="22"/>
            </w:rPr>
          </w:pPr>
          <w:hyperlink w:anchor="_Toc71895149" w:history="1">
            <w:r w:rsidRPr="00F83371">
              <w:rPr>
                <w:rStyle w:val="Hyperlink"/>
              </w:rPr>
              <w:t>3.3.1</w:t>
            </w:r>
            <w:r>
              <w:rPr>
                <w:rFonts w:asciiTheme="minorHAnsi" w:eastAsiaTheme="minorEastAsia" w:hAnsiTheme="minorHAnsi" w:cstheme="minorBidi"/>
                <w:sz w:val="22"/>
                <w:szCs w:val="22"/>
              </w:rPr>
              <w:tab/>
            </w:r>
            <w:r w:rsidRPr="00F83371">
              <w:rPr>
                <w:rStyle w:val="Hyperlink"/>
              </w:rPr>
              <w:t>Approach</w:t>
            </w:r>
            <w:r>
              <w:rPr>
                <w:webHidden/>
              </w:rPr>
              <w:tab/>
            </w:r>
            <w:r>
              <w:rPr>
                <w:webHidden/>
              </w:rPr>
              <w:fldChar w:fldCharType="begin"/>
            </w:r>
            <w:r>
              <w:rPr>
                <w:webHidden/>
              </w:rPr>
              <w:instrText xml:space="preserve"> PAGEREF _Toc71895149 \h </w:instrText>
            </w:r>
            <w:r>
              <w:rPr>
                <w:webHidden/>
              </w:rPr>
            </w:r>
            <w:r>
              <w:rPr>
                <w:webHidden/>
              </w:rPr>
              <w:fldChar w:fldCharType="separate"/>
            </w:r>
            <w:r>
              <w:rPr>
                <w:webHidden/>
              </w:rPr>
              <w:t>64</w:t>
            </w:r>
            <w:r>
              <w:rPr>
                <w:webHidden/>
              </w:rPr>
              <w:fldChar w:fldCharType="end"/>
            </w:r>
          </w:hyperlink>
        </w:p>
        <w:p w14:paraId="446F4B30" w14:textId="2CF8456B" w:rsidR="000F0839" w:rsidRDefault="000F0839">
          <w:pPr>
            <w:pStyle w:val="TOC3"/>
            <w:rPr>
              <w:rFonts w:asciiTheme="minorHAnsi" w:eastAsiaTheme="minorEastAsia" w:hAnsiTheme="minorHAnsi" w:cstheme="minorBidi"/>
              <w:sz w:val="22"/>
              <w:szCs w:val="22"/>
            </w:rPr>
          </w:pPr>
          <w:hyperlink w:anchor="_Toc71895150" w:history="1">
            <w:r w:rsidRPr="00F83371">
              <w:rPr>
                <w:rStyle w:val="Hyperlink"/>
              </w:rPr>
              <w:t>3.3.2</w:t>
            </w:r>
            <w:r>
              <w:rPr>
                <w:rFonts w:asciiTheme="minorHAnsi" w:eastAsiaTheme="minorEastAsia" w:hAnsiTheme="minorHAnsi" w:cstheme="minorBidi"/>
                <w:sz w:val="22"/>
                <w:szCs w:val="22"/>
              </w:rPr>
              <w:tab/>
            </w:r>
            <w:r w:rsidRPr="00F83371">
              <w:rPr>
                <w:rStyle w:val="Hyperlink"/>
              </w:rPr>
              <w:t>Normal Dispatch Scenario Stability Results</w:t>
            </w:r>
            <w:r>
              <w:rPr>
                <w:webHidden/>
              </w:rPr>
              <w:tab/>
            </w:r>
            <w:r>
              <w:rPr>
                <w:webHidden/>
              </w:rPr>
              <w:fldChar w:fldCharType="begin"/>
            </w:r>
            <w:r>
              <w:rPr>
                <w:webHidden/>
              </w:rPr>
              <w:instrText xml:space="preserve"> PAGEREF _Toc71895150 \h </w:instrText>
            </w:r>
            <w:r>
              <w:rPr>
                <w:webHidden/>
              </w:rPr>
            </w:r>
            <w:r>
              <w:rPr>
                <w:webHidden/>
              </w:rPr>
              <w:fldChar w:fldCharType="separate"/>
            </w:r>
            <w:r>
              <w:rPr>
                <w:webHidden/>
              </w:rPr>
              <w:t>77</w:t>
            </w:r>
            <w:r>
              <w:rPr>
                <w:webHidden/>
              </w:rPr>
              <w:fldChar w:fldCharType="end"/>
            </w:r>
          </w:hyperlink>
        </w:p>
        <w:p w14:paraId="7CA44A33" w14:textId="52146A2B" w:rsidR="000F0839" w:rsidRDefault="000F0839">
          <w:pPr>
            <w:pStyle w:val="TOC3"/>
            <w:rPr>
              <w:rFonts w:asciiTheme="minorHAnsi" w:eastAsiaTheme="minorEastAsia" w:hAnsiTheme="minorHAnsi" w:cstheme="minorBidi"/>
              <w:sz w:val="22"/>
              <w:szCs w:val="22"/>
            </w:rPr>
          </w:pPr>
          <w:hyperlink w:anchor="_Toc71895151" w:history="1">
            <w:r w:rsidRPr="00F83371">
              <w:rPr>
                <w:rStyle w:val="Hyperlink"/>
              </w:rPr>
              <w:t>3.3.3</w:t>
            </w:r>
            <w:r>
              <w:rPr>
                <w:rFonts w:asciiTheme="minorHAnsi" w:eastAsiaTheme="minorEastAsia" w:hAnsiTheme="minorHAnsi" w:cstheme="minorBidi"/>
                <w:sz w:val="22"/>
                <w:szCs w:val="22"/>
              </w:rPr>
              <w:tab/>
            </w:r>
            <w:r w:rsidRPr="00F83371">
              <w:rPr>
                <w:rStyle w:val="Hyperlink"/>
              </w:rPr>
              <w:t>Curtailment for P6 Events for the Normal Dispatch Scenario</w:t>
            </w:r>
            <w:r>
              <w:rPr>
                <w:webHidden/>
              </w:rPr>
              <w:tab/>
            </w:r>
            <w:r>
              <w:rPr>
                <w:webHidden/>
              </w:rPr>
              <w:fldChar w:fldCharType="begin"/>
            </w:r>
            <w:r>
              <w:rPr>
                <w:webHidden/>
              </w:rPr>
              <w:instrText xml:space="preserve"> PAGEREF _Toc71895151 \h </w:instrText>
            </w:r>
            <w:r>
              <w:rPr>
                <w:webHidden/>
              </w:rPr>
            </w:r>
            <w:r>
              <w:rPr>
                <w:webHidden/>
              </w:rPr>
              <w:fldChar w:fldCharType="separate"/>
            </w:r>
            <w:r>
              <w:rPr>
                <w:webHidden/>
              </w:rPr>
              <w:t>86</w:t>
            </w:r>
            <w:r>
              <w:rPr>
                <w:webHidden/>
              </w:rPr>
              <w:fldChar w:fldCharType="end"/>
            </w:r>
          </w:hyperlink>
        </w:p>
        <w:p w14:paraId="45BF7798" w14:textId="6B159C4F" w:rsidR="000F0839" w:rsidRDefault="000F0839">
          <w:pPr>
            <w:pStyle w:val="TOC3"/>
            <w:rPr>
              <w:rFonts w:asciiTheme="minorHAnsi" w:eastAsiaTheme="minorEastAsia" w:hAnsiTheme="minorHAnsi" w:cstheme="minorBidi"/>
              <w:sz w:val="22"/>
              <w:szCs w:val="22"/>
            </w:rPr>
          </w:pPr>
          <w:hyperlink w:anchor="_Toc71895152" w:history="1">
            <w:r w:rsidRPr="00F83371">
              <w:rPr>
                <w:rStyle w:val="Hyperlink"/>
              </w:rPr>
              <w:t>3.3.4</w:t>
            </w:r>
            <w:r>
              <w:rPr>
                <w:rFonts w:asciiTheme="minorHAnsi" w:eastAsiaTheme="minorEastAsia" w:hAnsiTheme="minorHAnsi" w:cstheme="minorBidi"/>
                <w:sz w:val="22"/>
                <w:szCs w:val="22"/>
              </w:rPr>
              <w:tab/>
            </w:r>
            <w:r w:rsidRPr="00F83371">
              <w:rPr>
                <w:rStyle w:val="Hyperlink"/>
              </w:rPr>
              <w:t>Summary of the Normal Dispatch Scenario Results</w:t>
            </w:r>
            <w:r>
              <w:rPr>
                <w:webHidden/>
              </w:rPr>
              <w:tab/>
            </w:r>
            <w:r>
              <w:rPr>
                <w:webHidden/>
              </w:rPr>
              <w:fldChar w:fldCharType="begin"/>
            </w:r>
            <w:r>
              <w:rPr>
                <w:webHidden/>
              </w:rPr>
              <w:instrText xml:space="preserve"> PAGEREF _Toc71895152 \h </w:instrText>
            </w:r>
            <w:r>
              <w:rPr>
                <w:webHidden/>
              </w:rPr>
            </w:r>
            <w:r>
              <w:rPr>
                <w:webHidden/>
              </w:rPr>
              <w:fldChar w:fldCharType="separate"/>
            </w:r>
            <w:r>
              <w:rPr>
                <w:webHidden/>
              </w:rPr>
              <w:t>87</w:t>
            </w:r>
            <w:r>
              <w:rPr>
                <w:webHidden/>
              </w:rPr>
              <w:fldChar w:fldCharType="end"/>
            </w:r>
          </w:hyperlink>
        </w:p>
        <w:p w14:paraId="5D5BDFCD" w14:textId="0D733CCF" w:rsidR="000F0839" w:rsidRDefault="000F0839">
          <w:pPr>
            <w:pStyle w:val="TOC3"/>
            <w:rPr>
              <w:rFonts w:asciiTheme="minorHAnsi" w:eastAsiaTheme="minorEastAsia" w:hAnsiTheme="minorHAnsi" w:cstheme="minorBidi"/>
              <w:sz w:val="22"/>
              <w:szCs w:val="22"/>
            </w:rPr>
          </w:pPr>
          <w:hyperlink w:anchor="_Toc71895153" w:history="1">
            <w:r w:rsidRPr="00F83371">
              <w:rPr>
                <w:rStyle w:val="Hyperlink"/>
              </w:rPr>
              <w:t>3.3.5</w:t>
            </w:r>
            <w:r>
              <w:rPr>
                <w:rFonts w:asciiTheme="minorHAnsi" w:eastAsiaTheme="minorEastAsia" w:hAnsiTheme="minorHAnsi" w:cstheme="minorBidi"/>
                <w:sz w:val="22"/>
                <w:szCs w:val="22"/>
              </w:rPr>
              <w:tab/>
            </w:r>
            <w:r w:rsidRPr="00F83371">
              <w:rPr>
                <w:rStyle w:val="Hyperlink"/>
              </w:rPr>
              <w:t>Sensitivity Scenario Stability Results</w:t>
            </w:r>
            <w:r>
              <w:rPr>
                <w:webHidden/>
              </w:rPr>
              <w:tab/>
            </w:r>
            <w:r>
              <w:rPr>
                <w:webHidden/>
              </w:rPr>
              <w:fldChar w:fldCharType="begin"/>
            </w:r>
            <w:r>
              <w:rPr>
                <w:webHidden/>
              </w:rPr>
              <w:instrText xml:space="preserve"> PAGEREF _Toc71895153 \h </w:instrText>
            </w:r>
            <w:r>
              <w:rPr>
                <w:webHidden/>
              </w:rPr>
            </w:r>
            <w:r>
              <w:rPr>
                <w:webHidden/>
              </w:rPr>
              <w:fldChar w:fldCharType="separate"/>
            </w:r>
            <w:r>
              <w:rPr>
                <w:webHidden/>
              </w:rPr>
              <w:t>88</w:t>
            </w:r>
            <w:r>
              <w:rPr>
                <w:webHidden/>
              </w:rPr>
              <w:fldChar w:fldCharType="end"/>
            </w:r>
          </w:hyperlink>
        </w:p>
        <w:p w14:paraId="28A5B6A8" w14:textId="5E834DFE" w:rsidR="000F0839" w:rsidRDefault="000F0839">
          <w:pPr>
            <w:pStyle w:val="TOC3"/>
            <w:rPr>
              <w:rFonts w:asciiTheme="minorHAnsi" w:eastAsiaTheme="minorEastAsia" w:hAnsiTheme="minorHAnsi" w:cstheme="minorBidi"/>
              <w:sz w:val="22"/>
              <w:szCs w:val="22"/>
            </w:rPr>
          </w:pPr>
          <w:hyperlink w:anchor="_Toc71895154" w:history="1">
            <w:r w:rsidRPr="00F83371">
              <w:rPr>
                <w:rStyle w:val="Hyperlink"/>
              </w:rPr>
              <w:t>3.3.6</w:t>
            </w:r>
            <w:r>
              <w:rPr>
                <w:rFonts w:asciiTheme="minorHAnsi" w:eastAsiaTheme="minorEastAsia" w:hAnsiTheme="minorHAnsi" w:cstheme="minorBidi"/>
                <w:sz w:val="22"/>
                <w:szCs w:val="22"/>
              </w:rPr>
              <w:tab/>
            </w:r>
            <w:r w:rsidRPr="00F83371">
              <w:rPr>
                <w:rStyle w:val="Hyperlink"/>
              </w:rPr>
              <w:t>Summary of the Sensitivity Dispatch Scenario Results</w:t>
            </w:r>
            <w:r>
              <w:rPr>
                <w:webHidden/>
              </w:rPr>
              <w:tab/>
            </w:r>
            <w:r>
              <w:rPr>
                <w:webHidden/>
              </w:rPr>
              <w:fldChar w:fldCharType="begin"/>
            </w:r>
            <w:r>
              <w:rPr>
                <w:webHidden/>
              </w:rPr>
              <w:instrText xml:space="preserve"> PAGEREF _Toc71895154 \h </w:instrText>
            </w:r>
            <w:r>
              <w:rPr>
                <w:webHidden/>
              </w:rPr>
            </w:r>
            <w:r>
              <w:rPr>
                <w:webHidden/>
              </w:rPr>
              <w:fldChar w:fldCharType="separate"/>
            </w:r>
            <w:r>
              <w:rPr>
                <w:webHidden/>
              </w:rPr>
              <w:t>94</w:t>
            </w:r>
            <w:r>
              <w:rPr>
                <w:webHidden/>
              </w:rPr>
              <w:fldChar w:fldCharType="end"/>
            </w:r>
          </w:hyperlink>
        </w:p>
        <w:p w14:paraId="785D162E" w14:textId="248CF214" w:rsidR="000F0839" w:rsidRDefault="000F0839">
          <w:pPr>
            <w:pStyle w:val="TOC2"/>
            <w:rPr>
              <w:rFonts w:asciiTheme="minorHAnsi" w:eastAsiaTheme="minorEastAsia" w:hAnsiTheme="minorHAnsi" w:cstheme="minorBidi"/>
              <w:sz w:val="22"/>
              <w:szCs w:val="22"/>
            </w:rPr>
          </w:pPr>
          <w:hyperlink w:anchor="_Toc71895155" w:history="1">
            <w:r w:rsidRPr="00F83371">
              <w:rPr>
                <w:rStyle w:val="Hyperlink"/>
              </w:rPr>
              <w:t>3.4</w:t>
            </w:r>
            <w:r>
              <w:rPr>
                <w:rFonts w:asciiTheme="minorHAnsi" w:eastAsiaTheme="minorEastAsia" w:hAnsiTheme="minorHAnsi" w:cstheme="minorBidi"/>
                <w:sz w:val="22"/>
                <w:szCs w:val="22"/>
              </w:rPr>
              <w:tab/>
            </w:r>
            <w:r w:rsidRPr="00F83371">
              <w:rPr>
                <w:rStyle w:val="Hyperlink"/>
              </w:rPr>
              <w:t>Material Modification Determination</w:t>
            </w:r>
            <w:r>
              <w:rPr>
                <w:webHidden/>
              </w:rPr>
              <w:tab/>
            </w:r>
            <w:r>
              <w:rPr>
                <w:webHidden/>
              </w:rPr>
              <w:fldChar w:fldCharType="begin"/>
            </w:r>
            <w:r>
              <w:rPr>
                <w:webHidden/>
              </w:rPr>
              <w:instrText xml:space="preserve"> PAGEREF _Toc71895155 \h </w:instrText>
            </w:r>
            <w:r>
              <w:rPr>
                <w:webHidden/>
              </w:rPr>
            </w:r>
            <w:r>
              <w:rPr>
                <w:webHidden/>
              </w:rPr>
              <w:fldChar w:fldCharType="separate"/>
            </w:r>
            <w:r>
              <w:rPr>
                <w:webHidden/>
              </w:rPr>
              <w:t>94</w:t>
            </w:r>
            <w:r>
              <w:rPr>
                <w:webHidden/>
              </w:rPr>
              <w:fldChar w:fldCharType="end"/>
            </w:r>
          </w:hyperlink>
        </w:p>
        <w:p w14:paraId="2628EA09" w14:textId="1609DAC4" w:rsidR="000F0839" w:rsidRDefault="000F0839">
          <w:pPr>
            <w:pStyle w:val="TOC3"/>
            <w:rPr>
              <w:rFonts w:asciiTheme="minorHAnsi" w:eastAsiaTheme="minorEastAsia" w:hAnsiTheme="minorHAnsi" w:cstheme="minorBidi"/>
              <w:sz w:val="22"/>
              <w:szCs w:val="22"/>
            </w:rPr>
          </w:pPr>
          <w:hyperlink w:anchor="_Toc71895156" w:history="1">
            <w:r w:rsidRPr="00F83371">
              <w:rPr>
                <w:rStyle w:val="Hyperlink"/>
              </w:rPr>
              <w:t>3.4.1</w:t>
            </w:r>
            <w:r>
              <w:rPr>
                <w:rFonts w:asciiTheme="minorHAnsi" w:eastAsiaTheme="minorEastAsia" w:hAnsiTheme="minorHAnsi" w:cstheme="minorBidi"/>
                <w:sz w:val="22"/>
                <w:szCs w:val="22"/>
              </w:rPr>
              <w:tab/>
            </w:r>
            <w:r w:rsidRPr="00F83371">
              <w:rPr>
                <w:rStyle w:val="Hyperlink"/>
              </w:rPr>
              <w:t>Overall Results</w:t>
            </w:r>
            <w:r>
              <w:rPr>
                <w:webHidden/>
              </w:rPr>
              <w:tab/>
            </w:r>
            <w:r>
              <w:rPr>
                <w:webHidden/>
              </w:rPr>
              <w:fldChar w:fldCharType="begin"/>
            </w:r>
            <w:r>
              <w:rPr>
                <w:webHidden/>
              </w:rPr>
              <w:instrText xml:space="preserve"> PAGEREF _Toc71895156 \h </w:instrText>
            </w:r>
            <w:r>
              <w:rPr>
                <w:webHidden/>
              </w:rPr>
            </w:r>
            <w:r>
              <w:rPr>
                <w:webHidden/>
              </w:rPr>
              <w:fldChar w:fldCharType="separate"/>
            </w:r>
            <w:r>
              <w:rPr>
                <w:webHidden/>
              </w:rPr>
              <w:t>94</w:t>
            </w:r>
            <w:r>
              <w:rPr>
                <w:webHidden/>
              </w:rPr>
              <w:fldChar w:fldCharType="end"/>
            </w:r>
          </w:hyperlink>
        </w:p>
        <w:p w14:paraId="0AA7108C" w14:textId="708D671B" w:rsidR="000F0839" w:rsidRDefault="000F0839">
          <w:pPr>
            <w:pStyle w:val="TOC1"/>
            <w:rPr>
              <w:rFonts w:asciiTheme="minorHAnsi" w:eastAsiaTheme="minorEastAsia" w:hAnsiTheme="minorHAnsi" w:cstheme="minorBidi"/>
              <w:noProof/>
              <w:sz w:val="22"/>
              <w:szCs w:val="22"/>
            </w:rPr>
          </w:pPr>
          <w:hyperlink w:anchor="_Toc71895157" w:history="1">
            <w:r w:rsidRPr="00F83371">
              <w:rPr>
                <w:rStyle w:val="Hyperlink"/>
                <w:noProof/>
              </w:rPr>
              <w:t>Section 4:  Overall Conclusion</w:t>
            </w:r>
            <w:r>
              <w:rPr>
                <w:noProof/>
                <w:webHidden/>
              </w:rPr>
              <w:tab/>
            </w:r>
            <w:r>
              <w:rPr>
                <w:noProof/>
                <w:webHidden/>
              </w:rPr>
              <w:fldChar w:fldCharType="begin"/>
            </w:r>
            <w:r>
              <w:rPr>
                <w:noProof/>
                <w:webHidden/>
              </w:rPr>
              <w:instrText xml:space="preserve"> PAGEREF _Toc71895157 \h </w:instrText>
            </w:r>
            <w:r>
              <w:rPr>
                <w:noProof/>
                <w:webHidden/>
              </w:rPr>
            </w:r>
            <w:r>
              <w:rPr>
                <w:noProof/>
                <w:webHidden/>
              </w:rPr>
              <w:fldChar w:fldCharType="separate"/>
            </w:r>
            <w:r>
              <w:rPr>
                <w:noProof/>
                <w:webHidden/>
              </w:rPr>
              <w:t>95</w:t>
            </w:r>
            <w:r>
              <w:rPr>
                <w:noProof/>
                <w:webHidden/>
              </w:rPr>
              <w:fldChar w:fldCharType="end"/>
            </w:r>
          </w:hyperlink>
        </w:p>
        <w:p w14:paraId="463283F4" w14:textId="13F80CC6" w:rsidR="000F0839" w:rsidRDefault="000F0839">
          <w:pPr>
            <w:pStyle w:val="TOC2"/>
            <w:rPr>
              <w:rFonts w:asciiTheme="minorHAnsi" w:eastAsiaTheme="minorEastAsia" w:hAnsiTheme="minorHAnsi" w:cstheme="minorBidi"/>
              <w:sz w:val="22"/>
              <w:szCs w:val="22"/>
            </w:rPr>
          </w:pPr>
          <w:hyperlink w:anchor="_Toc71895158" w:history="1">
            <w:r w:rsidRPr="00F83371">
              <w:rPr>
                <w:rStyle w:val="Hyperlink"/>
              </w:rPr>
              <w:t>4.1</w:t>
            </w:r>
            <w:r>
              <w:rPr>
                <w:rFonts w:asciiTheme="minorHAnsi" w:eastAsiaTheme="minorEastAsia" w:hAnsiTheme="minorHAnsi" w:cstheme="minorBidi"/>
                <w:sz w:val="22"/>
                <w:szCs w:val="22"/>
              </w:rPr>
              <w:tab/>
            </w:r>
            <w:r w:rsidRPr="00F83371">
              <w:rPr>
                <w:rStyle w:val="Hyperlink"/>
              </w:rPr>
              <w:t>Summary of the LOIS and Interim Availability Interconnection Study</w:t>
            </w:r>
            <w:r>
              <w:rPr>
                <w:webHidden/>
              </w:rPr>
              <w:tab/>
            </w:r>
            <w:r>
              <w:rPr>
                <w:webHidden/>
              </w:rPr>
              <w:fldChar w:fldCharType="begin"/>
            </w:r>
            <w:r>
              <w:rPr>
                <w:webHidden/>
              </w:rPr>
              <w:instrText xml:space="preserve"> PAGEREF _Toc71895158 \h </w:instrText>
            </w:r>
            <w:r>
              <w:rPr>
                <w:webHidden/>
              </w:rPr>
            </w:r>
            <w:r>
              <w:rPr>
                <w:webHidden/>
              </w:rPr>
              <w:fldChar w:fldCharType="separate"/>
            </w:r>
            <w:r>
              <w:rPr>
                <w:webHidden/>
              </w:rPr>
              <w:t>95</w:t>
            </w:r>
            <w:r>
              <w:rPr>
                <w:webHidden/>
              </w:rPr>
              <w:fldChar w:fldCharType="end"/>
            </w:r>
          </w:hyperlink>
        </w:p>
        <w:p w14:paraId="1AFD1138" w14:textId="05B9DC26" w:rsidR="000F0839" w:rsidRDefault="000F0839">
          <w:pPr>
            <w:pStyle w:val="TOC2"/>
            <w:rPr>
              <w:rFonts w:asciiTheme="minorHAnsi" w:eastAsiaTheme="minorEastAsia" w:hAnsiTheme="minorHAnsi" w:cstheme="minorBidi"/>
              <w:sz w:val="22"/>
              <w:szCs w:val="22"/>
            </w:rPr>
          </w:pPr>
          <w:hyperlink w:anchor="_Toc71895159" w:history="1">
            <w:r w:rsidRPr="00F83371">
              <w:rPr>
                <w:rStyle w:val="Hyperlink"/>
              </w:rPr>
              <w:t>4.2</w:t>
            </w:r>
            <w:r>
              <w:rPr>
                <w:rFonts w:asciiTheme="minorHAnsi" w:eastAsiaTheme="minorEastAsia" w:hAnsiTheme="minorHAnsi" w:cstheme="minorBidi"/>
                <w:sz w:val="22"/>
                <w:szCs w:val="22"/>
              </w:rPr>
              <w:tab/>
            </w:r>
            <w:r w:rsidRPr="00F83371">
              <w:rPr>
                <w:rStyle w:val="Hyperlink"/>
              </w:rPr>
              <w:t>Summary of the Generator Modification Study</w:t>
            </w:r>
            <w:r>
              <w:rPr>
                <w:webHidden/>
              </w:rPr>
              <w:tab/>
            </w:r>
            <w:r>
              <w:rPr>
                <w:webHidden/>
              </w:rPr>
              <w:fldChar w:fldCharType="begin"/>
            </w:r>
            <w:r>
              <w:rPr>
                <w:webHidden/>
              </w:rPr>
              <w:instrText xml:space="preserve"> PAGEREF _Toc71895159 \h </w:instrText>
            </w:r>
            <w:r>
              <w:rPr>
                <w:webHidden/>
              </w:rPr>
            </w:r>
            <w:r>
              <w:rPr>
                <w:webHidden/>
              </w:rPr>
              <w:fldChar w:fldCharType="separate"/>
            </w:r>
            <w:r>
              <w:rPr>
                <w:webHidden/>
              </w:rPr>
              <w:t>97</w:t>
            </w:r>
            <w:r>
              <w:rPr>
                <w:webHidden/>
              </w:rPr>
              <w:fldChar w:fldCharType="end"/>
            </w:r>
          </w:hyperlink>
        </w:p>
        <w:p w14:paraId="798A4232" w14:textId="047A5BB7" w:rsidR="000F0839" w:rsidRDefault="000F0839">
          <w:pPr>
            <w:pStyle w:val="TOC1"/>
            <w:rPr>
              <w:rFonts w:asciiTheme="minorHAnsi" w:eastAsiaTheme="minorEastAsia" w:hAnsiTheme="minorHAnsi" w:cstheme="minorBidi"/>
              <w:noProof/>
              <w:sz w:val="22"/>
              <w:szCs w:val="22"/>
            </w:rPr>
          </w:pPr>
          <w:hyperlink w:anchor="_Toc71895160" w:history="1">
            <w:r w:rsidRPr="00F83371">
              <w:rPr>
                <w:rStyle w:val="Hyperlink"/>
                <w:noProof/>
              </w:rPr>
              <w:t>Appendix A: Stability Analysis Steady State and Dynamic Model Data for the LOIS and Interim Availability Interconnection Study</w:t>
            </w:r>
            <w:r>
              <w:rPr>
                <w:noProof/>
                <w:webHidden/>
              </w:rPr>
              <w:tab/>
              <w:t>A-</w:t>
            </w:r>
            <w:r>
              <w:rPr>
                <w:noProof/>
                <w:webHidden/>
              </w:rPr>
              <w:fldChar w:fldCharType="begin"/>
            </w:r>
            <w:r>
              <w:rPr>
                <w:noProof/>
                <w:webHidden/>
              </w:rPr>
              <w:instrText xml:space="preserve"> PAGEREF _Toc71895160 \h </w:instrText>
            </w:r>
            <w:r>
              <w:rPr>
                <w:noProof/>
                <w:webHidden/>
              </w:rPr>
            </w:r>
            <w:r>
              <w:rPr>
                <w:noProof/>
                <w:webHidden/>
              </w:rPr>
              <w:fldChar w:fldCharType="separate"/>
            </w:r>
            <w:r>
              <w:rPr>
                <w:noProof/>
                <w:webHidden/>
              </w:rPr>
              <w:t>1</w:t>
            </w:r>
            <w:r>
              <w:rPr>
                <w:noProof/>
                <w:webHidden/>
              </w:rPr>
              <w:fldChar w:fldCharType="end"/>
            </w:r>
          </w:hyperlink>
        </w:p>
        <w:p w14:paraId="481A627D" w14:textId="29BC5467" w:rsidR="000F0839" w:rsidRDefault="000F0839">
          <w:pPr>
            <w:pStyle w:val="TOC1"/>
            <w:rPr>
              <w:rFonts w:asciiTheme="minorHAnsi" w:eastAsiaTheme="minorEastAsia" w:hAnsiTheme="minorHAnsi" w:cstheme="minorBidi"/>
              <w:noProof/>
              <w:sz w:val="22"/>
              <w:szCs w:val="22"/>
            </w:rPr>
          </w:pPr>
          <w:hyperlink w:anchor="_Toc71895161" w:history="1">
            <w:r w:rsidRPr="00F83371">
              <w:rPr>
                <w:rStyle w:val="Hyperlink"/>
                <w:noProof/>
              </w:rPr>
              <w:t>Appendix B: Stability Analysis Steady State and Dynamic Model Data for the Generator Modification Study</w:t>
            </w:r>
            <w:r>
              <w:rPr>
                <w:noProof/>
                <w:webHidden/>
              </w:rPr>
              <w:tab/>
              <w:t>B-</w:t>
            </w:r>
            <w:r>
              <w:rPr>
                <w:noProof/>
                <w:webHidden/>
              </w:rPr>
              <w:fldChar w:fldCharType="begin"/>
            </w:r>
            <w:r>
              <w:rPr>
                <w:noProof/>
                <w:webHidden/>
              </w:rPr>
              <w:instrText xml:space="preserve"> PAGEREF _Toc71895161 \h </w:instrText>
            </w:r>
            <w:r>
              <w:rPr>
                <w:noProof/>
                <w:webHidden/>
              </w:rPr>
            </w:r>
            <w:r>
              <w:rPr>
                <w:noProof/>
                <w:webHidden/>
              </w:rPr>
              <w:fldChar w:fldCharType="separate"/>
            </w:r>
            <w:r>
              <w:rPr>
                <w:noProof/>
                <w:webHidden/>
              </w:rPr>
              <w:t>1</w:t>
            </w:r>
            <w:r>
              <w:rPr>
                <w:noProof/>
                <w:webHidden/>
              </w:rPr>
              <w:fldChar w:fldCharType="end"/>
            </w:r>
          </w:hyperlink>
        </w:p>
        <w:p w14:paraId="374125A9" w14:textId="2248EC53" w:rsidR="000F0839" w:rsidRDefault="000F0839">
          <w:pPr>
            <w:pStyle w:val="TOC1"/>
            <w:rPr>
              <w:rFonts w:asciiTheme="minorHAnsi" w:eastAsiaTheme="minorEastAsia" w:hAnsiTheme="minorHAnsi" w:cstheme="minorBidi"/>
              <w:noProof/>
              <w:sz w:val="22"/>
              <w:szCs w:val="22"/>
            </w:rPr>
          </w:pPr>
          <w:hyperlink w:anchor="_Toc71895162" w:history="1">
            <w:r w:rsidRPr="00F83371">
              <w:rPr>
                <w:rStyle w:val="Hyperlink"/>
                <w:noProof/>
              </w:rPr>
              <w:t>Appendix C: Plots for the LOIS/Interim Availability Study – Normal Dispatch Scenario</w:t>
            </w:r>
            <w:r>
              <w:rPr>
                <w:noProof/>
                <w:webHidden/>
              </w:rPr>
              <w:tab/>
              <w:t>C-</w:t>
            </w:r>
            <w:r>
              <w:rPr>
                <w:noProof/>
                <w:webHidden/>
              </w:rPr>
              <w:fldChar w:fldCharType="begin"/>
            </w:r>
            <w:r>
              <w:rPr>
                <w:noProof/>
                <w:webHidden/>
              </w:rPr>
              <w:instrText xml:space="preserve"> PAGEREF _Toc71895162 \h </w:instrText>
            </w:r>
            <w:r>
              <w:rPr>
                <w:noProof/>
                <w:webHidden/>
              </w:rPr>
            </w:r>
            <w:r>
              <w:rPr>
                <w:noProof/>
                <w:webHidden/>
              </w:rPr>
              <w:fldChar w:fldCharType="separate"/>
            </w:r>
            <w:r>
              <w:rPr>
                <w:noProof/>
                <w:webHidden/>
              </w:rPr>
              <w:t>1</w:t>
            </w:r>
            <w:r>
              <w:rPr>
                <w:noProof/>
                <w:webHidden/>
              </w:rPr>
              <w:fldChar w:fldCharType="end"/>
            </w:r>
          </w:hyperlink>
        </w:p>
        <w:p w14:paraId="594E8C79" w14:textId="0446718B" w:rsidR="000F0839" w:rsidRDefault="000F0839">
          <w:pPr>
            <w:pStyle w:val="TOC1"/>
            <w:rPr>
              <w:rFonts w:asciiTheme="minorHAnsi" w:eastAsiaTheme="minorEastAsia" w:hAnsiTheme="minorHAnsi" w:cstheme="minorBidi"/>
              <w:noProof/>
              <w:sz w:val="22"/>
              <w:szCs w:val="22"/>
            </w:rPr>
          </w:pPr>
          <w:hyperlink w:anchor="_Toc71895163" w:history="1">
            <w:r w:rsidRPr="00F83371">
              <w:rPr>
                <w:rStyle w:val="Hyperlink"/>
                <w:noProof/>
              </w:rPr>
              <w:t>Appendix D: Plots for the LOIS/Interim Availability Study – Sensitivity Dispatch Scenario</w:t>
            </w:r>
            <w:r>
              <w:rPr>
                <w:noProof/>
                <w:webHidden/>
              </w:rPr>
              <w:tab/>
              <w:t>D-</w:t>
            </w:r>
            <w:r>
              <w:rPr>
                <w:noProof/>
                <w:webHidden/>
              </w:rPr>
              <w:fldChar w:fldCharType="begin"/>
            </w:r>
            <w:r>
              <w:rPr>
                <w:noProof/>
                <w:webHidden/>
              </w:rPr>
              <w:instrText xml:space="preserve"> PAGEREF _Toc71895163 \h </w:instrText>
            </w:r>
            <w:r>
              <w:rPr>
                <w:noProof/>
                <w:webHidden/>
              </w:rPr>
            </w:r>
            <w:r>
              <w:rPr>
                <w:noProof/>
                <w:webHidden/>
              </w:rPr>
              <w:fldChar w:fldCharType="separate"/>
            </w:r>
            <w:r>
              <w:rPr>
                <w:noProof/>
                <w:webHidden/>
              </w:rPr>
              <w:t>1</w:t>
            </w:r>
            <w:r>
              <w:rPr>
                <w:noProof/>
                <w:webHidden/>
              </w:rPr>
              <w:fldChar w:fldCharType="end"/>
            </w:r>
          </w:hyperlink>
        </w:p>
        <w:p w14:paraId="356FF41F" w14:textId="1C09276D" w:rsidR="000F0839" w:rsidRDefault="000F0839">
          <w:pPr>
            <w:pStyle w:val="TOC1"/>
            <w:rPr>
              <w:rFonts w:asciiTheme="minorHAnsi" w:eastAsiaTheme="minorEastAsia" w:hAnsiTheme="minorHAnsi" w:cstheme="minorBidi"/>
              <w:noProof/>
              <w:sz w:val="22"/>
              <w:szCs w:val="22"/>
            </w:rPr>
          </w:pPr>
          <w:hyperlink w:anchor="_Toc71895164" w:history="1">
            <w:r w:rsidRPr="00F83371">
              <w:rPr>
                <w:rStyle w:val="Hyperlink"/>
                <w:noProof/>
              </w:rPr>
              <w:t>Appendix E: Plots for the Generator Modification Study – Normal Dispatch Scenario</w:t>
            </w:r>
            <w:r>
              <w:rPr>
                <w:noProof/>
                <w:webHidden/>
              </w:rPr>
              <w:tab/>
              <w:t>E-</w:t>
            </w:r>
            <w:r>
              <w:rPr>
                <w:noProof/>
                <w:webHidden/>
              </w:rPr>
              <w:fldChar w:fldCharType="begin"/>
            </w:r>
            <w:r>
              <w:rPr>
                <w:noProof/>
                <w:webHidden/>
              </w:rPr>
              <w:instrText xml:space="preserve"> PAGEREF _Toc71895164 \h </w:instrText>
            </w:r>
            <w:r>
              <w:rPr>
                <w:noProof/>
                <w:webHidden/>
              </w:rPr>
            </w:r>
            <w:r>
              <w:rPr>
                <w:noProof/>
                <w:webHidden/>
              </w:rPr>
              <w:fldChar w:fldCharType="separate"/>
            </w:r>
            <w:r>
              <w:rPr>
                <w:noProof/>
                <w:webHidden/>
              </w:rPr>
              <w:t>1</w:t>
            </w:r>
            <w:r>
              <w:rPr>
                <w:noProof/>
                <w:webHidden/>
              </w:rPr>
              <w:fldChar w:fldCharType="end"/>
            </w:r>
          </w:hyperlink>
        </w:p>
        <w:p w14:paraId="22F50DE6" w14:textId="22488A70" w:rsidR="000F0839" w:rsidRDefault="000F0839">
          <w:pPr>
            <w:pStyle w:val="TOC1"/>
            <w:rPr>
              <w:rFonts w:asciiTheme="minorHAnsi" w:eastAsiaTheme="minorEastAsia" w:hAnsiTheme="minorHAnsi" w:cstheme="minorBidi"/>
              <w:noProof/>
              <w:sz w:val="22"/>
              <w:szCs w:val="22"/>
            </w:rPr>
          </w:pPr>
          <w:hyperlink w:anchor="_Toc71895165" w:history="1">
            <w:r w:rsidRPr="00F83371">
              <w:rPr>
                <w:rStyle w:val="Hyperlink"/>
                <w:noProof/>
              </w:rPr>
              <w:t>Appendix F: Plots for the Generator Modification Study – Sensitivity Dispatch Scenario</w:t>
            </w:r>
            <w:r>
              <w:rPr>
                <w:noProof/>
                <w:webHidden/>
              </w:rPr>
              <w:tab/>
              <w:t>F-</w:t>
            </w:r>
            <w:r>
              <w:rPr>
                <w:noProof/>
                <w:webHidden/>
              </w:rPr>
              <w:fldChar w:fldCharType="begin"/>
            </w:r>
            <w:r>
              <w:rPr>
                <w:noProof/>
                <w:webHidden/>
              </w:rPr>
              <w:instrText xml:space="preserve"> PAGEREF _Toc71895165 \h </w:instrText>
            </w:r>
            <w:r>
              <w:rPr>
                <w:noProof/>
                <w:webHidden/>
              </w:rPr>
            </w:r>
            <w:r>
              <w:rPr>
                <w:noProof/>
                <w:webHidden/>
              </w:rPr>
              <w:fldChar w:fldCharType="separate"/>
            </w:r>
            <w:r>
              <w:rPr>
                <w:noProof/>
                <w:webHidden/>
              </w:rPr>
              <w:t>1</w:t>
            </w:r>
            <w:r>
              <w:rPr>
                <w:noProof/>
                <w:webHidden/>
              </w:rPr>
              <w:fldChar w:fldCharType="end"/>
            </w:r>
          </w:hyperlink>
        </w:p>
        <w:p w14:paraId="24175372" w14:textId="2E22F2B8" w:rsidR="00717967" w:rsidRDefault="00B2119D" w:rsidP="00B61079">
          <w:pPr>
            <w:pStyle w:val="TOC1"/>
            <w:rPr>
              <w:noProof/>
            </w:rPr>
          </w:pPr>
          <w:r>
            <w:rPr>
              <w:rFonts w:ascii="Cambria" w:eastAsia="MS Gothic" w:hAnsi="Cambria"/>
              <w:b/>
              <w:caps/>
              <w:color w:val="365F91"/>
              <w:szCs w:val="28"/>
              <w:lang w:eastAsia="ja-JP"/>
            </w:rPr>
            <w:fldChar w:fldCharType="end"/>
          </w:r>
        </w:p>
      </w:sdtContent>
    </w:sdt>
    <w:p w14:paraId="2C9B8D25" w14:textId="2DC63771" w:rsidR="00F50E4F" w:rsidRDefault="00F50E4F" w:rsidP="00717967">
      <w:pPr>
        <w:pStyle w:val="myspacing"/>
        <w:tabs>
          <w:tab w:val="left" w:pos="9360"/>
        </w:tabs>
        <w:jc w:val="center"/>
        <w:rPr>
          <w:b/>
          <w:szCs w:val="24"/>
        </w:rPr>
      </w:pPr>
    </w:p>
    <w:p w14:paraId="07D77A0F" w14:textId="2849AF23" w:rsidR="00717967" w:rsidRPr="00717967" w:rsidRDefault="00717967" w:rsidP="00717967">
      <w:pPr>
        <w:sectPr w:rsidR="00717967" w:rsidRPr="00717967" w:rsidSect="003C1008">
          <w:headerReference w:type="default" r:id="rId11"/>
          <w:footerReference w:type="default" r:id="rId12"/>
          <w:pgSz w:w="12240" w:h="15840" w:code="1"/>
          <w:pgMar w:top="1440" w:right="1440" w:bottom="1440" w:left="1440" w:header="720" w:footer="720" w:gutter="0"/>
          <w:pgNumType w:start="1"/>
          <w:cols w:space="720"/>
          <w:docGrid w:linePitch="360"/>
        </w:sectPr>
      </w:pPr>
    </w:p>
    <w:p w14:paraId="6AFE683B" w14:textId="2F7B2BFC" w:rsidR="00021BD5" w:rsidRPr="00D77821" w:rsidRDefault="00D77821" w:rsidP="00D77821">
      <w:pPr>
        <w:pStyle w:val="Heading1"/>
      </w:pPr>
      <w:bookmarkStart w:id="5" w:name="_Toc71895127"/>
      <w:r w:rsidRPr="00D77821">
        <w:lastRenderedPageBreak/>
        <w:t>Executive Summary</w:t>
      </w:r>
      <w:bookmarkEnd w:id="5"/>
    </w:p>
    <w:p w14:paraId="3CF19D63" w14:textId="77777777" w:rsidR="00021BD5" w:rsidRPr="007B2421" w:rsidRDefault="00021BD5" w:rsidP="00984084">
      <w:pPr>
        <w:pStyle w:val="myspacing"/>
        <w:tabs>
          <w:tab w:val="left" w:pos="9360"/>
        </w:tabs>
        <w:jc w:val="center"/>
        <w:rPr>
          <w:szCs w:val="24"/>
        </w:rPr>
      </w:pPr>
    </w:p>
    <w:p w14:paraId="62D595BB" w14:textId="77777777" w:rsidR="00E43CFD" w:rsidRDefault="00386E10" w:rsidP="007F493D">
      <w:pPr>
        <w:spacing w:line="300" w:lineRule="atLeast"/>
        <w:rPr>
          <w:szCs w:val="24"/>
        </w:rPr>
      </w:pPr>
      <w:bookmarkStart w:id="6" w:name="_Toc35242170"/>
      <w:bookmarkStart w:id="7" w:name="_Toc35242242"/>
      <w:bookmarkStart w:id="8" w:name="_Toc35247420"/>
      <w:r w:rsidRPr="007B2421">
        <w:t xml:space="preserve">SPP requested </w:t>
      </w:r>
      <w:r w:rsidR="00B212DD" w:rsidRPr="00493EC6">
        <w:rPr>
          <w:szCs w:val="24"/>
        </w:rPr>
        <w:t>a</w:t>
      </w:r>
      <w:r w:rsidR="00D4003E">
        <w:rPr>
          <w:szCs w:val="24"/>
        </w:rPr>
        <w:t xml:space="preserve"> Limited Operation Impact Study</w:t>
      </w:r>
      <w:r w:rsidR="00E43CFD">
        <w:rPr>
          <w:szCs w:val="24"/>
        </w:rPr>
        <w:t xml:space="preserve"> (LOIS)</w:t>
      </w:r>
      <w:r w:rsidR="00AC6F9A">
        <w:rPr>
          <w:szCs w:val="24"/>
        </w:rPr>
        <w:t xml:space="preserve"> </w:t>
      </w:r>
      <w:r w:rsidR="00D4003E">
        <w:rPr>
          <w:szCs w:val="24"/>
        </w:rPr>
        <w:t xml:space="preserve">for Group 06 requests GEN-2016-123, GEN-2016-124, and GEN-2016-125 and an </w:t>
      </w:r>
      <w:r w:rsidR="007F493D" w:rsidRPr="007F493D">
        <w:rPr>
          <w:szCs w:val="24"/>
        </w:rPr>
        <w:t>Interim Availability Interconnection System Impact Study</w:t>
      </w:r>
      <w:r w:rsidR="00B212DD">
        <w:rPr>
          <w:szCs w:val="24"/>
        </w:rPr>
        <w:t xml:space="preserve"> for Group 06 study request GEN-2017-069</w:t>
      </w:r>
      <w:r w:rsidR="00D4003E">
        <w:rPr>
          <w:szCs w:val="24"/>
        </w:rPr>
        <w:t xml:space="preserve"> for system conditions as of December 1</w:t>
      </w:r>
      <w:r w:rsidR="00BF4787">
        <w:rPr>
          <w:szCs w:val="24"/>
        </w:rPr>
        <w:t xml:space="preserve">, </w:t>
      </w:r>
      <w:r w:rsidR="002E623D">
        <w:rPr>
          <w:szCs w:val="24"/>
        </w:rPr>
        <w:t>2020</w:t>
      </w:r>
      <w:r w:rsidR="00B212DD" w:rsidRPr="00493EC6">
        <w:rPr>
          <w:szCs w:val="24"/>
        </w:rPr>
        <w:t xml:space="preserve">.  </w:t>
      </w:r>
      <w:r w:rsidR="00E43CFD">
        <w:rPr>
          <w:szCs w:val="24"/>
        </w:rPr>
        <w:t>Additionally, SPP requested a Generator Modification Impact Study for Group 06 requests GEN-2016-123, GEN-2016-124, and GEN-2016-125.</w:t>
      </w:r>
    </w:p>
    <w:p w14:paraId="0325E02D" w14:textId="77777777" w:rsidR="00E43CFD" w:rsidRDefault="00E43CFD" w:rsidP="007F493D">
      <w:pPr>
        <w:spacing w:line="300" w:lineRule="atLeast"/>
        <w:rPr>
          <w:szCs w:val="24"/>
        </w:rPr>
      </w:pPr>
    </w:p>
    <w:p w14:paraId="51EE61DD" w14:textId="36DE245D" w:rsidR="007F493D" w:rsidRDefault="00E43CFD" w:rsidP="007F493D">
      <w:pPr>
        <w:spacing w:line="300" w:lineRule="atLeast"/>
        <w:rPr>
          <w:b/>
          <w:szCs w:val="24"/>
          <w:highlight w:val="yellow"/>
        </w:rPr>
      </w:pPr>
      <w:r>
        <w:rPr>
          <w:szCs w:val="24"/>
        </w:rPr>
        <w:t>The LOIS and Interim Availability study</w:t>
      </w:r>
      <w:r w:rsidR="00B212DD">
        <w:rPr>
          <w:szCs w:val="24"/>
        </w:rPr>
        <w:t xml:space="preserve"> </w:t>
      </w:r>
      <w:r w:rsidR="00B212DD" w:rsidRPr="00493EC6">
        <w:rPr>
          <w:szCs w:val="24"/>
        </w:rPr>
        <w:t xml:space="preserve">required a </w:t>
      </w:r>
      <w:r w:rsidR="007F493D" w:rsidRPr="007F493D">
        <w:rPr>
          <w:szCs w:val="24"/>
        </w:rPr>
        <w:t xml:space="preserve">power flow analysis </w:t>
      </w:r>
      <w:r w:rsidR="007F493D">
        <w:rPr>
          <w:szCs w:val="24"/>
        </w:rPr>
        <w:t xml:space="preserve">and </w:t>
      </w:r>
      <w:r w:rsidR="00451FCB">
        <w:rPr>
          <w:szCs w:val="24"/>
        </w:rPr>
        <w:t>stability analysis</w:t>
      </w:r>
      <w:r w:rsidR="00B212DD" w:rsidRPr="00493EC6">
        <w:rPr>
          <w:szCs w:val="24"/>
        </w:rPr>
        <w:t xml:space="preserve"> detailing the impacts of the interconnecting project</w:t>
      </w:r>
      <w:r w:rsidR="00D4003E">
        <w:rPr>
          <w:szCs w:val="24"/>
        </w:rPr>
        <w:t>s</w:t>
      </w:r>
      <w:r w:rsidR="00B212DD" w:rsidRPr="00493EC6">
        <w:rPr>
          <w:szCs w:val="24"/>
        </w:rPr>
        <w:t xml:space="preserve"> as shown in Table ES-1.</w:t>
      </w:r>
      <w:bookmarkEnd w:id="6"/>
      <w:bookmarkEnd w:id="7"/>
      <w:bookmarkEnd w:id="8"/>
      <w:r w:rsidR="007F493D" w:rsidRPr="007F493D">
        <w:t xml:space="preserve"> </w:t>
      </w:r>
      <w:r w:rsidR="00D4003E">
        <w:t xml:space="preserve">GEN-2016-123, GEN-2016-124, and GEN-2016-125 have requested 522 MW (total) of wind generation to be interconnected with Energy Resource Interconnection Service (ERIS) at Xcel Energy – Southwestern Public Service Company’s (SPS) Crossroads 345kV substation and </w:t>
      </w:r>
      <w:r w:rsidR="00BF4787">
        <w:t xml:space="preserve">GEN-2017-069 has requested 3.6 MW of </w:t>
      </w:r>
      <w:r w:rsidR="00810147">
        <w:t>solar</w:t>
      </w:r>
      <w:r w:rsidR="00BF4787">
        <w:t xml:space="preserve"> generation to be interconnected </w:t>
      </w:r>
      <w:r w:rsidR="00A9516D">
        <w:t xml:space="preserve">with </w:t>
      </w:r>
      <w:r w:rsidR="00D4003E">
        <w:t xml:space="preserve">ERIS </w:t>
      </w:r>
      <w:r w:rsidR="00BF4787">
        <w:t xml:space="preserve">and Network Resource Interconnection Service (NRIS) into the transmission system of </w:t>
      </w:r>
      <w:r w:rsidR="00D4003E">
        <w:t>SPS</w:t>
      </w:r>
      <w:r w:rsidR="00A9516D">
        <w:t>’s Norton 115kV substation</w:t>
      </w:r>
      <w:r w:rsidR="00BF4787">
        <w:t xml:space="preserve"> in Quay County, New Mexico. </w:t>
      </w:r>
    </w:p>
    <w:p w14:paraId="4B01F605" w14:textId="77777777" w:rsidR="00A767CA" w:rsidRPr="00FC241D" w:rsidRDefault="00A767CA" w:rsidP="006141F4">
      <w:pPr>
        <w:pStyle w:val="TITLEPAGE"/>
        <w:spacing w:line="300" w:lineRule="atLeast"/>
        <w:jc w:val="both"/>
        <w:outlineLvl w:val="0"/>
        <w:rPr>
          <w:b w:val="0"/>
          <w:sz w:val="24"/>
          <w:szCs w:val="24"/>
          <w:highlight w:val="yellow"/>
        </w:rPr>
        <w:sectPr w:rsidR="00A767CA" w:rsidRPr="00FC241D" w:rsidSect="00717967">
          <w:headerReference w:type="default" r:id="rId13"/>
          <w:footerReference w:type="default" r:id="rId14"/>
          <w:pgSz w:w="12240" w:h="15840" w:code="1"/>
          <w:pgMar w:top="1440" w:right="1440" w:bottom="1440" w:left="1440" w:header="720" w:footer="576" w:gutter="0"/>
          <w:pgNumType w:fmt="lowerRoman" w:start="5"/>
          <w:cols w:space="720"/>
          <w:docGrid w:linePitch="360"/>
        </w:sectPr>
      </w:pPr>
    </w:p>
    <w:p w14:paraId="0E4AB598" w14:textId="3A9E6731" w:rsidR="00021BD5" w:rsidRPr="007B2421" w:rsidRDefault="00021BD5" w:rsidP="00410DE7">
      <w:pPr>
        <w:pStyle w:val="TITLEPAGE"/>
        <w:spacing w:line="300" w:lineRule="atLeast"/>
        <w:rPr>
          <w:sz w:val="24"/>
          <w:szCs w:val="24"/>
        </w:rPr>
      </w:pPr>
      <w:r w:rsidRPr="007B2421">
        <w:rPr>
          <w:sz w:val="24"/>
          <w:szCs w:val="24"/>
        </w:rPr>
        <w:t>Table ES-1</w:t>
      </w:r>
    </w:p>
    <w:p w14:paraId="63254AFA" w14:textId="0F11489C" w:rsidR="005E3365" w:rsidRPr="00BD2291" w:rsidRDefault="00021BD5" w:rsidP="00BD2291">
      <w:pPr>
        <w:spacing w:line="300" w:lineRule="atLeast"/>
        <w:jc w:val="center"/>
        <w:rPr>
          <w:b/>
        </w:rPr>
      </w:pPr>
      <w:bookmarkStart w:id="9" w:name="_Toc35242171"/>
      <w:bookmarkStart w:id="10" w:name="_Toc35242243"/>
      <w:bookmarkStart w:id="11" w:name="_Toc35247421"/>
      <w:r w:rsidRPr="00BD2291">
        <w:rPr>
          <w:b/>
        </w:rPr>
        <w:t>Interconnection Project Evaluated</w:t>
      </w:r>
      <w:bookmarkEnd w:id="9"/>
      <w:bookmarkEnd w:id="10"/>
      <w:bookmarkEnd w:id="11"/>
      <w:r w:rsidR="00E43CFD">
        <w:rPr>
          <w:b/>
        </w:rPr>
        <w:t xml:space="preserve"> for the LOIS/Interim Availability Study</w:t>
      </w:r>
    </w:p>
    <w:tbl>
      <w:tblPr>
        <w:tblW w:w="5000" w:type="pct"/>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17"/>
        <w:gridCol w:w="1765"/>
        <w:gridCol w:w="2044"/>
        <w:gridCol w:w="3824"/>
      </w:tblGrid>
      <w:tr w:rsidR="007B2421" w:rsidRPr="007416E6" w14:paraId="1FA9AF0A" w14:textId="77777777" w:rsidTr="00810147">
        <w:trPr>
          <w:cantSplit/>
          <w:trHeight w:val="782"/>
          <w:tblHeader/>
        </w:trPr>
        <w:tc>
          <w:tcPr>
            <w:tcW w:w="918" w:type="pct"/>
            <w:shd w:val="clear" w:color="auto" w:fill="D9D9D9"/>
            <w:vAlign w:val="center"/>
          </w:tcPr>
          <w:p w14:paraId="0AF9CFF9" w14:textId="77777777" w:rsidR="007B2421" w:rsidRPr="007416E6" w:rsidRDefault="007B2421" w:rsidP="007B2421">
            <w:pPr>
              <w:keepNext/>
              <w:keepLines/>
              <w:jc w:val="center"/>
              <w:rPr>
                <w:b/>
                <w:sz w:val="22"/>
                <w:szCs w:val="22"/>
              </w:rPr>
            </w:pPr>
            <w:r w:rsidRPr="007416E6">
              <w:rPr>
                <w:b/>
                <w:sz w:val="22"/>
                <w:szCs w:val="22"/>
              </w:rPr>
              <w:t>Request</w:t>
            </w:r>
          </w:p>
        </w:tc>
        <w:tc>
          <w:tcPr>
            <w:tcW w:w="944" w:type="pct"/>
            <w:shd w:val="clear" w:color="auto" w:fill="D9D9D9"/>
            <w:vAlign w:val="center"/>
          </w:tcPr>
          <w:p w14:paraId="2CAC4565" w14:textId="77777777" w:rsidR="007B2421" w:rsidRPr="007416E6" w:rsidRDefault="007B2421" w:rsidP="007B2421">
            <w:pPr>
              <w:keepNext/>
              <w:keepLines/>
              <w:jc w:val="center"/>
              <w:rPr>
                <w:b/>
                <w:sz w:val="22"/>
                <w:szCs w:val="22"/>
              </w:rPr>
            </w:pPr>
            <w:r w:rsidRPr="007416E6">
              <w:rPr>
                <w:b/>
                <w:sz w:val="22"/>
                <w:szCs w:val="22"/>
              </w:rPr>
              <w:t>Size</w:t>
            </w:r>
          </w:p>
          <w:p w14:paraId="67EF0789" w14:textId="77777777" w:rsidR="007B2421" w:rsidRPr="007416E6" w:rsidRDefault="007B2421" w:rsidP="007B2421">
            <w:pPr>
              <w:keepNext/>
              <w:keepLines/>
              <w:jc w:val="center"/>
              <w:rPr>
                <w:b/>
                <w:sz w:val="22"/>
                <w:szCs w:val="22"/>
              </w:rPr>
            </w:pPr>
            <w:r w:rsidRPr="007416E6">
              <w:rPr>
                <w:b/>
                <w:sz w:val="22"/>
                <w:szCs w:val="22"/>
              </w:rPr>
              <w:t>(MW)</w:t>
            </w:r>
          </w:p>
        </w:tc>
        <w:tc>
          <w:tcPr>
            <w:tcW w:w="1093" w:type="pct"/>
            <w:shd w:val="clear" w:color="auto" w:fill="D9D9D9"/>
            <w:vAlign w:val="center"/>
          </w:tcPr>
          <w:p w14:paraId="5800F66C" w14:textId="77777777" w:rsidR="007B2421" w:rsidRPr="007416E6" w:rsidRDefault="007B2421" w:rsidP="007B2421">
            <w:pPr>
              <w:keepNext/>
              <w:keepLines/>
              <w:jc w:val="center"/>
              <w:rPr>
                <w:b/>
                <w:sz w:val="22"/>
                <w:szCs w:val="22"/>
              </w:rPr>
            </w:pPr>
            <w:r w:rsidRPr="007416E6">
              <w:rPr>
                <w:b/>
                <w:sz w:val="22"/>
                <w:szCs w:val="22"/>
              </w:rPr>
              <w:t>Generator Model</w:t>
            </w:r>
          </w:p>
        </w:tc>
        <w:tc>
          <w:tcPr>
            <w:tcW w:w="2045" w:type="pct"/>
            <w:shd w:val="clear" w:color="auto" w:fill="D9D9D9"/>
            <w:vAlign w:val="center"/>
          </w:tcPr>
          <w:p w14:paraId="37FA7D67" w14:textId="77777777" w:rsidR="007B2421" w:rsidRPr="007416E6" w:rsidRDefault="007B2421" w:rsidP="007B2421">
            <w:pPr>
              <w:keepNext/>
              <w:keepLines/>
              <w:jc w:val="center"/>
              <w:rPr>
                <w:b/>
                <w:bCs/>
                <w:sz w:val="22"/>
                <w:szCs w:val="22"/>
              </w:rPr>
            </w:pPr>
            <w:r w:rsidRPr="007416E6">
              <w:rPr>
                <w:b/>
                <w:bCs/>
                <w:sz w:val="22"/>
                <w:szCs w:val="22"/>
              </w:rPr>
              <w:t>Point of Interconnection</w:t>
            </w:r>
          </w:p>
        </w:tc>
      </w:tr>
      <w:tr w:rsidR="00D47AEB" w:rsidRPr="007416E6" w14:paraId="5D021AA4" w14:textId="77777777" w:rsidTr="00063509">
        <w:trPr>
          <w:cantSplit/>
          <w:trHeight w:val="548"/>
        </w:trPr>
        <w:tc>
          <w:tcPr>
            <w:tcW w:w="918" w:type="pct"/>
            <w:tcBorders>
              <w:top w:val="single" w:sz="4" w:space="0" w:color="auto"/>
              <w:left w:val="single" w:sz="4" w:space="0" w:color="auto"/>
              <w:bottom w:val="single" w:sz="4" w:space="0" w:color="auto"/>
              <w:right w:val="single" w:sz="4" w:space="0" w:color="auto"/>
            </w:tcBorders>
            <w:vAlign w:val="center"/>
          </w:tcPr>
          <w:p w14:paraId="2C08CA0D" w14:textId="601842A2" w:rsidR="00D47AEB" w:rsidRPr="007416E6" w:rsidRDefault="00D47AEB" w:rsidP="00D47AEB">
            <w:pPr>
              <w:keepNext/>
              <w:keepLines/>
              <w:jc w:val="left"/>
              <w:rPr>
                <w:sz w:val="22"/>
                <w:szCs w:val="22"/>
              </w:rPr>
            </w:pPr>
            <w:r w:rsidRPr="004D6361">
              <w:rPr>
                <w:sz w:val="22"/>
                <w:szCs w:val="22"/>
              </w:rPr>
              <w:t>GEN-2016-123</w:t>
            </w:r>
          </w:p>
        </w:tc>
        <w:tc>
          <w:tcPr>
            <w:tcW w:w="944" w:type="pct"/>
            <w:tcBorders>
              <w:top w:val="single" w:sz="4" w:space="0" w:color="auto"/>
              <w:left w:val="single" w:sz="4" w:space="0" w:color="auto"/>
              <w:bottom w:val="single" w:sz="4" w:space="0" w:color="auto"/>
              <w:right w:val="single" w:sz="4" w:space="0" w:color="auto"/>
            </w:tcBorders>
            <w:vAlign w:val="center"/>
          </w:tcPr>
          <w:p w14:paraId="683C1F20" w14:textId="1DC135BE" w:rsidR="00D47AEB" w:rsidRPr="007416E6" w:rsidRDefault="00D47AEB" w:rsidP="00D47AEB">
            <w:pPr>
              <w:keepNext/>
              <w:keepLines/>
              <w:jc w:val="center"/>
              <w:rPr>
                <w:sz w:val="22"/>
                <w:szCs w:val="22"/>
              </w:rPr>
            </w:pPr>
            <w:r>
              <w:rPr>
                <w:sz w:val="22"/>
                <w:szCs w:val="22"/>
              </w:rPr>
              <w:t>298</w:t>
            </w:r>
          </w:p>
        </w:tc>
        <w:tc>
          <w:tcPr>
            <w:tcW w:w="1093" w:type="pct"/>
            <w:tcBorders>
              <w:top w:val="single" w:sz="4" w:space="0" w:color="auto"/>
              <w:left w:val="single" w:sz="4" w:space="0" w:color="auto"/>
              <w:bottom w:val="single" w:sz="4" w:space="0" w:color="auto"/>
              <w:right w:val="single" w:sz="4" w:space="0" w:color="auto"/>
            </w:tcBorders>
            <w:vAlign w:val="center"/>
          </w:tcPr>
          <w:p w14:paraId="6582F6A0" w14:textId="7005BA06" w:rsidR="00D47AEB" w:rsidRPr="007416E6" w:rsidRDefault="00D47AEB" w:rsidP="00063509">
            <w:pPr>
              <w:jc w:val="left"/>
            </w:pPr>
            <w:r>
              <w:rPr>
                <w:sz w:val="22"/>
                <w:szCs w:val="22"/>
              </w:rPr>
              <w:t xml:space="preserve">Vestas </w:t>
            </w:r>
            <w:r w:rsidR="00E064A1">
              <w:rPr>
                <w:sz w:val="22"/>
                <w:szCs w:val="22"/>
              </w:rPr>
              <w:t>Wind</w:t>
            </w:r>
          </w:p>
        </w:tc>
        <w:tc>
          <w:tcPr>
            <w:tcW w:w="2045" w:type="pct"/>
            <w:tcBorders>
              <w:top w:val="single" w:sz="4" w:space="0" w:color="auto"/>
              <w:left w:val="single" w:sz="4" w:space="0" w:color="auto"/>
              <w:bottom w:val="single" w:sz="4" w:space="0" w:color="auto"/>
              <w:right w:val="single" w:sz="4" w:space="0" w:color="auto"/>
            </w:tcBorders>
            <w:vAlign w:val="center"/>
          </w:tcPr>
          <w:p w14:paraId="6C3C3675" w14:textId="35CECDD7" w:rsidR="00D47AEB" w:rsidRPr="007416E6" w:rsidRDefault="00647DEB" w:rsidP="00D47AEB">
            <w:pPr>
              <w:jc w:val="left"/>
              <w:rPr>
                <w:color w:val="000000"/>
                <w:sz w:val="22"/>
                <w:szCs w:val="22"/>
              </w:rPr>
            </w:pPr>
            <w:r>
              <w:rPr>
                <w:sz w:val="22"/>
                <w:szCs w:val="22"/>
              </w:rPr>
              <w:t>Crossroads</w:t>
            </w:r>
            <w:r w:rsidR="00D47AEB" w:rsidRPr="004D6361">
              <w:rPr>
                <w:sz w:val="22"/>
                <w:szCs w:val="22"/>
              </w:rPr>
              <w:t xml:space="preserve"> 345kV (527656)</w:t>
            </w:r>
          </w:p>
        </w:tc>
      </w:tr>
      <w:tr w:rsidR="00D47AEB" w:rsidRPr="007416E6" w14:paraId="121880BA" w14:textId="77777777" w:rsidTr="00063509">
        <w:trPr>
          <w:cantSplit/>
          <w:trHeight w:val="530"/>
        </w:trPr>
        <w:tc>
          <w:tcPr>
            <w:tcW w:w="918" w:type="pct"/>
            <w:tcBorders>
              <w:top w:val="single" w:sz="4" w:space="0" w:color="auto"/>
              <w:left w:val="single" w:sz="4" w:space="0" w:color="auto"/>
              <w:bottom w:val="single" w:sz="4" w:space="0" w:color="auto"/>
              <w:right w:val="single" w:sz="4" w:space="0" w:color="auto"/>
            </w:tcBorders>
            <w:vAlign w:val="center"/>
          </w:tcPr>
          <w:p w14:paraId="2D1B9FCC" w14:textId="3A4D2242" w:rsidR="00D47AEB" w:rsidRDefault="00D47AEB" w:rsidP="00D47AEB">
            <w:pPr>
              <w:keepNext/>
              <w:keepLines/>
              <w:jc w:val="left"/>
              <w:rPr>
                <w:sz w:val="22"/>
                <w:szCs w:val="22"/>
              </w:rPr>
            </w:pPr>
            <w:r w:rsidRPr="004D6361">
              <w:rPr>
                <w:sz w:val="22"/>
                <w:szCs w:val="22"/>
              </w:rPr>
              <w:t>GEN-2016-124</w:t>
            </w:r>
          </w:p>
        </w:tc>
        <w:tc>
          <w:tcPr>
            <w:tcW w:w="944" w:type="pct"/>
            <w:tcBorders>
              <w:top w:val="single" w:sz="4" w:space="0" w:color="auto"/>
              <w:left w:val="single" w:sz="4" w:space="0" w:color="auto"/>
              <w:bottom w:val="single" w:sz="4" w:space="0" w:color="auto"/>
              <w:right w:val="single" w:sz="4" w:space="0" w:color="auto"/>
            </w:tcBorders>
            <w:vAlign w:val="center"/>
          </w:tcPr>
          <w:p w14:paraId="17CE1E18" w14:textId="3C280469" w:rsidR="00D47AEB" w:rsidRDefault="00D47AEB" w:rsidP="00D47AEB">
            <w:pPr>
              <w:keepNext/>
              <w:keepLines/>
              <w:jc w:val="center"/>
              <w:rPr>
                <w:sz w:val="22"/>
                <w:szCs w:val="22"/>
              </w:rPr>
            </w:pPr>
            <w:r>
              <w:rPr>
                <w:sz w:val="22"/>
                <w:szCs w:val="22"/>
              </w:rPr>
              <w:t>150</w:t>
            </w:r>
          </w:p>
        </w:tc>
        <w:tc>
          <w:tcPr>
            <w:tcW w:w="1093" w:type="pct"/>
            <w:tcBorders>
              <w:top w:val="single" w:sz="4" w:space="0" w:color="auto"/>
              <w:left w:val="single" w:sz="4" w:space="0" w:color="auto"/>
              <w:bottom w:val="single" w:sz="4" w:space="0" w:color="auto"/>
              <w:right w:val="single" w:sz="4" w:space="0" w:color="auto"/>
            </w:tcBorders>
            <w:vAlign w:val="center"/>
          </w:tcPr>
          <w:p w14:paraId="59652F0C" w14:textId="7B426F28" w:rsidR="00D47AEB" w:rsidRDefault="00D47AEB" w:rsidP="00063509">
            <w:pPr>
              <w:jc w:val="left"/>
              <w:rPr>
                <w:color w:val="000000"/>
                <w:sz w:val="22"/>
                <w:szCs w:val="22"/>
              </w:rPr>
            </w:pPr>
            <w:r>
              <w:rPr>
                <w:sz w:val="22"/>
                <w:szCs w:val="22"/>
              </w:rPr>
              <w:t xml:space="preserve">Vestas </w:t>
            </w:r>
            <w:r w:rsidR="00E064A1">
              <w:rPr>
                <w:sz w:val="22"/>
                <w:szCs w:val="22"/>
              </w:rPr>
              <w:t>Wind</w:t>
            </w:r>
          </w:p>
        </w:tc>
        <w:tc>
          <w:tcPr>
            <w:tcW w:w="2045" w:type="pct"/>
            <w:tcBorders>
              <w:top w:val="single" w:sz="4" w:space="0" w:color="auto"/>
              <w:left w:val="single" w:sz="4" w:space="0" w:color="auto"/>
              <w:bottom w:val="single" w:sz="4" w:space="0" w:color="auto"/>
              <w:right w:val="single" w:sz="4" w:space="0" w:color="auto"/>
            </w:tcBorders>
            <w:vAlign w:val="center"/>
          </w:tcPr>
          <w:p w14:paraId="19CABF45" w14:textId="44CED313" w:rsidR="00D47AEB" w:rsidRDefault="00647DEB" w:rsidP="00D47AEB">
            <w:pPr>
              <w:jc w:val="left"/>
              <w:rPr>
                <w:color w:val="000000"/>
                <w:sz w:val="22"/>
                <w:szCs w:val="22"/>
              </w:rPr>
            </w:pPr>
            <w:r>
              <w:rPr>
                <w:sz w:val="22"/>
                <w:szCs w:val="22"/>
              </w:rPr>
              <w:t>Crossroads</w:t>
            </w:r>
            <w:r w:rsidR="00D47AEB" w:rsidRPr="004D6361">
              <w:rPr>
                <w:sz w:val="22"/>
                <w:szCs w:val="22"/>
              </w:rPr>
              <w:t xml:space="preserve"> 345kV (527656)</w:t>
            </w:r>
          </w:p>
        </w:tc>
      </w:tr>
      <w:tr w:rsidR="00D47AEB" w:rsidRPr="007416E6" w14:paraId="36B19FEC" w14:textId="77777777" w:rsidTr="00063509">
        <w:trPr>
          <w:cantSplit/>
          <w:trHeight w:val="530"/>
        </w:trPr>
        <w:tc>
          <w:tcPr>
            <w:tcW w:w="918" w:type="pct"/>
            <w:tcBorders>
              <w:top w:val="single" w:sz="4" w:space="0" w:color="auto"/>
              <w:left w:val="single" w:sz="4" w:space="0" w:color="auto"/>
              <w:bottom w:val="single" w:sz="4" w:space="0" w:color="auto"/>
              <w:right w:val="single" w:sz="4" w:space="0" w:color="auto"/>
            </w:tcBorders>
            <w:vAlign w:val="center"/>
          </w:tcPr>
          <w:p w14:paraId="38732B0D" w14:textId="6C9ED62A" w:rsidR="00D47AEB" w:rsidRDefault="00D47AEB" w:rsidP="00D47AEB">
            <w:pPr>
              <w:keepNext/>
              <w:keepLines/>
              <w:jc w:val="left"/>
              <w:rPr>
                <w:sz w:val="22"/>
                <w:szCs w:val="22"/>
              </w:rPr>
            </w:pPr>
            <w:r w:rsidRPr="004D6361">
              <w:rPr>
                <w:sz w:val="22"/>
                <w:szCs w:val="22"/>
              </w:rPr>
              <w:t>GEN-2016-125</w:t>
            </w:r>
          </w:p>
        </w:tc>
        <w:tc>
          <w:tcPr>
            <w:tcW w:w="944" w:type="pct"/>
            <w:tcBorders>
              <w:top w:val="single" w:sz="4" w:space="0" w:color="auto"/>
              <w:left w:val="single" w:sz="4" w:space="0" w:color="auto"/>
              <w:bottom w:val="single" w:sz="4" w:space="0" w:color="auto"/>
              <w:right w:val="single" w:sz="4" w:space="0" w:color="auto"/>
            </w:tcBorders>
            <w:vAlign w:val="center"/>
          </w:tcPr>
          <w:p w14:paraId="3547639F" w14:textId="248AF2D5" w:rsidR="00D47AEB" w:rsidRDefault="00D47AEB" w:rsidP="00D47AEB">
            <w:pPr>
              <w:keepNext/>
              <w:keepLines/>
              <w:jc w:val="center"/>
              <w:rPr>
                <w:sz w:val="22"/>
                <w:szCs w:val="22"/>
              </w:rPr>
            </w:pPr>
            <w:r>
              <w:rPr>
                <w:sz w:val="22"/>
                <w:szCs w:val="22"/>
              </w:rPr>
              <w:t>74</w:t>
            </w:r>
          </w:p>
        </w:tc>
        <w:tc>
          <w:tcPr>
            <w:tcW w:w="1093" w:type="pct"/>
            <w:tcBorders>
              <w:top w:val="single" w:sz="4" w:space="0" w:color="auto"/>
              <w:left w:val="single" w:sz="4" w:space="0" w:color="auto"/>
              <w:bottom w:val="single" w:sz="4" w:space="0" w:color="auto"/>
              <w:right w:val="single" w:sz="4" w:space="0" w:color="auto"/>
            </w:tcBorders>
            <w:vAlign w:val="center"/>
          </w:tcPr>
          <w:p w14:paraId="0EC592B2" w14:textId="6CDE737A" w:rsidR="00D47AEB" w:rsidRDefault="00D47AEB" w:rsidP="00063509">
            <w:pPr>
              <w:jc w:val="left"/>
              <w:rPr>
                <w:color w:val="000000"/>
                <w:sz w:val="22"/>
                <w:szCs w:val="22"/>
              </w:rPr>
            </w:pPr>
            <w:r>
              <w:rPr>
                <w:sz w:val="22"/>
                <w:szCs w:val="22"/>
              </w:rPr>
              <w:t xml:space="preserve">Vestas </w:t>
            </w:r>
            <w:r w:rsidR="00E064A1">
              <w:rPr>
                <w:sz w:val="22"/>
                <w:szCs w:val="22"/>
              </w:rPr>
              <w:t>Wind</w:t>
            </w:r>
            <w:r>
              <w:rPr>
                <w:sz w:val="22"/>
                <w:szCs w:val="22"/>
              </w:rPr>
              <w:t xml:space="preserve"> </w:t>
            </w:r>
          </w:p>
        </w:tc>
        <w:tc>
          <w:tcPr>
            <w:tcW w:w="2045" w:type="pct"/>
            <w:tcBorders>
              <w:top w:val="single" w:sz="4" w:space="0" w:color="auto"/>
              <w:left w:val="single" w:sz="4" w:space="0" w:color="auto"/>
              <w:bottom w:val="single" w:sz="4" w:space="0" w:color="auto"/>
              <w:right w:val="single" w:sz="4" w:space="0" w:color="auto"/>
            </w:tcBorders>
            <w:vAlign w:val="center"/>
          </w:tcPr>
          <w:p w14:paraId="4C997887" w14:textId="1C997F95" w:rsidR="00D47AEB" w:rsidRDefault="00647DEB" w:rsidP="00D47AEB">
            <w:pPr>
              <w:jc w:val="left"/>
              <w:rPr>
                <w:color w:val="000000"/>
                <w:sz w:val="22"/>
                <w:szCs w:val="22"/>
              </w:rPr>
            </w:pPr>
            <w:r>
              <w:rPr>
                <w:sz w:val="22"/>
                <w:szCs w:val="22"/>
              </w:rPr>
              <w:t>Crossroads</w:t>
            </w:r>
            <w:r w:rsidR="00D47AEB" w:rsidRPr="004D6361">
              <w:rPr>
                <w:sz w:val="22"/>
                <w:szCs w:val="22"/>
              </w:rPr>
              <w:t xml:space="preserve"> 345kV (527656)</w:t>
            </w:r>
          </w:p>
        </w:tc>
      </w:tr>
      <w:tr w:rsidR="00D47AEB" w:rsidRPr="007416E6" w14:paraId="14E085F9" w14:textId="77777777" w:rsidTr="00810147">
        <w:trPr>
          <w:cantSplit/>
        </w:trPr>
        <w:tc>
          <w:tcPr>
            <w:tcW w:w="918" w:type="pct"/>
            <w:tcBorders>
              <w:top w:val="single" w:sz="4" w:space="0" w:color="auto"/>
              <w:left w:val="single" w:sz="4" w:space="0" w:color="auto"/>
              <w:bottom w:val="single" w:sz="4" w:space="0" w:color="auto"/>
              <w:right w:val="single" w:sz="4" w:space="0" w:color="auto"/>
            </w:tcBorders>
            <w:vAlign w:val="center"/>
          </w:tcPr>
          <w:p w14:paraId="28D08023" w14:textId="3DEBADEA" w:rsidR="00D47AEB" w:rsidRDefault="00D47AEB" w:rsidP="00D47AEB">
            <w:pPr>
              <w:keepNext/>
              <w:keepLines/>
              <w:jc w:val="left"/>
              <w:rPr>
                <w:sz w:val="22"/>
                <w:szCs w:val="22"/>
              </w:rPr>
            </w:pPr>
            <w:r>
              <w:rPr>
                <w:sz w:val="22"/>
                <w:szCs w:val="22"/>
              </w:rPr>
              <w:t>GEN-2017-069</w:t>
            </w:r>
          </w:p>
        </w:tc>
        <w:tc>
          <w:tcPr>
            <w:tcW w:w="944" w:type="pct"/>
            <w:tcBorders>
              <w:top w:val="single" w:sz="4" w:space="0" w:color="auto"/>
              <w:left w:val="single" w:sz="4" w:space="0" w:color="auto"/>
              <w:bottom w:val="single" w:sz="4" w:space="0" w:color="auto"/>
              <w:right w:val="single" w:sz="4" w:space="0" w:color="auto"/>
            </w:tcBorders>
            <w:vAlign w:val="center"/>
          </w:tcPr>
          <w:p w14:paraId="61D09867" w14:textId="157BD010" w:rsidR="00D47AEB" w:rsidRDefault="00D47AEB" w:rsidP="00D47AEB">
            <w:pPr>
              <w:keepNext/>
              <w:keepLines/>
              <w:jc w:val="center"/>
              <w:rPr>
                <w:sz w:val="22"/>
                <w:szCs w:val="22"/>
              </w:rPr>
            </w:pPr>
            <w:r>
              <w:rPr>
                <w:sz w:val="22"/>
                <w:szCs w:val="22"/>
              </w:rPr>
              <w:t>3.6 increase to GEN-2013-022</w:t>
            </w:r>
          </w:p>
        </w:tc>
        <w:tc>
          <w:tcPr>
            <w:tcW w:w="1093" w:type="pct"/>
            <w:tcBorders>
              <w:top w:val="single" w:sz="4" w:space="0" w:color="auto"/>
              <w:left w:val="single" w:sz="4" w:space="0" w:color="auto"/>
              <w:bottom w:val="single" w:sz="4" w:space="0" w:color="auto"/>
              <w:right w:val="single" w:sz="4" w:space="0" w:color="auto"/>
            </w:tcBorders>
            <w:vAlign w:val="center"/>
          </w:tcPr>
          <w:p w14:paraId="1A739185" w14:textId="49E9B86C" w:rsidR="00D47AEB" w:rsidRDefault="00D47AEB" w:rsidP="00D47AEB">
            <w:pPr>
              <w:jc w:val="left"/>
              <w:rPr>
                <w:color w:val="000000"/>
                <w:sz w:val="22"/>
                <w:szCs w:val="22"/>
              </w:rPr>
            </w:pPr>
            <w:r>
              <w:rPr>
                <w:color w:val="000000"/>
                <w:sz w:val="22"/>
                <w:szCs w:val="22"/>
              </w:rPr>
              <w:t>SMASC Solar PV Inverter (524491)</w:t>
            </w:r>
          </w:p>
        </w:tc>
        <w:tc>
          <w:tcPr>
            <w:tcW w:w="2045" w:type="pct"/>
            <w:tcBorders>
              <w:top w:val="single" w:sz="4" w:space="0" w:color="auto"/>
              <w:left w:val="single" w:sz="4" w:space="0" w:color="auto"/>
              <w:bottom w:val="single" w:sz="4" w:space="0" w:color="auto"/>
              <w:right w:val="single" w:sz="4" w:space="0" w:color="auto"/>
            </w:tcBorders>
            <w:vAlign w:val="center"/>
          </w:tcPr>
          <w:p w14:paraId="5EA25695" w14:textId="2654F36F" w:rsidR="00D47AEB" w:rsidRDefault="00D47AEB" w:rsidP="00D47AEB">
            <w:pPr>
              <w:jc w:val="left"/>
              <w:rPr>
                <w:color w:val="000000"/>
                <w:sz w:val="22"/>
                <w:szCs w:val="22"/>
              </w:rPr>
            </w:pPr>
            <w:r>
              <w:rPr>
                <w:color w:val="000000"/>
                <w:sz w:val="22"/>
                <w:szCs w:val="22"/>
              </w:rPr>
              <w:t xml:space="preserve">Norton </w:t>
            </w:r>
            <w:r w:rsidRPr="00493EC6">
              <w:rPr>
                <w:color w:val="000000"/>
                <w:sz w:val="22"/>
                <w:szCs w:val="22"/>
              </w:rPr>
              <w:t xml:space="preserve">115kV </w:t>
            </w:r>
            <w:r>
              <w:rPr>
                <w:color w:val="000000"/>
                <w:sz w:val="22"/>
                <w:szCs w:val="22"/>
              </w:rPr>
              <w:t xml:space="preserve">Switching Station </w:t>
            </w:r>
            <w:r w:rsidRPr="00493EC6">
              <w:rPr>
                <w:color w:val="000000"/>
                <w:sz w:val="22"/>
                <w:szCs w:val="22"/>
              </w:rPr>
              <w:t>(5</w:t>
            </w:r>
            <w:r>
              <w:rPr>
                <w:color w:val="000000"/>
                <w:sz w:val="22"/>
                <w:szCs w:val="22"/>
              </w:rPr>
              <w:t>24502</w:t>
            </w:r>
            <w:r w:rsidRPr="00493EC6">
              <w:rPr>
                <w:color w:val="000000"/>
                <w:sz w:val="22"/>
                <w:szCs w:val="22"/>
              </w:rPr>
              <w:t>)</w:t>
            </w:r>
          </w:p>
        </w:tc>
      </w:tr>
    </w:tbl>
    <w:p w14:paraId="62C317E3" w14:textId="2ACFB510" w:rsidR="005848EC" w:rsidRDefault="005848EC" w:rsidP="00C453B4">
      <w:pPr>
        <w:spacing w:line="300" w:lineRule="atLeast"/>
        <w:jc w:val="center"/>
        <w:rPr>
          <w:szCs w:val="24"/>
          <w:highlight w:val="yellow"/>
        </w:rPr>
      </w:pPr>
    </w:p>
    <w:p w14:paraId="7D61F2A3" w14:textId="6FBA4E1B" w:rsidR="003D19FF" w:rsidRDefault="003D19FF" w:rsidP="003D19FF">
      <w:pPr>
        <w:spacing w:line="300" w:lineRule="atLeast"/>
        <w:rPr>
          <w:szCs w:val="24"/>
        </w:rPr>
      </w:pPr>
      <w:r w:rsidRPr="003D19FF">
        <w:rPr>
          <w:szCs w:val="24"/>
        </w:rPr>
        <w:t>Th</w:t>
      </w:r>
      <w:r w:rsidR="00D87EC0">
        <w:rPr>
          <w:szCs w:val="24"/>
        </w:rPr>
        <w:t>e LOIS and Interim Availability Interconnection</w:t>
      </w:r>
      <w:r w:rsidRPr="003D19FF">
        <w:rPr>
          <w:szCs w:val="24"/>
        </w:rPr>
        <w:t xml:space="preserve"> </w:t>
      </w:r>
      <w:r>
        <w:rPr>
          <w:szCs w:val="24"/>
        </w:rPr>
        <w:t xml:space="preserve">study determined the Limited Operation for GEN-2016-123, GEN-2016-124, and GEN-2016-125 </w:t>
      </w:r>
      <w:r w:rsidR="00A01E9D">
        <w:rPr>
          <w:szCs w:val="24"/>
        </w:rPr>
        <w:t xml:space="preserve">was identified in the </w:t>
      </w:r>
      <w:r>
        <w:rPr>
          <w:szCs w:val="24"/>
        </w:rPr>
        <w:t xml:space="preserve">power flow </w:t>
      </w:r>
      <w:r w:rsidR="006A472E">
        <w:rPr>
          <w:szCs w:val="24"/>
        </w:rPr>
        <w:t xml:space="preserve">analysis </w:t>
      </w:r>
      <w:r w:rsidR="00A01E9D">
        <w:rPr>
          <w:szCs w:val="24"/>
        </w:rPr>
        <w:t>as</w:t>
      </w:r>
      <w:r w:rsidR="006A472E">
        <w:rPr>
          <w:szCs w:val="24"/>
        </w:rPr>
        <w:t xml:space="preserve"> </w:t>
      </w:r>
      <w:r w:rsidR="0013389E">
        <w:rPr>
          <w:szCs w:val="24"/>
        </w:rPr>
        <w:t>522</w:t>
      </w:r>
      <w:r>
        <w:rPr>
          <w:szCs w:val="24"/>
        </w:rPr>
        <w:t xml:space="preserve"> MW</w:t>
      </w:r>
      <w:r w:rsidR="0013389E">
        <w:rPr>
          <w:szCs w:val="24"/>
        </w:rPr>
        <w:t xml:space="preserve"> (full output)</w:t>
      </w:r>
      <w:r>
        <w:rPr>
          <w:szCs w:val="24"/>
        </w:rPr>
        <w:t xml:space="preserve"> </w:t>
      </w:r>
      <w:r w:rsidR="006A472E">
        <w:rPr>
          <w:szCs w:val="24"/>
        </w:rPr>
        <w:t xml:space="preserve">at generator terminals </w:t>
      </w:r>
      <w:r>
        <w:rPr>
          <w:szCs w:val="24"/>
        </w:rPr>
        <w:t xml:space="preserve">for Scenario </w:t>
      </w:r>
      <w:r w:rsidR="0013389E">
        <w:rPr>
          <w:szCs w:val="24"/>
        </w:rPr>
        <w:t>3</w:t>
      </w:r>
      <w:r>
        <w:rPr>
          <w:szCs w:val="24"/>
        </w:rPr>
        <w:t xml:space="preserve"> (</w:t>
      </w:r>
      <w:r w:rsidR="0013389E">
        <w:rPr>
          <w:szCs w:val="24"/>
        </w:rPr>
        <w:t>274</w:t>
      </w:r>
      <w:r>
        <w:rPr>
          <w:szCs w:val="24"/>
        </w:rPr>
        <w:t xml:space="preserve"> MW for Scenario </w:t>
      </w:r>
      <w:r w:rsidR="00A57F9F">
        <w:rPr>
          <w:szCs w:val="24"/>
        </w:rPr>
        <w:t>2</w:t>
      </w:r>
      <w:r w:rsidR="0013389E">
        <w:rPr>
          <w:szCs w:val="24"/>
        </w:rPr>
        <w:t xml:space="preserve"> at the generator terminals, 272 MW at Crossroads 345kV</w:t>
      </w:r>
      <w:r>
        <w:rPr>
          <w:szCs w:val="24"/>
        </w:rPr>
        <w:t>)</w:t>
      </w:r>
      <w:r w:rsidR="00D87EC0">
        <w:rPr>
          <w:szCs w:val="24"/>
        </w:rPr>
        <w:t xml:space="preserve"> and 522 MW (full output) for the stability analysis for P1 and P4 contingencies</w:t>
      </w:r>
      <w:r>
        <w:rPr>
          <w:szCs w:val="24"/>
        </w:rPr>
        <w:t>.</w:t>
      </w:r>
    </w:p>
    <w:p w14:paraId="26EF6607" w14:textId="5BAD014A" w:rsidR="00156E48" w:rsidRDefault="00D87EC0" w:rsidP="003D19FF">
      <w:pPr>
        <w:spacing w:line="300" w:lineRule="atLeast"/>
        <w:rPr>
          <w:szCs w:val="24"/>
        </w:rPr>
      </w:pPr>
      <w:r>
        <w:rPr>
          <w:szCs w:val="24"/>
        </w:rPr>
        <w:lastRenderedPageBreak/>
        <w:t xml:space="preserve">A </w:t>
      </w:r>
      <w:r w:rsidR="00D63569">
        <w:rPr>
          <w:szCs w:val="24"/>
        </w:rPr>
        <w:t xml:space="preserve">software </w:t>
      </w:r>
      <w:r>
        <w:rPr>
          <w:szCs w:val="24"/>
        </w:rPr>
        <w:t>modification was made to GEN-2016-123, GEN-2016-124, and GEN-2016-125 wind turbine and power plant controller following the LOIS and Interim Availability study which required a power flow analysis and stability analysis for the Generator Modification Study</w:t>
      </w:r>
      <w:r w:rsidR="00D63569">
        <w:rPr>
          <w:szCs w:val="24"/>
        </w:rPr>
        <w:t xml:space="preserve"> as part of the SPP Attachment V Generator Interconnection Procedure Section 4.4.5</w:t>
      </w:r>
      <w:r>
        <w:rPr>
          <w:szCs w:val="24"/>
        </w:rPr>
        <w:t xml:space="preserve">. </w:t>
      </w:r>
      <w:r w:rsidR="00156E48">
        <w:rPr>
          <w:szCs w:val="24"/>
        </w:rPr>
        <w:t>Refer to Table ES-2 for the interconnection projects evaluated as part of the Generator Modification Study.</w:t>
      </w:r>
    </w:p>
    <w:p w14:paraId="1631E3E6" w14:textId="77777777" w:rsidR="00D63569" w:rsidRDefault="00D63569" w:rsidP="00156E48">
      <w:pPr>
        <w:pStyle w:val="TITLEPAGE"/>
        <w:spacing w:line="300" w:lineRule="atLeast"/>
        <w:rPr>
          <w:sz w:val="24"/>
          <w:szCs w:val="24"/>
        </w:rPr>
      </w:pPr>
    </w:p>
    <w:p w14:paraId="75B53D7D" w14:textId="3A0969F0" w:rsidR="00156E48" w:rsidRPr="007B2421" w:rsidRDefault="00156E48" w:rsidP="00156E48">
      <w:pPr>
        <w:pStyle w:val="TITLEPAGE"/>
        <w:spacing w:line="300" w:lineRule="atLeast"/>
        <w:rPr>
          <w:sz w:val="24"/>
          <w:szCs w:val="24"/>
        </w:rPr>
      </w:pPr>
      <w:r w:rsidRPr="007B2421">
        <w:rPr>
          <w:sz w:val="24"/>
          <w:szCs w:val="24"/>
        </w:rPr>
        <w:t>Table ES-</w:t>
      </w:r>
      <w:r>
        <w:rPr>
          <w:sz w:val="24"/>
          <w:szCs w:val="24"/>
        </w:rPr>
        <w:t>2</w:t>
      </w:r>
    </w:p>
    <w:p w14:paraId="4504DDA5" w14:textId="5C69480D" w:rsidR="00156E48" w:rsidRPr="00BD2291" w:rsidRDefault="00156E48" w:rsidP="00156E48">
      <w:pPr>
        <w:spacing w:line="300" w:lineRule="atLeast"/>
        <w:jc w:val="center"/>
        <w:rPr>
          <w:b/>
        </w:rPr>
      </w:pPr>
      <w:r w:rsidRPr="00BD2291">
        <w:rPr>
          <w:b/>
        </w:rPr>
        <w:t>Interconnection Project Evaluated</w:t>
      </w:r>
      <w:r>
        <w:rPr>
          <w:b/>
        </w:rPr>
        <w:t xml:space="preserve"> for the Generator Modification Study</w:t>
      </w:r>
    </w:p>
    <w:tbl>
      <w:tblPr>
        <w:tblW w:w="5000" w:type="pct"/>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17"/>
        <w:gridCol w:w="1765"/>
        <w:gridCol w:w="2044"/>
        <w:gridCol w:w="3824"/>
      </w:tblGrid>
      <w:tr w:rsidR="00156E48" w:rsidRPr="007416E6" w14:paraId="58634257" w14:textId="77777777" w:rsidTr="00F919D9">
        <w:trPr>
          <w:cantSplit/>
          <w:trHeight w:val="782"/>
          <w:tblHeader/>
        </w:trPr>
        <w:tc>
          <w:tcPr>
            <w:tcW w:w="918" w:type="pct"/>
            <w:shd w:val="clear" w:color="auto" w:fill="D9D9D9"/>
            <w:vAlign w:val="center"/>
          </w:tcPr>
          <w:p w14:paraId="3C44D6E6" w14:textId="77777777" w:rsidR="00156E48" w:rsidRPr="007416E6" w:rsidRDefault="00156E48" w:rsidP="00F919D9">
            <w:pPr>
              <w:keepNext/>
              <w:keepLines/>
              <w:jc w:val="center"/>
              <w:rPr>
                <w:b/>
                <w:sz w:val="22"/>
                <w:szCs w:val="22"/>
              </w:rPr>
            </w:pPr>
            <w:r w:rsidRPr="007416E6">
              <w:rPr>
                <w:b/>
                <w:sz w:val="22"/>
                <w:szCs w:val="22"/>
              </w:rPr>
              <w:t>Request</w:t>
            </w:r>
          </w:p>
        </w:tc>
        <w:tc>
          <w:tcPr>
            <w:tcW w:w="944" w:type="pct"/>
            <w:shd w:val="clear" w:color="auto" w:fill="D9D9D9"/>
            <w:vAlign w:val="center"/>
          </w:tcPr>
          <w:p w14:paraId="37F5134A" w14:textId="77777777" w:rsidR="00156E48" w:rsidRPr="007416E6" w:rsidRDefault="00156E48" w:rsidP="00F919D9">
            <w:pPr>
              <w:keepNext/>
              <w:keepLines/>
              <w:jc w:val="center"/>
              <w:rPr>
                <w:b/>
                <w:sz w:val="22"/>
                <w:szCs w:val="22"/>
              </w:rPr>
            </w:pPr>
            <w:r w:rsidRPr="007416E6">
              <w:rPr>
                <w:b/>
                <w:sz w:val="22"/>
                <w:szCs w:val="22"/>
              </w:rPr>
              <w:t>Size</w:t>
            </w:r>
          </w:p>
          <w:p w14:paraId="4FF1E0A3" w14:textId="77777777" w:rsidR="00156E48" w:rsidRPr="007416E6" w:rsidRDefault="00156E48" w:rsidP="00F919D9">
            <w:pPr>
              <w:keepNext/>
              <w:keepLines/>
              <w:jc w:val="center"/>
              <w:rPr>
                <w:b/>
                <w:sz w:val="22"/>
                <w:szCs w:val="22"/>
              </w:rPr>
            </w:pPr>
            <w:r w:rsidRPr="007416E6">
              <w:rPr>
                <w:b/>
                <w:sz w:val="22"/>
                <w:szCs w:val="22"/>
              </w:rPr>
              <w:t>(MW)</w:t>
            </w:r>
          </w:p>
        </w:tc>
        <w:tc>
          <w:tcPr>
            <w:tcW w:w="1093" w:type="pct"/>
            <w:shd w:val="clear" w:color="auto" w:fill="D9D9D9"/>
            <w:vAlign w:val="center"/>
          </w:tcPr>
          <w:p w14:paraId="0D43B67E" w14:textId="77777777" w:rsidR="00156E48" w:rsidRPr="007416E6" w:rsidRDefault="00156E48" w:rsidP="00F919D9">
            <w:pPr>
              <w:keepNext/>
              <w:keepLines/>
              <w:jc w:val="center"/>
              <w:rPr>
                <w:b/>
                <w:sz w:val="22"/>
                <w:szCs w:val="22"/>
              </w:rPr>
            </w:pPr>
            <w:r w:rsidRPr="007416E6">
              <w:rPr>
                <w:b/>
                <w:sz w:val="22"/>
                <w:szCs w:val="22"/>
              </w:rPr>
              <w:t>Generator Model</w:t>
            </w:r>
          </w:p>
        </w:tc>
        <w:tc>
          <w:tcPr>
            <w:tcW w:w="2045" w:type="pct"/>
            <w:shd w:val="clear" w:color="auto" w:fill="D9D9D9"/>
            <w:vAlign w:val="center"/>
          </w:tcPr>
          <w:p w14:paraId="79BCBB1D" w14:textId="77777777" w:rsidR="00156E48" w:rsidRPr="007416E6" w:rsidRDefault="00156E48" w:rsidP="00F919D9">
            <w:pPr>
              <w:keepNext/>
              <w:keepLines/>
              <w:jc w:val="center"/>
              <w:rPr>
                <w:b/>
                <w:bCs/>
                <w:sz w:val="22"/>
                <w:szCs w:val="22"/>
              </w:rPr>
            </w:pPr>
            <w:r w:rsidRPr="007416E6">
              <w:rPr>
                <w:b/>
                <w:bCs/>
                <w:sz w:val="22"/>
                <w:szCs w:val="22"/>
              </w:rPr>
              <w:t>Point of Interconnection</w:t>
            </w:r>
          </w:p>
        </w:tc>
      </w:tr>
      <w:tr w:rsidR="00156E48" w:rsidRPr="007416E6" w14:paraId="5FD504DD" w14:textId="77777777" w:rsidTr="00F919D9">
        <w:trPr>
          <w:cantSplit/>
          <w:trHeight w:val="548"/>
        </w:trPr>
        <w:tc>
          <w:tcPr>
            <w:tcW w:w="918" w:type="pct"/>
            <w:tcBorders>
              <w:top w:val="single" w:sz="4" w:space="0" w:color="auto"/>
              <w:left w:val="single" w:sz="4" w:space="0" w:color="auto"/>
              <w:bottom w:val="single" w:sz="4" w:space="0" w:color="auto"/>
              <w:right w:val="single" w:sz="4" w:space="0" w:color="auto"/>
            </w:tcBorders>
            <w:vAlign w:val="center"/>
          </w:tcPr>
          <w:p w14:paraId="72F4F8B7" w14:textId="0ED2FEBC" w:rsidR="00156E48" w:rsidRPr="007416E6" w:rsidRDefault="00156E48" w:rsidP="00156E48">
            <w:pPr>
              <w:jc w:val="center"/>
              <w:rPr>
                <w:sz w:val="22"/>
                <w:szCs w:val="22"/>
              </w:rPr>
            </w:pPr>
            <w:r w:rsidRPr="004D6361">
              <w:rPr>
                <w:sz w:val="22"/>
                <w:szCs w:val="22"/>
              </w:rPr>
              <w:t>GEN-2016-121</w:t>
            </w:r>
          </w:p>
        </w:tc>
        <w:tc>
          <w:tcPr>
            <w:tcW w:w="944" w:type="pct"/>
            <w:tcBorders>
              <w:top w:val="single" w:sz="4" w:space="0" w:color="auto"/>
              <w:left w:val="single" w:sz="4" w:space="0" w:color="auto"/>
              <w:bottom w:val="single" w:sz="4" w:space="0" w:color="auto"/>
              <w:right w:val="single" w:sz="4" w:space="0" w:color="auto"/>
            </w:tcBorders>
            <w:vAlign w:val="center"/>
          </w:tcPr>
          <w:p w14:paraId="3AF68103" w14:textId="151AED07" w:rsidR="00156E48" w:rsidRPr="007416E6" w:rsidRDefault="00156E48" w:rsidP="00156E48">
            <w:pPr>
              <w:keepNext/>
              <w:keepLines/>
              <w:jc w:val="center"/>
              <w:rPr>
                <w:sz w:val="22"/>
                <w:szCs w:val="22"/>
              </w:rPr>
            </w:pPr>
            <w:r>
              <w:rPr>
                <w:sz w:val="22"/>
                <w:szCs w:val="22"/>
              </w:rPr>
              <w:t>110</w:t>
            </w:r>
          </w:p>
        </w:tc>
        <w:tc>
          <w:tcPr>
            <w:tcW w:w="1093" w:type="pct"/>
            <w:tcBorders>
              <w:top w:val="single" w:sz="4" w:space="0" w:color="auto"/>
              <w:left w:val="single" w:sz="4" w:space="0" w:color="auto"/>
              <w:bottom w:val="single" w:sz="4" w:space="0" w:color="auto"/>
              <w:right w:val="single" w:sz="4" w:space="0" w:color="auto"/>
            </w:tcBorders>
            <w:vAlign w:val="center"/>
          </w:tcPr>
          <w:p w14:paraId="1DC025BC" w14:textId="411955EF" w:rsidR="00156E48" w:rsidRPr="007416E6" w:rsidRDefault="00156E48" w:rsidP="00156E48">
            <w:pPr>
              <w:jc w:val="left"/>
            </w:pPr>
            <w:r>
              <w:rPr>
                <w:sz w:val="22"/>
                <w:szCs w:val="22"/>
              </w:rPr>
              <w:t>SMA Sunny Central 2.5 MW (</w:t>
            </w:r>
            <w:r w:rsidRPr="00C91413">
              <w:rPr>
                <w:sz w:val="22"/>
                <w:szCs w:val="22"/>
              </w:rPr>
              <w:t>587993</w:t>
            </w:r>
            <w:r>
              <w:rPr>
                <w:sz w:val="22"/>
                <w:szCs w:val="22"/>
              </w:rPr>
              <w:t>)</w:t>
            </w:r>
          </w:p>
        </w:tc>
        <w:tc>
          <w:tcPr>
            <w:tcW w:w="2045" w:type="pct"/>
            <w:tcBorders>
              <w:top w:val="single" w:sz="4" w:space="0" w:color="auto"/>
              <w:left w:val="single" w:sz="4" w:space="0" w:color="auto"/>
              <w:bottom w:val="single" w:sz="4" w:space="0" w:color="auto"/>
              <w:right w:val="single" w:sz="4" w:space="0" w:color="auto"/>
            </w:tcBorders>
            <w:vAlign w:val="center"/>
          </w:tcPr>
          <w:p w14:paraId="6F74685F" w14:textId="72137AA6" w:rsidR="00156E48" w:rsidRPr="007416E6" w:rsidRDefault="00156E48" w:rsidP="00156E48">
            <w:pPr>
              <w:jc w:val="left"/>
              <w:rPr>
                <w:color w:val="000000"/>
                <w:sz w:val="22"/>
                <w:szCs w:val="22"/>
              </w:rPr>
            </w:pPr>
            <w:r w:rsidRPr="004D6361">
              <w:rPr>
                <w:sz w:val="22"/>
                <w:szCs w:val="22"/>
              </w:rPr>
              <w:t>Road Runner 345kV (528025)</w:t>
            </w:r>
          </w:p>
        </w:tc>
      </w:tr>
      <w:tr w:rsidR="00156E48" w:rsidRPr="007416E6" w14:paraId="5D39A362" w14:textId="77777777" w:rsidTr="00F919D9">
        <w:trPr>
          <w:cantSplit/>
          <w:trHeight w:val="548"/>
        </w:trPr>
        <w:tc>
          <w:tcPr>
            <w:tcW w:w="918" w:type="pct"/>
            <w:tcBorders>
              <w:top w:val="single" w:sz="4" w:space="0" w:color="auto"/>
              <w:left w:val="single" w:sz="4" w:space="0" w:color="auto"/>
              <w:bottom w:val="single" w:sz="4" w:space="0" w:color="auto"/>
              <w:right w:val="single" w:sz="4" w:space="0" w:color="auto"/>
            </w:tcBorders>
            <w:vAlign w:val="center"/>
          </w:tcPr>
          <w:p w14:paraId="1829F76F" w14:textId="7279F630" w:rsidR="00156E48" w:rsidRPr="004D6361" w:rsidRDefault="00156E48" w:rsidP="00156E48">
            <w:pPr>
              <w:keepNext/>
              <w:keepLines/>
              <w:jc w:val="left"/>
              <w:rPr>
                <w:sz w:val="22"/>
                <w:szCs w:val="22"/>
              </w:rPr>
            </w:pPr>
            <w:r w:rsidRPr="004D6361">
              <w:rPr>
                <w:sz w:val="22"/>
                <w:szCs w:val="22"/>
              </w:rPr>
              <w:t>GEN-2016-123</w:t>
            </w:r>
          </w:p>
        </w:tc>
        <w:tc>
          <w:tcPr>
            <w:tcW w:w="944" w:type="pct"/>
            <w:tcBorders>
              <w:top w:val="single" w:sz="4" w:space="0" w:color="auto"/>
              <w:left w:val="single" w:sz="4" w:space="0" w:color="auto"/>
              <w:bottom w:val="single" w:sz="4" w:space="0" w:color="auto"/>
              <w:right w:val="single" w:sz="4" w:space="0" w:color="auto"/>
            </w:tcBorders>
            <w:vAlign w:val="center"/>
          </w:tcPr>
          <w:p w14:paraId="1D061B11" w14:textId="4BE679AF" w:rsidR="00156E48" w:rsidRDefault="00156E48" w:rsidP="00156E48">
            <w:pPr>
              <w:keepNext/>
              <w:keepLines/>
              <w:jc w:val="center"/>
              <w:rPr>
                <w:sz w:val="22"/>
                <w:szCs w:val="22"/>
              </w:rPr>
            </w:pPr>
            <w:r>
              <w:rPr>
                <w:sz w:val="22"/>
                <w:szCs w:val="22"/>
              </w:rPr>
              <w:t>298</w:t>
            </w:r>
          </w:p>
        </w:tc>
        <w:tc>
          <w:tcPr>
            <w:tcW w:w="1093" w:type="pct"/>
            <w:tcBorders>
              <w:top w:val="single" w:sz="4" w:space="0" w:color="auto"/>
              <w:left w:val="single" w:sz="4" w:space="0" w:color="auto"/>
              <w:bottom w:val="single" w:sz="4" w:space="0" w:color="auto"/>
              <w:right w:val="single" w:sz="4" w:space="0" w:color="auto"/>
            </w:tcBorders>
            <w:vAlign w:val="center"/>
          </w:tcPr>
          <w:p w14:paraId="0E49286E" w14:textId="63D71E4A" w:rsidR="00156E48" w:rsidRDefault="00156E48" w:rsidP="00156E48">
            <w:pPr>
              <w:jc w:val="left"/>
              <w:rPr>
                <w:sz w:val="22"/>
                <w:szCs w:val="22"/>
              </w:rPr>
            </w:pPr>
            <w:r>
              <w:rPr>
                <w:sz w:val="22"/>
                <w:szCs w:val="22"/>
              </w:rPr>
              <w:t>Vestas Wind</w:t>
            </w:r>
          </w:p>
        </w:tc>
        <w:tc>
          <w:tcPr>
            <w:tcW w:w="2045" w:type="pct"/>
            <w:tcBorders>
              <w:top w:val="single" w:sz="4" w:space="0" w:color="auto"/>
              <w:left w:val="single" w:sz="4" w:space="0" w:color="auto"/>
              <w:bottom w:val="single" w:sz="4" w:space="0" w:color="auto"/>
              <w:right w:val="single" w:sz="4" w:space="0" w:color="auto"/>
            </w:tcBorders>
            <w:vAlign w:val="center"/>
          </w:tcPr>
          <w:p w14:paraId="27A0C1DB" w14:textId="4EB1F66A" w:rsidR="00156E48" w:rsidRDefault="00156E48" w:rsidP="00156E48">
            <w:pPr>
              <w:jc w:val="left"/>
              <w:rPr>
                <w:sz w:val="22"/>
                <w:szCs w:val="22"/>
              </w:rPr>
            </w:pPr>
            <w:r>
              <w:rPr>
                <w:sz w:val="22"/>
                <w:szCs w:val="22"/>
              </w:rPr>
              <w:t>Crossroads</w:t>
            </w:r>
            <w:r w:rsidRPr="004D6361">
              <w:rPr>
                <w:sz w:val="22"/>
                <w:szCs w:val="22"/>
              </w:rPr>
              <w:t xml:space="preserve"> 345kV (527656)</w:t>
            </w:r>
          </w:p>
        </w:tc>
      </w:tr>
      <w:tr w:rsidR="00156E48" w:rsidRPr="007416E6" w14:paraId="47D7139B" w14:textId="77777777" w:rsidTr="00F919D9">
        <w:trPr>
          <w:cantSplit/>
          <w:trHeight w:val="530"/>
        </w:trPr>
        <w:tc>
          <w:tcPr>
            <w:tcW w:w="918" w:type="pct"/>
            <w:tcBorders>
              <w:top w:val="single" w:sz="4" w:space="0" w:color="auto"/>
              <w:left w:val="single" w:sz="4" w:space="0" w:color="auto"/>
              <w:bottom w:val="single" w:sz="4" w:space="0" w:color="auto"/>
              <w:right w:val="single" w:sz="4" w:space="0" w:color="auto"/>
            </w:tcBorders>
            <w:vAlign w:val="center"/>
          </w:tcPr>
          <w:p w14:paraId="0A2871F9" w14:textId="77777777" w:rsidR="00156E48" w:rsidRDefault="00156E48" w:rsidP="00156E48">
            <w:pPr>
              <w:keepNext/>
              <w:keepLines/>
              <w:jc w:val="left"/>
              <w:rPr>
                <w:sz w:val="22"/>
                <w:szCs w:val="22"/>
              </w:rPr>
            </w:pPr>
            <w:r w:rsidRPr="004D6361">
              <w:rPr>
                <w:sz w:val="22"/>
                <w:szCs w:val="22"/>
              </w:rPr>
              <w:t>GEN-2016-124</w:t>
            </w:r>
          </w:p>
        </w:tc>
        <w:tc>
          <w:tcPr>
            <w:tcW w:w="944" w:type="pct"/>
            <w:tcBorders>
              <w:top w:val="single" w:sz="4" w:space="0" w:color="auto"/>
              <w:left w:val="single" w:sz="4" w:space="0" w:color="auto"/>
              <w:bottom w:val="single" w:sz="4" w:space="0" w:color="auto"/>
              <w:right w:val="single" w:sz="4" w:space="0" w:color="auto"/>
            </w:tcBorders>
            <w:vAlign w:val="center"/>
          </w:tcPr>
          <w:p w14:paraId="4CA90F35" w14:textId="77777777" w:rsidR="00156E48" w:rsidRDefault="00156E48" w:rsidP="00156E48">
            <w:pPr>
              <w:keepNext/>
              <w:keepLines/>
              <w:jc w:val="center"/>
              <w:rPr>
                <w:sz w:val="22"/>
                <w:szCs w:val="22"/>
              </w:rPr>
            </w:pPr>
            <w:r>
              <w:rPr>
                <w:sz w:val="22"/>
                <w:szCs w:val="22"/>
              </w:rPr>
              <w:t>150</w:t>
            </w:r>
          </w:p>
        </w:tc>
        <w:tc>
          <w:tcPr>
            <w:tcW w:w="1093" w:type="pct"/>
            <w:tcBorders>
              <w:top w:val="single" w:sz="4" w:space="0" w:color="auto"/>
              <w:left w:val="single" w:sz="4" w:space="0" w:color="auto"/>
              <w:bottom w:val="single" w:sz="4" w:space="0" w:color="auto"/>
              <w:right w:val="single" w:sz="4" w:space="0" w:color="auto"/>
            </w:tcBorders>
            <w:vAlign w:val="center"/>
          </w:tcPr>
          <w:p w14:paraId="0CB95579" w14:textId="77777777" w:rsidR="00156E48" w:rsidRDefault="00156E48" w:rsidP="00156E48">
            <w:pPr>
              <w:jc w:val="left"/>
              <w:rPr>
                <w:color w:val="000000"/>
                <w:sz w:val="22"/>
                <w:szCs w:val="22"/>
              </w:rPr>
            </w:pPr>
            <w:r>
              <w:rPr>
                <w:sz w:val="22"/>
                <w:szCs w:val="22"/>
              </w:rPr>
              <w:t>Vestas Wind</w:t>
            </w:r>
          </w:p>
        </w:tc>
        <w:tc>
          <w:tcPr>
            <w:tcW w:w="2045" w:type="pct"/>
            <w:tcBorders>
              <w:top w:val="single" w:sz="4" w:space="0" w:color="auto"/>
              <w:left w:val="single" w:sz="4" w:space="0" w:color="auto"/>
              <w:bottom w:val="single" w:sz="4" w:space="0" w:color="auto"/>
              <w:right w:val="single" w:sz="4" w:space="0" w:color="auto"/>
            </w:tcBorders>
            <w:vAlign w:val="center"/>
          </w:tcPr>
          <w:p w14:paraId="3D10C80B" w14:textId="77777777" w:rsidR="00156E48" w:rsidRDefault="00156E48" w:rsidP="00156E48">
            <w:pPr>
              <w:jc w:val="left"/>
              <w:rPr>
                <w:color w:val="000000"/>
                <w:sz w:val="22"/>
                <w:szCs w:val="22"/>
              </w:rPr>
            </w:pPr>
            <w:r>
              <w:rPr>
                <w:sz w:val="22"/>
                <w:szCs w:val="22"/>
              </w:rPr>
              <w:t>Crossroads</w:t>
            </w:r>
            <w:r w:rsidRPr="004D6361">
              <w:rPr>
                <w:sz w:val="22"/>
                <w:szCs w:val="22"/>
              </w:rPr>
              <w:t xml:space="preserve"> 345kV (527656)</w:t>
            </w:r>
          </w:p>
        </w:tc>
      </w:tr>
      <w:tr w:rsidR="00156E48" w:rsidRPr="007416E6" w14:paraId="6E666D61" w14:textId="77777777" w:rsidTr="00F919D9">
        <w:trPr>
          <w:cantSplit/>
          <w:trHeight w:val="530"/>
        </w:trPr>
        <w:tc>
          <w:tcPr>
            <w:tcW w:w="918" w:type="pct"/>
            <w:tcBorders>
              <w:top w:val="single" w:sz="4" w:space="0" w:color="auto"/>
              <w:left w:val="single" w:sz="4" w:space="0" w:color="auto"/>
              <w:bottom w:val="single" w:sz="4" w:space="0" w:color="auto"/>
              <w:right w:val="single" w:sz="4" w:space="0" w:color="auto"/>
            </w:tcBorders>
            <w:vAlign w:val="center"/>
          </w:tcPr>
          <w:p w14:paraId="2117F156" w14:textId="77777777" w:rsidR="00156E48" w:rsidRDefault="00156E48" w:rsidP="00156E48">
            <w:pPr>
              <w:keepNext/>
              <w:keepLines/>
              <w:jc w:val="left"/>
              <w:rPr>
                <w:sz w:val="22"/>
                <w:szCs w:val="22"/>
              </w:rPr>
            </w:pPr>
            <w:r w:rsidRPr="004D6361">
              <w:rPr>
                <w:sz w:val="22"/>
                <w:szCs w:val="22"/>
              </w:rPr>
              <w:t>GEN-2016-125</w:t>
            </w:r>
          </w:p>
        </w:tc>
        <w:tc>
          <w:tcPr>
            <w:tcW w:w="944" w:type="pct"/>
            <w:tcBorders>
              <w:top w:val="single" w:sz="4" w:space="0" w:color="auto"/>
              <w:left w:val="single" w:sz="4" w:space="0" w:color="auto"/>
              <w:bottom w:val="single" w:sz="4" w:space="0" w:color="auto"/>
              <w:right w:val="single" w:sz="4" w:space="0" w:color="auto"/>
            </w:tcBorders>
            <w:vAlign w:val="center"/>
          </w:tcPr>
          <w:p w14:paraId="2E92236B" w14:textId="77777777" w:rsidR="00156E48" w:rsidRDefault="00156E48" w:rsidP="00156E48">
            <w:pPr>
              <w:keepNext/>
              <w:keepLines/>
              <w:jc w:val="center"/>
              <w:rPr>
                <w:sz w:val="22"/>
                <w:szCs w:val="22"/>
              </w:rPr>
            </w:pPr>
            <w:r>
              <w:rPr>
                <w:sz w:val="22"/>
                <w:szCs w:val="22"/>
              </w:rPr>
              <w:t>74</w:t>
            </w:r>
          </w:p>
        </w:tc>
        <w:tc>
          <w:tcPr>
            <w:tcW w:w="1093" w:type="pct"/>
            <w:tcBorders>
              <w:top w:val="single" w:sz="4" w:space="0" w:color="auto"/>
              <w:left w:val="single" w:sz="4" w:space="0" w:color="auto"/>
              <w:bottom w:val="single" w:sz="4" w:space="0" w:color="auto"/>
              <w:right w:val="single" w:sz="4" w:space="0" w:color="auto"/>
            </w:tcBorders>
            <w:vAlign w:val="center"/>
          </w:tcPr>
          <w:p w14:paraId="37659C09" w14:textId="77777777" w:rsidR="00156E48" w:rsidRDefault="00156E48" w:rsidP="00156E48">
            <w:pPr>
              <w:jc w:val="left"/>
              <w:rPr>
                <w:color w:val="000000"/>
                <w:sz w:val="22"/>
                <w:szCs w:val="22"/>
              </w:rPr>
            </w:pPr>
            <w:r>
              <w:rPr>
                <w:sz w:val="22"/>
                <w:szCs w:val="22"/>
              </w:rPr>
              <w:t xml:space="preserve">Vestas Wind </w:t>
            </w:r>
          </w:p>
        </w:tc>
        <w:tc>
          <w:tcPr>
            <w:tcW w:w="2045" w:type="pct"/>
            <w:tcBorders>
              <w:top w:val="single" w:sz="4" w:space="0" w:color="auto"/>
              <w:left w:val="single" w:sz="4" w:space="0" w:color="auto"/>
              <w:bottom w:val="single" w:sz="4" w:space="0" w:color="auto"/>
              <w:right w:val="single" w:sz="4" w:space="0" w:color="auto"/>
            </w:tcBorders>
            <w:vAlign w:val="center"/>
          </w:tcPr>
          <w:p w14:paraId="501FC8C7" w14:textId="77777777" w:rsidR="00156E48" w:rsidRDefault="00156E48" w:rsidP="00156E48">
            <w:pPr>
              <w:jc w:val="left"/>
              <w:rPr>
                <w:color w:val="000000"/>
                <w:sz w:val="22"/>
                <w:szCs w:val="22"/>
              </w:rPr>
            </w:pPr>
            <w:r>
              <w:rPr>
                <w:sz w:val="22"/>
                <w:szCs w:val="22"/>
              </w:rPr>
              <w:t>Crossroads</w:t>
            </w:r>
            <w:r w:rsidRPr="004D6361">
              <w:rPr>
                <w:sz w:val="22"/>
                <w:szCs w:val="22"/>
              </w:rPr>
              <w:t xml:space="preserve"> 345kV (527656)</w:t>
            </w:r>
          </w:p>
        </w:tc>
      </w:tr>
    </w:tbl>
    <w:p w14:paraId="75819782" w14:textId="77777777" w:rsidR="00156E48" w:rsidRDefault="00156E48" w:rsidP="003D19FF">
      <w:pPr>
        <w:spacing w:line="300" w:lineRule="atLeast"/>
        <w:rPr>
          <w:szCs w:val="24"/>
        </w:rPr>
      </w:pPr>
    </w:p>
    <w:p w14:paraId="5874E041" w14:textId="775D7DBA" w:rsidR="00D87EC0" w:rsidRDefault="00D87EC0" w:rsidP="003D19FF">
      <w:pPr>
        <w:spacing w:line="300" w:lineRule="atLeast"/>
        <w:rPr>
          <w:szCs w:val="24"/>
        </w:rPr>
      </w:pPr>
      <w:r>
        <w:rPr>
          <w:szCs w:val="24"/>
        </w:rPr>
        <w:t xml:space="preserve">The Generator Modification </w:t>
      </w:r>
      <w:r w:rsidR="00D63569">
        <w:rPr>
          <w:szCs w:val="24"/>
        </w:rPr>
        <w:t>S</w:t>
      </w:r>
      <w:r>
        <w:rPr>
          <w:szCs w:val="24"/>
        </w:rPr>
        <w:t xml:space="preserve">tudy determined </w:t>
      </w:r>
      <w:r w:rsidR="00156E48" w:rsidRPr="00493EC6">
        <w:rPr>
          <w:szCs w:val="24"/>
        </w:rPr>
        <w:t>that there</w:t>
      </w:r>
      <w:r w:rsidR="00156E48">
        <w:rPr>
          <w:szCs w:val="24"/>
        </w:rPr>
        <w:t xml:space="preserve"> were no additional power flow constraints or voltage stability concerns for P1 or P4 events at and near Crossroads 345kV</w:t>
      </w:r>
      <w:r w:rsidR="00156E48" w:rsidRPr="006F7F2E">
        <w:rPr>
          <w:szCs w:val="24"/>
        </w:rPr>
        <w:t xml:space="preserve"> </w:t>
      </w:r>
      <w:r w:rsidR="00156E48">
        <w:rPr>
          <w:szCs w:val="24"/>
        </w:rPr>
        <w:t>across all seasons</w:t>
      </w:r>
      <w:r w:rsidR="00156E48" w:rsidRPr="00493EC6">
        <w:rPr>
          <w:szCs w:val="24"/>
        </w:rPr>
        <w:t xml:space="preserve"> when all generation interconnection requests were at 100% output</w:t>
      </w:r>
      <w:r w:rsidR="00156E48">
        <w:rPr>
          <w:szCs w:val="24"/>
        </w:rPr>
        <w:t>.</w:t>
      </w:r>
    </w:p>
    <w:p w14:paraId="6F5A6A60" w14:textId="7AAFD27E" w:rsidR="00A01E9D" w:rsidRDefault="00A01E9D" w:rsidP="003D19FF">
      <w:pPr>
        <w:spacing w:line="300" w:lineRule="atLeast"/>
        <w:rPr>
          <w:szCs w:val="24"/>
        </w:rPr>
      </w:pPr>
    </w:p>
    <w:p w14:paraId="427A1AAD" w14:textId="3D24DA2A" w:rsidR="00134E3D" w:rsidRPr="00BD2291" w:rsidRDefault="00134E3D" w:rsidP="00134E3D">
      <w:pPr>
        <w:spacing w:line="300" w:lineRule="atLeast"/>
        <w:rPr>
          <w:b/>
        </w:rPr>
      </w:pPr>
      <w:bookmarkStart w:id="12" w:name="_Toc35242172"/>
      <w:bookmarkStart w:id="13" w:name="_Toc35242244"/>
      <w:bookmarkStart w:id="14" w:name="_Toc35247422"/>
      <w:r w:rsidRPr="00BD2291">
        <w:rPr>
          <w:b/>
        </w:rPr>
        <w:t xml:space="preserve">SUMMARY OF </w:t>
      </w:r>
      <w:r>
        <w:rPr>
          <w:b/>
        </w:rPr>
        <w:t>POWER FLOW</w:t>
      </w:r>
      <w:r w:rsidRPr="00BD2291">
        <w:rPr>
          <w:b/>
        </w:rPr>
        <w:t xml:space="preserve"> ANALYSIS</w:t>
      </w:r>
      <w:r w:rsidR="00E43CFD">
        <w:rPr>
          <w:b/>
        </w:rPr>
        <w:t xml:space="preserve"> FOR THE LOIS/INTERIM AVAILABILITY</w:t>
      </w:r>
    </w:p>
    <w:p w14:paraId="615E2C06" w14:textId="77777777" w:rsidR="00134E3D" w:rsidRDefault="00134E3D" w:rsidP="00134E3D">
      <w:pPr>
        <w:pStyle w:val="myspacing"/>
        <w:tabs>
          <w:tab w:val="left" w:pos="9360"/>
        </w:tabs>
        <w:rPr>
          <w:b/>
          <w:u w:val="single"/>
        </w:rPr>
      </w:pPr>
    </w:p>
    <w:p w14:paraId="71653EC9" w14:textId="4E8413EB" w:rsidR="00134E3D" w:rsidRDefault="00350495" w:rsidP="00134E3D">
      <w:pPr>
        <w:spacing w:line="300" w:lineRule="atLeast"/>
        <w:rPr>
          <w:szCs w:val="24"/>
        </w:rPr>
      </w:pPr>
      <w:r>
        <w:rPr>
          <w:szCs w:val="24"/>
        </w:rPr>
        <w:t xml:space="preserve">The power flow analysis determined a </w:t>
      </w:r>
      <w:r w:rsidR="00E16C69">
        <w:rPr>
          <w:szCs w:val="24"/>
        </w:rPr>
        <w:t>L</w:t>
      </w:r>
      <w:r>
        <w:rPr>
          <w:szCs w:val="24"/>
        </w:rPr>
        <w:t xml:space="preserve">imited </w:t>
      </w:r>
      <w:r w:rsidR="00213F01">
        <w:rPr>
          <w:szCs w:val="24"/>
        </w:rPr>
        <w:t>O</w:t>
      </w:r>
      <w:r>
        <w:rPr>
          <w:szCs w:val="24"/>
        </w:rPr>
        <w:t>peration amount for GEN-2016-123, GEN-2016-124, and GEN-2016-125 and the available interim service for GEN-2017-069. Refer to Table ES-</w:t>
      </w:r>
      <w:r w:rsidR="00156E48">
        <w:rPr>
          <w:szCs w:val="24"/>
        </w:rPr>
        <w:t>3</w:t>
      </w:r>
      <w:r>
        <w:rPr>
          <w:szCs w:val="24"/>
        </w:rPr>
        <w:t xml:space="preserve"> for a summary of the scenarios performed and identified service available. </w:t>
      </w:r>
    </w:p>
    <w:p w14:paraId="4589417C" w14:textId="77777777" w:rsidR="00063509" w:rsidRDefault="00063509" w:rsidP="00134E3D">
      <w:pPr>
        <w:spacing w:line="300" w:lineRule="atLeast"/>
        <w:rPr>
          <w:szCs w:val="24"/>
        </w:rPr>
      </w:pPr>
    </w:p>
    <w:p w14:paraId="4EF24E56" w14:textId="73355C80" w:rsidR="00350495" w:rsidRPr="007B2421" w:rsidRDefault="00350495" w:rsidP="00350495">
      <w:pPr>
        <w:pStyle w:val="TITLEPAGE"/>
        <w:spacing w:line="300" w:lineRule="atLeast"/>
        <w:rPr>
          <w:sz w:val="24"/>
          <w:szCs w:val="24"/>
        </w:rPr>
      </w:pPr>
      <w:r w:rsidRPr="007B2421">
        <w:rPr>
          <w:sz w:val="24"/>
          <w:szCs w:val="24"/>
        </w:rPr>
        <w:t>Table ES-</w:t>
      </w:r>
      <w:r w:rsidR="00156E48">
        <w:rPr>
          <w:sz w:val="24"/>
          <w:szCs w:val="24"/>
        </w:rPr>
        <w:t>3</w:t>
      </w:r>
    </w:p>
    <w:p w14:paraId="40B426F0" w14:textId="33498AB0" w:rsidR="00350495" w:rsidRDefault="00350495" w:rsidP="00350495">
      <w:pPr>
        <w:spacing w:line="300" w:lineRule="atLeast"/>
        <w:jc w:val="center"/>
        <w:rPr>
          <w:b/>
        </w:rPr>
      </w:pPr>
      <w:r>
        <w:rPr>
          <w:b/>
        </w:rPr>
        <w:t>Summary of Power Flow Analysis</w:t>
      </w:r>
      <w:r w:rsidR="00156E48">
        <w:rPr>
          <w:b/>
        </w:rPr>
        <w:t xml:space="preserve"> for the LOIS/Interim Availability Study</w:t>
      </w:r>
    </w:p>
    <w:tbl>
      <w:tblPr>
        <w:tblW w:w="8540" w:type="dxa"/>
        <w:jc w:val="center"/>
        <w:tblLook w:val="04A0" w:firstRow="1" w:lastRow="0" w:firstColumn="1" w:lastColumn="0" w:noHBand="0" w:noVBand="1"/>
      </w:tblPr>
      <w:tblGrid>
        <w:gridCol w:w="1071"/>
        <w:gridCol w:w="3059"/>
        <w:gridCol w:w="2520"/>
        <w:gridCol w:w="1890"/>
      </w:tblGrid>
      <w:tr w:rsidR="00350495" w:rsidRPr="00350495" w14:paraId="6DE8D864" w14:textId="77777777" w:rsidTr="008E5D4E">
        <w:trPr>
          <w:trHeight w:val="405"/>
          <w:jc w:val="center"/>
        </w:trPr>
        <w:tc>
          <w:tcPr>
            <w:tcW w:w="1071" w:type="dxa"/>
            <w:vMerge w:val="restart"/>
            <w:tcBorders>
              <w:top w:val="single" w:sz="8" w:space="0" w:color="auto"/>
              <w:left w:val="single" w:sz="8" w:space="0" w:color="auto"/>
              <w:bottom w:val="single" w:sz="8" w:space="0" w:color="000000"/>
              <w:right w:val="nil"/>
            </w:tcBorders>
            <w:shd w:val="clear" w:color="auto" w:fill="D9D9D9" w:themeFill="background1" w:themeFillShade="D9"/>
            <w:noWrap/>
            <w:vAlign w:val="center"/>
            <w:hideMark/>
          </w:tcPr>
          <w:p w14:paraId="4AAF0172" w14:textId="77777777" w:rsidR="00350495" w:rsidRPr="00876778" w:rsidRDefault="00350495" w:rsidP="00350495">
            <w:pPr>
              <w:spacing w:line="240" w:lineRule="auto"/>
              <w:jc w:val="center"/>
              <w:rPr>
                <w:b/>
                <w:bCs/>
                <w:color w:val="000000"/>
                <w:sz w:val="20"/>
                <w:szCs w:val="24"/>
              </w:rPr>
            </w:pPr>
            <w:r w:rsidRPr="00876778">
              <w:rPr>
                <w:b/>
                <w:bCs/>
                <w:color w:val="000000"/>
                <w:sz w:val="20"/>
                <w:szCs w:val="24"/>
              </w:rPr>
              <w:t>Sc</w:t>
            </w:r>
            <w:r w:rsidRPr="00876778">
              <w:rPr>
                <w:b/>
                <w:sz w:val="20"/>
                <w:szCs w:val="22"/>
              </w:rPr>
              <w:t>enar</w:t>
            </w:r>
            <w:r w:rsidRPr="00876778">
              <w:rPr>
                <w:b/>
                <w:bCs/>
                <w:color w:val="000000"/>
                <w:sz w:val="20"/>
                <w:szCs w:val="24"/>
              </w:rPr>
              <w:t>io</w:t>
            </w:r>
          </w:p>
        </w:tc>
        <w:tc>
          <w:tcPr>
            <w:tcW w:w="3059"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noWrap/>
            <w:vAlign w:val="center"/>
            <w:hideMark/>
          </w:tcPr>
          <w:p w14:paraId="36D73D45" w14:textId="77777777" w:rsidR="00350495" w:rsidRPr="00876778" w:rsidRDefault="00350495" w:rsidP="00350495">
            <w:pPr>
              <w:spacing w:line="240" w:lineRule="auto"/>
              <w:jc w:val="center"/>
              <w:rPr>
                <w:b/>
                <w:bCs/>
                <w:color w:val="000000"/>
                <w:sz w:val="20"/>
                <w:szCs w:val="24"/>
              </w:rPr>
            </w:pPr>
            <w:r w:rsidRPr="00876778">
              <w:rPr>
                <w:b/>
                <w:bCs/>
                <w:color w:val="000000"/>
                <w:sz w:val="20"/>
                <w:szCs w:val="24"/>
              </w:rPr>
              <w:t>Scenario Description</w:t>
            </w:r>
          </w:p>
        </w:tc>
        <w:tc>
          <w:tcPr>
            <w:tcW w:w="2520"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14:paraId="7A564526" w14:textId="0734C03B" w:rsidR="00350495" w:rsidRPr="00876778" w:rsidRDefault="00A63DF3" w:rsidP="00350495">
            <w:pPr>
              <w:spacing w:line="240" w:lineRule="auto"/>
              <w:jc w:val="center"/>
              <w:rPr>
                <w:b/>
                <w:bCs/>
                <w:color w:val="000000"/>
                <w:sz w:val="20"/>
                <w:szCs w:val="24"/>
              </w:rPr>
            </w:pPr>
            <w:r w:rsidRPr="00876778">
              <w:rPr>
                <w:b/>
                <w:bCs/>
                <w:color w:val="000000"/>
                <w:sz w:val="20"/>
                <w:szCs w:val="24"/>
              </w:rPr>
              <w:t xml:space="preserve">LOIS </w:t>
            </w:r>
            <w:r w:rsidR="00350495" w:rsidRPr="00876778">
              <w:rPr>
                <w:b/>
                <w:bCs/>
                <w:color w:val="000000"/>
                <w:sz w:val="20"/>
                <w:szCs w:val="24"/>
              </w:rPr>
              <w:t>(MW)</w:t>
            </w:r>
          </w:p>
        </w:tc>
        <w:tc>
          <w:tcPr>
            <w:tcW w:w="1890"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14:paraId="5AA7AEC6" w14:textId="57DBD8DB" w:rsidR="00350495" w:rsidRPr="00876778" w:rsidRDefault="00350495" w:rsidP="00350495">
            <w:pPr>
              <w:spacing w:line="240" w:lineRule="auto"/>
              <w:jc w:val="center"/>
              <w:rPr>
                <w:b/>
                <w:bCs/>
                <w:color w:val="000000"/>
                <w:sz w:val="20"/>
                <w:szCs w:val="24"/>
              </w:rPr>
            </w:pPr>
            <w:r w:rsidRPr="00876778">
              <w:rPr>
                <w:b/>
                <w:bCs/>
                <w:color w:val="000000"/>
                <w:sz w:val="20"/>
                <w:szCs w:val="24"/>
              </w:rPr>
              <w:t>Interim Service</w:t>
            </w:r>
            <w:r w:rsidR="00A63DF3" w:rsidRPr="00876778">
              <w:rPr>
                <w:b/>
                <w:bCs/>
                <w:color w:val="000000"/>
                <w:sz w:val="20"/>
                <w:szCs w:val="24"/>
              </w:rPr>
              <w:t xml:space="preserve"> (MW)</w:t>
            </w:r>
          </w:p>
        </w:tc>
      </w:tr>
      <w:tr w:rsidR="00350495" w:rsidRPr="00350495" w14:paraId="353A0C63" w14:textId="77777777" w:rsidTr="008E5D4E">
        <w:trPr>
          <w:trHeight w:val="495"/>
          <w:jc w:val="center"/>
        </w:trPr>
        <w:tc>
          <w:tcPr>
            <w:tcW w:w="1071" w:type="dxa"/>
            <w:vMerge/>
            <w:tcBorders>
              <w:top w:val="single" w:sz="8" w:space="0" w:color="auto"/>
              <w:left w:val="single" w:sz="8" w:space="0" w:color="auto"/>
              <w:bottom w:val="single" w:sz="8" w:space="0" w:color="000000"/>
              <w:right w:val="nil"/>
            </w:tcBorders>
            <w:shd w:val="clear" w:color="auto" w:fill="D9D9D9" w:themeFill="background1" w:themeFillShade="D9"/>
            <w:vAlign w:val="center"/>
            <w:hideMark/>
          </w:tcPr>
          <w:p w14:paraId="18C254D7" w14:textId="77777777" w:rsidR="00350495" w:rsidRPr="00876778" w:rsidRDefault="00350495" w:rsidP="00350495">
            <w:pPr>
              <w:spacing w:line="240" w:lineRule="auto"/>
              <w:jc w:val="left"/>
              <w:rPr>
                <w:b/>
                <w:bCs/>
                <w:color w:val="000000"/>
                <w:sz w:val="20"/>
                <w:szCs w:val="24"/>
              </w:rPr>
            </w:pPr>
          </w:p>
        </w:tc>
        <w:tc>
          <w:tcPr>
            <w:tcW w:w="3059"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23D6DC8" w14:textId="77777777" w:rsidR="00350495" w:rsidRPr="00876778" w:rsidRDefault="00350495" w:rsidP="00350495">
            <w:pPr>
              <w:spacing w:line="240" w:lineRule="auto"/>
              <w:jc w:val="left"/>
              <w:rPr>
                <w:b/>
                <w:bCs/>
                <w:color w:val="000000"/>
                <w:sz w:val="20"/>
                <w:szCs w:val="24"/>
              </w:rPr>
            </w:pPr>
          </w:p>
        </w:tc>
        <w:tc>
          <w:tcPr>
            <w:tcW w:w="2520" w:type="dxa"/>
            <w:tcBorders>
              <w:top w:val="nil"/>
              <w:left w:val="nil"/>
              <w:bottom w:val="single" w:sz="8" w:space="0" w:color="auto"/>
              <w:right w:val="single" w:sz="8" w:space="0" w:color="auto"/>
            </w:tcBorders>
            <w:shd w:val="clear" w:color="auto" w:fill="D9D9D9" w:themeFill="background1" w:themeFillShade="D9"/>
            <w:noWrap/>
            <w:vAlign w:val="center"/>
            <w:hideMark/>
          </w:tcPr>
          <w:p w14:paraId="39A97BE8" w14:textId="77777777" w:rsidR="00350495" w:rsidRPr="00876778" w:rsidRDefault="00350495" w:rsidP="00350495">
            <w:pPr>
              <w:spacing w:line="240" w:lineRule="auto"/>
              <w:jc w:val="center"/>
              <w:rPr>
                <w:b/>
                <w:bCs/>
                <w:color w:val="000000"/>
                <w:sz w:val="20"/>
                <w:szCs w:val="24"/>
              </w:rPr>
            </w:pPr>
            <w:r w:rsidRPr="00876778">
              <w:rPr>
                <w:b/>
                <w:bCs/>
                <w:color w:val="000000"/>
                <w:sz w:val="20"/>
                <w:szCs w:val="24"/>
              </w:rPr>
              <w:t>GEN-2016-123/124/125</w:t>
            </w:r>
          </w:p>
        </w:tc>
        <w:tc>
          <w:tcPr>
            <w:tcW w:w="1890" w:type="dxa"/>
            <w:tcBorders>
              <w:top w:val="nil"/>
              <w:left w:val="nil"/>
              <w:bottom w:val="single" w:sz="8" w:space="0" w:color="auto"/>
              <w:right w:val="single" w:sz="8" w:space="0" w:color="auto"/>
            </w:tcBorders>
            <w:shd w:val="clear" w:color="auto" w:fill="D9D9D9" w:themeFill="background1" w:themeFillShade="D9"/>
            <w:noWrap/>
            <w:vAlign w:val="center"/>
            <w:hideMark/>
          </w:tcPr>
          <w:p w14:paraId="36033CA3" w14:textId="77777777" w:rsidR="00350495" w:rsidRPr="00876778" w:rsidRDefault="00350495" w:rsidP="00350495">
            <w:pPr>
              <w:spacing w:line="240" w:lineRule="auto"/>
              <w:jc w:val="center"/>
              <w:rPr>
                <w:b/>
                <w:bCs/>
                <w:color w:val="000000"/>
                <w:sz w:val="20"/>
                <w:szCs w:val="24"/>
              </w:rPr>
            </w:pPr>
            <w:r w:rsidRPr="00876778">
              <w:rPr>
                <w:b/>
                <w:bCs/>
                <w:color w:val="000000"/>
                <w:sz w:val="20"/>
                <w:szCs w:val="24"/>
              </w:rPr>
              <w:t>GEN-2017-069</w:t>
            </w:r>
          </w:p>
        </w:tc>
      </w:tr>
      <w:tr w:rsidR="00350495" w:rsidRPr="00350495" w14:paraId="20149E72" w14:textId="77777777" w:rsidTr="008E5D4E">
        <w:trPr>
          <w:trHeight w:val="630"/>
          <w:jc w:val="center"/>
        </w:trPr>
        <w:tc>
          <w:tcPr>
            <w:tcW w:w="1071" w:type="dxa"/>
            <w:tcBorders>
              <w:top w:val="nil"/>
              <w:left w:val="single" w:sz="8" w:space="0" w:color="auto"/>
              <w:bottom w:val="single" w:sz="4" w:space="0" w:color="auto"/>
              <w:right w:val="nil"/>
            </w:tcBorders>
            <w:shd w:val="clear" w:color="000000" w:fill="FFFFFF"/>
            <w:noWrap/>
            <w:vAlign w:val="center"/>
            <w:hideMark/>
          </w:tcPr>
          <w:p w14:paraId="0EF9FD45" w14:textId="77777777" w:rsidR="00350495" w:rsidRPr="00876778" w:rsidRDefault="00350495" w:rsidP="00350495">
            <w:pPr>
              <w:spacing w:line="240" w:lineRule="auto"/>
              <w:jc w:val="center"/>
              <w:rPr>
                <w:color w:val="000000"/>
                <w:sz w:val="20"/>
                <w:szCs w:val="24"/>
              </w:rPr>
            </w:pPr>
            <w:r w:rsidRPr="00876778">
              <w:rPr>
                <w:color w:val="000000"/>
                <w:sz w:val="20"/>
                <w:szCs w:val="24"/>
              </w:rPr>
              <w:t>1</w:t>
            </w:r>
          </w:p>
        </w:tc>
        <w:tc>
          <w:tcPr>
            <w:tcW w:w="3059" w:type="dxa"/>
            <w:tcBorders>
              <w:top w:val="nil"/>
              <w:left w:val="single" w:sz="8" w:space="0" w:color="auto"/>
              <w:bottom w:val="single" w:sz="4" w:space="0" w:color="auto"/>
              <w:right w:val="single" w:sz="8" w:space="0" w:color="auto"/>
            </w:tcBorders>
            <w:shd w:val="clear" w:color="000000" w:fill="FFFFFF"/>
            <w:vAlign w:val="center"/>
            <w:hideMark/>
          </w:tcPr>
          <w:p w14:paraId="36BF0CC8" w14:textId="77777777" w:rsidR="00350495" w:rsidRPr="00876778" w:rsidRDefault="00195BA8" w:rsidP="00350495">
            <w:pPr>
              <w:spacing w:line="240" w:lineRule="auto"/>
              <w:jc w:val="left"/>
              <w:rPr>
                <w:color w:val="000000"/>
                <w:sz w:val="20"/>
                <w:szCs w:val="24"/>
              </w:rPr>
            </w:pPr>
            <w:r w:rsidRPr="00876778">
              <w:rPr>
                <w:color w:val="000000"/>
                <w:sz w:val="20"/>
                <w:szCs w:val="24"/>
              </w:rPr>
              <w:t>No Adjustments</w:t>
            </w:r>
          </w:p>
          <w:p w14:paraId="555E80F6" w14:textId="70D5F5AC" w:rsidR="00195BA8" w:rsidRPr="00876778" w:rsidRDefault="00195BA8" w:rsidP="00350495">
            <w:pPr>
              <w:spacing w:line="240" w:lineRule="auto"/>
              <w:jc w:val="left"/>
              <w:rPr>
                <w:color w:val="000000"/>
                <w:sz w:val="20"/>
                <w:szCs w:val="24"/>
              </w:rPr>
            </w:pPr>
            <w:r w:rsidRPr="00876778">
              <w:rPr>
                <w:color w:val="000000"/>
                <w:sz w:val="20"/>
                <w:szCs w:val="24"/>
              </w:rPr>
              <w:t xml:space="preserve">AEP OKU RAS </w:t>
            </w:r>
            <w:r w:rsidR="00A9516D" w:rsidRPr="00876778">
              <w:rPr>
                <w:color w:val="000000"/>
                <w:sz w:val="20"/>
                <w:szCs w:val="24"/>
              </w:rPr>
              <w:t>Retired</w:t>
            </w:r>
          </w:p>
          <w:p w14:paraId="27760899" w14:textId="53CB507A" w:rsidR="00195BA8" w:rsidRPr="00876778" w:rsidRDefault="00195BA8" w:rsidP="00350495">
            <w:pPr>
              <w:spacing w:line="240" w:lineRule="auto"/>
              <w:jc w:val="left"/>
              <w:rPr>
                <w:color w:val="000000"/>
                <w:sz w:val="20"/>
                <w:szCs w:val="24"/>
              </w:rPr>
            </w:pPr>
            <w:r w:rsidRPr="00876778">
              <w:rPr>
                <w:color w:val="000000"/>
                <w:sz w:val="20"/>
                <w:szCs w:val="24"/>
              </w:rPr>
              <w:t>SPS Sagamore RAS Disabled</w:t>
            </w:r>
          </w:p>
        </w:tc>
        <w:tc>
          <w:tcPr>
            <w:tcW w:w="2520" w:type="dxa"/>
            <w:tcBorders>
              <w:top w:val="nil"/>
              <w:left w:val="nil"/>
              <w:bottom w:val="single" w:sz="4" w:space="0" w:color="auto"/>
              <w:right w:val="single" w:sz="8" w:space="0" w:color="auto"/>
            </w:tcBorders>
            <w:shd w:val="clear" w:color="000000" w:fill="FFFFFF"/>
            <w:noWrap/>
            <w:vAlign w:val="center"/>
            <w:hideMark/>
          </w:tcPr>
          <w:p w14:paraId="5184930F" w14:textId="77777777" w:rsidR="00350495" w:rsidRDefault="00350495" w:rsidP="00350495">
            <w:pPr>
              <w:spacing w:line="240" w:lineRule="auto"/>
              <w:jc w:val="center"/>
              <w:rPr>
                <w:color w:val="000000"/>
                <w:sz w:val="20"/>
                <w:szCs w:val="24"/>
              </w:rPr>
            </w:pPr>
            <w:r w:rsidRPr="00876778">
              <w:rPr>
                <w:color w:val="000000"/>
                <w:sz w:val="20"/>
                <w:szCs w:val="24"/>
              </w:rPr>
              <w:t>270</w:t>
            </w:r>
            <w:r w:rsidR="0034001D">
              <w:rPr>
                <w:color w:val="000000"/>
                <w:sz w:val="20"/>
                <w:szCs w:val="24"/>
              </w:rPr>
              <w:t xml:space="preserve"> </w:t>
            </w:r>
            <w:proofErr w:type="gramStart"/>
            <w:r w:rsidR="0034001D">
              <w:rPr>
                <w:color w:val="000000"/>
                <w:sz w:val="20"/>
                <w:szCs w:val="24"/>
              </w:rPr>
              <w:t>gross</w:t>
            </w:r>
            <w:proofErr w:type="gramEnd"/>
          </w:p>
          <w:p w14:paraId="7634A8D3" w14:textId="3BC66639" w:rsidR="0034001D" w:rsidRPr="00876778" w:rsidRDefault="008E5D4E" w:rsidP="00350495">
            <w:pPr>
              <w:spacing w:line="240" w:lineRule="auto"/>
              <w:jc w:val="center"/>
              <w:rPr>
                <w:color w:val="000000"/>
                <w:sz w:val="20"/>
                <w:szCs w:val="24"/>
              </w:rPr>
            </w:pPr>
            <w:r>
              <w:rPr>
                <w:color w:val="000000"/>
                <w:sz w:val="20"/>
                <w:szCs w:val="24"/>
              </w:rPr>
              <w:t>268</w:t>
            </w:r>
            <w:r w:rsidR="0034001D">
              <w:rPr>
                <w:color w:val="000000"/>
                <w:sz w:val="20"/>
                <w:szCs w:val="24"/>
              </w:rPr>
              <w:t xml:space="preserve"> at Crossroads 345 kV</w:t>
            </w:r>
          </w:p>
        </w:tc>
        <w:tc>
          <w:tcPr>
            <w:tcW w:w="1890" w:type="dxa"/>
            <w:tcBorders>
              <w:top w:val="nil"/>
              <w:left w:val="nil"/>
              <w:bottom w:val="single" w:sz="4" w:space="0" w:color="auto"/>
              <w:right w:val="single" w:sz="8" w:space="0" w:color="auto"/>
            </w:tcBorders>
            <w:shd w:val="clear" w:color="000000" w:fill="FFFFFF"/>
            <w:noWrap/>
            <w:vAlign w:val="center"/>
            <w:hideMark/>
          </w:tcPr>
          <w:p w14:paraId="5D3D9F49" w14:textId="4B25D8D8" w:rsidR="00350495" w:rsidRPr="00876778" w:rsidRDefault="00350495" w:rsidP="00350495">
            <w:pPr>
              <w:spacing w:line="240" w:lineRule="auto"/>
              <w:jc w:val="center"/>
              <w:rPr>
                <w:color w:val="000000"/>
                <w:sz w:val="20"/>
                <w:szCs w:val="24"/>
              </w:rPr>
            </w:pPr>
            <w:r w:rsidRPr="00876778">
              <w:rPr>
                <w:color w:val="000000"/>
                <w:sz w:val="20"/>
                <w:szCs w:val="24"/>
              </w:rPr>
              <w:t>3.6</w:t>
            </w:r>
            <w:r w:rsidR="008E5D4E">
              <w:rPr>
                <w:color w:val="000000"/>
                <w:sz w:val="20"/>
                <w:szCs w:val="24"/>
              </w:rPr>
              <w:t xml:space="preserve"> gross</w:t>
            </w:r>
          </w:p>
        </w:tc>
      </w:tr>
      <w:tr w:rsidR="00350495" w:rsidRPr="00350495" w14:paraId="13CDF9D9" w14:textId="77777777" w:rsidTr="008E5D4E">
        <w:trPr>
          <w:trHeight w:val="630"/>
          <w:jc w:val="center"/>
        </w:trPr>
        <w:tc>
          <w:tcPr>
            <w:tcW w:w="1071" w:type="dxa"/>
            <w:tcBorders>
              <w:top w:val="nil"/>
              <w:left w:val="single" w:sz="8" w:space="0" w:color="auto"/>
              <w:bottom w:val="single" w:sz="4" w:space="0" w:color="auto"/>
              <w:right w:val="nil"/>
            </w:tcBorders>
            <w:shd w:val="clear" w:color="000000" w:fill="FFFFFF"/>
            <w:noWrap/>
            <w:vAlign w:val="center"/>
            <w:hideMark/>
          </w:tcPr>
          <w:p w14:paraId="520F369B" w14:textId="77777777" w:rsidR="00350495" w:rsidRPr="00876778" w:rsidRDefault="00350495" w:rsidP="00350495">
            <w:pPr>
              <w:spacing w:line="240" w:lineRule="auto"/>
              <w:jc w:val="center"/>
              <w:rPr>
                <w:color w:val="000000"/>
                <w:sz w:val="20"/>
                <w:szCs w:val="24"/>
              </w:rPr>
            </w:pPr>
            <w:r w:rsidRPr="00876778">
              <w:rPr>
                <w:color w:val="000000"/>
                <w:sz w:val="20"/>
                <w:szCs w:val="24"/>
              </w:rPr>
              <w:t>2</w:t>
            </w:r>
          </w:p>
        </w:tc>
        <w:tc>
          <w:tcPr>
            <w:tcW w:w="3059" w:type="dxa"/>
            <w:tcBorders>
              <w:top w:val="nil"/>
              <w:left w:val="single" w:sz="8" w:space="0" w:color="auto"/>
              <w:bottom w:val="single" w:sz="4" w:space="0" w:color="auto"/>
              <w:right w:val="single" w:sz="8" w:space="0" w:color="auto"/>
            </w:tcBorders>
            <w:shd w:val="clear" w:color="000000" w:fill="FFFFFF"/>
            <w:vAlign w:val="center"/>
            <w:hideMark/>
          </w:tcPr>
          <w:p w14:paraId="3C334B58" w14:textId="77777777" w:rsidR="00195BA8" w:rsidRPr="00876778" w:rsidRDefault="00195BA8" w:rsidP="00195BA8">
            <w:pPr>
              <w:spacing w:line="240" w:lineRule="auto"/>
              <w:jc w:val="left"/>
              <w:rPr>
                <w:color w:val="000000"/>
                <w:sz w:val="20"/>
                <w:szCs w:val="24"/>
              </w:rPr>
            </w:pPr>
            <w:r w:rsidRPr="00876778">
              <w:rPr>
                <w:color w:val="000000"/>
                <w:sz w:val="20"/>
                <w:szCs w:val="24"/>
              </w:rPr>
              <w:t>No Adjustments</w:t>
            </w:r>
          </w:p>
          <w:p w14:paraId="16DE3195" w14:textId="38B24587" w:rsidR="00195BA8" w:rsidRPr="00876778" w:rsidRDefault="00195BA8" w:rsidP="00195BA8">
            <w:pPr>
              <w:spacing w:line="240" w:lineRule="auto"/>
              <w:jc w:val="left"/>
              <w:rPr>
                <w:color w:val="000000"/>
                <w:sz w:val="20"/>
                <w:szCs w:val="24"/>
              </w:rPr>
            </w:pPr>
            <w:r w:rsidRPr="00876778">
              <w:rPr>
                <w:color w:val="000000"/>
                <w:sz w:val="20"/>
                <w:szCs w:val="24"/>
              </w:rPr>
              <w:t xml:space="preserve">AEP OKU RAS </w:t>
            </w:r>
            <w:r w:rsidR="00A9516D" w:rsidRPr="00876778">
              <w:rPr>
                <w:color w:val="000000"/>
                <w:sz w:val="20"/>
                <w:szCs w:val="24"/>
              </w:rPr>
              <w:t>Retired</w:t>
            </w:r>
          </w:p>
          <w:p w14:paraId="2CAEC52E" w14:textId="7BC0E2E8" w:rsidR="00350495" w:rsidRPr="00876778" w:rsidRDefault="00195BA8" w:rsidP="00195BA8">
            <w:pPr>
              <w:spacing w:line="240" w:lineRule="auto"/>
              <w:jc w:val="left"/>
              <w:rPr>
                <w:color w:val="000000"/>
                <w:sz w:val="20"/>
                <w:szCs w:val="24"/>
              </w:rPr>
            </w:pPr>
            <w:r w:rsidRPr="00876778">
              <w:rPr>
                <w:color w:val="000000"/>
                <w:sz w:val="20"/>
                <w:szCs w:val="24"/>
              </w:rPr>
              <w:t>SPS Sagamore RAS Enabled</w:t>
            </w:r>
          </w:p>
        </w:tc>
        <w:tc>
          <w:tcPr>
            <w:tcW w:w="2520" w:type="dxa"/>
            <w:tcBorders>
              <w:top w:val="nil"/>
              <w:left w:val="nil"/>
              <w:bottom w:val="single" w:sz="4" w:space="0" w:color="auto"/>
              <w:right w:val="single" w:sz="8" w:space="0" w:color="auto"/>
            </w:tcBorders>
            <w:shd w:val="clear" w:color="000000" w:fill="FFFFFF"/>
            <w:noWrap/>
            <w:vAlign w:val="center"/>
            <w:hideMark/>
          </w:tcPr>
          <w:p w14:paraId="083F18C6" w14:textId="3A2D3ED5" w:rsidR="0034001D" w:rsidRDefault="00195BA8" w:rsidP="0034001D">
            <w:pPr>
              <w:spacing w:line="240" w:lineRule="auto"/>
              <w:jc w:val="center"/>
              <w:rPr>
                <w:color w:val="000000"/>
                <w:sz w:val="20"/>
                <w:szCs w:val="24"/>
              </w:rPr>
            </w:pPr>
            <w:r w:rsidRPr="00876778">
              <w:rPr>
                <w:color w:val="000000"/>
                <w:sz w:val="20"/>
                <w:szCs w:val="24"/>
              </w:rPr>
              <w:t>274</w:t>
            </w:r>
            <w:r w:rsidR="0034001D">
              <w:rPr>
                <w:color w:val="000000"/>
                <w:sz w:val="20"/>
                <w:szCs w:val="24"/>
              </w:rPr>
              <w:t xml:space="preserve"> </w:t>
            </w:r>
            <w:proofErr w:type="gramStart"/>
            <w:r w:rsidR="0034001D">
              <w:rPr>
                <w:color w:val="000000"/>
                <w:sz w:val="20"/>
                <w:szCs w:val="24"/>
              </w:rPr>
              <w:t>gross</w:t>
            </w:r>
            <w:proofErr w:type="gramEnd"/>
          </w:p>
          <w:p w14:paraId="47CF4CA1" w14:textId="2A96D7DD" w:rsidR="00350495" w:rsidRPr="00876778" w:rsidRDefault="008E5D4E" w:rsidP="0034001D">
            <w:pPr>
              <w:spacing w:line="240" w:lineRule="auto"/>
              <w:jc w:val="center"/>
              <w:rPr>
                <w:color w:val="000000"/>
                <w:sz w:val="20"/>
                <w:szCs w:val="24"/>
              </w:rPr>
            </w:pPr>
            <w:r>
              <w:rPr>
                <w:color w:val="000000"/>
                <w:sz w:val="20"/>
                <w:szCs w:val="24"/>
              </w:rPr>
              <w:t>272</w:t>
            </w:r>
            <w:r w:rsidR="0034001D">
              <w:rPr>
                <w:color w:val="000000"/>
                <w:sz w:val="20"/>
                <w:szCs w:val="24"/>
              </w:rPr>
              <w:t xml:space="preserve"> at Crossroads 345 kV</w:t>
            </w:r>
          </w:p>
        </w:tc>
        <w:tc>
          <w:tcPr>
            <w:tcW w:w="1890" w:type="dxa"/>
            <w:tcBorders>
              <w:top w:val="nil"/>
              <w:left w:val="nil"/>
              <w:bottom w:val="single" w:sz="4" w:space="0" w:color="auto"/>
              <w:right w:val="single" w:sz="8" w:space="0" w:color="auto"/>
            </w:tcBorders>
            <w:shd w:val="clear" w:color="000000" w:fill="FFFFFF"/>
            <w:noWrap/>
            <w:vAlign w:val="center"/>
            <w:hideMark/>
          </w:tcPr>
          <w:p w14:paraId="76BB8AEF" w14:textId="26F3FD7C" w:rsidR="00350495" w:rsidRPr="00876778" w:rsidRDefault="00195BA8" w:rsidP="00350495">
            <w:pPr>
              <w:spacing w:line="240" w:lineRule="auto"/>
              <w:jc w:val="center"/>
              <w:rPr>
                <w:color w:val="000000"/>
                <w:sz w:val="20"/>
                <w:szCs w:val="24"/>
              </w:rPr>
            </w:pPr>
            <w:r w:rsidRPr="00876778">
              <w:rPr>
                <w:color w:val="000000"/>
                <w:sz w:val="20"/>
                <w:szCs w:val="24"/>
              </w:rPr>
              <w:t>0.0</w:t>
            </w:r>
          </w:p>
        </w:tc>
      </w:tr>
      <w:tr w:rsidR="00350495" w:rsidRPr="00350495" w14:paraId="30DC8DB6" w14:textId="77777777" w:rsidTr="008E5D4E">
        <w:trPr>
          <w:trHeight w:val="945"/>
          <w:jc w:val="center"/>
        </w:trPr>
        <w:tc>
          <w:tcPr>
            <w:tcW w:w="1071" w:type="dxa"/>
            <w:tcBorders>
              <w:top w:val="nil"/>
              <w:left w:val="single" w:sz="8" w:space="0" w:color="auto"/>
              <w:bottom w:val="single" w:sz="4" w:space="0" w:color="auto"/>
              <w:right w:val="nil"/>
            </w:tcBorders>
            <w:shd w:val="clear" w:color="000000" w:fill="FFFFFF"/>
            <w:noWrap/>
            <w:vAlign w:val="center"/>
            <w:hideMark/>
          </w:tcPr>
          <w:p w14:paraId="5FF6B998" w14:textId="77777777" w:rsidR="00350495" w:rsidRPr="00876778" w:rsidRDefault="00350495" w:rsidP="00350495">
            <w:pPr>
              <w:spacing w:line="240" w:lineRule="auto"/>
              <w:jc w:val="center"/>
              <w:rPr>
                <w:color w:val="000000"/>
                <w:sz w:val="20"/>
                <w:szCs w:val="24"/>
              </w:rPr>
            </w:pPr>
            <w:r w:rsidRPr="00876778">
              <w:rPr>
                <w:color w:val="000000"/>
                <w:sz w:val="20"/>
                <w:szCs w:val="24"/>
              </w:rPr>
              <w:lastRenderedPageBreak/>
              <w:t>3</w:t>
            </w:r>
          </w:p>
        </w:tc>
        <w:tc>
          <w:tcPr>
            <w:tcW w:w="3059" w:type="dxa"/>
            <w:tcBorders>
              <w:top w:val="nil"/>
              <w:left w:val="single" w:sz="8" w:space="0" w:color="auto"/>
              <w:bottom w:val="single" w:sz="4" w:space="0" w:color="auto"/>
              <w:right w:val="single" w:sz="8" w:space="0" w:color="auto"/>
            </w:tcBorders>
            <w:shd w:val="clear" w:color="000000" w:fill="FFFFFF"/>
            <w:vAlign w:val="center"/>
            <w:hideMark/>
          </w:tcPr>
          <w:p w14:paraId="5846631E" w14:textId="0D206EC2" w:rsidR="00195BA8" w:rsidRPr="00876778" w:rsidRDefault="00195BA8" w:rsidP="00195BA8">
            <w:pPr>
              <w:spacing w:line="240" w:lineRule="auto"/>
              <w:jc w:val="left"/>
              <w:rPr>
                <w:color w:val="000000"/>
                <w:sz w:val="20"/>
                <w:szCs w:val="24"/>
              </w:rPr>
            </w:pPr>
            <w:r w:rsidRPr="00876778">
              <w:rPr>
                <w:color w:val="000000"/>
                <w:sz w:val="20"/>
                <w:szCs w:val="24"/>
              </w:rPr>
              <w:t xml:space="preserve">AEP OKU RAS </w:t>
            </w:r>
            <w:r w:rsidR="00A9516D" w:rsidRPr="00876778">
              <w:rPr>
                <w:color w:val="000000"/>
                <w:sz w:val="20"/>
                <w:szCs w:val="24"/>
              </w:rPr>
              <w:t>Retired</w:t>
            </w:r>
          </w:p>
          <w:p w14:paraId="1A83E511" w14:textId="77777777" w:rsidR="00350495" w:rsidRPr="00876778" w:rsidRDefault="00195BA8" w:rsidP="00195BA8">
            <w:pPr>
              <w:spacing w:line="240" w:lineRule="auto"/>
              <w:jc w:val="left"/>
              <w:rPr>
                <w:color w:val="000000"/>
                <w:sz w:val="20"/>
                <w:szCs w:val="24"/>
              </w:rPr>
            </w:pPr>
            <w:r w:rsidRPr="00876778">
              <w:rPr>
                <w:color w:val="000000"/>
                <w:sz w:val="20"/>
                <w:szCs w:val="24"/>
              </w:rPr>
              <w:t>SPS Sagamore RAS Enabled</w:t>
            </w:r>
          </w:p>
          <w:p w14:paraId="173AEC2A" w14:textId="75827EE6" w:rsidR="00E16C69" w:rsidRPr="00876778" w:rsidRDefault="00195BA8" w:rsidP="00195BA8">
            <w:pPr>
              <w:spacing w:line="240" w:lineRule="auto"/>
              <w:jc w:val="left"/>
              <w:rPr>
                <w:color w:val="000000"/>
                <w:sz w:val="20"/>
                <w:szCs w:val="24"/>
              </w:rPr>
            </w:pPr>
            <w:r w:rsidRPr="00876778">
              <w:rPr>
                <w:color w:val="000000"/>
                <w:sz w:val="20"/>
                <w:szCs w:val="24"/>
              </w:rPr>
              <w:t>Voltage and reactor adjustments</w:t>
            </w:r>
          </w:p>
        </w:tc>
        <w:tc>
          <w:tcPr>
            <w:tcW w:w="2520" w:type="dxa"/>
            <w:tcBorders>
              <w:top w:val="nil"/>
              <w:left w:val="nil"/>
              <w:bottom w:val="single" w:sz="4" w:space="0" w:color="auto"/>
              <w:right w:val="single" w:sz="8" w:space="0" w:color="auto"/>
            </w:tcBorders>
            <w:shd w:val="clear" w:color="000000" w:fill="FFFFFF"/>
            <w:noWrap/>
            <w:vAlign w:val="center"/>
            <w:hideMark/>
          </w:tcPr>
          <w:p w14:paraId="4A82C8F8" w14:textId="244C692D" w:rsidR="00350495" w:rsidRPr="00876778" w:rsidRDefault="002E38DC" w:rsidP="00350495">
            <w:pPr>
              <w:spacing w:line="240" w:lineRule="auto"/>
              <w:jc w:val="center"/>
              <w:rPr>
                <w:color w:val="000000"/>
                <w:sz w:val="20"/>
                <w:szCs w:val="24"/>
              </w:rPr>
            </w:pPr>
            <w:r w:rsidRPr="00876778">
              <w:rPr>
                <w:color w:val="000000"/>
                <w:sz w:val="20"/>
                <w:szCs w:val="24"/>
              </w:rPr>
              <w:t>522</w:t>
            </w:r>
            <w:r w:rsidR="0034001D">
              <w:rPr>
                <w:color w:val="000000"/>
                <w:sz w:val="20"/>
                <w:szCs w:val="24"/>
              </w:rPr>
              <w:t xml:space="preserve"> </w:t>
            </w:r>
            <w:proofErr w:type="gramStart"/>
            <w:r w:rsidR="0034001D">
              <w:rPr>
                <w:color w:val="000000"/>
                <w:sz w:val="20"/>
                <w:szCs w:val="24"/>
              </w:rPr>
              <w:t>gross</w:t>
            </w:r>
            <w:proofErr w:type="gramEnd"/>
          </w:p>
        </w:tc>
        <w:tc>
          <w:tcPr>
            <w:tcW w:w="1890" w:type="dxa"/>
            <w:tcBorders>
              <w:top w:val="nil"/>
              <w:left w:val="nil"/>
              <w:bottom w:val="single" w:sz="4" w:space="0" w:color="auto"/>
              <w:right w:val="single" w:sz="8" w:space="0" w:color="auto"/>
            </w:tcBorders>
            <w:shd w:val="clear" w:color="000000" w:fill="FFFFFF"/>
            <w:noWrap/>
            <w:vAlign w:val="center"/>
            <w:hideMark/>
          </w:tcPr>
          <w:p w14:paraId="1664B766" w14:textId="5426F10D" w:rsidR="00350495" w:rsidRPr="00876778" w:rsidRDefault="002E38DC" w:rsidP="00350495">
            <w:pPr>
              <w:spacing w:line="240" w:lineRule="auto"/>
              <w:jc w:val="center"/>
              <w:rPr>
                <w:color w:val="000000"/>
                <w:sz w:val="20"/>
                <w:szCs w:val="24"/>
              </w:rPr>
            </w:pPr>
            <w:r w:rsidRPr="00876778">
              <w:rPr>
                <w:color w:val="000000"/>
                <w:sz w:val="20"/>
                <w:szCs w:val="24"/>
              </w:rPr>
              <w:t>3.6</w:t>
            </w:r>
            <w:r w:rsidR="008E5D4E">
              <w:rPr>
                <w:color w:val="000000"/>
                <w:sz w:val="20"/>
                <w:szCs w:val="24"/>
              </w:rPr>
              <w:t xml:space="preserve"> gross</w:t>
            </w:r>
          </w:p>
        </w:tc>
      </w:tr>
      <w:tr w:rsidR="00350495" w:rsidRPr="00350495" w14:paraId="7DEBDA37" w14:textId="77777777" w:rsidTr="008E5D4E">
        <w:trPr>
          <w:trHeight w:val="630"/>
          <w:jc w:val="center"/>
        </w:trPr>
        <w:tc>
          <w:tcPr>
            <w:tcW w:w="1071" w:type="dxa"/>
            <w:tcBorders>
              <w:top w:val="nil"/>
              <w:left w:val="single" w:sz="8" w:space="0" w:color="auto"/>
              <w:bottom w:val="single" w:sz="4" w:space="0" w:color="auto"/>
              <w:right w:val="nil"/>
            </w:tcBorders>
            <w:shd w:val="clear" w:color="000000" w:fill="FFFFFF"/>
            <w:noWrap/>
            <w:vAlign w:val="center"/>
            <w:hideMark/>
          </w:tcPr>
          <w:p w14:paraId="183547CD" w14:textId="77777777" w:rsidR="00350495" w:rsidRPr="00876778" w:rsidRDefault="00350495" w:rsidP="00350495">
            <w:pPr>
              <w:spacing w:line="240" w:lineRule="auto"/>
              <w:jc w:val="center"/>
              <w:rPr>
                <w:color w:val="000000"/>
                <w:sz w:val="20"/>
                <w:szCs w:val="24"/>
              </w:rPr>
            </w:pPr>
            <w:r w:rsidRPr="00876778">
              <w:rPr>
                <w:color w:val="000000"/>
                <w:sz w:val="20"/>
                <w:szCs w:val="24"/>
              </w:rPr>
              <w:t>4</w:t>
            </w:r>
          </w:p>
        </w:tc>
        <w:tc>
          <w:tcPr>
            <w:tcW w:w="3059" w:type="dxa"/>
            <w:tcBorders>
              <w:top w:val="nil"/>
              <w:left w:val="single" w:sz="8" w:space="0" w:color="auto"/>
              <w:bottom w:val="single" w:sz="4" w:space="0" w:color="auto"/>
              <w:right w:val="single" w:sz="8" w:space="0" w:color="auto"/>
            </w:tcBorders>
            <w:shd w:val="clear" w:color="000000" w:fill="FFFFFF"/>
            <w:vAlign w:val="center"/>
            <w:hideMark/>
          </w:tcPr>
          <w:p w14:paraId="37591D80" w14:textId="28546AB7" w:rsidR="00195BA8" w:rsidRPr="00876778" w:rsidRDefault="00195BA8" w:rsidP="00195BA8">
            <w:pPr>
              <w:spacing w:line="240" w:lineRule="auto"/>
              <w:jc w:val="left"/>
              <w:rPr>
                <w:color w:val="000000"/>
                <w:sz w:val="20"/>
                <w:szCs w:val="24"/>
              </w:rPr>
            </w:pPr>
            <w:r w:rsidRPr="00876778">
              <w:rPr>
                <w:color w:val="000000"/>
                <w:sz w:val="20"/>
                <w:szCs w:val="24"/>
              </w:rPr>
              <w:t xml:space="preserve">AEP OKU RAS </w:t>
            </w:r>
            <w:r w:rsidR="00A9516D" w:rsidRPr="00876778">
              <w:rPr>
                <w:color w:val="000000"/>
                <w:sz w:val="20"/>
                <w:szCs w:val="24"/>
              </w:rPr>
              <w:t>Retired</w:t>
            </w:r>
          </w:p>
          <w:p w14:paraId="70CD784F" w14:textId="77777777" w:rsidR="00195BA8" w:rsidRPr="00876778" w:rsidRDefault="00195BA8" w:rsidP="00195BA8">
            <w:pPr>
              <w:spacing w:line="240" w:lineRule="auto"/>
              <w:jc w:val="left"/>
              <w:rPr>
                <w:color w:val="000000"/>
                <w:sz w:val="20"/>
                <w:szCs w:val="24"/>
              </w:rPr>
            </w:pPr>
            <w:r w:rsidRPr="00876778">
              <w:rPr>
                <w:color w:val="000000"/>
                <w:sz w:val="20"/>
                <w:szCs w:val="24"/>
              </w:rPr>
              <w:t>SPS Sagamore RAS Enabled</w:t>
            </w:r>
          </w:p>
          <w:p w14:paraId="4F103E4A" w14:textId="061354FC" w:rsidR="00195BA8" w:rsidRPr="00876778" w:rsidRDefault="00195BA8" w:rsidP="00195BA8">
            <w:pPr>
              <w:spacing w:line="240" w:lineRule="auto"/>
              <w:jc w:val="left"/>
              <w:rPr>
                <w:color w:val="000000"/>
                <w:sz w:val="20"/>
                <w:szCs w:val="24"/>
              </w:rPr>
            </w:pPr>
            <w:r w:rsidRPr="00876778">
              <w:rPr>
                <w:color w:val="000000"/>
                <w:sz w:val="20"/>
                <w:szCs w:val="24"/>
              </w:rPr>
              <w:t>Reactive support at Border 345kV</w:t>
            </w:r>
          </w:p>
        </w:tc>
        <w:tc>
          <w:tcPr>
            <w:tcW w:w="2520" w:type="dxa"/>
            <w:tcBorders>
              <w:top w:val="nil"/>
              <w:left w:val="nil"/>
              <w:bottom w:val="single" w:sz="4" w:space="0" w:color="auto"/>
              <w:right w:val="single" w:sz="8" w:space="0" w:color="auto"/>
            </w:tcBorders>
            <w:shd w:val="clear" w:color="000000" w:fill="FFFFFF"/>
            <w:noWrap/>
            <w:vAlign w:val="center"/>
            <w:hideMark/>
          </w:tcPr>
          <w:p w14:paraId="3D328D47" w14:textId="236F149D" w:rsidR="00350495" w:rsidRPr="00876778" w:rsidRDefault="00195BA8" w:rsidP="00350495">
            <w:pPr>
              <w:spacing w:line="240" w:lineRule="auto"/>
              <w:jc w:val="center"/>
              <w:rPr>
                <w:color w:val="000000"/>
                <w:sz w:val="20"/>
                <w:szCs w:val="24"/>
              </w:rPr>
            </w:pPr>
            <w:r w:rsidRPr="00876778">
              <w:rPr>
                <w:color w:val="000000"/>
                <w:sz w:val="20"/>
                <w:szCs w:val="24"/>
              </w:rPr>
              <w:t>522</w:t>
            </w:r>
            <w:r w:rsidR="0034001D">
              <w:rPr>
                <w:color w:val="000000"/>
                <w:sz w:val="20"/>
                <w:szCs w:val="24"/>
              </w:rPr>
              <w:t xml:space="preserve"> </w:t>
            </w:r>
            <w:proofErr w:type="gramStart"/>
            <w:r w:rsidR="0034001D">
              <w:rPr>
                <w:color w:val="000000"/>
                <w:sz w:val="20"/>
                <w:szCs w:val="24"/>
              </w:rPr>
              <w:t>gross</w:t>
            </w:r>
            <w:proofErr w:type="gramEnd"/>
          </w:p>
        </w:tc>
        <w:tc>
          <w:tcPr>
            <w:tcW w:w="1890" w:type="dxa"/>
            <w:tcBorders>
              <w:top w:val="nil"/>
              <w:left w:val="nil"/>
              <w:bottom w:val="single" w:sz="4" w:space="0" w:color="auto"/>
              <w:right w:val="single" w:sz="8" w:space="0" w:color="auto"/>
            </w:tcBorders>
            <w:shd w:val="clear" w:color="000000" w:fill="FFFFFF"/>
            <w:noWrap/>
            <w:vAlign w:val="center"/>
            <w:hideMark/>
          </w:tcPr>
          <w:p w14:paraId="5762A1F3" w14:textId="636D05EA" w:rsidR="00350495" w:rsidRPr="00876778" w:rsidRDefault="00195BA8" w:rsidP="00350495">
            <w:pPr>
              <w:spacing w:line="240" w:lineRule="auto"/>
              <w:jc w:val="center"/>
              <w:rPr>
                <w:color w:val="000000"/>
                <w:sz w:val="20"/>
                <w:szCs w:val="24"/>
              </w:rPr>
            </w:pPr>
            <w:r w:rsidRPr="00876778">
              <w:rPr>
                <w:color w:val="000000"/>
                <w:sz w:val="20"/>
                <w:szCs w:val="24"/>
              </w:rPr>
              <w:t>3.6</w:t>
            </w:r>
            <w:r w:rsidR="008E5D4E">
              <w:rPr>
                <w:color w:val="000000"/>
                <w:sz w:val="20"/>
                <w:szCs w:val="24"/>
              </w:rPr>
              <w:t xml:space="preserve"> gross</w:t>
            </w:r>
          </w:p>
        </w:tc>
      </w:tr>
    </w:tbl>
    <w:p w14:paraId="414766CB" w14:textId="1E3F30B5" w:rsidR="00350495" w:rsidRDefault="00350495" w:rsidP="00134E3D">
      <w:pPr>
        <w:spacing w:line="300" w:lineRule="atLeast"/>
        <w:rPr>
          <w:szCs w:val="24"/>
        </w:rPr>
      </w:pPr>
    </w:p>
    <w:p w14:paraId="793C4F24" w14:textId="76FA4DAB" w:rsidR="0039089B" w:rsidRDefault="006A472E" w:rsidP="00134E3D">
      <w:pPr>
        <w:spacing w:line="300" w:lineRule="atLeast"/>
        <w:rPr>
          <w:szCs w:val="24"/>
        </w:rPr>
      </w:pPr>
      <w:r>
        <w:rPr>
          <w:szCs w:val="24"/>
        </w:rPr>
        <w:t xml:space="preserve">These values reflect the </w:t>
      </w:r>
      <w:r w:rsidR="00897598">
        <w:rPr>
          <w:szCs w:val="24"/>
        </w:rPr>
        <w:t xml:space="preserve">gross </w:t>
      </w:r>
      <w:r>
        <w:rPr>
          <w:szCs w:val="24"/>
        </w:rPr>
        <w:t xml:space="preserve">generating facility capacity </w:t>
      </w:r>
      <w:r w:rsidR="005A6E30">
        <w:rPr>
          <w:szCs w:val="24"/>
        </w:rPr>
        <w:t xml:space="preserve">prior to losses associated with the </w:t>
      </w:r>
      <w:r w:rsidR="00897598">
        <w:rPr>
          <w:szCs w:val="24"/>
        </w:rPr>
        <w:t>interconnection facilities.</w:t>
      </w:r>
      <w:r>
        <w:rPr>
          <w:szCs w:val="24"/>
        </w:rPr>
        <w:t xml:space="preserve">  </w:t>
      </w:r>
      <w:r w:rsidR="0039089B">
        <w:rPr>
          <w:szCs w:val="24"/>
        </w:rPr>
        <w:t xml:space="preserve">Scenario 3 in the power flow analysis examined system adjustments such as altering voltage schedules, switching reactors, and adjusting LTC transformer taps. With these system adjustments, it was determined GEN-2016-123, GEN-2016-124, and GEN-2016-125 and Interim Request GEN-2017-069 may connect at full output. </w:t>
      </w:r>
    </w:p>
    <w:p w14:paraId="46A2D9AD" w14:textId="7085A487" w:rsidR="009C5F61" w:rsidRDefault="009C5F61" w:rsidP="00134E3D">
      <w:pPr>
        <w:spacing w:line="300" w:lineRule="atLeast"/>
        <w:rPr>
          <w:szCs w:val="24"/>
        </w:rPr>
      </w:pPr>
    </w:p>
    <w:p w14:paraId="5205B159" w14:textId="269DDA7B" w:rsidR="009C5F61" w:rsidRDefault="009C5F61" w:rsidP="00134E3D">
      <w:pPr>
        <w:spacing w:line="300" w:lineRule="atLeast"/>
        <w:rPr>
          <w:szCs w:val="24"/>
        </w:rPr>
      </w:pPr>
      <w:r>
        <w:rPr>
          <w:szCs w:val="24"/>
        </w:rPr>
        <w:t>Evaluation of the 2</w:t>
      </w:r>
      <w:r w:rsidRPr="009C5F61">
        <w:rPr>
          <w:szCs w:val="24"/>
          <w:vertAlign w:val="superscript"/>
        </w:rPr>
        <w:t>nd</w:t>
      </w:r>
      <w:r>
        <w:rPr>
          <w:szCs w:val="24"/>
        </w:rPr>
        <w:t xml:space="preserve"> </w:t>
      </w:r>
      <w:proofErr w:type="spellStart"/>
      <w:r>
        <w:rPr>
          <w:szCs w:val="24"/>
        </w:rPr>
        <w:t>Tolk</w:t>
      </w:r>
      <w:proofErr w:type="spellEnd"/>
      <w:r>
        <w:rPr>
          <w:szCs w:val="24"/>
        </w:rPr>
        <w:t xml:space="preserve"> 345/230</w:t>
      </w:r>
      <w:r w:rsidR="00DC7ACD">
        <w:rPr>
          <w:szCs w:val="24"/>
        </w:rPr>
        <w:t xml:space="preserve"> </w:t>
      </w:r>
      <w:r>
        <w:rPr>
          <w:szCs w:val="24"/>
        </w:rPr>
        <w:t>kV transformer was not included in the power flow analysis for this study. However, the DISIS-2016-002 study</w:t>
      </w:r>
      <w:r w:rsidR="00DC7ACD">
        <w:rPr>
          <w:szCs w:val="24"/>
        </w:rPr>
        <w:t>,</w:t>
      </w:r>
      <w:r>
        <w:rPr>
          <w:szCs w:val="24"/>
        </w:rPr>
        <w:t xml:space="preserve"> performed by SPP</w:t>
      </w:r>
      <w:r w:rsidR="00DC7ACD">
        <w:rPr>
          <w:szCs w:val="24"/>
        </w:rPr>
        <w:t>,</w:t>
      </w:r>
      <w:r>
        <w:rPr>
          <w:szCs w:val="24"/>
        </w:rPr>
        <w:t xml:space="preserve"> confirmed the LOIS with Sagamore RAS retired </w:t>
      </w:r>
      <w:r w:rsidR="00DC7ACD">
        <w:rPr>
          <w:szCs w:val="24"/>
        </w:rPr>
        <w:t>and 2</w:t>
      </w:r>
      <w:r w:rsidR="00DC7ACD" w:rsidRPr="00DC7ACD">
        <w:rPr>
          <w:szCs w:val="24"/>
          <w:vertAlign w:val="superscript"/>
        </w:rPr>
        <w:t>nd</w:t>
      </w:r>
      <w:r w:rsidR="00DC7ACD">
        <w:rPr>
          <w:szCs w:val="24"/>
        </w:rPr>
        <w:t xml:space="preserve"> </w:t>
      </w:r>
      <w:proofErr w:type="spellStart"/>
      <w:r w:rsidR="00DC7ACD">
        <w:rPr>
          <w:szCs w:val="24"/>
        </w:rPr>
        <w:t>Tolk</w:t>
      </w:r>
      <w:proofErr w:type="spellEnd"/>
      <w:r w:rsidR="00DC7ACD">
        <w:rPr>
          <w:szCs w:val="24"/>
        </w:rPr>
        <w:t xml:space="preserve"> 345/230 kV transformer in-service is the full output of Sagamore (522 MW). Refer to the DISIS-2016-002 report posted on the SPP Oasis Portal for details of this evaluation.</w:t>
      </w:r>
      <w:r>
        <w:rPr>
          <w:rStyle w:val="FootnoteReference"/>
          <w:szCs w:val="24"/>
        </w:rPr>
        <w:footnoteReference w:id="1"/>
      </w:r>
    </w:p>
    <w:p w14:paraId="1F0FD913" w14:textId="77777777" w:rsidR="00E832F1" w:rsidRDefault="00E832F1" w:rsidP="00134E3D">
      <w:pPr>
        <w:spacing w:line="300" w:lineRule="atLeast"/>
        <w:rPr>
          <w:b/>
        </w:rPr>
      </w:pPr>
    </w:p>
    <w:p w14:paraId="4F457E3B" w14:textId="3D975A77" w:rsidR="007E3AE2" w:rsidRPr="00BD2291" w:rsidRDefault="007E3AE2" w:rsidP="00134E3D">
      <w:pPr>
        <w:spacing w:line="300" w:lineRule="atLeast"/>
        <w:rPr>
          <w:b/>
        </w:rPr>
      </w:pPr>
      <w:r w:rsidRPr="00BD2291">
        <w:rPr>
          <w:b/>
        </w:rPr>
        <w:t>SUMMARY OF STABILITY ANALYSIS</w:t>
      </w:r>
      <w:bookmarkEnd w:id="12"/>
      <w:bookmarkEnd w:id="13"/>
      <w:bookmarkEnd w:id="14"/>
      <w:r w:rsidR="00E43CFD">
        <w:rPr>
          <w:b/>
        </w:rPr>
        <w:t xml:space="preserve"> FOR THE LOIS/INTERIM AVAILABILITY</w:t>
      </w:r>
    </w:p>
    <w:p w14:paraId="3808746D" w14:textId="77777777" w:rsidR="007E3AE2" w:rsidRDefault="007E3AE2" w:rsidP="007E3AE2">
      <w:pPr>
        <w:pStyle w:val="myspacing"/>
        <w:tabs>
          <w:tab w:val="left" w:pos="9360"/>
        </w:tabs>
        <w:rPr>
          <w:b/>
          <w:u w:val="single"/>
        </w:rPr>
      </w:pPr>
    </w:p>
    <w:p w14:paraId="78A9D8F4" w14:textId="14AEB720" w:rsidR="00B212DD" w:rsidRDefault="00B212DD" w:rsidP="00B212DD">
      <w:pPr>
        <w:spacing w:line="300" w:lineRule="atLeast"/>
        <w:rPr>
          <w:szCs w:val="24"/>
        </w:rPr>
      </w:pPr>
      <w:r w:rsidRPr="00493EC6">
        <w:rPr>
          <w:szCs w:val="24"/>
        </w:rPr>
        <w:t xml:space="preserve">The </w:t>
      </w:r>
      <w:r w:rsidR="00BF4787">
        <w:rPr>
          <w:szCs w:val="24"/>
        </w:rPr>
        <w:t>s</w:t>
      </w:r>
      <w:r w:rsidRPr="00493EC6">
        <w:rPr>
          <w:szCs w:val="24"/>
        </w:rPr>
        <w:t xml:space="preserve">tability </w:t>
      </w:r>
      <w:r w:rsidR="00BF4787">
        <w:rPr>
          <w:szCs w:val="24"/>
        </w:rPr>
        <w:t>a</w:t>
      </w:r>
      <w:r w:rsidRPr="00493EC6">
        <w:rPr>
          <w:szCs w:val="24"/>
        </w:rPr>
        <w:t>nalysis determined that there</w:t>
      </w:r>
      <w:r>
        <w:rPr>
          <w:szCs w:val="24"/>
        </w:rPr>
        <w:t xml:space="preserve"> w</w:t>
      </w:r>
      <w:r w:rsidR="00A459D2">
        <w:rPr>
          <w:szCs w:val="24"/>
        </w:rPr>
        <w:t xml:space="preserve">ere multiple </w:t>
      </w:r>
      <w:r>
        <w:rPr>
          <w:szCs w:val="24"/>
        </w:rPr>
        <w:t>P1</w:t>
      </w:r>
      <w:r w:rsidR="00A459D2">
        <w:rPr>
          <w:szCs w:val="24"/>
        </w:rPr>
        <w:t>, P4, and P6</w:t>
      </w:r>
      <w:r>
        <w:rPr>
          <w:szCs w:val="24"/>
        </w:rPr>
        <w:t xml:space="preserve"> contingenc</w:t>
      </w:r>
      <w:r w:rsidR="00A459D2">
        <w:rPr>
          <w:szCs w:val="24"/>
        </w:rPr>
        <w:t>ies</w:t>
      </w:r>
      <w:r>
        <w:rPr>
          <w:szCs w:val="24"/>
        </w:rPr>
        <w:t xml:space="preserve"> that resulted</w:t>
      </w:r>
      <w:r w:rsidR="00A459D2">
        <w:rPr>
          <w:szCs w:val="24"/>
        </w:rPr>
        <w:t xml:space="preserve"> either</w:t>
      </w:r>
      <w:r>
        <w:rPr>
          <w:szCs w:val="24"/>
        </w:rPr>
        <w:t xml:space="preserve"> high post-fault steady-state voltage</w:t>
      </w:r>
      <w:r w:rsidR="00A459D2">
        <w:rPr>
          <w:szCs w:val="24"/>
        </w:rPr>
        <w:t xml:space="preserve">s, </w:t>
      </w:r>
      <w:r w:rsidR="00DB5B1B">
        <w:rPr>
          <w:szCs w:val="24"/>
        </w:rPr>
        <w:t xml:space="preserve">voltage </w:t>
      </w:r>
      <w:r w:rsidR="00A117C7">
        <w:rPr>
          <w:szCs w:val="24"/>
        </w:rPr>
        <w:t>instability</w:t>
      </w:r>
      <w:r w:rsidR="00A67FF4">
        <w:rPr>
          <w:szCs w:val="24"/>
        </w:rPr>
        <w:t>, and/or generation tripping</w:t>
      </w:r>
      <w:r>
        <w:rPr>
          <w:szCs w:val="24"/>
        </w:rPr>
        <w:t xml:space="preserve"> across all seasons</w:t>
      </w:r>
      <w:r w:rsidRPr="00493EC6">
        <w:rPr>
          <w:szCs w:val="24"/>
        </w:rPr>
        <w:t xml:space="preserve"> when all generation interconnection requests were at 100% output. </w:t>
      </w:r>
      <w:r w:rsidR="00A01E9D">
        <w:rPr>
          <w:szCs w:val="24"/>
        </w:rPr>
        <w:t>It was determined, with</w:t>
      </w:r>
      <w:r w:rsidR="00A117C7">
        <w:rPr>
          <w:szCs w:val="24"/>
        </w:rPr>
        <w:t xml:space="preserve"> system adjustments, GEN-2016-123, GEN-2016-124, </w:t>
      </w:r>
      <w:r w:rsidR="005131CF">
        <w:rPr>
          <w:szCs w:val="24"/>
        </w:rPr>
        <w:t xml:space="preserve">and </w:t>
      </w:r>
      <w:r w:rsidR="00A117C7">
        <w:rPr>
          <w:szCs w:val="24"/>
        </w:rPr>
        <w:t>GEN-2016-125</w:t>
      </w:r>
      <w:r w:rsidR="005131CF">
        <w:rPr>
          <w:szCs w:val="24"/>
        </w:rPr>
        <w:t xml:space="preserve"> may interconnect </w:t>
      </w:r>
      <w:r w:rsidR="007307F1">
        <w:rPr>
          <w:szCs w:val="24"/>
        </w:rPr>
        <w:t>with</w:t>
      </w:r>
      <w:r w:rsidR="00583F5D">
        <w:rPr>
          <w:szCs w:val="24"/>
        </w:rPr>
        <w:t xml:space="preserve"> full output </w:t>
      </w:r>
      <w:r w:rsidR="00A117C7">
        <w:rPr>
          <w:szCs w:val="24"/>
        </w:rPr>
        <w:t xml:space="preserve">and interim request GEN-2017-069 can connect at full output. </w:t>
      </w:r>
      <w:r w:rsidR="00063509">
        <w:rPr>
          <w:szCs w:val="24"/>
        </w:rPr>
        <w:t>The following</w:t>
      </w:r>
      <w:r w:rsidR="00A117C7">
        <w:rPr>
          <w:szCs w:val="24"/>
        </w:rPr>
        <w:t xml:space="preserve"> is a summary of results for all faults</w:t>
      </w:r>
      <w:r w:rsidR="00A67FF4">
        <w:rPr>
          <w:szCs w:val="24"/>
        </w:rPr>
        <w:t xml:space="preserve">. </w:t>
      </w:r>
    </w:p>
    <w:p w14:paraId="0D63F54A" w14:textId="77777777" w:rsidR="00C86BEC" w:rsidRDefault="00C86BEC" w:rsidP="00B212DD">
      <w:pPr>
        <w:spacing w:line="300" w:lineRule="atLeast"/>
        <w:rPr>
          <w:szCs w:val="24"/>
        </w:rPr>
      </w:pPr>
    </w:p>
    <w:p w14:paraId="1A9685B2" w14:textId="77777777" w:rsidR="00553441" w:rsidRPr="00481F8D" w:rsidRDefault="00553441" w:rsidP="00DD6E06">
      <w:pPr>
        <w:pStyle w:val="ListParagraph"/>
        <w:numPr>
          <w:ilvl w:val="0"/>
          <w:numId w:val="11"/>
        </w:numPr>
        <w:spacing w:line="300" w:lineRule="atLeast"/>
        <w:rPr>
          <w:szCs w:val="24"/>
        </w:rPr>
      </w:pPr>
      <w:r>
        <w:rPr>
          <w:i w:val="0"/>
          <w:szCs w:val="24"/>
        </w:rPr>
        <w:t xml:space="preserve">High post-fault steady-state voltage at </w:t>
      </w:r>
      <w:proofErr w:type="spellStart"/>
      <w:r>
        <w:rPr>
          <w:i w:val="0"/>
          <w:szCs w:val="24"/>
        </w:rPr>
        <w:t>Oklaunion</w:t>
      </w:r>
      <w:proofErr w:type="spellEnd"/>
      <w:r>
        <w:rPr>
          <w:i w:val="0"/>
          <w:szCs w:val="24"/>
        </w:rPr>
        <w:t xml:space="preserve"> 345kV</w:t>
      </w:r>
    </w:p>
    <w:p w14:paraId="1B93C66C" w14:textId="77777777" w:rsidR="00553441" w:rsidRPr="00481F8D" w:rsidRDefault="00553441" w:rsidP="00DD6E06">
      <w:pPr>
        <w:pStyle w:val="ListParagraph"/>
        <w:numPr>
          <w:ilvl w:val="1"/>
          <w:numId w:val="11"/>
        </w:numPr>
        <w:spacing w:line="300" w:lineRule="atLeast"/>
        <w:rPr>
          <w:szCs w:val="24"/>
        </w:rPr>
      </w:pPr>
      <w:r>
        <w:rPr>
          <w:i w:val="0"/>
          <w:szCs w:val="24"/>
        </w:rPr>
        <w:t xml:space="preserve">Mitigation: Trip the </w:t>
      </w:r>
      <w:proofErr w:type="spellStart"/>
      <w:r>
        <w:rPr>
          <w:i w:val="0"/>
          <w:szCs w:val="24"/>
        </w:rPr>
        <w:t>Oklaunion</w:t>
      </w:r>
      <w:proofErr w:type="spellEnd"/>
      <w:r>
        <w:rPr>
          <w:i w:val="0"/>
          <w:szCs w:val="24"/>
        </w:rPr>
        <w:t xml:space="preserve"> HVDC reactive equipment at </w:t>
      </w:r>
      <w:proofErr w:type="spellStart"/>
      <w:r>
        <w:rPr>
          <w:i w:val="0"/>
          <w:szCs w:val="24"/>
        </w:rPr>
        <w:t>Oklaunion</w:t>
      </w:r>
      <w:proofErr w:type="spellEnd"/>
      <w:r>
        <w:rPr>
          <w:i w:val="0"/>
          <w:szCs w:val="24"/>
        </w:rPr>
        <w:t xml:space="preserve"> 345kV simultaneously with blocking of the </w:t>
      </w:r>
      <w:proofErr w:type="spellStart"/>
      <w:r>
        <w:rPr>
          <w:i w:val="0"/>
          <w:szCs w:val="24"/>
        </w:rPr>
        <w:t>Oklaunion</w:t>
      </w:r>
      <w:proofErr w:type="spellEnd"/>
      <w:r>
        <w:rPr>
          <w:i w:val="0"/>
          <w:szCs w:val="24"/>
        </w:rPr>
        <w:t xml:space="preserve"> HVDC tie</w:t>
      </w:r>
    </w:p>
    <w:p w14:paraId="4C1BB2FC" w14:textId="45C4A24D" w:rsidR="00553441" w:rsidRDefault="00553441" w:rsidP="00DD6E06">
      <w:pPr>
        <w:pStyle w:val="ListParagraph"/>
        <w:numPr>
          <w:ilvl w:val="0"/>
          <w:numId w:val="11"/>
        </w:numPr>
        <w:spacing w:line="300" w:lineRule="atLeast"/>
        <w:rPr>
          <w:i w:val="0"/>
          <w:szCs w:val="24"/>
        </w:rPr>
      </w:pPr>
      <w:r>
        <w:rPr>
          <w:i w:val="0"/>
          <w:szCs w:val="24"/>
        </w:rPr>
        <w:t xml:space="preserve">Event resulting in outage of Crossroads to Eddy County 345kV </w:t>
      </w:r>
      <w:proofErr w:type="gramStart"/>
      <w:r>
        <w:rPr>
          <w:i w:val="0"/>
          <w:szCs w:val="24"/>
        </w:rPr>
        <w:t>circuit</w:t>
      </w:r>
      <w:proofErr w:type="gramEnd"/>
    </w:p>
    <w:p w14:paraId="7F382B4A" w14:textId="34EF0B45" w:rsidR="003E16A6" w:rsidRDefault="003E16A6" w:rsidP="00DD6E06">
      <w:pPr>
        <w:pStyle w:val="ListParagraph"/>
        <w:numPr>
          <w:ilvl w:val="1"/>
          <w:numId w:val="11"/>
        </w:numPr>
        <w:spacing w:line="300" w:lineRule="atLeast"/>
        <w:rPr>
          <w:i w:val="0"/>
          <w:szCs w:val="24"/>
        </w:rPr>
      </w:pPr>
      <w:r>
        <w:rPr>
          <w:i w:val="0"/>
          <w:szCs w:val="24"/>
        </w:rPr>
        <w:t xml:space="preserve">Voltage stability is observed with a combined Roosevelt, Milo, and Sagamore output at 822 </w:t>
      </w:r>
      <w:r w:rsidR="00451FA0">
        <w:rPr>
          <w:i w:val="0"/>
          <w:szCs w:val="24"/>
        </w:rPr>
        <w:t>MW</w:t>
      </w:r>
      <w:r w:rsidR="00F32BD2">
        <w:rPr>
          <w:i w:val="0"/>
          <w:szCs w:val="24"/>
        </w:rPr>
        <w:t xml:space="preserve"> with the Sagamore as-built models</w:t>
      </w:r>
      <w:r w:rsidR="00451FA0">
        <w:rPr>
          <w:i w:val="0"/>
          <w:szCs w:val="24"/>
        </w:rPr>
        <w:t>.</w:t>
      </w:r>
    </w:p>
    <w:p w14:paraId="3C4ECB5F" w14:textId="21B33E2A" w:rsidR="00553441" w:rsidRPr="00E064A1" w:rsidRDefault="00D20A2B" w:rsidP="00DD6E06">
      <w:pPr>
        <w:pStyle w:val="ListParagraph"/>
        <w:numPr>
          <w:ilvl w:val="1"/>
          <w:numId w:val="11"/>
        </w:numPr>
        <w:spacing w:line="300" w:lineRule="atLeast"/>
        <w:rPr>
          <w:i w:val="0"/>
          <w:szCs w:val="24"/>
        </w:rPr>
      </w:pPr>
      <w:r>
        <w:rPr>
          <w:i w:val="0"/>
          <w:szCs w:val="24"/>
        </w:rPr>
        <w:t xml:space="preserve">Stability is maintained </w:t>
      </w:r>
      <w:r w:rsidR="00196B80">
        <w:rPr>
          <w:i w:val="0"/>
          <w:szCs w:val="24"/>
        </w:rPr>
        <w:t>when</w:t>
      </w:r>
      <w:r>
        <w:rPr>
          <w:i w:val="0"/>
          <w:szCs w:val="24"/>
        </w:rPr>
        <w:t xml:space="preserve"> </w:t>
      </w:r>
      <w:r w:rsidR="00196B80">
        <w:rPr>
          <w:i w:val="0"/>
          <w:szCs w:val="24"/>
        </w:rPr>
        <w:t xml:space="preserve">a </w:t>
      </w:r>
      <w:r w:rsidR="00553441">
        <w:rPr>
          <w:i w:val="0"/>
          <w:szCs w:val="24"/>
        </w:rPr>
        <w:t>RAS</w:t>
      </w:r>
      <w:r w:rsidRPr="00D20A2B">
        <w:rPr>
          <w:i w:val="0"/>
          <w:szCs w:val="24"/>
        </w:rPr>
        <w:t xml:space="preserve"> </w:t>
      </w:r>
      <w:r>
        <w:rPr>
          <w:i w:val="0"/>
          <w:szCs w:val="24"/>
        </w:rPr>
        <w:t xml:space="preserve">that trips the Sagamore facility for this event </w:t>
      </w:r>
      <w:r w:rsidR="00196B80">
        <w:rPr>
          <w:i w:val="0"/>
          <w:szCs w:val="24"/>
        </w:rPr>
        <w:t xml:space="preserve">is </w:t>
      </w:r>
      <w:r>
        <w:rPr>
          <w:i w:val="0"/>
          <w:szCs w:val="24"/>
        </w:rPr>
        <w:t>enabled</w:t>
      </w:r>
      <w:r w:rsidR="00F32BD2">
        <w:rPr>
          <w:i w:val="0"/>
          <w:szCs w:val="24"/>
        </w:rPr>
        <w:t>.</w:t>
      </w:r>
      <w:r w:rsidR="00553441">
        <w:rPr>
          <w:i w:val="0"/>
          <w:szCs w:val="24"/>
        </w:rPr>
        <w:t xml:space="preserve"> </w:t>
      </w:r>
    </w:p>
    <w:p w14:paraId="24056D7F" w14:textId="5511EA58" w:rsidR="003D44D3" w:rsidRPr="00E064A1" w:rsidRDefault="003D44D3" w:rsidP="00DD6E06">
      <w:pPr>
        <w:pStyle w:val="ListParagraph"/>
        <w:numPr>
          <w:ilvl w:val="1"/>
          <w:numId w:val="11"/>
        </w:numPr>
        <w:spacing w:line="300" w:lineRule="atLeast"/>
        <w:rPr>
          <w:i w:val="0"/>
          <w:szCs w:val="24"/>
        </w:rPr>
      </w:pPr>
      <w:r>
        <w:rPr>
          <w:i w:val="0"/>
          <w:szCs w:val="24"/>
        </w:rPr>
        <w:lastRenderedPageBreak/>
        <w:t>Stability is maintained following retirement of the RAS</w:t>
      </w:r>
      <w:r w:rsidRPr="00D20A2B">
        <w:rPr>
          <w:i w:val="0"/>
          <w:szCs w:val="24"/>
        </w:rPr>
        <w:t xml:space="preserve"> </w:t>
      </w:r>
      <w:r>
        <w:rPr>
          <w:i w:val="0"/>
          <w:szCs w:val="24"/>
        </w:rPr>
        <w:t xml:space="preserve">that trips the Sagamore facility for this event and the DISIS-2016-002 assigned </w:t>
      </w:r>
      <w:proofErr w:type="spellStart"/>
      <w:r>
        <w:rPr>
          <w:i w:val="0"/>
          <w:szCs w:val="24"/>
        </w:rPr>
        <w:t>Tolk</w:t>
      </w:r>
      <w:proofErr w:type="spellEnd"/>
      <w:r>
        <w:rPr>
          <w:i w:val="0"/>
          <w:szCs w:val="24"/>
        </w:rPr>
        <w:t xml:space="preserve"> 345/230 kV transformer #2 is in-service. </w:t>
      </w:r>
    </w:p>
    <w:p w14:paraId="08509638" w14:textId="7020FEA6" w:rsidR="00D20A2B" w:rsidRDefault="000F4504" w:rsidP="00DD6E06">
      <w:pPr>
        <w:pStyle w:val="ListParagraph"/>
        <w:numPr>
          <w:ilvl w:val="0"/>
          <w:numId w:val="11"/>
        </w:numPr>
        <w:spacing w:line="300" w:lineRule="atLeast"/>
        <w:rPr>
          <w:i w:val="0"/>
          <w:szCs w:val="24"/>
        </w:rPr>
      </w:pPr>
      <w:r>
        <w:rPr>
          <w:i w:val="0"/>
          <w:szCs w:val="24"/>
        </w:rPr>
        <w:t>Event resulting in outage of</w:t>
      </w:r>
      <w:r w:rsidR="00D20A2B">
        <w:rPr>
          <w:i w:val="0"/>
          <w:szCs w:val="24"/>
        </w:rPr>
        <w:t xml:space="preserve"> Crossroads 345 kV to </w:t>
      </w:r>
      <w:proofErr w:type="spellStart"/>
      <w:r w:rsidR="00D20A2B">
        <w:rPr>
          <w:i w:val="0"/>
          <w:szCs w:val="24"/>
        </w:rPr>
        <w:t>Tolk</w:t>
      </w:r>
      <w:proofErr w:type="spellEnd"/>
      <w:r w:rsidR="00D20A2B">
        <w:rPr>
          <w:i w:val="0"/>
          <w:szCs w:val="24"/>
        </w:rPr>
        <w:t xml:space="preserve"> 345kV circuit</w:t>
      </w:r>
      <w:r>
        <w:rPr>
          <w:i w:val="0"/>
          <w:szCs w:val="24"/>
        </w:rPr>
        <w:t xml:space="preserve"> or </w:t>
      </w:r>
      <w:proofErr w:type="spellStart"/>
      <w:r>
        <w:rPr>
          <w:i w:val="0"/>
          <w:szCs w:val="24"/>
        </w:rPr>
        <w:t>Tolk</w:t>
      </w:r>
      <w:proofErr w:type="spellEnd"/>
      <w:r>
        <w:rPr>
          <w:i w:val="0"/>
          <w:szCs w:val="24"/>
        </w:rPr>
        <w:t xml:space="preserve"> 345/230 kV transformer #1 (and #2 once in-service)</w:t>
      </w:r>
    </w:p>
    <w:p w14:paraId="6AEE9A24" w14:textId="67E796E9" w:rsidR="003E16A6" w:rsidRDefault="003E16A6" w:rsidP="00DD6E06">
      <w:pPr>
        <w:pStyle w:val="ListParagraph"/>
        <w:numPr>
          <w:ilvl w:val="1"/>
          <w:numId w:val="11"/>
        </w:numPr>
        <w:spacing w:line="300" w:lineRule="atLeast"/>
        <w:rPr>
          <w:i w:val="0"/>
          <w:szCs w:val="24"/>
        </w:rPr>
      </w:pPr>
      <w:r>
        <w:rPr>
          <w:i w:val="0"/>
          <w:szCs w:val="24"/>
        </w:rPr>
        <w:t xml:space="preserve">Voltage instability is observed with a combined Roosevelt, Milo, and Sagamore output at 822 </w:t>
      </w:r>
      <w:r w:rsidR="00451FA0">
        <w:rPr>
          <w:i w:val="0"/>
          <w:szCs w:val="24"/>
        </w:rPr>
        <w:t>MW.</w:t>
      </w:r>
    </w:p>
    <w:p w14:paraId="02467658" w14:textId="0D9CFB6A" w:rsidR="00D20A2B" w:rsidRDefault="00D20A2B" w:rsidP="00DD6E06">
      <w:pPr>
        <w:pStyle w:val="ListParagraph"/>
        <w:numPr>
          <w:ilvl w:val="1"/>
          <w:numId w:val="11"/>
        </w:numPr>
        <w:spacing w:line="300" w:lineRule="atLeast"/>
        <w:rPr>
          <w:i w:val="0"/>
          <w:szCs w:val="24"/>
        </w:rPr>
      </w:pPr>
      <w:r>
        <w:rPr>
          <w:i w:val="0"/>
          <w:szCs w:val="24"/>
        </w:rPr>
        <w:t xml:space="preserve">Stability is maintained </w:t>
      </w:r>
      <w:r w:rsidR="003E16A6">
        <w:rPr>
          <w:i w:val="0"/>
          <w:szCs w:val="24"/>
        </w:rPr>
        <w:t>when</w:t>
      </w:r>
      <w:r>
        <w:rPr>
          <w:i w:val="0"/>
          <w:szCs w:val="24"/>
        </w:rPr>
        <w:t xml:space="preserve"> Sagamore Wind output </w:t>
      </w:r>
      <w:r w:rsidR="003E16A6">
        <w:rPr>
          <w:i w:val="0"/>
          <w:szCs w:val="24"/>
        </w:rPr>
        <w:t>does not exceed</w:t>
      </w:r>
      <w:r>
        <w:rPr>
          <w:i w:val="0"/>
          <w:szCs w:val="24"/>
        </w:rPr>
        <w:t xml:space="preserve"> </w:t>
      </w:r>
      <w:r w:rsidR="000F4504">
        <w:rPr>
          <w:i w:val="0"/>
          <w:szCs w:val="24"/>
        </w:rPr>
        <w:t>336</w:t>
      </w:r>
      <w:r>
        <w:rPr>
          <w:i w:val="0"/>
          <w:szCs w:val="24"/>
        </w:rPr>
        <w:t xml:space="preserve"> MW </w:t>
      </w:r>
      <w:r w:rsidR="000F4504">
        <w:rPr>
          <w:i w:val="0"/>
          <w:szCs w:val="24"/>
        </w:rPr>
        <w:t xml:space="preserve">(stability margin calculation will include 300 MW </w:t>
      </w:r>
      <w:r w:rsidR="00DC61C5">
        <w:rPr>
          <w:i w:val="0"/>
          <w:szCs w:val="24"/>
        </w:rPr>
        <w:t>from Roosevelt and Milo wind facilities</w:t>
      </w:r>
      <w:r w:rsidR="000F4504">
        <w:rPr>
          <w:i w:val="0"/>
          <w:szCs w:val="24"/>
        </w:rPr>
        <w:t xml:space="preserve">) </w:t>
      </w:r>
      <w:r>
        <w:rPr>
          <w:i w:val="0"/>
          <w:szCs w:val="24"/>
        </w:rPr>
        <w:t>at Crossroads 345kV</w:t>
      </w:r>
      <w:r w:rsidR="00DC61C5">
        <w:rPr>
          <w:i w:val="0"/>
          <w:szCs w:val="24"/>
        </w:rPr>
        <w:t xml:space="preserve"> </w:t>
      </w:r>
      <w:r w:rsidR="003E16A6">
        <w:rPr>
          <w:i w:val="0"/>
          <w:szCs w:val="24"/>
        </w:rPr>
        <w:t>or when the c</w:t>
      </w:r>
      <w:r>
        <w:rPr>
          <w:i w:val="0"/>
          <w:szCs w:val="24"/>
        </w:rPr>
        <w:t xml:space="preserve">ombined Roosevelt, Milo, and Sagamore output </w:t>
      </w:r>
      <w:r w:rsidR="003E16A6">
        <w:rPr>
          <w:i w:val="0"/>
          <w:szCs w:val="24"/>
        </w:rPr>
        <w:t xml:space="preserve">does not exceed </w:t>
      </w:r>
      <w:r w:rsidR="000F4504">
        <w:rPr>
          <w:i w:val="0"/>
          <w:szCs w:val="24"/>
        </w:rPr>
        <w:t>636</w:t>
      </w:r>
      <w:r>
        <w:rPr>
          <w:i w:val="0"/>
          <w:szCs w:val="24"/>
        </w:rPr>
        <w:t xml:space="preserve"> MW at Crossroads 345kV </w:t>
      </w:r>
      <w:r w:rsidR="00DC61C5">
        <w:rPr>
          <w:i w:val="0"/>
          <w:szCs w:val="24"/>
        </w:rPr>
        <w:t xml:space="preserve">with normal system configuration, all breakers in-service </w:t>
      </w:r>
      <w:r>
        <w:rPr>
          <w:i w:val="0"/>
          <w:szCs w:val="24"/>
        </w:rPr>
        <w:t>or</w:t>
      </w:r>
    </w:p>
    <w:p w14:paraId="6436D260" w14:textId="28C26C62" w:rsidR="00D20A2B" w:rsidRPr="00E064A1" w:rsidRDefault="00D20A2B" w:rsidP="00DD6E06">
      <w:pPr>
        <w:pStyle w:val="ListParagraph"/>
        <w:numPr>
          <w:ilvl w:val="1"/>
          <w:numId w:val="11"/>
        </w:numPr>
        <w:spacing w:line="300" w:lineRule="atLeast"/>
        <w:rPr>
          <w:i w:val="0"/>
          <w:szCs w:val="24"/>
        </w:rPr>
      </w:pPr>
      <w:r>
        <w:rPr>
          <w:i w:val="0"/>
          <w:szCs w:val="24"/>
        </w:rPr>
        <w:t xml:space="preserve">Stability is maintained </w:t>
      </w:r>
      <w:r w:rsidR="003E16A6">
        <w:rPr>
          <w:i w:val="0"/>
          <w:szCs w:val="24"/>
        </w:rPr>
        <w:t xml:space="preserve">when </w:t>
      </w:r>
      <w:r w:rsidR="00543329">
        <w:rPr>
          <w:i w:val="0"/>
          <w:szCs w:val="24"/>
        </w:rPr>
        <w:t xml:space="preserve">Crossroads 345 kV substation </w:t>
      </w:r>
      <w:r w:rsidR="000F4504">
        <w:rPr>
          <w:i w:val="0"/>
          <w:szCs w:val="24"/>
        </w:rPr>
        <w:t>breaker configuration</w:t>
      </w:r>
      <w:r w:rsidR="00543329">
        <w:rPr>
          <w:i w:val="0"/>
          <w:szCs w:val="24"/>
        </w:rPr>
        <w:t xml:space="preserve"> results in a</w:t>
      </w:r>
      <w:r w:rsidRPr="00D20A2B">
        <w:rPr>
          <w:i w:val="0"/>
          <w:szCs w:val="24"/>
        </w:rPr>
        <w:t xml:space="preserve"> </w:t>
      </w:r>
      <w:r w:rsidR="00543329">
        <w:rPr>
          <w:i w:val="0"/>
          <w:szCs w:val="24"/>
        </w:rPr>
        <w:t xml:space="preserve">trip of </w:t>
      </w:r>
      <w:r>
        <w:rPr>
          <w:i w:val="0"/>
          <w:szCs w:val="24"/>
        </w:rPr>
        <w:t xml:space="preserve">the Sagamore facility for </w:t>
      </w:r>
      <w:r w:rsidR="003E16A6">
        <w:rPr>
          <w:i w:val="0"/>
          <w:szCs w:val="24"/>
        </w:rPr>
        <w:t>these</w:t>
      </w:r>
      <w:r>
        <w:rPr>
          <w:i w:val="0"/>
          <w:szCs w:val="24"/>
        </w:rPr>
        <w:t xml:space="preserve"> event</w:t>
      </w:r>
      <w:r w:rsidR="003E16A6">
        <w:rPr>
          <w:i w:val="0"/>
          <w:szCs w:val="24"/>
        </w:rPr>
        <w:t>s</w:t>
      </w:r>
      <w:r>
        <w:rPr>
          <w:i w:val="0"/>
          <w:szCs w:val="24"/>
        </w:rPr>
        <w:t xml:space="preserve"> (</w:t>
      </w:r>
      <w:r w:rsidRPr="004D4314">
        <w:rPr>
          <w:b/>
          <w:bCs/>
          <w:i w:val="0"/>
          <w:szCs w:val="24"/>
        </w:rPr>
        <w:t xml:space="preserve">full </w:t>
      </w:r>
      <w:r>
        <w:rPr>
          <w:b/>
          <w:bCs/>
          <w:i w:val="0"/>
          <w:szCs w:val="24"/>
        </w:rPr>
        <w:t>interconnection capacity</w:t>
      </w:r>
      <w:r w:rsidRPr="004D4314">
        <w:rPr>
          <w:b/>
          <w:bCs/>
          <w:i w:val="0"/>
          <w:szCs w:val="24"/>
        </w:rPr>
        <w:t xml:space="preserve"> </w:t>
      </w:r>
      <w:r w:rsidR="00543329">
        <w:rPr>
          <w:b/>
          <w:bCs/>
          <w:i w:val="0"/>
          <w:szCs w:val="24"/>
        </w:rPr>
        <w:t xml:space="preserve">of Roosevelt, Milo and Sagamore facilities </w:t>
      </w:r>
      <w:r w:rsidRPr="004D4314">
        <w:rPr>
          <w:b/>
          <w:bCs/>
          <w:i w:val="0"/>
          <w:szCs w:val="24"/>
        </w:rPr>
        <w:t xml:space="preserve">with </w:t>
      </w:r>
      <w:r w:rsidR="00543329">
        <w:rPr>
          <w:b/>
          <w:bCs/>
          <w:i w:val="0"/>
          <w:szCs w:val="24"/>
        </w:rPr>
        <w:t>the</w:t>
      </w:r>
      <w:r w:rsidR="00A57F9F">
        <w:rPr>
          <w:b/>
          <w:bCs/>
          <w:i w:val="0"/>
          <w:szCs w:val="24"/>
        </w:rPr>
        <w:t xml:space="preserve"> new</w:t>
      </w:r>
      <w:r w:rsidR="00543329">
        <w:rPr>
          <w:b/>
          <w:bCs/>
          <w:i w:val="0"/>
          <w:szCs w:val="24"/>
        </w:rPr>
        <w:t xml:space="preserve"> </w:t>
      </w:r>
      <w:r w:rsidR="003E16A6">
        <w:rPr>
          <w:b/>
          <w:bCs/>
          <w:i w:val="0"/>
          <w:szCs w:val="24"/>
        </w:rPr>
        <w:t>breaker configuration</w:t>
      </w:r>
      <w:r w:rsidR="00543329">
        <w:rPr>
          <w:b/>
          <w:bCs/>
          <w:i w:val="0"/>
          <w:szCs w:val="24"/>
        </w:rPr>
        <w:t xml:space="preserve"> in-place</w:t>
      </w:r>
      <w:r>
        <w:rPr>
          <w:i w:val="0"/>
          <w:szCs w:val="24"/>
        </w:rPr>
        <w:t>)</w:t>
      </w:r>
    </w:p>
    <w:p w14:paraId="35DCC71E" w14:textId="7C7A380E" w:rsidR="00553441" w:rsidRPr="00481F8D" w:rsidRDefault="00553441" w:rsidP="00DD6E06">
      <w:pPr>
        <w:pStyle w:val="ListParagraph"/>
        <w:numPr>
          <w:ilvl w:val="0"/>
          <w:numId w:val="11"/>
        </w:numPr>
        <w:spacing w:line="300" w:lineRule="atLeast"/>
        <w:rPr>
          <w:szCs w:val="24"/>
        </w:rPr>
      </w:pPr>
      <w:r>
        <w:rPr>
          <w:i w:val="0"/>
          <w:szCs w:val="24"/>
        </w:rPr>
        <w:t>Prior outage events resulting in voltage instability</w:t>
      </w:r>
      <w:r w:rsidR="003E16A6">
        <w:rPr>
          <w:i w:val="0"/>
          <w:szCs w:val="24"/>
        </w:rPr>
        <w:t xml:space="preserve"> with a combined Roosevelt, Milo, and Sagamore output at 822 </w:t>
      </w:r>
      <w:r w:rsidR="00451FA0">
        <w:rPr>
          <w:i w:val="0"/>
          <w:szCs w:val="24"/>
        </w:rPr>
        <w:t>MW.</w:t>
      </w:r>
    </w:p>
    <w:p w14:paraId="71CF9EF0" w14:textId="77777777" w:rsidR="00553441" w:rsidRPr="002209B4" w:rsidRDefault="00553441" w:rsidP="00DD6E06">
      <w:pPr>
        <w:pStyle w:val="ListParagraph"/>
        <w:numPr>
          <w:ilvl w:val="1"/>
          <w:numId w:val="11"/>
        </w:numPr>
        <w:spacing w:line="300" w:lineRule="atLeast"/>
        <w:rPr>
          <w:szCs w:val="24"/>
        </w:rPr>
      </w:pPr>
      <w:r>
        <w:rPr>
          <w:i w:val="0"/>
          <w:szCs w:val="24"/>
        </w:rPr>
        <w:t xml:space="preserve">Loss of Crossroads to </w:t>
      </w:r>
      <w:proofErr w:type="spellStart"/>
      <w:r>
        <w:rPr>
          <w:i w:val="0"/>
          <w:szCs w:val="24"/>
        </w:rPr>
        <w:t>Tolk</w:t>
      </w:r>
      <w:proofErr w:type="spellEnd"/>
      <w:r>
        <w:rPr>
          <w:i w:val="0"/>
          <w:szCs w:val="24"/>
        </w:rPr>
        <w:t xml:space="preserve"> 345kV transmission line</w:t>
      </w:r>
    </w:p>
    <w:p w14:paraId="5B5BCA57" w14:textId="2D1EB0D1" w:rsidR="003E16A6" w:rsidRPr="00A57F9F" w:rsidRDefault="003E16A6" w:rsidP="00DD6E06">
      <w:pPr>
        <w:pStyle w:val="ListParagraph"/>
        <w:numPr>
          <w:ilvl w:val="2"/>
          <w:numId w:val="11"/>
        </w:numPr>
        <w:spacing w:line="300" w:lineRule="atLeast"/>
        <w:rPr>
          <w:szCs w:val="24"/>
        </w:rPr>
      </w:pPr>
      <w:r>
        <w:rPr>
          <w:i w:val="0"/>
          <w:szCs w:val="24"/>
        </w:rPr>
        <w:t xml:space="preserve">Stability is maintained </w:t>
      </w:r>
      <w:r w:rsidR="00196B80">
        <w:rPr>
          <w:i w:val="0"/>
          <w:szCs w:val="24"/>
        </w:rPr>
        <w:t>when</w:t>
      </w:r>
      <w:r>
        <w:rPr>
          <w:i w:val="0"/>
          <w:szCs w:val="24"/>
        </w:rPr>
        <w:t xml:space="preserve"> Sagamore Wind output </w:t>
      </w:r>
      <w:r w:rsidR="00196B80">
        <w:rPr>
          <w:i w:val="0"/>
          <w:szCs w:val="24"/>
        </w:rPr>
        <w:t xml:space="preserve">does not exceed </w:t>
      </w:r>
      <w:r>
        <w:rPr>
          <w:i w:val="0"/>
          <w:szCs w:val="24"/>
        </w:rPr>
        <w:t>2</w:t>
      </w:r>
      <w:r w:rsidR="00A23280">
        <w:rPr>
          <w:i w:val="0"/>
          <w:szCs w:val="24"/>
        </w:rPr>
        <w:t>74</w:t>
      </w:r>
      <w:r>
        <w:rPr>
          <w:i w:val="0"/>
          <w:szCs w:val="24"/>
        </w:rPr>
        <w:t xml:space="preserve"> MW (stability margin calculation will include 300 MW from Roosevelt and Milo wind facilities) at Crossroads 345kV or </w:t>
      </w:r>
      <w:r w:rsidR="00196B80">
        <w:rPr>
          <w:i w:val="0"/>
          <w:szCs w:val="24"/>
        </w:rPr>
        <w:t xml:space="preserve">when the </w:t>
      </w:r>
      <w:r>
        <w:rPr>
          <w:i w:val="0"/>
          <w:szCs w:val="24"/>
        </w:rPr>
        <w:t xml:space="preserve">combined Roosevelt, Milo, and Sagamore output </w:t>
      </w:r>
      <w:r w:rsidR="00196B80">
        <w:rPr>
          <w:i w:val="0"/>
          <w:szCs w:val="24"/>
        </w:rPr>
        <w:t xml:space="preserve">does not exceed </w:t>
      </w:r>
      <w:r>
        <w:rPr>
          <w:i w:val="0"/>
          <w:szCs w:val="24"/>
        </w:rPr>
        <w:t>5</w:t>
      </w:r>
      <w:r w:rsidR="00A23280">
        <w:rPr>
          <w:i w:val="0"/>
          <w:szCs w:val="24"/>
        </w:rPr>
        <w:t>74</w:t>
      </w:r>
      <w:r>
        <w:rPr>
          <w:i w:val="0"/>
          <w:szCs w:val="24"/>
        </w:rPr>
        <w:t xml:space="preserve"> MW at Crossroads 345kV </w:t>
      </w:r>
    </w:p>
    <w:p w14:paraId="47272C6A" w14:textId="1D103518" w:rsidR="00553441" w:rsidRPr="00543329" w:rsidRDefault="00553441" w:rsidP="00DD6E06">
      <w:pPr>
        <w:pStyle w:val="ListParagraph"/>
        <w:numPr>
          <w:ilvl w:val="1"/>
          <w:numId w:val="11"/>
        </w:numPr>
        <w:spacing w:line="300" w:lineRule="atLeast"/>
        <w:rPr>
          <w:szCs w:val="24"/>
        </w:rPr>
      </w:pPr>
      <w:r w:rsidRPr="00543329">
        <w:rPr>
          <w:i w:val="0"/>
          <w:szCs w:val="24"/>
        </w:rPr>
        <w:t xml:space="preserve">Loss of Crossroads to Eddy County 345kV transmission </w:t>
      </w:r>
      <w:proofErr w:type="gramStart"/>
      <w:r w:rsidR="00451FA0" w:rsidRPr="00543329">
        <w:rPr>
          <w:i w:val="0"/>
          <w:szCs w:val="24"/>
        </w:rPr>
        <w:t>line</w:t>
      </w:r>
      <w:proofErr w:type="gramEnd"/>
    </w:p>
    <w:p w14:paraId="76CCFE7A" w14:textId="5C2EE209" w:rsidR="003E16A6" w:rsidRPr="009F20FA" w:rsidRDefault="003E16A6" w:rsidP="00DD6E06">
      <w:pPr>
        <w:pStyle w:val="ListParagraph"/>
        <w:numPr>
          <w:ilvl w:val="2"/>
          <w:numId w:val="11"/>
        </w:numPr>
        <w:spacing w:line="300" w:lineRule="atLeast"/>
        <w:rPr>
          <w:szCs w:val="24"/>
        </w:rPr>
      </w:pPr>
      <w:r>
        <w:rPr>
          <w:i w:val="0"/>
          <w:szCs w:val="24"/>
        </w:rPr>
        <w:t xml:space="preserve">Stability is maintained </w:t>
      </w:r>
      <w:r w:rsidR="00196B80">
        <w:rPr>
          <w:i w:val="0"/>
          <w:szCs w:val="24"/>
        </w:rPr>
        <w:t>when</w:t>
      </w:r>
      <w:r>
        <w:rPr>
          <w:i w:val="0"/>
          <w:szCs w:val="24"/>
        </w:rPr>
        <w:t xml:space="preserve"> Sagamore Wind output </w:t>
      </w:r>
      <w:r w:rsidR="00196B80">
        <w:rPr>
          <w:i w:val="0"/>
          <w:szCs w:val="24"/>
        </w:rPr>
        <w:t xml:space="preserve">does not exceed </w:t>
      </w:r>
      <w:r w:rsidR="00576F6E">
        <w:rPr>
          <w:i w:val="0"/>
          <w:szCs w:val="24"/>
        </w:rPr>
        <w:t>40</w:t>
      </w:r>
      <w:r w:rsidR="00445002">
        <w:rPr>
          <w:i w:val="0"/>
          <w:szCs w:val="24"/>
        </w:rPr>
        <w:t>6</w:t>
      </w:r>
      <w:r w:rsidR="00576F6E">
        <w:rPr>
          <w:i w:val="0"/>
          <w:szCs w:val="24"/>
        </w:rPr>
        <w:t xml:space="preserve"> </w:t>
      </w:r>
      <w:r>
        <w:rPr>
          <w:i w:val="0"/>
          <w:szCs w:val="24"/>
        </w:rPr>
        <w:t xml:space="preserve">MW (stability margin calculation will include 300 MW from Roosevelt and Milo wind facilities) at Crossroads 345kV or </w:t>
      </w:r>
      <w:r w:rsidR="00196B80">
        <w:rPr>
          <w:i w:val="0"/>
          <w:szCs w:val="24"/>
        </w:rPr>
        <w:t xml:space="preserve">when the </w:t>
      </w:r>
      <w:r>
        <w:rPr>
          <w:i w:val="0"/>
          <w:szCs w:val="24"/>
        </w:rPr>
        <w:t xml:space="preserve">combined Roosevelt, Milo, and Sagamore output </w:t>
      </w:r>
      <w:r w:rsidR="00196B80">
        <w:rPr>
          <w:i w:val="0"/>
          <w:szCs w:val="24"/>
        </w:rPr>
        <w:t xml:space="preserve">does not exceed </w:t>
      </w:r>
      <w:r w:rsidR="00576F6E">
        <w:rPr>
          <w:i w:val="0"/>
          <w:szCs w:val="24"/>
        </w:rPr>
        <w:t>70</w:t>
      </w:r>
      <w:r w:rsidR="00445002">
        <w:rPr>
          <w:i w:val="0"/>
          <w:szCs w:val="24"/>
        </w:rPr>
        <w:t>6</w:t>
      </w:r>
      <w:r w:rsidR="00576F6E">
        <w:rPr>
          <w:i w:val="0"/>
          <w:szCs w:val="24"/>
        </w:rPr>
        <w:t xml:space="preserve"> </w:t>
      </w:r>
      <w:r>
        <w:rPr>
          <w:i w:val="0"/>
          <w:szCs w:val="24"/>
        </w:rPr>
        <w:t xml:space="preserve">MW at Crossroads 345kV </w:t>
      </w:r>
    </w:p>
    <w:p w14:paraId="5933D221" w14:textId="77777777" w:rsidR="00F32BD2" w:rsidRDefault="00F32BD2" w:rsidP="00BF4787">
      <w:pPr>
        <w:spacing w:line="300" w:lineRule="atLeast"/>
        <w:rPr>
          <w:szCs w:val="24"/>
        </w:rPr>
      </w:pPr>
    </w:p>
    <w:p w14:paraId="5D83B515" w14:textId="48809FDD" w:rsidR="006C1E48" w:rsidRDefault="006C1E48" w:rsidP="006C1E48">
      <w:pPr>
        <w:spacing w:line="300" w:lineRule="atLeast"/>
        <w:rPr>
          <w:szCs w:val="24"/>
        </w:rPr>
      </w:pPr>
      <w:r>
        <w:rPr>
          <w:szCs w:val="24"/>
        </w:rPr>
        <w:t>The stability analysis from this Limited Operation and Interim Availability study determined the following</w:t>
      </w:r>
      <w:r w:rsidR="00F02EA6" w:rsidRPr="00F02EA6">
        <w:rPr>
          <w:szCs w:val="24"/>
        </w:rPr>
        <w:t xml:space="preserve"> </w:t>
      </w:r>
      <w:r w:rsidR="00F02EA6">
        <w:rPr>
          <w:szCs w:val="24"/>
        </w:rPr>
        <w:t>with identified system adjustments</w:t>
      </w:r>
      <w:r>
        <w:rPr>
          <w:szCs w:val="24"/>
        </w:rPr>
        <w:t>:</w:t>
      </w:r>
    </w:p>
    <w:p w14:paraId="20C6C0B2" w14:textId="77777777" w:rsidR="006C1E48" w:rsidRDefault="006C1E48" w:rsidP="006C1E48">
      <w:pPr>
        <w:spacing w:line="300" w:lineRule="atLeast"/>
        <w:rPr>
          <w:szCs w:val="24"/>
        </w:rPr>
      </w:pPr>
    </w:p>
    <w:p w14:paraId="59ED479A" w14:textId="554A03A0" w:rsidR="004D4314" w:rsidRDefault="006C1E48" w:rsidP="00DD6E06">
      <w:pPr>
        <w:pStyle w:val="ListParagraph"/>
        <w:numPr>
          <w:ilvl w:val="0"/>
          <w:numId w:val="21"/>
        </w:numPr>
        <w:spacing w:line="300" w:lineRule="atLeast"/>
        <w:rPr>
          <w:i w:val="0"/>
          <w:szCs w:val="24"/>
        </w:rPr>
      </w:pPr>
      <w:r w:rsidRPr="00A67FF4">
        <w:rPr>
          <w:i w:val="0"/>
          <w:szCs w:val="24"/>
        </w:rPr>
        <w:t>GEN-2016-123, GEN-2016-124, GEN-2016-125</w:t>
      </w:r>
      <w:r w:rsidR="00876778">
        <w:rPr>
          <w:i w:val="0"/>
          <w:szCs w:val="24"/>
        </w:rPr>
        <w:t xml:space="preserve"> </w:t>
      </w:r>
      <w:r w:rsidR="004D4314">
        <w:rPr>
          <w:i w:val="0"/>
          <w:szCs w:val="24"/>
        </w:rPr>
        <w:t xml:space="preserve">can interconnect at full </w:t>
      </w:r>
      <w:r w:rsidR="00445002">
        <w:rPr>
          <w:i w:val="0"/>
          <w:szCs w:val="24"/>
        </w:rPr>
        <w:t>requested capability</w:t>
      </w:r>
      <w:r w:rsidR="004D4314">
        <w:rPr>
          <w:i w:val="0"/>
          <w:szCs w:val="24"/>
        </w:rPr>
        <w:t xml:space="preserve"> for system intact conditions</w:t>
      </w:r>
      <w:r w:rsidR="00445002">
        <w:rPr>
          <w:i w:val="0"/>
          <w:szCs w:val="24"/>
        </w:rPr>
        <w:t xml:space="preserve"> prior to a fault event</w:t>
      </w:r>
      <w:r w:rsidR="004D4314">
        <w:rPr>
          <w:i w:val="0"/>
          <w:szCs w:val="24"/>
        </w:rPr>
        <w:t>.</w:t>
      </w:r>
    </w:p>
    <w:p w14:paraId="0D39AE8E" w14:textId="6ABCBD87" w:rsidR="006C1E48" w:rsidRPr="00A67FF4" w:rsidRDefault="006C1E48" w:rsidP="00DD6E06">
      <w:pPr>
        <w:pStyle w:val="ListParagraph"/>
        <w:numPr>
          <w:ilvl w:val="0"/>
          <w:numId w:val="21"/>
        </w:numPr>
        <w:spacing w:line="300" w:lineRule="atLeast"/>
        <w:rPr>
          <w:i w:val="0"/>
          <w:szCs w:val="24"/>
        </w:rPr>
      </w:pPr>
      <w:r w:rsidRPr="00A117C7">
        <w:rPr>
          <w:i w:val="0"/>
          <w:szCs w:val="24"/>
        </w:rPr>
        <w:t xml:space="preserve">GEN-2017-069 </w:t>
      </w:r>
      <w:r w:rsidR="00A117C7" w:rsidRPr="00A117C7">
        <w:rPr>
          <w:i w:val="0"/>
          <w:szCs w:val="24"/>
        </w:rPr>
        <w:t>can connect at full</w:t>
      </w:r>
      <w:r w:rsidR="00A117C7">
        <w:rPr>
          <w:i w:val="0"/>
          <w:szCs w:val="24"/>
        </w:rPr>
        <w:t xml:space="preserve"> </w:t>
      </w:r>
      <w:r w:rsidR="00445002">
        <w:rPr>
          <w:i w:val="0"/>
          <w:szCs w:val="24"/>
        </w:rPr>
        <w:t>requested capability</w:t>
      </w:r>
      <w:r w:rsidR="00C023E4">
        <w:rPr>
          <w:i w:val="0"/>
          <w:szCs w:val="24"/>
        </w:rPr>
        <w:t>.</w:t>
      </w:r>
      <w:r w:rsidRPr="00A67FF4">
        <w:rPr>
          <w:i w:val="0"/>
          <w:szCs w:val="24"/>
        </w:rPr>
        <w:t xml:space="preserve"> </w:t>
      </w:r>
    </w:p>
    <w:p w14:paraId="63D7450D" w14:textId="28F46C53" w:rsidR="006C1E48" w:rsidRDefault="006C1E48" w:rsidP="00674BDA">
      <w:pPr>
        <w:spacing w:line="300" w:lineRule="atLeast"/>
        <w:rPr>
          <w:szCs w:val="24"/>
        </w:rPr>
      </w:pPr>
    </w:p>
    <w:p w14:paraId="2222840D" w14:textId="24D4574B" w:rsidR="00764F37" w:rsidRDefault="00C023E4" w:rsidP="00674BDA">
      <w:pPr>
        <w:spacing w:line="300" w:lineRule="atLeast"/>
        <w:rPr>
          <w:szCs w:val="24"/>
        </w:rPr>
      </w:pPr>
      <w:r>
        <w:rPr>
          <w:szCs w:val="24"/>
        </w:rPr>
        <w:t>T</w:t>
      </w:r>
      <w:r w:rsidR="00764F37">
        <w:rPr>
          <w:szCs w:val="24"/>
        </w:rPr>
        <w:t xml:space="preserve">he stability analysis was evaluated with </w:t>
      </w:r>
      <w:r w:rsidR="00A23280">
        <w:rPr>
          <w:szCs w:val="24"/>
        </w:rPr>
        <w:t xml:space="preserve">the </w:t>
      </w:r>
      <w:r w:rsidR="00A01E9D">
        <w:rPr>
          <w:szCs w:val="24"/>
        </w:rPr>
        <w:t>as-built model parameters</w:t>
      </w:r>
      <w:r w:rsidR="00A23280">
        <w:rPr>
          <w:szCs w:val="24"/>
        </w:rPr>
        <w:t xml:space="preserve"> for the Sagamore Wind Facility</w:t>
      </w:r>
      <w:r w:rsidR="00156E48">
        <w:rPr>
          <w:szCs w:val="24"/>
        </w:rPr>
        <w:t xml:space="preserve"> which drove the need for the Generator Modification Study</w:t>
      </w:r>
      <w:r w:rsidR="00A01E9D">
        <w:rPr>
          <w:szCs w:val="24"/>
        </w:rPr>
        <w:t xml:space="preserve">. </w:t>
      </w:r>
      <w:r w:rsidR="001A2A7D">
        <w:rPr>
          <w:szCs w:val="24"/>
        </w:rPr>
        <w:t xml:space="preserve">Additionally, </w:t>
      </w:r>
      <w:r w:rsidR="00764F37">
        <w:rPr>
          <w:szCs w:val="24"/>
        </w:rPr>
        <w:t xml:space="preserve">the </w:t>
      </w:r>
      <w:r w:rsidR="004F4A4E">
        <w:rPr>
          <w:szCs w:val="24"/>
        </w:rPr>
        <w:t>Roosevelt-</w:t>
      </w:r>
      <w:r w:rsidR="004F4A4E">
        <w:rPr>
          <w:szCs w:val="24"/>
        </w:rPr>
        <w:lastRenderedPageBreak/>
        <w:t>Milo Wind</w:t>
      </w:r>
      <w:r w:rsidR="00764F37">
        <w:rPr>
          <w:szCs w:val="24"/>
        </w:rPr>
        <w:t xml:space="preserve"> facilities </w:t>
      </w:r>
      <w:r w:rsidR="001A2A7D">
        <w:rPr>
          <w:szCs w:val="24"/>
        </w:rPr>
        <w:t xml:space="preserve">were </w:t>
      </w:r>
      <w:r w:rsidR="00764F37">
        <w:rPr>
          <w:szCs w:val="24"/>
        </w:rPr>
        <w:t xml:space="preserve">represented with Vestas user-written generator models without a Power Plant Controller (PPC).  </w:t>
      </w:r>
      <w:r w:rsidR="00764F37" w:rsidRPr="00764F37">
        <w:rPr>
          <w:szCs w:val="24"/>
        </w:rPr>
        <w:t xml:space="preserve">Results presented in this report are based on the exclusion of the power plant controller and represent a conservative scenario. </w:t>
      </w:r>
      <w:r w:rsidR="00764F37">
        <w:rPr>
          <w:szCs w:val="24"/>
        </w:rPr>
        <w:t xml:space="preserve">Inclusion of a PPC is anticipated to provide improved voltage control and inclusion in a subsequent analysis has potential to resolve the stability issues observed in this study.    </w:t>
      </w:r>
    </w:p>
    <w:p w14:paraId="4D60A1F4" w14:textId="77777777" w:rsidR="00764F37" w:rsidRDefault="00764F37" w:rsidP="00674BDA">
      <w:pPr>
        <w:spacing w:line="300" w:lineRule="atLeast"/>
        <w:rPr>
          <w:szCs w:val="24"/>
        </w:rPr>
      </w:pPr>
    </w:p>
    <w:p w14:paraId="4B0FBA97" w14:textId="31ED6AA4" w:rsidR="00D87159" w:rsidRDefault="00BF4787" w:rsidP="00674BDA">
      <w:pPr>
        <w:spacing w:line="300" w:lineRule="atLeast"/>
        <w:rPr>
          <w:szCs w:val="24"/>
        </w:rPr>
      </w:pPr>
      <w:r>
        <w:rPr>
          <w:szCs w:val="24"/>
        </w:rPr>
        <w:t xml:space="preserve">It should be noted that while </w:t>
      </w:r>
      <w:r w:rsidR="00E43CFD">
        <w:rPr>
          <w:szCs w:val="24"/>
        </w:rPr>
        <w:t>the</w:t>
      </w:r>
      <w:r w:rsidR="00BF4DD6">
        <w:rPr>
          <w:szCs w:val="24"/>
        </w:rPr>
        <w:t xml:space="preserve"> Limited Operation and</w:t>
      </w:r>
      <w:r>
        <w:rPr>
          <w:szCs w:val="24"/>
        </w:rPr>
        <w:t xml:space="preserve"> Interim Availability study analyzed many of the most probable contingencies, it is not an all-inclusive list that can account for every operation situation. Additionally, the </w:t>
      </w:r>
      <w:r w:rsidR="00BF4DD6">
        <w:rPr>
          <w:szCs w:val="24"/>
        </w:rPr>
        <w:t>study requests</w:t>
      </w:r>
      <w:r>
        <w:rPr>
          <w:szCs w:val="24"/>
        </w:rPr>
        <w:t xml:space="preserve"> may not be able to inject any power onto the Transmission System due to constraints that fall below the threshold of mitigation for a Generator Interconnection request. Because of this, it is likely that the Customers may be required to reduce their generation output to 0 MW under certain system conditions to allow system operators to maintain the reliability of the transmission network.</w:t>
      </w:r>
    </w:p>
    <w:p w14:paraId="7C20E872" w14:textId="24583DB5" w:rsidR="00156E48" w:rsidRDefault="00156E48" w:rsidP="00674BDA">
      <w:pPr>
        <w:spacing w:line="300" w:lineRule="atLeast"/>
        <w:rPr>
          <w:szCs w:val="24"/>
        </w:rPr>
      </w:pPr>
    </w:p>
    <w:p w14:paraId="18AA1801" w14:textId="77777777" w:rsidR="00D63569" w:rsidRPr="00BD2291" w:rsidRDefault="00D63569" w:rsidP="00D63569">
      <w:pPr>
        <w:spacing w:line="300" w:lineRule="atLeast"/>
        <w:rPr>
          <w:b/>
        </w:rPr>
      </w:pPr>
      <w:r w:rsidRPr="00BD2291">
        <w:rPr>
          <w:b/>
        </w:rPr>
        <w:t>SUMMARY OF STABILITY ANALYSIS</w:t>
      </w:r>
      <w:r>
        <w:rPr>
          <w:b/>
        </w:rPr>
        <w:t xml:space="preserve"> FOR THE MODIFICATION STUDY</w:t>
      </w:r>
    </w:p>
    <w:p w14:paraId="50679057" w14:textId="77777777" w:rsidR="00D63569" w:rsidRDefault="00D63569" w:rsidP="00D63569">
      <w:pPr>
        <w:pStyle w:val="myspacing"/>
        <w:tabs>
          <w:tab w:val="left" w:pos="9360"/>
        </w:tabs>
        <w:rPr>
          <w:b/>
          <w:u w:val="single"/>
        </w:rPr>
      </w:pPr>
    </w:p>
    <w:p w14:paraId="3019395D" w14:textId="6A08CEA3" w:rsidR="00D63569" w:rsidRDefault="00D63569" w:rsidP="00D63569">
      <w:pPr>
        <w:spacing w:line="300" w:lineRule="atLeast"/>
        <w:rPr>
          <w:szCs w:val="24"/>
        </w:rPr>
      </w:pPr>
      <w:r>
        <w:rPr>
          <w:szCs w:val="24"/>
        </w:rPr>
        <w:t>As a result of the LOIS Study, updated software for GEN-2016-123, GEN-2016-124, and GEN-2016-125, and discussions with Xcel SPS, an alternative stability Network Upgrade was determined to resolve P1 voltage stability constraints at Crossroads 345kV. This Network Upgrade was identified as a new Crossroads 345/115kV transformer and a new Crossroads to Portales 115kV circuit. Th</w:t>
      </w:r>
      <w:bookmarkStart w:id="15" w:name="_Hlk71742723"/>
      <w:r>
        <w:rPr>
          <w:szCs w:val="24"/>
        </w:rPr>
        <w:t>e s</w:t>
      </w:r>
      <w:r w:rsidRPr="00493EC6">
        <w:rPr>
          <w:szCs w:val="24"/>
        </w:rPr>
        <w:t xml:space="preserve">tability </w:t>
      </w:r>
      <w:r>
        <w:rPr>
          <w:szCs w:val="24"/>
        </w:rPr>
        <w:t>a</w:t>
      </w:r>
      <w:r w:rsidRPr="00493EC6">
        <w:rPr>
          <w:szCs w:val="24"/>
        </w:rPr>
        <w:t>nalysis</w:t>
      </w:r>
      <w:r>
        <w:rPr>
          <w:szCs w:val="24"/>
        </w:rPr>
        <w:t xml:space="preserve"> for the Generator Modification Study</w:t>
      </w:r>
      <w:r w:rsidRPr="00493EC6">
        <w:rPr>
          <w:szCs w:val="24"/>
        </w:rPr>
        <w:t xml:space="preserve"> </w:t>
      </w:r>
      <w:r>
        <w:rPr>
          <w:szCs w:val="24"/>
        </w:rPr>
        <w:t xml:space="preserve">was performed with this Network Upgrade in-service and </w:t>
      </w:r>
      <w:r w:rsidRPr="00493EC6">
        <w:rPr>
          <w:szCs w:val="24"/>
        </w:rPr>
        <w:t>determined that there</w:t>
      </w:r>
      <w:r>
        <w:rPr>
          <w:szCs w:val="24"/>
        </w:rPr>
        <w:t xml:space="preserve"> were voltage stability concerns for P1 or P4 events at and near Crossroads 345kV</w:t>
      </w:r>
      <w:r w:rsidRPr="006F7F2E">
        <w:rPr>
          <w:szCs w:val="24"/>
        </w:rPr>
        <w:t xml:space="preserve"> </w:t>
      </w:r>
      <w:r>
        <w:rPr>
          <w:szCs w:val="24"/>
        </w:rPr>
        <w:t>across all seasons</w:t>
      </w:r>
      <w:r w:rsidRPr="00493EC6">
        <w:rPr>
          <w:szCs w:val="24"/>
        </w:rPr>
        <w:t xml:space="preserve"> when all generation interconnection requests were at 100% output</w:t>
      </w:r>
      <w:r>
        <w:rPr>
          <w:szCs w:val="24"/>
        </w:rPr>
        <w:t xml:space="preserve">. </w:t>
      </w:r>
      <w:bookmarkEnd w:id="15"/>
      <w:r>
        <w:rPr>
          <w:szCs w:val="24"/>
        </w:rPr>
        <w:t>All voltages recovered with the SPP Performance Criteria and all generation facilities remained online with acceptable response.</w:t>
      </w:r>
    </w:p>
    <w:p w14:paraId="52BA83DE" w14:textId="77777777" w:rsidR="00D63569" w:rsidRDefault="00D63569" w:rsidP="00D63569">
      <w:pPr>
        <w:spacing w:line="300" w:lineRule="atLeast"/>
        <w:rPr>
          <w:szCs w:val="24"/>
        </w:rPr>
      </w:pPr>
    </w:p>
    <w:p w14:paraId="5861C8BE" w14:textId="52B0122A" w:rsidR="00D63569" w:rsidRDefault="00D63569" w:rsidP="00D63569">
      <w:pPr>
        <w:spacing w:line="300" w:lineRule="atLeast"/>
        <w:rPr>
          <w:szCs w:val="24"/>
        </w:rPr>
      </w:pPr>
      <w:r>
        <w:rPr>
          <w:szCs w:val="24"/>
        </w:rPr>
        <w:t xml:space="preserve">Several P6 contingencies at Crossroads 345kV, for all seasons and scenarios, resulted in voltage instability due to low voltage recovery and study requests exhibited LVRT oscillations. The following is a summary of results for all faults. </w:t>
      </w:r>
    </w:p>
    <w:p w14:paraId="3A5F0CD9" w14:textId="77777777" w:rsidR="00D63569" w:rsidRDefault="00D63569" w:rsidP="00D63569">
      <w:pPr>
        <w:spacing w:line="300" w:lineRule="atLeast"/>
        <w:rPr>
          <w:szCs w:val="24"/>
        </w:rPr>
      </w:pPr>
    </w:p>
    <w:p w14:paraId="6B7CA2EB" w14:textId="77777777" w:rsidR="00D63569" w:rsidRPr="00481F8D" w:rsidRDefault="00D63569" w:rsidP="00DD6E06">
      <w:pPr>
        <w:pStyle w:val="ListParagraph"/>
        <w:numPr>
          <w:ilvl w:val="0"/>
          <w:numId w:val="11"/>
        </w:numPr>
        <w:spacing w:line="300" w:lineRule="atLeast"/>
        <w:rPr>
          <w:szCs w:val="24"/>
        </w:rPr>
      </w:pPr>
      <w:r>
        <w:rPr>
          <w:i w:val="0"/>
          <w:szCs w:val="24"/>
        </w:rPr>
        <w:t xml:space="preserve">High post-fault steady-state voltage at </w:t>
      </w:r>
      <w:proofErr w:type="spellStart"/>
      <w:r>
        <w:rPr>
          <w:i w:val="0"/>
          <w:szCs w:val="24"/>
        </w:rPr>
        <w:t>Oklaunion</w:t>
      </w:r>
      <w:proofErr w:type="spellEnd"/>
      <w:r>
        <w:rPr>
          <w:i w:val="0"/>
          <w:szCs w:val="24"/>
        </w:rPr>
        <w:t xml:space="preserve"> 345kV</w:t>
      </w:r>
    </w:p>
    <w:p w14:paraId="2782F328" w14:textId="77777777" w:rsidR="00D63569" w:rsidRPr="00481F8D" w:rsidRDefault="00D63569" w:rsidP="00DD6E06">
      <w:pPr>
        <w:pStyle w:val="ListParagraph"/>
        <w:numPr>
          <w:ilvl w:val="1"/>
          <w:numId w:val="11"/>
        </w:numPr>
        <w:spacing w:line="300" w:lineRule="atLeast"/>
        <w:rPr>
          <w:szCs w:val="24"/>
        </w:rPr>
      </w:pPr>
      <w:r>
        <w:rPr>
          <w:i w:val="0"/>
          <w:szCs w:val="24"/>
        </w:rPr>
        <w:t xml:space="preserve">Mitigation: Trip the </w:t>
      </w:r>
      <w:proofErr w:type="spellStart"/>
      <w:r>
        <w:rPr>
          <w:i w:val="0"/>
          <w:szCs w:val="24"/>
        </w:rPr>
        <w:t>Oklaunion</w:t>
      </w:r>
      <w:proofErr w:type="spellEnd"/>
      <w:r>
        <w:rPr>
          <w:i w:val="0"/>
          <w:szCs w:val="24"/>
        </w:rPr>
        <w:t xml:space="preserve"> HVDC reactive equipment at </w:t>
      </w:r>
      <w:proofErr w:type="spellStart"/>
      <w:r>
        <w:rPr>
          <w:i w:val="0"/>
          <w:szCs w:val="24"/>
        </w:rPr>
        <w:t>Oklaunion</w:t>
      </w:r>
      <w:proofErr w:type="spellEnd"/>
      <w:r>
        <w:rPr>
          <w:i w:val="0"/>
          <w:szCs w:val="24"/>
        </w:rPr>
        <w:t xml:space="preserve"> 345kV simultaneously with blocking of the </w:t>
      </w:r>
      <w:proofErr w:type="spellStart"/>
      <w:r>
        <w:rPr>
          <w:i w:val="0"/>
          <w:szCs w:val="24"/>
        </w:rPr>
        <w:t>Oklaunion</w:t>
      </w:r>
      <w:proofErr w:type="spellEnd"/>
      <w:r>
        <w:rPr>
          <w:i w:val="0"/>
          <w:szCs w:val="24"/>
        </w:rPr>
        <w:t xml:space="preserve"> HVDC tie</w:t>
      </w:r>
    </w:p>
    <w:p w14:paraId="498EEBA5" w14:textId="7B9F94D8" w:rsidR="00D63569" w:rsidRDefault="00D63569" w:rsidP="00DD6E06">
      <w:pPr>
        <w:pStyle w:val="ListParagraph"/>
        <w:numPr>
          <w:ilvl w:val="0"/>
          <w:numId w:val="11"/>
        </w:numPr>
        <w:spacing w:line="300" w:lineRule="atLeast"/>
        <w:rPr>
          <w:i w:val="0"/>
          <w:szCs w:val="24"/>
        </w:rPr>
      </w:pPr>
      <w:r>
        <w:rPr>
          <w:i w:val="0"/>
          <w:szCs w:val="24"/>
        </w:rPr>
        <w:t xml:space="preserve">Event resulting in outage of Crossroads to </w:t>
      </w:r>
      <w:proofErr w:type="spellStart"/>
      <w:r>
        <w:rPr>
          <w:i w:val="0"/>
          <w:szCs w:val="24"/>
        </w:rPr>
        <w:t>Tolk</w:t>
      </w:r>
      <w:proofErr w:type="spellEnd"/>
      <w:r>
        <w:rPr>
          <w:i w:val="0"/>
          <w:szCs w:val="24"/>
        </w:rPr>
        <w:t xml:space="preserve"> 345kV </w:t>
      </w:r>
      <w:proofErr w:type="gramStart"/>
      <w:r>
        <w:rPr>
          <w:i w:val="0"/>
          <w:szCs w:val="24"/>
        </w:rPr>
        <w:t>circuit</w:t>
      </w:r>
      <w:proofErr w:type="gramEnd"/>
    </w:p>
    <w:p w14:paraId="0AF2FE3F" w14:textId="77777777" w:rsidR="00D63569" w:rsidRDefault="00D63569" w:rsidP="00DD6E06">
      <w:pPr>
        <w:pStyle w:val="ListParagraph"/>
        <w:numPr>
          <w:ilvl w:val="1"/>
          <w:numId w:val="11"/>
        </w:numPr>
        <w:spacing w:line="300" w:lineRule="atLeast"/>
        <w:rPr>
          <w:i w:val="0"/>
          <w:szCs w:val="24"/>
        </w:rPr>
      </w:pPr>
      <w:r>
        <w:rPr>
          <w:i w:val="0"/>
          <w:szCs w:val="24"/>
        </w:rPr>
        <w:t>Voltage stability is observed with a combined Roosevelt, Milo, and Sagamore output at 822 MW with the Sagamore as-built models.</w:t>
      </w:r>
    </w:p>
    <w:p w14:paraId="65B6FAA7" w14:textId="1D3C995E" w:rsidR="00D63569" w:rsidRDefault="00D63569" w:rsidP="00DD6E06">
      <w:pPr>
        <w:pStyle w:val="ListParagraph"/>
        <w:numPr>
          <w:ilvl w:val="0"/>
          <w:numId w:val="11"/>
        </w:numPr>
        <w:spacing w:line="300" w:lineRule="atLeast"/>
        <w:rPr>
          <w:i w:val="0"/>
          <w:szCs w:val="24"/>
        </w:rPr>
      </w:pPr>
      <w:r>
        <w:rPr>
          <w:i w:val="0"/>
          <w:szCs w:val="24"/>
        </w:rPr>
        <w:t xml:space="preserve">Event resulting in outage of Crossroads to Eddy County 345kV </w:t>
      </w:r>
      <w:proofErr w:type="gramStart"/>
      <w:r>
        <w:rPr>
          <w:i w:val="0"/>
          <w:szCs w:val="24"/>
        </w:rPr>
        <w:t>circuit</w:t>
      </w:r>
      <w:proofErr w:type="gramEnd"/>
    </w:p>
    <w:p w14:paraId="37BAD08E" w14:textId="77777777" w:rsidR="00D63569" w:rsidRDefault="00D63569" w:rsidP="00DD6E06">
      <w:pPr>
        <w:pStyle w:val="ListParagraph"/>
        <w:numPr>
          <w:ilvl w:val="1"/>
          <w:numId w:val="11"/>
        </w:numPr>
        <w:spacing w:line="300" w:lineRule="atLeast"/>
        <w:rPr>
          <w:i w:val="0"/>
          <w:szCs w:val="24"/>
        </w:rPr>
      </w:pPr>
      <w:r>
        <w:rPr>
          <w:i w:val="0"/>
          <w:szCs w:val="24"/>
        </w:rPr>
        <w:t>Voltage stability is observed with a combined Roosevelt, Milo, and Sagamore output at 822 MW with the Sagamore as-built models.</w:t>
      </w:r>
    </w:p>
    <w:p w14:paraId="14DFA30B" w14:textId="77777777" w:rsidR="00D63569" w:rsidRPr="00E064A1" w:rsidRDefault="00D63569" w:rsidP="00DD6E06">
      <w:pPr>
        <w:pStyle w:val="ListParagraph"/>
        <w:numPr>
          <w:ilvl w:val="1"/>
          <w:numId w:val="11"/>
        </w:numPr>
        <w:spacing w:line="300" w:lineRule="atLeast"/>
        <w:rPr>
          <w:i w:val="0"/>
          <w:szCs w:val="24"/>
        </w:rPr>
      </w:pPr>
      <w:r>
        <w:rPr>
          <w:i w:val="0"/>
          <w:szCs w:val="24"/>
        </w:rPr>
        <w:lastRenderedPageBreak/>
        <w:t>Stability is maintained when a RAS</w:t>
      </w:r>
      <w:r w:rsidRPr="00D20A2B">
        <w:rPr>
          <w:i w:val="0"/>
          <w:szCs w:val="24"/>
        </w:rPr>
        <w:t xml:space="preserve"> </w:t>
      </w:r>
      <w:r>
        <w:rPr>
          <w:i w:val="0"/>
          <w:szCs w:val="24"/>
        </w:rPr>
        <w:t xml:space="preserve">that trips the Sagamore facility for this event is enabled. </w:t>
      </w:r>
    </w:p>
    <w:p w14:paraId="627E8D19" w14:textId="77777777" w:rsidR="00D63569" w:rsidRPr="00E064A1" w:rsidRDefault="00D63569" w:rsidP="00DD6E06">
      <w:pPr>
        <w:pStyle w:val="ListParagraph"/>
        <w:numPr>
          <w:ilvl w:val="1"/>
          <w:numId w:val="11"/>
        </w:numPr>
        <w:spacing w:line="300" w:lineRule="atLeast"/>
        <w:rPr>
          <w:i w:val="0"/>
          <w:szCs w:val="24"/>
        </w:rPr>
      </w:pPr>
      <w:r>
        <w:rPr>
          <w:i w:val="0"/>
          <w:szCs w:val="24"/>
        </w:rPr>
        <w:t>Stability is maintained following retirement of the RAS</w:t>
      </w:r>
      <w:r w:rsidRPr="00D20A2B">
        <w:rPr>
          <w:i w:val="0"/>
          <w:szCs w:val="24"/>
        </w:rPr>
        <w:t xml:space="preserve"> </w:t>
      </w:r>
      <w:r>
        <w:rPr>
          <w:i w:val="0"/>
          <w:szCs w:val="24"/>
        </w:rPr>
        <w:t xml:space="preserve">that trips the Sagamore facility for this event and the DISIS-2016-002 assigned </w:t>
      </w:r>
      <w:proofErr w:type="spellStart"/>
      <w:r>
        <w:rPr>
          <w:i w:val="0"/>
          <w:szCs w:val="24"/>
        </w:rPr>
        <w:t>Tolk</w:t>
      </w:r>
      <w:proofErr w:type="spellEnd"/>
      <w:r>
        <w:rPr>
          <w:i w:val="0"/>
          <w:szCs w:val="24"/>
        </w:rPr>
        <w:t xml:space="preserve"> 345/230 kV transformer #2 is in-service. </w:t>
      </w:r>
    </w:p>
    <w:p w14:paraId="0C710263" w14:textId="4A9D1CA2" w:rsidR="00653F92" w:rsidRDefault="00653F92" w:rsidP="00DD6E06">
      <w:pPr>
        <w:pStyle w:val="ListParagraph"/>
        <w:numPr>
          <w:ilvl w:val="0"/>
          <w:numId w:val="11"/>
        </w:numPr>
        <w:spacing w:line="300" w:lineRule="atLeast"/>
        <w:rPr>
          <w:i w:val="0"/>
          <w:szCs w:val="24"/>
        </w:rPr>
      </w:pPr>
      <w:r>
        <w:rPr>
          <w:i w:val="0"/>
          <w:szCs w:val="24"/>
        </w:rPr>
        <w:t>Event resulting in outage of Crossroads 345/115</w:t>
      </w:r>
      <w:r w:rsidR="00741687">
        <w:rPr>
          <w:i w:val="0"/>
          <w:szCs w:val="24"/>
        </w:rPr>
        <w:t xml:space="preserve"> </w:t>
      </w:r>
      <w:r>
        <w:rPr>
          <w:i w:val="0"/>
          <w:szCs w:val="24"/>
        </w:rPr>
        <w:t>kV transformer or Crossroads to Portales 115</w:t>
      </w:r>
      <w:r w:rsidR="00741687">
        <w:rPr>
          <w:i w:val="0"/>
          <w:szCs w:val="24"/>
        </w:rPr>
        <w:t xml:space="preserve"> </w:t>
      </w:r>
      <w:r>
        <w:rPr>
          <w:i w:val="0"/>
          <w:szCs w:val="24"/>
        </w:rPr>
        <w:t xml:space="preserve">kV </w:t>
      </w:r>
      <w:proofErr w:type="gramStart"/>
      <w:r>
        <w:rPr>
          <w:i w:val="0"/>
          <w:szCs w:val="24"/>
        </w:rPr>
        <w:t>circuit</w:t>
      </w:r>
      <w:proofErr w:type="gramEnd"/>
    </w:p>
    <w:p w14:paraId="6675526D" w14:textId="77777777" w:rsidR="00653F92" w:rsidRDefault="00653F92" w:rsidP="00DD6E06">
      <w:pPr>
        <w:pStyle w:val="ListParagraph"/>
        <w:numPr>
          <w:ilvl w:val="1"/>
          <w:numId w:val="11"/>
        </w:numPr>
        <w:spacing w:line="300" w:lineRule="atLeast"/>
        <w:rPr>
          <w:i w:val="0"/>
          <w:szCs w:val="24"/>
        </w:rPr>
      </w:pPr>
      <w:r>
        <w:rPr>
          <w:i w:val="0"/>
          <w:szCs w:val="24"/>
        </w:rPr>
        <w:t>Voltage stability is observed with a combined Roosevelt, Milo, and Sagamore output at 822 MW with the Sagamore as-built models.</w:t>
      </w:r>
    </w:p>
    <w:p w14:paraId="2BF7E973" w14:textId="77777777" w:rsidR="00D63569" w:rsidRPr="00481F8D" w:rsidRDefault="00D63569" w:rsidP="00DD6E06">
      <w:pPr>
        <w:pStyle w:val="ListParagraph"/>
        <w:numPr>
          <w:ilvl w:val="0"/>
          <w:numId w:val="11"/>
        </w:numPr>
        <w:spacing w:line="300" w:lineRule="atLeast"/>
        <w:rPr>
          <w:szCs w:val="24"/>
        </w:rPr>
      </w:pPr>
      <w:r>
        <w:rPr>
          <w:i w:val="0"/>
          <w:szCs w:val="24"/>
        </w:rPr>
        <w:t>Prior outage events resulting in voltage instability with a combined Roosevelt, Milo, and Sagamore output at 822 MW.</w:t>
      </w:r>
    </w:p>
    <w:p w14:paraId="60C3B3CC" w14:textId="3DE99F64" w:rsidR="00D63569" w:rsidRPr="002209B4" w:rsidRDefault="00D63569" w:rsidP="00DD6E06">
      <w:pPr>
        <w:pStyle w:val="ListParagraph"/>
        <w:numPr>
          <w:ilvl w:val="1"/>
          <w:numId w:val="11"/>
        </w:numPr>
        <w:spacing w:line="300" w:lineRule="atLeast"/>
        <w:rPr>
          <w:szCs w:val="24"/>
        </w:rPr>
      </w:pPr>
      <w:r>
        <w:rPr>
          <w:i w:val="0"/>
          <w:szCs w:val="24"/>
        </w:rPr>
        <w:t xml:space="preserve">Loss of Crossroads to </w:t>
      </w:r>
      <w:proofErr w:type="spellStart"/>
      <w:r>
        <w:rPr>
          <w:i w:val="0"/>
          <w:szCs w:val="24"/>
        </w:rPr>
        <w:t>Tolk</w:t>
      </w:r>
      <w:proofErr w:type="spellEnd"/>
      <w:r>
        <w:rPr>
          <w:i w:val="0"/>
          <w:szCs w:val="24"/>
        </w:rPr>
        <w:t xml:space="preserve"> 345</w:t>
      </w:r>
      <w:r w:rsidR="00741687">
        <w:rPr>
          <w:i w:val="0"/>
          <w:szCs w:val="24"/>
        </w:rPr>
        <w:t xml:space="preserve"> </w:t>
      </w:r>
      <w:r>
        <w:rPr>
          <w:i w:val="0"/>
          <w:szCs w:val="24"/>
        </w:rPr>
        <w:t>kV transmission line</w:t>
      </w:r>
    </w:p>
    <w:p w14:paraId="4ED57CD7" w14:textId="2B92E861" w:rsidR="00D63569" w:rsidRPr="00A57F9F" w:rsidRDefault="00D63569" w:rsidP="00DD6E06">
      <w:pPr>
        <w:pStyle w:val="ListParagraph"/>
        <w:numPr>
          <w:ilvl w:val="2"/>
          <w:numId w:val="11"/>
        </w:numPr>
        <w:spacing w:line="300" w:lineRule="atLeast"/>
        <w:rPr>
          <w:szCs w:val="24"/>
        </w:rPr>
      </w:pPr>
      <w:r>
        <w:rPr>
          <w:i w:val="0"/>
          <w:szCs w:val="24"/>
        </w:rPr>
        <w:t xml:space="preserve">Stability is maintained when combined Roosevelt, Milo, and Sagamore output does not exceed </w:t>
      </w:r>
      <w:r w:rsidR="00653F92">
        <w:rPr>
          <w:i w:val="0"/>
          <w:szCs w:val="24"/>
        </w:rPr>
        <w:t>209</w:t>
      </w:r>
      <w:r>
        <w:rPr>
          <w:i w:val="0"/>
          <w:szCs w:val="24"/>
        </w:rPr>
        <w:t xml:space="preserve"> MW at Crossroads 345</w:t>
      </w:r>
      <w:r w:rsidR="00741687">
        <w:rPr>
          <w:i w:val="0"/>
          <w:szCs w:val="24"/>
        </w:rPr>
        <w:t xml:space="preserve"> </w:t>
      </w:r>
      <w:r>
        <w:rPr>
          <w:i w:val="0"/>
          <w:szCs w:val="24"/>
        </w:rPr>
        <w:t xml:space="preserve">kV </w:t>
      </w:r>
    </w:p>
    <w:p w14:paraId="6F2314E0" w14:textId="5D10B2C5" w:rsidR="00D63569" w:rsidRPr="00543329" w:rsidRDefault="00D63569" w:rsidP="00DD6E06">
      <w:pPr>
        <w:pStyle w:val="ListParagraph"/>
        <w:numPr>
          <w:ilvl w:val="1"/>
          <w:numId w:val="11"/>
        </w:numPr>
        <w:spacing w:line="300" w:lineRule="atLeast"/>
        <w:rPr>
          <w:szCs w:val="24"/>
        </w:rPr>
      </w:pPr>
      <w:r w:rsidRPr="00543329">
        <w:rPr>
          <w:i w:val="0"/>
          <w:szCs w:val="24"/>
        </w:rPr>
        <w:t>Loss of Crossroads to Eddy County 345</w:t>
      </w:r>
      <w:r w:rsidR="00741687">
        <w:rPr>
          <w:i w:val="0"/>
          <w:szCs w:val="24"/>
        </w:rPr>
        <w:t xml:space="preserve"> </w:t>
      </w:r>
      <w:r w:rsidRPr="00543329">
        <w:rPr>
          <w:i w:val="0"/>
          <w:szCs w:val="24"/>
        </w:rPr>
        <w:t xml:space="preserve">kV transmission </w:t>
      </w:r>
      <w:proofErr w:type="gramStart"/>
      <w:r w:rsidRPr="00543329">
        <w:rPr>
          <w:i w:val="0"/>
          <w:szCs w:val="24"/>
        </w:rPr>
        <w:t>line</w:t>
      </w:r>
      <w:proofErr w:type="gramEnd"/>
    </w:p>
    <w:p w14:paraId="2FE4CE3C" w14:textId="7845DF42" w:rsidR="00D63569" w:rsidRPr="006F7F2E" w:rsidRDefault="00D63569" w:rsidP="00DD6E06">
      <w:pPr>
        <w:pStyle w:val="ListParagraph"/>
        <w:numPr>
          <w:ilvl w:val="2"/>
          <w:numId w:val="11"/>
        </w:numPr>
        <w:spacing w:line="300" w:lineRule="atLeast"/>
        <w:rPr>
          <w:szCs w:val="24"/>
        </w:rPr>
      </w:pPr>
      <w:r>
        <w:rPr>
          <w:i w:val="0"/>
          <w:szCs w:val="24"/>
        </w:rPr>
        <w:t xml:space="preserve">Stability is maintained when combined Roosevelt, Milo, and Sagamore output does not exceed </w:t>
      </w:r>
      <w:r w:rsidR="00653F92">
        <w:rPr>
          <w:i w:val="0"/>
          <w:szCs w:val="24"/>
        </w:rPr>
        <w:t>209</w:t>
      </w:r>
      <w:r>
        <w:rPr>
          <w:i w:val="0"/>
          <w:szCs w:val="24"/>
        </w:rPr>
        <w:t xml:space="preserve"> MW at Crossroads 345</w:t>
      </w:r>
      <w:r w:rsidR="00741687">
        <w:rPr>
          <w:i w:val="0"/>
          <w:szCs w:val="24"/>
        </w:rPr>
        <w:t xml:space="preserve"> </w:t>
      </w:r>
      <w:r>
        <w:rPr>
          <w:i w:val="0"/>
          <w:szCs w:val="24"/>
        </w:rPr>
        <w:t xml:space="preserve">kV </w:t>
      </w:r>
    </w:p>
    <w:p w14:paraId="4D056D68" w14:textId="4EB3A6BE" w:rsidR="00653F92" w:rsidRPr="00653F92" w:rsidRDefault="00D63569" w:rsidP="00DD6E06">
      <w:pPr>
        <w:pStyle w:val="ListParagraph"/>
        <w:numPr>
          <w:ilvl w:val="1"/>
          <w:numId w:val="11"/>
        </w:numPr>
        <w:spacing w:line="300" w:lineRule="atLeast"/>
        <w:rPr>
          <w:szCs w:val="24"/>
        </w:rPr>
      </w:pPr>
      <w:r>
        <w:rPr>
          <w:i w:val="0"/>
          <w:szCs w:val="24"/>
        </w:rPr>
        <w:t>Loss of Crossroads 345/115</w:t>
      </w:r>
      <w:r w:rsidR="00741687">
        <w:rPr>
          <w:i w:val="0"/>
          <w:szCs w:val="24"/>
        </w:rPr>
        <w:t xml:space="preserve"> </w:t>
      </w:r>
      <w:r>
        <w:rPr>
          <w:i w:val="0"/>
          <w:szCs w:val="24"/>
        </w:rPr>
        <w:t>kV transformer or Crossroads to Portales 115kV transmission line</w:t>
      </w:r>
    </w:p>
    <w:p w14:paraId="1CC3A553" w14:textId="64A7110C" w:rsidR="00D63569" w:rsidRPr="00653F92" w:rsidRDefault="00D63569" w:rsidP="00DD6E06">
      <w:pPr>
        <w:pStyle w:val="ListParagraph"/>
        <w:numPr>
          <w:ilvl w:val="2"/>
          <w:numId w:val="11"/>
        </w:numPr>
        <w:spacing w:line="300" w:lineRule="atLeast"/>
        <w:rPr>
          <w:i w:val="0"/>
          <w:iCs/>
          <w:szCs w:val="24"/>
        </w:rPr>
      </w:pPr>
      <w:r w:rsidRPr="00653F92">
        <w:rPr>
          <w:i w:val="0"/>
          <w:iCs/>
          <w:szCs w:val="24"/>
        </w:rPr>
        <w:t xml:space="preserve">Stability is maintained when the combined Roosevelt, Milo, and Sagamore output does not exceed </w:t>
      </w:r>
      <w:r w:rsidR="00653F92" w:rsidRPr="00653F92">
        <w:rPr>
          <w:i w:val="0"/>
          <w:iCs/>
          <w:szCs w:val="24"/>
        </w:rPr>
        <w:t>7</w:t>
      </w:r>
      <w:r w:rsidR="00653F92">
        <w:rPr>
          <w:i w:val="0"/>
          <w:iCs/>
          <w:szCs w:val="24"/>
        </w:rPr>
        <w:t>26</w:t>
      </w:r>
      <w:r w:rsidRPr="00653F92">
        <w:rPr>
          <w:i w:val="0"/>
          <w:iCs/>
          <w:szCs w:val="24"/>
        </w:rPr>
        <w:t xml:space="preserve"> MW at Crossroads 345</w:t>
      </w:r>
      <w:r w:rsidR="00741687">
        <w:rPr>
          <w:i w:val="0"/>
          <w:iCs/>
          <w:szCs w:val="24"/>
        </w:rPr>
        <w:t xml:space="preserve"> </w:t>
      </w:r>
      <w:r w:rsidRPr="00653F92">
        <w:rPr>
          <w:i w:val="0"/>
          <w:iCs/>
          <w:szCs w:val="24"/>
        </w:rPr>
        <w:t>kV</w:t>
      </w:r>
    </w:p>
    <w:p w14:paraId="226108DB" w14:textId="77777777" w:rsidR="00D63569" w:rsidRDefault="00D63569" w:rsidP="00D63569">
      <w:pPr>
        <w:spacing w:line="300" w:lineRule="atLeast"/>
        <w:rPr>
          <w:b/>
        </w:rPr>
      </w:pPr>
    </w:p>
    <w:p w14:paraId="138C30F8" w14:textId="50EFDB7A" w:rsidR="00156E48" w:rsidRPr="00BD2291" w:rsidRDefault="00156E48" w:rsidP="00156E48">
      <w:pPr>
        <w:spacing w:line="300" w:lineRule="atLeast"/>
        <w:rPr>
          <w:b/>
        </w:rPr>
      </w:pPr>
      <w:r w:rsidRPr="00BD2291">
        <w:rPr>
          <w:b/>
        </w:rPr>
        <w:t xml:space="preserve">SUMMARY OF </w:t>
      </w:r>
      <w:r>
        <w:rPr>
          <w:b/>
        </w:rPr>
        <w:t>POWER FLOW</w:t>
      </w:r>
      <w:r w:rsidRPr="00BD2291">
        <w:rPr>
          <w:b/>
        </w:rPr>
        <w:t xml:space="preserve"> ANALYSIS</w:t>
      </w:r>
      <w:r>
        <w:rPr>
          <w:b/>
        </w:rPr>
        <w:t xml:space="preserve"> FOR THE MODIFICATION STUDY</w:t>
      </w:r>
    </w:p>
    <w:p w14:paraId="043F62B4" w14:textId="77777777" w:rsidR="00156E48" w:rsidRDefault="00156E48" w:rsidP="00156E48">
      <w:pPr>
        <w:pStyle w:val="myspacing"/>
        <w:tabs>
          <w:tab w:val="left" w:pos="9360"/>
        </w:tabs>
        <w:rPr>
          <w:b/>
          <w:u w:val="single"/>
        </w:rPr>
      </w:pPr>
    </w:p>
    <w:p w14:paraId="2511F2D2" w14:textId="56DF08F4" w:rsidR="00653F92" w:rsidRDefault="00653F92" w:rsidP="00156E48">
      <w:pPr>
        <w:spacing w:line="300" w:lineRule="atLeast"/>
        <w:rPr>
          <w:szCs w:val="24"/>
        </w:rPr>
      </w:pPr>
      <w:r>
        <w:rPr>
          <w:szCs w:val="24"/>
        </w:rPr>
        <w:t>With the addition of the stability driven Network Upgrade of the Crossroads 345/115kV transformer and Crossroads to Portales 115kV circuit, t</w:t>
      </w:r>
      <w:r w:rsidR="00156E48">
        <w:rPr>
          <w:szCs w:val="24"/>
        </w:rPr>
        <w:t xml:space="preserve">he power flow analysis determined </w:t>
      </w:r>
      <w:r w:rsidR="00156E48" w:rsidRPr="00F76F66">
        <w:rPr>
          <w:szCs w:val="24"/>
        </w:rPr>
        <w:t>that</w:t>
      </w:r>
      <w:r>
        <w:rPr>
          <w:szCs w:val="24"/>
        </w:rPr>
        <w:t xml:space="preserve"> no additional Network Upgrades from the DISIS-2016-002-2 analysis were required.</w:t>
      </w:r>
      <w:r w:rsidR="00156E48" w:rsidRPr="00F76F66">
        <w:rPr>
          <w:szCs w:val="24"/>
        </w:rPr>
        <w:t xml:space="preserve"> </w:t>
      </w:r>
      <w:r>
        <w:rPr>
          <w:szCs w:val="24"/>
        </w:rPr>
        <w:t>Refer to the DISIS-2016-002 report posted on the SPP Oasis Portal for details of this evaluation.</w:t>
      </w:r>
      <w:r>
        <w:rPr>
          <w:rStyle w:val="FootnoteReference"/>
          <w:szCs w:val="24"/>
        </w:rPr>
        <w:footnoteReference w:id="2"/>
      </w:r>
    </w:p>
    <w:p w14:paraId="0F97CF7A" w14:textId="4EA27FD7" w:rsidR="00156E48" w:rsidRDefault="00156E48" w:rsidP="00156E48">
      <w:pPr>
        <w:spacing w:line="300" w:lineRule="atLeast"/>
        <w:jc w:val="center"/>
        <w:rPr>
          <w:b/>
          <w:szCs w:val="24"/>
        </w:rPr>
      </w:pPr>
    </w:p>
    <w:p w14:paraId="3B9555EA" w14:textId="5D53ED77" w:rsidR="000D3766" w:rsidRPr="00BD2291" w:rsidRDefault="000D3766" w:rsidP="000D3766">
      <w:pPr>
        <w:spacing w:line="300" w:lineRule="atLeast"/>
        <w:rPr>
          <w:b/>
        </w:rPr>
      </w:pPr>
      <w:r>
        <w:rPr>
          <w:b/>
        </w:rPr>
        <w:t xml:space="preserve">MATERIAL </w:t>
      </w:r>
      <w:r>
        <w:rPr>
          <w:b/>
        </w:rPr>
        <w:t xml:space="preserve">MODIFICATION </w:t>
      </w:r>
      <w:r>
        <w:rPr>
          <w:b/>
        </w:rPr>
        <w:t>DETERMINATION</w:t>
      </w:r>
    </w:p>
    <w:p w14:paraId="4B0F29B4" w14:textId="77777777" w:rsidR="000D3766" w:rsidRPr="00844A56" w:rsidRDefault="000D3766" w:rsidP="00156E48">
      <w:pPr>
        <w:spacing w:line="300" w:lineRule="atLeast"/>
        <w:jc w:val="center"/>
        <w:rPr>
          <w:b/>
          <w:szCs w:val="24"/>
        </w:rPr>
      </w:pPr>
    </w:p>
    <w:p w14:paraId="5C2C2A32" w14:textId="77777777" w:rsidR="000D3766" w:rsidRDefault="000D3766" w:rsidP="000D3766">
      <w:pPr>
        <w:spacing w:line="300" w:lineRule="atLeast"/>
      </w:pPr>
      <w:r w:rsidRPr="00FF44DC">
        <w:t xml:space="preserve">Based on the analysis in this study and the understanding of SPP’s Open Access Transmission Tariff, MEPPI has determined the requested modification is a Material Modification based on the results of this Generator Modification Study. This determination is subject to approval by SPP. It was determined the updated PPC software </w:t>
      </w:r>
      <w:r>
        <w:t xml:space="preserve">does result in additional mitigation </w:t>
      </w:r>
      <w:r w:rsidRPr="00FF44DC">
        <w:t>of the Crossroads 345/115 kV transformer and Crossroads to Portales 115 kV line</w:t>
      </w:r>
      <w:r>
        <w:t xml:space="preserve">. These two Network Upgrades were driven by the stability of GEN-2016-123, GEN-2016-124, and GEN-2016-125. Additionally, </w:t>
      </w:r>
      <w:r>
        <w:lastRenderedPageBreak/>
        <w:t>with these two Network Upgrades, these eliminate the need for the following Network Upgrades identified in the DISIS-2016-002-2 power flow analysis:</w:t>
      </w:r>
    </w:p>
    <w:p w14:paraId="255BAF36" w14:textId="77777777" w:rsidR="000D3766" w:rsidRDefault="000D3766" w:rsidP="000D3766">
      <w:pPr>
        <w:spacing w:line="300" w:lineRule="atLeast"/>
      </w:pPr>
    </w:p>
    <w:p w14:paraId="495D6570" w14:textId="77777777" w:rsidR="000D3766" w:rsidRDefault="000D3766" w:rsidP="00DD6E06">
      <w:pPr>
        <w:pStyle w:val="myspacing"/>
        <w:numPr>
          <w:ilvl w:val="0"/>
          <w:numId w:val="30"/>
        </w:numPr>
        <w:tabs>
          <w:tab w:val="left" w:pos="9360"/>
        </w:tabs>
        <w:rPr>
          <w:szCs w:val="24"/>
        </w:rPr>
      </w:pPr>
      <w:r>
        <w:rPr>
          <w:szCs w:val="24"/>
        </w:rPr>
        <w:t xml:space="preserve">Crossroads to </w:t>
      </w:r>
      <w:proofErr w:type="spellStart"/>
      <w:r>
        <w:rPr>
          <w:szCs w:val="24"/>
        </w:rPr>
        <w:t>Tolk</w:t>
      </w:r>
      <w:proofErr w:type="spellEnd"/>
      <w:r>
        <w:rPr>
          <w:szCs w:val="24"/>
        </w:rPr>
        <w:t xml:space="preserve"> 345kV circuit #1 </w:t>
      </w:r>
      <w:proofErr w:type="gramStart"/>
      <w:r>
        <w:rPr>
          <w:szCs w:val="24"/>
        </w:rPr>
        <w:t>rebuild</w:t>
      </w:r>
      <w:proofErr w:type="gramEnd"/>
    </w:p>
    <w:p w14:paraId="1F0943B8" w14:textId="77777777" w:rsidR="000D3766" w:rsidRDefault="000D3766" w:rsidP="00DD6E06">
      <w:pPr>
        <w:pStyle w:val="myspacing"/>
        <w:numPr>
          <w:ilvl w:val="0"/>
          <w:numId w:val="30"/>
        </w:numPr>
        <w:tabs>
          <w:tab w:val="left" w:pos="9360"/>
        </w:tabs>
        <w:rPr>
          <w:szCs w:val="24"/>
        </w:rPr>
      </w:pPr>
      <w:r>
        <w:rPr>
          <w:szCs w:val="24"/>
        </w:rPr>
        <w:t xml:space="preserve">Crossroads to Eddy County 345kV circuit #1 </w:t>
      </w:r>
      <w:proofErr w:type="gramStart"/>
      <w:r>
        <w:rPr>
          <w:szCs w:val="24"/>
        </w:rPr>
        <w:t>rebuild</w:t>
      </w:r>
      <w:proofErr w:type="gramEnd"/>
    </w:p>
    <w:p w14:paraId="4177AF01" w14:textId="77777777" w:rsidR="000D3766" w:rsidRDefault="000D3766" w:rsidP="00DD6E06">
      <w:pPr>
        <w:pStyle w:val="myspacing"/>
        <w:numPr>
          <w:ilvl w:val="0"/>
          <w:numId w:val="30"/>
        </w:numPr>
        <w:tabs>
          <w:tab w:val="left" w:pos="9360"/>
        </w:tabs>
        <w:rPr>
          <w:szCs w:val="24"/>
        </w:rPr>
      </w:pPr>
      <w:r>
        <w:rPr>
          <w:szCs w:val="24"/>
        </w:rPr>
        <w:t xml:space="preserve">Curry to Deaf Smith 115kV circuit #1 </w:t>
      </w:r>
      <w:proofErr w:type="gramStart"/>
      <w:r>
        <w:rPr>
          <w:szCs w:val="24"/>
        </w:rPr>
        <w:t>rebuild</w:t>
      </w:r>
      <w:proofErr w:type="gramEnd"/>
    </w:p>
    <w:p w14:paraId="278185F1" w14:textId="77777777" w:rsidR="000D3766" w:rsidRPr="00FF44DC" w:rsidRDefault="000D3766" w:rsidP="00DD6E06">
      <w:pPr>
        <w:pStyle w:val="myspacing"/>
        <w:numPr>
          <w:ilvl w:val="0"/>
          <w:numId w:val="30"/>
        </w:numPr>
        <w:tabs>
          <w:tab w:val="left" w:pos="9360"/>
        </w:tabs>
        <w:rPr>
          <w:szCs w:val="24"/>
        </w:rPr>
      </w:pPr>
      <w:proofErr w:type="spellStart"/>
      <w:r>
        <w:rPr>
          <w:szCs w:val="24"/>
        </w:rPr>
        <w:t>Tolk</w:t>
      </w:r>
      <w:proofErr w:type="spellEnd"/>
      <w:r>
        <w:rPr>
          <w:szCs w:val="24"/>
        </w:rPr>
        <w:t xml:space="preserve"> East to TUCO 230kV circuit #1 </w:t>
      </w:r>
      <w:proofErr w:type="gramStart"/>
      <w:r>
        <w:rPr>
          <w:szCs w:val="24"/>
        </w:rPr>
        <w:t>rebuild</w:t>
      </w:r>
      <w:proofErr w:type="gramEnd"/>
    </w:p>
    <w:p w14:paraId="2EFC3A74" w14:textId="77777777" w:rsidR="000D3766" w:rsidRDefault="000D3766" w:rsidP="000D3766">
      <w:pPr>
        <w:pStyle w:val="myspacing"/>
        <w:tabs>
          <w:tab w:val="left" w:pos="9360"/>
        </w:tabs>
      </w:pPr>
    </w:p>
    <w:p w14:paraId="1D5B4E0F" w14:textId="77777777" w:rsidR="000D3766" w:rsidRPr="00FF44DC" w:rsidRDefault="000D3766" w:rsidP="000D3766">
      <w:pPr>
        <w:pStyle w:val="myspacing"/>
        <w:tabs>
          <w:tab w:val="left" w:pos="9360"/>
        </w:tabs>
        <w:rPr>
          <w:szCs w:val="24"/>
        </w:rPr>
      </w:pPr>
      <w:r w:rsidRPr="00FF44DC">
        <w:t>It was determined that any Network Upgrade already required by GEN-2016-121 would not be negatively impacted</w:t>
      </w:r>
      <w:r>
        <w:t>.</w:t>
      </w:r>
      <w:r w:rsidRPr="00FF44DC">
        <w:t xml:space="preserve"> </w:t>
      </w:r>
    </w:p>
    <w:p w14:paraId="0370E99F" w14:textId="09A8D68F" w:rsidR="00D87159" w:rsidRDefault="00D87159" w:rsidP="00674BDA">
      <w:pPr>
        <w:spacing w:line="300" w:lineRule="atLeast"/>
        <w:rPr>
          <w:szCs w:val="24"/>
        </w:rPr>
      </w:pPr>
    </w:p>
    <w:p w14:paraId="2D3BDE61" w14:textId="77777777" w:rsidR="00D87159" w:rsidRDefault="00D87159" w:rsidP="00674BDA">
      <w:pPr>
        <w:spacing w:line="300" w:lineRule="atLeast"/>
        <w:rPr>
          <w:szCs w:val="24"/>
          <w:highlight w:val="yellow"/>
        </w:rPr>
      </w:pPr>
    </w:p>
    <w:p w14:paraId="24F743A7" w14:textId="77777777" w:rsidR="007E3AE2" w:rsidRPr="00FC241D" w:rsidRDefault="007E3AE2" w:rsidP="00C453B4">
      <w:pPr>
        <w:spacing w:line="300" w:lineRule="atLeast"/>
        <w:jc w:val="center"/>
        <w:rPr>
          <w:szCs w:val="24"/>
          <w:highlight w:val="yellow"/>
        </w:rPr>
        <w:sectPr w:rsidR="007E3AE2" w:rsidRPr="00FC241D" w:rsidSect="00862A9C">
          <w:headerReference w:type="default" r:id="rId15"/>
          <w:type w:val="continuous"/>
          <w:pgSz w:w="12240" w:h="15840" w:code="1"/>
          <w:pgMar w:top="1440" w:right="1440" w:bottom="1440" w:left="1440" w:header="720" w:footer="576" w:gutter="0"/>
          <w:pgNumType w:fmt="lowerRoman" w:start="2"/>
          <w:cols w:space="720"/>
          <w:docGrid w:linePitch="360"/>
        </w:sectPr>
      </w:pPr>
    </w:p>
    <w:p w14:paraId="1CD3CAEC" w14:textId="4A76D91C" w:rsidR="00021BD5" w:rsidRPr="007B2421" w:rsidRDefault="002C65C9" w:rsidP="00D77821">
      <w:pPr>
        <w:pStyle w:val="Heading1"/>
      </w:pPr>
      <w:bookmarkStart w:id="16" w:name="_Toc71895128"/>
      <w:r>
        <w:lastRenderedPageBreak/>
        <w:t>S</w:t>
      </w:r>
      <w:r w:rsidR="00D77821">
        <w:t>ection</w:t>
      </w:r>
      <w:r>
        <w:t xml:space="preserve"> 1</w:t>
      </w:r>
      <w:r w:rsidR="00021BD5" w:rsidRPr="007B2421">
        <w:t xml:space="preserve">:  </w:t>
      </w:r>
      <w:r w:rsidR="00EE5942">
        <w:t xml:space="preserve">Overall Study </w:t>
      </w:r>
      <w:r>
        <w:t>O</w:t>
      </w:r>
      <w:r w:rsidR="00D77821">
        <w:t>bjectives</w:t>
      </w:r>
      <w:bookmarkEnd w:id="16"/>
    </w:p>
    <w:p w14:paraId="041C93A8" w14:textId="77777777" w:rsidR="00021BD5" w:rsidRPr="00FC241D" w:rsidRDefault="00021BD5" w:rsidP="004213A2">
      <w:pPr>
        <w:pStyle w:val="BodyTextIndent"/>
        <w:ind w:left="0"/>
        <w:rPr>
          <w:szCs w:val="24"/>
          <w:highlight w:val="yellow"/>
        </w:rPr>
      </w:pPr>
    </w:p>
    <w:p w14:paraId="5759584A" w14:textId="37508146" w:rsidR="00021BD5" w:rsidRPr="007B2421" w:rsidRDefault="00B212DD" w:rsidP="00DB3D02">
      <w:pPr>
        <w:spacing w:line="300" w:lineRule="atLeast"/>
        <w:rPr>
          <w:color w:val="00B0F0"/>
          <w:szCs w:val="24"/>
        </w:rPr>
      </w:pPr>
      <w:r w:rsidRPr="00493EC6">
        <w:rPr>
          <w:szCs w:val="24"/>
        </w:rPr>
        <w:t>The objective of this report is to provide Southwest Power Pool, Inc. (SPP) with the deliverables for the “</w:t>
      </w:r>
      <w:r w:rsidR="00BB36E7">
        <w:rPr>
          <w:szCs w:val="24"/>
        </w:rPr>
        <w:t>Group 06 Limited Operation</w:t>
      </w:r>
      <w:r w:rsidR="006C4DB5">
        <w:rPr>
          <w:szCs w:val="24"/>
        </w:rPr>
        <w:t xml:space="preserve">, </w:t>
      </w:r>
      <w:r w:rsidR="00BB36E7">
        <w:rPr>
          <w:szCs w:val="24"/>
        </w:rPr>
        <w:t xml:space="preserve">Interim </w:t>
      </w:r>
      <w:r w:rsidR="002E623D" w:rsidRPr="002E623D">
        <w:rPr>
          <w:szCs w:val="24"/>
        </w:rPr>
        <w:t>Availability</w:t>
      </w:r>
      <w:r w:rsidR="006C4DB5">
        <w:rPr>
          <w:szCs w:val="24"/>
        </w:rPr>
        <w:t xml:space="preserve">, and Generator Modification </w:t>
      </w:r>
      <w:r w:rsidR="00BC2810">
        <w:rPr>
          <w:szCs w:val="24"/>
        </w:rPr>
        <w:t xml:space="preserve">System Impact </w:t>
      </w:r>
      <w:r>
        <w:rPr>
          <w:szCs w:val="24"/>
        </w:rPr>
        <w:t>Study</w:t>
      </w:r>
      <w:r w:rsidRPr="00493EC6">
        <w:rPr>
          <w:szCs w:val="24"/>
        </w:rPr>
        <w:t xml:space="preserve">.” SPP requested an Interconnection System Impact Study for </w:t>
      </w:r>
      <w:r w:rsidR="006C4DB5">
        <w:rPr>
          <w:szCs w:val="24"/>
        </w:rPr>
        <w:t>five</w:t>
      </w:r>
      <w:r>
        <w:rPr>
          <w:szCs w:val="24"/>
        </w:rPr>
        <w:t xml:space="preserve"> (</w:t>
      </w:r>
      <w:r w:rsidR="006C4DB5">
        <w:rPr>
          <w:szCs w:val="24"/>
        </w:rPr>
        <w:t>5</w:t>
      </w:r>
      <w:r>
        <w:rPr>
          <w:szCs w:val="24"/>
        </w:rPr>
        <w:t>)</w:t>
      </w:r>
      <w:r w:rsidRPr="00493EC6">
        <w:rPr>
          <w:szCs w:val="24"/>
        </w:rPr>
        <w:t xml:space="preserve"> </w:t>
      </w:r>
      <w:r>
        <w:rPr>
          <w:szCs w:val="24"/>
        </w:rPr>
        <w:t>generation interconnection</w:t>
      </w:r>
      <w:r w:rsidRPr="00493EC6">
        <w:rPr>
          <w:szCs w:val="24"/>
        </w:rPr>
        <w:t xml:space="preserve"> </w:t>
      </w:r>
      <w:r w:rsidR="0084255B">
        <w:rPr>
          <w:szCs w:val="24"/>
        </w:rPr>
        <w:t>request</w:t>
      </w:r>
      <w:r w:rsidR="00BB36E7">
        <w:rPr>
          <w:szCs w:val="24"/>
        </w:rPr>
        <w:t>s</w:t>
      </w:r>
      <w:r w:rsidR="0084255B">
        <w:rPr>
          <w:szCs w:val="24"/>
        </w:rPr>
        <w:t xml:space="preserve"> </w:t>
      </w:r>
      <w:r w:rsidRPr="00493EC6">
        <w:rPr>
          <w:szCs w:val="24"/>
        </w:rPr>
        <w:t xml:space="preserve">which requires a </w:t>
      </w:r>
      <w:r w:rsidR="0084255B">
        <w:rPr>
          <w:szCs w:val="24"/>
        </w:rPr>
        <w:t>power flow analysis and s</w:t>
      </w:r>
      <w:r w:rsidR="0084255B" w:rsidRPr="00493EC6">
        <w:rPr>
          <w:szCs w:val="24"/>
        </w:rPr>
        <w:t xml:space="preserve">tability </w:t>
      </w:r>
      <w:r w:rsidR="0084255B">
        <w:rPr>
          <w:szCs w:val="24"/>
        </w:rPr>
        <w:t>a</w:t>
      </w:r>
      <w:r w:rsidR="0084255B" w:rsidRPr="00493EC6">
        <w:rPr>
          <w:szCs w:val="24"/>
        </w:rPr>
        <w:t xml:space="preserve">nalysis </w:t>
      </w:r>
      <w:r w:rsidR="0084255B">
        <w:rPr>
          <w:szCs w:val="24"/>
        </w:rPr>
        <w:t xml:space="preserve">with results in </w:t>
      </w:r>
      <w:r w:rsidRPr="00493EC6">
        <w:rPr>
          <w:szCs w:val="24"/>
        </w:rPr>
        <w:t>an Impact Study Report</w:t>
      </w:r>
      <w:r w:rsidR="00021BD5" w:rsidRPr="007B2421">
        <w:rPr>
          <w:szCs w:val="24"/>
        </w:rPr>
        <w:t>.</w:t>
      </w:r>
      <w:r w:rsidR="005E3365" w:rsidRPr="007B2421">
        <w:rPr>
          <w:color w:val="00B0F0"/>
          <w:szCs w:val="24"/>
        </w:rPr>
        <w:t xml:space="preserve"> </w:t>
      </w:r>
    </w:p>
    <w:p w14:paraId="1827545F" w14:textId="77777777" w:rsidR="00152231" w:rsidRDefault="00152231" w:rsidP="00021BD5">
      <w:pPr>
        <w:spacing w:line="240" w:lineRule="auto"/>
        <w:rPr>
          <w:szCs w:val="24"/>
          <w:highlight w:val="yellow"/>
        </w:rPr>
        <w:sectPr w:rsidR="00152231" w:rsidSect="00BF0C3C">
          <w:headerReference w:type="default" r:id="rId16"/>
          <w:footerReference w:type="default" r:id="rId17"/>
          <w:pgSz w:w="12240" w:h="15840"/>
          <w:pgMar w:top="1440" w:right="1440" w:bottom="1440" w:left="1440" w:header="720" w:footer="720" w:gutter="0"/>
          <w:pgNumType w:start="1"/>
          <w:cols w:space="720"/>
          <w:docGrid w:linePitch="360"/>
        </w:sectPr>
      </w:pPr>
    </w:p>
    <w:p w14:paraId="36535374" w14:textId="23C4C4B1" w:rsidR="00021BD5" w:rsidRPr="00D77821" w:rsidRDefault="002C65C9" w:rsidP="005C3686">
      <w:pPr>
        <w:pStyle w:val="Heading1"/>
      </w:pPr>
      <w:bookmarkStart w:id="17" w:name="_Toc71895129"/>
      <w:r w:rsidRPr="00D77821">
        <w:lastRenderedPageBreak/>
        <w:t>S</w:t>
      </w:r>
      <w:r w:rsidR="00D77821" w:rsidRPr="00D77821">
        <w:t>ection</w:t>
      </w:r>
      <w:r w:rsidRPr="00D77821">
        <w:t xml:space="preserve"> 2</w:t>
      </w:r>
      <w:r w:rsidR="00021BD5" w:rsidRPr="00D77821">
        <w:t xml:space="preserve">:  </w:t>
      </w:r>
      <w:r w:rsidR="00EE5942" w:rsidRPr="005C3686">
        <w:t>LOIS</w:t>
      </w:r>
      <w:r w:rsidR="00EE5942">
        <w:t xml:space="preserve"> and Interim Availability Interconnection Study</w:t>
      </w:r>
      <w:bookmarkEnd w:id="17"/>
    </w:p>
    <w:p w14:paraId="35B55E8F" w14:textId="77777777" w:rsidR="00021BD5" w:rsidRPr="007B2421" w:rsidRDefault="00021BD5" w:rsidP="006141F4">
      <w:pPr>
        <w:spacing w:line="300" w:lineRule="atLeast"/>
        <w:rPr>
          <w:szCs w:val="24"/>
        </w:rPr>
      </w:pPr>
    </w:p>
    <w:p w14:paraId="2253A7F7" w14:textId="4CECF08B" w:rsidR="006C4DB5" w:rsidRPr="006C4DB5" w:rsidRDefault="006C4DB5" w:rsidP="00DD6E06">
      <w:pPr>
        <w:pStyle w:val="Heading2"/>
        <w:numPr>
          <w:ilvl w:val="1"/>
          <w:numId w:val="24"/>
        </w:numPr>
      </w:pPr>
      <w:bookmarkStart w:id="18" w:name="_Toc71895130"/>
      <w:r>
        <w:t>Background</w:t>
      </w:r>
      <w:bookmarkEnd w:id="18"/>
    </w:p>
    <w:p w14:paraId="4D9B3499" w14:textId="19C31038" w:rsidR="00D73EE8" w:rsidRDefault="00721475" w:rsidP="006141F4">
      <w:pPr>
        <w:spacing w:line="300" w:lineRule="atLeast"/>
        <w:rPr>
          <w:szCs w:val="24"/>
        </w:rPr>
      </w:pPr>
      <w:r w:rsidRPr="007B2421">
        <w:rPr>
          <w:szCs w:val="24"/>
        </w:rPr>
        <w:t>The Siemens Power Technologies</w:t>
      </w:r>
      <w:r w:rsidR="000D2062" w:rsidRPr="007B2421">
        <w:rPr>
          <w:szCs w:val="24"/>
        </w:rPr>
        <w:t xml:space="preserve"> International</w:t>
      </w:r>
      <w:r w:rsidRPr="007B2421">
        <w:rPr>
          <w:szCs w:val="24"/>
        </w:rPr>
        <w:t xml:space="preserve"> PSS/E power system simulation program </w:t>
      </w:r>
      <w:r w:rsidRPr="0084616E">
        <w:rPr>
          <w:szCs w:val="24"/>
        </w:rPr>
        <w:t>Version 3</w:t>
      </w:r>
      <w:r w:rsidR="00FF2B60" w:rsidRPr="0084616E">
        <w:rPr>
          <w:szCs w:val="24"/>
        </w:rPr>
        <w:t>3</w:t>
      </w:r>
      <w:r w:rsidRPr="0084616E">
        <w:rPr>
          <w:szCs w:val="24"/>
        </w:rPr>
        <w:t>.</w:t>
      </w:r>
      <w:r w:rsidR="00D73EE8">
        <w:rPr>
          <w:szCs w:val="24"/>
        </w:rPr>
        <w:t>1</w:t>
      </w:r>
      <w:r w:rsidR="00692719">
        <w:rPr>
          <w:szCs w:val="24"/>
        </w:rPr>
        <w:t>0</w:t>
      </w:r>
      <w:r w:rsidRPr="007B2421">
        <w:rPr>
          <w:szCs w:val="24"/>
        </w:rPr>
        <w:t xml:space="preserve"> was used for this study.  </w:t>
      </w:r>
      <w:r w:rsidR="00D73EE8">
        <w:t xml:space="preserve">The </w:t>
      </w:r>
      <w:r w:rsidR="007F1E24">
        <w:t xml:space="preserve">DISIS-2016-002-2 </w:t>
      </w:r>
      <w:r w:rsidR="00692719">
        <w:t xml:space="preserve">power flow and </w:t>
      </w:r>
      <w:r w:rsidR="00D73EE8" w:rsidRPr="001C4BCE">
        <w:t xml:space="preserve">stability cases </w:t>
      </w:r>
      <w:r w:rsidR="00D73EE8">
        <w:t>under normal dispatch conditions</w:t>
      </w:r>
      <w:r w:rsidR="00D73EE8" w:rsidRPr="001C4BCE">
        <w:t xml:space="preserve"> </w:t>
      </w:r>
      <w:r w:rsidR="007F1E24">
        <w:t>were provided by SPP</w:t>
      </w:r>
      <w:r w:rsidR="00D73EE8" w:rsidRPr="001C4BCE">
        <w:t>.</w:t>
      </w:r>
      <w:r w:rsidR="00D73EE8">
        <w:t xml:space="preserve"> </w:t>
      </w:r>
      <w:r w:rsidR="00692719">
        <w:t>The power flow cases include the Group 06 ERIS study models, Group 00 NRIS study models, and Group 06 NRIS models. Refer to the DISIS power flow report accompanying this report for details of changes made to the cases provided. The stability cases provided included the</w:t>
      </w:r>
      <w:r w:rsidR="00692719" w:rsidRPr="001C4BCE">
        <w:t xml:space="preserve"> 201</w:t>
      </w:r>
      <w:r w:rsidR="00692719">
        <w:t>7</w:t>
      </w:r>
      <w:r w:rsidR="00692719" w:rsidRPr="001C4BCE">
        <w:t xml:space="preserve"> Winter Peak, 201</w:t>
      </w:r>
      <w:r w:rsidR="00692719">
        <w:t>8</w:t>
      </w:r>
      <w:r w:rsidR="00692719" w:rsidRPr="001C4BCE">
        <w:t xml:space="preserve"> Summer Peak, and 202</w:t>
      </w:r>
      <w:r w:rsidR="00692719">
        <w:t>6</w:t>
      </w:r>
      <w:r w:rsidR="00692719" w:rsidRPr="001C4BCE">
        <w:t xml:space="preserve"> Summer Peak c</w:t>
      </w:r>
      <w:r w:rsidR="00692719">
        <w:t xml:space="preserve">ases. </w:t>
      </w:r>
      <w:r w:rsidR="00D73EE8" w:rsidRPr="001C4BCE">
        <w:t xml:space="preserve">The </w:t>
      </w:r>
      <w:r w:rsidR="007F1E24">
        <w:t>study request</w:t>
      </w:r>
      <w:r w:rsidR="00BB36E7">
        <w:t>s</w:t>
      </w:r>
      <w:r w:rsidR="007F1E24">
        <w:t xml:space="preserve"> listed in Table </w:t>
      </w:r>
      <w:r w:rsidR="00593A13">
        <w:t>2</w:t>
      </w:r>
      <w:r w:rsidR="00EE5942">
        <w:t>.1</w:t>
      </w:r>
      <w:r w:rsidR="00593A13">
        <w:t>-</w:t>
      </w:r>
      <w:r w:rsidR="007F1E24">
        <w:t>1 w</w:t>
      </w:r>
      <w:r w:rsidR="00BB36E7">
        <w:t>ere</w:t>
      </w:r>
      <w:r w:rsidR="007F1E24">
        <w:t xml:space="preserve"> added to the models and the </w:t>
      </w:r>
      <w:r w:rsidR="00D73EE8" w:rsidRPr="001C4BCE">
        <w:t>model</w:t>
      </w:r>
      <w:r w:rsidR="00D73EE8">
        <w:t>s</w:t>
      </w:r>
      <w:r w:rsidR="00D73EE8" w:rsidRPr="001C4BCE">
        <w:t xml:space="preserve"> include the previously queued projects listed in Table 2</w:t>
      </w:r>
      <w:r w:rsidR="00EE5942">
        <w:t>.1</w:t>
      </w:r>
      <w:r w:rsidR="00D73EE8" w:rsidRPr="001C4BCE">
        <w:t>-2.</w:t>
      </w:r>
      <w:r w:rsidR="00D73EE8">
        <w:t xml:space="preserve">  </w:t>
      </w:r>
      <w:r w:rsidR="007F1E24">
        <w:t xml:space="preserve">The study cases were updated to reflect known system conditions at the time of the in-service date for </w:t>
      </w:r>
      <w:r w:rsidR="00BB36E7">
        <w:t xml:space="preserve">GEN-2016-123, GEN-2016-124, GEN-2016-125 and </w:t>
      </w:r>
      <w:r w:rsidR="007F1E24">
        <w:t xml:space="preserve">the GEN-2017-069 interim request. </w:t>
      </w:r>
      <w:r w:rsidR="00D73EE8">
        <w:t>The</w:t>
      </w:r>
      <w:r w:rsidR="005F25C5">
        <w:t xml:space="preserve"> </w:t>
      </w:r>
      <w:r w:rsidR="00C91413">
        <w:t xml:space="preserve">projects with later ISD or </w:t>
      </w:r>
      <w:r w:rsidR="005F25C5">
        <w:t>withdrawn</w:t>
      </w:r>
      <w:r w:rsidR="00D73EE8">
        <w:t xml:space="preserve"> study projects shown in Table 2</w:t>
      </w:r>
      <w:r w:rsidR="00EE5942">
        <w:t>.1</w:t>
      </w:r>
      <w:r w:rsidR="00D73EE8">
        <w:t>-3</w:t>
      </w:r>
      <w:r w:rsidR="005F25C5">
        <w:t xml:space="preserve"> </w:t>
      </w:r>
      <w:r w:rsidR="00D73EE8">
        <w:t>were removed from the study models to reflect current system configurations.</w:t>
      </w:r>
      <w:r w:rsidR="00D73EE8" w:rsidRPr="001C4BCE">
        <w:t xml:space="preserve"> </w:t>
      </w:r>
      <w:r w:rsidR="00D73EE8">
        <w:t xml:space="preserve">Refer to Section </w:t>
      </w:r>
      <w:r w:rsidR="00F919D9">
        <w:t>2.2.1</w:t>
      </w:r>
      <w:r w:rsidR="00D73EE8">
        <w:t xml:space="preserve"> for the changes made to the base cases to reflect the removal of </w:t>
      </w:r>
      <w:r w:rsidR="007E3AE2">
        <w:t>previously assigned Network Upgrades</w:t>
      </w:r>
      <w:r w:rsidR="00D73EE8">
        <w:t xml:space="preserve"> and study projects associated with </w:t>
      </w:r>
      <w:r w:rsidR="00A00F75">
        <w:t>Q4</w:t>
      </w:r>
      <w:r w:rsidR="007F1E24">
        <w:t xml:space="preserve"> 2020</w:t>
      </w:r>
      <w:r w:rsidR="005F25C5">
        <w:t xml:space="preserve"> conditions</w:t>
      </w:r>
      <w:r w:rsidR="00D73EE8">
        <w:t xml:space="preserve">. </w:t>
      </w:r>
      <w:r w:rsidR="00500138">
        <w:t>Additionally, a sensitivity study was performed on all seasons to determine the impact of nearby generation.</w:t>
      </w:r>
    </w:p>
    <w:p w14:paraId="1D2C8FF1" w14:textId="77777777" w:rsidR="00BB36E7" w:rsidRDefault="00BB36E7" w:rsidP="006141F4">
      <w:pPr>
        <w:spacing w:line="300" w:lineRule="atLeast"/>
        <w:rPr>
          <w:szCs w:val="24"/>
        </w:rPr>
      </w:pPr>
    </w:p>
    <w:p w14:paraId="48E4FA39" w14:textId="3DF219A1" w:rsidR="00C07D94" w:rsidRPr="00C07D94" w:rsidRDefault="00BB36E7" w:rsidP="006141F4">
      <w:pPr>
        <w:spacing w:line="300" w:lineRule="atLeast"/>
        <w:rPr>
          <w:szCs w:val="24"/>
        </w:rPr>
      </w:pPr>
      <w:r>
        <w:rPr>
          <w:szCs w:val="24"/>
        </w:rPr>
        <w:t>P</w:t>
      </w:r>
      <w:r w:rsidR="000B2FBD" w:rsidRPr="00D45C76">
        <w:rPr>
          <w:szCs w:val="24"/>
        </w:rPr>
        <w:t>ower flow one-line diagram</w:t>
      </w:r>
      <w:r>
        <w:rPr>
          <w:szCs w:val="24"/>
        </w:rPr>
        <w:t>s</w:t>
      </w:r>
      <w:r w:rsidR="00C35715" w:rsidRPr="00D45C76">
        <w:rPr>
          <w:szCs w:val="24"/>
        </w:rPr>
        <w:t xml:space="preserve"> </w:t>
      </w:r>
      <w:r w:rsidR="00D22422" w:rsidRPr="00D45C76">
        <w:rPr>
          <w:szCs w:val="24"/>
        </w:rPr>
        <w:t xml:space="preserve">for </w:t>
      </w:r>
      <w:r>
        <w:rPr>
          <w:szCs w:val="24"/>
        </w:rPr>
        <w:t xml:space="preserve">GEN-2016-123, GEN-2016-124, GEN-2016-125, and </w:t>
      </w:r>
      <w:r w:rsidR="007F1E24">
        <w:rPr>
          <w:szCs w:val="24"/>
        </w:rPr>
        <w:t>GEN-2017-069</w:t>
      </w:r>
      <w:r w:rsidR="000B2FBD" w:rsidRPr="00D45C76">
        <w:rPr>
          <w:szCs w:val="24"/>
        </w:rPr>
        <w:t xml:space="preserve"> </w:t>
      </w:r>
      <w:r>
        <w:rPr>
          <w:szCs w:val="24"/>
        </w:rPr>
        <w:t>are</w:t>
      </w:r>
      <w:r w:rsidR="00515E61" w:rsidRPr="00D45C76">
        <w:rPr>
          <w:szCs w:val="24"/>
        </w:rPr>
        <w:t xml:space="preserve"> shown in Figure 2</w:t>
      </w:r>
      <w:r w:rsidR="00EE5942">
        <w:rPr>
          <w:szCs w:val="24"/>
        </w:rPr>
        <w:t>.1</w:t>
      </w:r>
      <w:r w:rsidR="00515E61" w:rsidRPr="00D45C76">
        <w:rPr>
          <w:szCs w:val="24"/>
        </w:rPr>
        <w:t>-1</w:t>
      </w:r>
      <w:r>
        <w:rPr>
          <w:szCs w:val="24"/>
        </w:rPr>
        <w:t xml:space="preserve"> and Figure 2</w:t>
      </w:r>
      <w:r w:rsidR="00EE5942">
        <w:rPr>
          <w:szCs w:val="24"/>
        </w:rPr>
        <w:t>.1</w:t>
      </w:r>
      <w:r>
        <w:rPr>
          <w:szCs w:val="24"/>
        </w:rPr>
        <w:t>-2</w:t>
      </w:r>
      <w:r w:rsidR="00515E61" w:rsidRPr="00D45C76">
        <w:rPr>
          <w:szCs w:val="24"/>
        </w:rPr>
        <w:t>.</w:t>
      </w:r>
      <w:r w:rsidR="00E16B82" w:rsidRPr="00D45C76">
        <w:rPr>
          <w:szCs w:val="24"/>
        </w:rPr>
        <w:t xml:space="preserve"> </w:t>
      </w:r>
      <w:r w:rsidR="00C07D94">
        <w:rPr>
          <w:szCs w:val="24"/>
        </w:rPr>
        <w:t>Note that the</w:t>
      </w:r>
      <w:r w:rsidR="005F25C5">
        <w:rPr>
          <w:szCs w:val="24"/>
        </w:rPr>
        <w:t xml:space="preserve"> one-line diagrams represent</w:t>
      </w:r>
      <w:r w:rsidR="00C07D94">
        <w:rPr>
          <w:szCs w:val="24"/>
        </w:rPr>
        <w:t xml:space="preserve"> 2017 Winter Peak c</w:t>
      </w:r>
      <w:r w:rsidR="005F25C5">
        <w:rPr>
          <w:szCs w:val="24"/>
        </w:rPr>
        <w:t>onditions</w:t>
      </w:r>
      <w:r w:rsidR="00C07D94">
        <w:rPr>
          <w:szCs w:val="24"/>
        </w:rPr>
        <w:t>.</w:t>
      </w:r>
    </w:p>
    <w:p w14:paraId="415D2B66" w14:textId="77777777" w:rsidR="00721475" w:rsidRPr="00FC241D" w:rsidRDefault="00721475" w:rsidP="00A14317">
      <w:pPr>
        <w:spacing w:line="300" w:lineRule="atLeast"/>
        <w:rPr>
          <w:szCs w:val="24"/>
          <w:highlight w:val="yellow"/>
        </w:rPr>
      </w:pPr>
    </w:p>
    <w:p w14:paraId="2E56C68A" w14:textId="12E2752C" w:rsidR="002C1B7C" w:rsidRDefault="00814679" w:rsidP="006141F4">
      <w:pPr>
        <w:spacing w:line="300" w:lineRule="atLeast"/>
        <w:rPr>
          <w:szCs w:val="24"/>
        </w:rPr>
      </w:pPr>
      <w:r w:rsidRPr="00D45C76">
        <w:rPr>
          <w:szCs w:val="24"/>
        </w:rPr>
        <w:t xml:space="preserve">The </w:t>
      </w:r>
      <w:r w:rsidR="00451FCB">
        <w:rPr>
          <w:szCs w:val="24"/>
        </w:rPr>
        <w:t>stability analysis</w:t>
      </w:r>
      <w:r w:rsidR="00021BD5" w:rsidRPr="00D45C76">
        <w:rPr>
          <w:szCs w:val="24"/>
        </w:rPr>
        <w:t xml:space="preserve"> determine</w:t>
      </w:r>
      <w:r w:rsidR="00C30FEC" w:rsidRPr="00D45C76">
        <w:rPr>
          <w:szCs w:val="24"/>
        </w:rPr>
        <w:t>d</w:t>
      </w:r>
      <w:r w:rsidR="00021BD5" w:rsidRPr="00D45C76">
        <w:rPr>
          <w:szCs w:val="24"/>
        </w:rPr>
        <w:t xml:space="preserve"> the impacts of the new interconnecting project on the stability and voltage recovery of the nearby system and the ability of the interconnecting pr</w:t>
      </w:r>
      <w:r w:rsidR="004E2C38" w:rsidRPr="00D45C76">
        <w:rPr>
          <w:szCs w:val="24"/>
        </w:rPr>
        <w:t>oject</w:t>
      </w:r>
      <w:r w:rsidR="00ED6707" w:rsidRPr="00D45C76">
        <w:rPr>
          <w:szCs w:val="24"/>
        </w:rPr>
        <w:t>s</w:t>
      </w:r>
      <w:r w:rsidR="004E2C38" w:rsidRPr="00D45C76">
        <w:rPr>
          <w:szCs w:val="24"/>
        </w:rPr>
        <w:t xml:space="preserve"> to meet FERC Order 661A. </w:t>
      </w:r>
      <w:r w:rsidR="00021BD5" w:rsidRPr="00D45C76">
        <w:rPr>
          <w:szCs w:val="24"/>
        </w:rPr>
        <w:t xml:space="preserve">If problems with stability or voltage recovery are identified, the need for reactive compensation or system upgrades </w:t>
      </w:r>
      <w:r w:rsidR="006C0861" w:rsidRPr="00D45C76">
        <w:rPr>
          <w:szCs w:val="24"/>
        </w:rPr>
        <w:t>were</w:t>
      </w:r>
      <w:r w:rsidR="00021BD5" w:rsidRPr="00D45C76">
        <w:rPr>
          <w:szCs w:val="24"/>
        </w:rPr>
        <w:t xml:space="preserve"> investigated. Three-phase faults</w:t>
      </w:r>
      <w:r w:rsidR="00B801B3" w:rsidRPr="00D45C76">
        <w:rPr>
          <w:szCs w:val="24"/>
        </w:rPr>
        <w:t xml:space="preserve"> and single line-to-ground</w:t>
      </w:r>
      <w:r w:rsidR="002A1207" w:rsidRPr="00D45C76">
        <w:rPr>
          <w:szCs w:val="24"/>
        </w:rPr>
        <w:t xml:space="preserve"> faults</w:t>
      </w:r>
      <w:r w:rsidR="00021BD5" w:rsidRPr="00D45C76">
        <w:rPr>
          <w:szCs w:val="24"/>
        </w:rPr>
        <w:t xml:space="preserve"> </w:t>
      </w:r>
      <w:r w:rsidR="006C0861" w:rsidRPr="00D45C76">
        <w:rPr>
          <w:szCs w:val="24"/>
        </w:rPr>
        <w:t>were</w:t>
      </w:r>
      <w:r w:rsidR="00021BD5" w:rsidRPr="00D45C76">
        <w:rPr>
          <w:szCs w:val="24"/>
        </w:rPr>
        <w:t xml:space="preserve"> examined </w:t>
      </w:r>
      <w:r w:rsidR="005F25C5">
        <w:rPr>
          <w:szCs w:val="24"/>
        </w:rPr>
        <w:t xml:space="preserve">prior to any mitigation </w:t>
      </w:r>
      <w:r w:rsidR="00AF72AE">
        <w:rPr>
          <w:szCs w:val="24"/>
        </w:rPr>
        <w:t xml:space="preserve">or curtailment </w:t>
      </w:r>
      <w:r w:rsidR="005F25C5">
        <w:rPr>
          <w:szCs w:val="24"/>
        </w:rPr>
        <w:t>implemented</w:t>
      </w:r>
      <w:r w:rsidR="00293742" w:rsidRPr="00D45C76">
        <w:rPr>
          <w:szCs w:val="24"/>
        </w:rPr>
        <w:t>.</w:t>
      </w:r>
      <w:r w:rsidR="00CF3281" w:rsidRPr="00D45C76">
        <w:rPr>
          <w:szCs w:val="24"/>
        </w:rPr>
        <w:t xml:space="preserve"> </w:t>
      </w:r>
      <w:r w:rsidR="00593A13">
        <w:rPr>
          <w:szCs w:val="24"/>
        </w:rPr>
        <w:t>With exception of transformers and prior outage faults, the typical sequence of events for a three-phase fault is as follows</w:t>
      </w:r>
      <w:r w:rsidR="00BF4DD6">
        <w:rPr>
          <w:szCs w:val="24"/>
        </w:rPr>
        <w:t xml:space="preserve"> (refer to </w:t>
      </w:r>
      <w:r w:rsidR="00BF4DD6" w:rsidRPr="00F919D9">
        <w:rPr>
          <w:szCs w:val="24"/>
        </w:rPr>
        <w:t xml:space="preserve">Section </w:t>
      </w:r>
      <w:r w:rsidR="00F919D9" w:rsidRPr="00F919D9">
        <w:rPr>
          <w:szCs w:val="24"/>
        </w:rPr>
        <w:t>2</w:t>
      </w:r>
      <w:r w:rsidR="00F919D9">
        <w:rPr>
          <w:szCs w:val="24"/>
        </w:rPr>
        <w:t>.3</w:t>
      </w:r>
      <w:r w:rsidR="00BF4DD6">
        <w:rPr>
          <w:szCs w:val="24"/>
        </w:rPr>
        <w:t xml:space="preserve"> for a list and description of fault events analyzed)</w:t>
      </w:r>
      <w:r w:rsidR="00593A13">
        <w:rPr>
          <w:szCs w:val="24"/>
        </w:rPr>
        <w:t>:</w:t>
      </w:r>
    </w:p>
    <w:p w14:paraId="7BC99CC6" w14:textId="04548807" w:rsidR="00593A13" w:rsidRDefault="00593A13" w:rsidP="006141F4">
      <w:pPr>
        <w:spacing w:line="300" w:lineRule="atLeast"/>
        <w:rPr>
          <w:szCs w:val="24"/>
        </w:rPr>
      </w:pPr>
    </w:p>
    <w:p w14:paraId="39F3326F" w14:textId="18AD8454" w:rsidR="00593A13" w:rsidRPr="00593A13" w:rsidRDefault="00593A13" w:rsidP="00DD6E06">
      <w:pPr>
        <w:pStyle w:val="ListParagraph"/>
        <w:numPr>
          <w:ilvl w:val="0"/>
          <w:numId w:val="18"/>
        </w:numPr>
        <w:spacing w:line="300" w:lineRule="atLeast"/>
        <w:rPr>
          <w:szCs w:val="24"/>
        </w:rPr>
      </w:pPr>
      <w:r>
        <w:rPr>
          <w:i w:val="0"/>
          <w:szCs w:val="24"/>
        </w:rPr>
        <w:t xml:space="preserve">Apply fault at particular </w:t>
      </w:r>
      <w:proofErr w:type="gramStart"/>
      <w:r>
        <w:rPr>
          <w:i w:val="0"/>
          <w:szCs w:val="24"/>
        </w:rPr>
        <w:t>station</w:t>
      </w:r>
      <w:proofErr w:type="gramEnd"/>
    </w:p>
    <w:p w14:paraId="53BA4E40" w14:textId="2AEFA168" w:rsidR="00593A13" w:rsidRPr="00593A13" w:rsidRDefault="00593A13" w:rsidP="00DD6E06">
      <w:pPr>
        <w:pStyle w:val="ListParagraph"/>
        <w:numPr>
          <w:ilvl w:val="0"/>
          <w:numId w:val="18"/>
        </w:numPr>
        <w:spacing w:line="300" w:lineRule="atLeast"/>
        <w:rPr>
          <w:szCs w:val="24"/>
        </w:rPr>
      </w:pPr>
      <w:r>
        <w:rPr>
          <w:i w:val="0"/>
          <w:szCs w:val="24"/>
        </w:rPr>
        <w:t xml:space="preserve">Continue fault for five (5) cycles, clear the fault by tripping the faulted </w:t>
      </w:r>
      <w:proofErr w:type="gramStart"/>
      <w:r>
        <w:rPr>
          <w:i w:val="0"/>
          <w:szCs w:val="24"/>
        </w:rPr>
        <w:t>facility</w:t>
      </w:r>
      <w:proofErr w:type="gramEnd"/>
    </w:p>
    <w:p w14:paraId="2C0C8DEE" w14:textId="0712241D" w:rsidR="00593A13" w:rsidRPr="00593A13" w:rsidRDefault="00593A13" w:rsidP="00DD6E06">
      <w:pPr>
        <w:pStyle w:val="ListParagraph"/>
        <w:numPr>
          <w:ilvl w:val="0"/>
          <w:numId w:val="18"/>
        </w:numPr>
        <w:spacing w:line="300" w:lineRule="atLeast"/>
        <w:rPr>
          <w:szCs w:val="24"/>
        </w:rPr>
      </w:pPr>
      <w:r>
        <w:rPr>
          <w:i w:val="0"/>
          <w:szCs w:val="24"/>
        </w:rPr>
        <w:t>After an additional twenty (20) cycles, re-close the previous facility back into the fault</w:t>
      </w:r>
    </w:p>
    <w:p w14:paraId="51AA4002" w14:textId="3AB01A7C" w:rsidR="00593A13" w:rsidRPr="00593A13" w:rsidRDefault="00593A13" w:rsidP="00DD6E06">
      <w:pPr>
        <w:pStyle w:val="ListParagraph"/>
        <w:numPr>
          <w:ilvl w:val="0"/>
          <w:numId w:val="18"/>
        </w:numPr>
        <w:spacing w:line="300" w:lineRule="atLeast"/>
        <w:rPr>
          <w:szCs w:val="24"/>
        </w:rPr>
      </w:pPr>
      <w:r>
        <w:rPr>
          <w:i w:val="0"/>
          <w:szCs w:val="24"/>
        </w:rPr>
        <w:t xml:space="preserve">Continue fault for five (5) additional </w:t>
      </w:r>
      <w:proofErr w:type="gramStart"/>
      <w:r>
        <w:rPr>
          <w:i w:val="0"/>
          <w:szCs w:val="24"/>
        </w:rPr>
        <w:t>cycles</w:t>
      </w:r>
      <w:proofErr w:type="gramEnd"/>
    </w:p>
    <w:p w14:paraId="6BD51646" w14:textId="77547D8D" w:rsidR="00AF72AE" w:rsidRPr="00BF4DD6" w:rsidRDefault="00593A13" w:rsidP="00DD6E06">
      <w:pPr>
        <w:pStyle w:val="ListParagraph"/>
        <w:numPr>
          <w:ilvl w:val="0"/>
          <w:numId w:val="18"/>
        </w:numPr>
        <w:spacing w:line="300" w:lineRule="atLeast"/>
        <w:rPr>
          <w:szCs w:val="24"/>
        </w:rPr>
      </w:pPr>
      <w:r>
        <w:rPr>
          <w:i w:val="0"/>
          <w:szCs w:val="24"/>
        </w:rPr>
        <w:t xml:space="preserve">Trip the faulted facility and remove the </w:t>
      </w:r>
      <w:proofErr w:type="gramStart"/>
      <w:r>
        <w:rPr>
          <w:i w:val="0"/>
          <w:szCs w:val="24"/>
        </w:rPr>
        <w:t>fault</w:t>
      </w:r>
      <w:proofErr w:type="gramEnd"/>
    </w:p>
    <w:p w14:paraId="2CB3E8DC" w14:textId="7B48BA05" w:rsidR="00977231" w:rsidRPr="004855F5" w:rsidRDefault="00021BD5" w:rsidP="00410DE7">
      <w:pPr>
        <w:pStyle w:val="Table"/>
      </w:pPr>
      <w:bookmarkStart w:id="19" w:name="_Toc71828389"/>
      <w:r w:rsidRPr="004855F5">
        <w:lastRenderedPageBreak/>
        <w:t>Table 2</w:t>
      </w:r>
      <w:r w:rsidR="00EE5942">
        <w:t>.1</w:t>
      </w:r>
      <w:r w:rsidRPr="004855F5">
        <w:t>-</w:t>
      </w:r>
      <w:r w:rsidR="00C92788" w:rsidRPr="004855F5">
        <w:t>1</w:t>
      </w:r>
      <w:r w:rsidR="00410DE7">
        <w:t xml:space="preserve">: </w:t>
      </w:r>
      <w:r w:rsidRPr="004855F5">
        <w:t>Interconnection Project</w:t>
      </w:r>
      <w:r w:rsidR="00AC311D" w:rsidRPr="004855F5">
        <w:t>s</w:t>
      </w:r>
      <w:r w:rsidRPr="004855F5">
        <w:t xml:space="preserve"> Evaluated</w:t>
      </w:r>
      <w:bookmarkEnd w:id="19"/>
    </w:p>
    <w:tbl>
      <w:tblPr>
        <w:tblW w:w="4988" w:type="pct"/>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1"/>
        <w:gridCol w:w="1892"/>
        <w:gridCol w:w="2252"/>
        <w:gridCol w:w="3313"/>
      </w:tblGrid>
      <w:tr w:rsidR="00FF2B60" w:rsidRPr="004855F5" w14:paraId="27746C34" w14:textId="77777777" w:rsidTr="00F714DF">
        <w:trPr>
          <w:trHeight w:val="782"/>
          <w:tblHeader/>
        </w:trPr>
        <w:tc>
          <w:tcPr>
            <w:tcW w:w="1003" w:type="pct"/>
            <w:shd w:val="clear" w:color="auto" w:fill="D9D9D9"/>
            <w:vAlign w:val="center"/>
          </w:tcPr>
          <w:p w14:paraId="11F87431" w14:textId="77777777" w:rsidR="00FF2B60" w:rsidRPr="004855F5" w:rsidRDefault="00FF2B60" w:rsidP="00F714DF">
            <w:pPr>
              <w:keepNext/>
              <w:keepLines/>
              <w:jc w:val="center"/>
              <w:rPr>
                <w:rFonts w:cs="Arial"/>
                <w:b/>
              </w:rPr>
            </w:pPr>
            <w:r w:rsidRPr="004855F5">
              <w:rPr>
                <w:b/>
                <w:sz w:val="22"/>
                <w:szCs w:val="22"/>
              </w:rPr>
              <w:t>Request</w:t>
            </w:r>
          </w:p>
        </w:tc>
        <w:tc>
          <w:tcPr>
            <w:tcW w:w="1014" w:type="pct"/>
            <w:shd w:val="clear" w:color="auto" w:fill="D9D9D9"/>
            <w:vAlign w:val="center"/>
          </w:tcPr>
          <w:p w14:paraId="038E2A1C" w14:textId="77777777" w:rsidR="00FF2B60" w:rsidRPr="004855F5" w:rsidRDefault="00FF2B60" w:rsidP="00F714DF">
            <w:pPr>
              <w:keepNext/>
              <w:keepLines/>
              <w:jc w:val="center"/>
              <w:rPr>
                <w:b/>
                <w:sz w:val="22"/>
                <w:szCs w:val="22"/>
              </w:rPr>
            </w:pPr>
            <w:r w:rsidRPr="004855F5">
              <w:rPr>
                <w:b/>
                <w:sz w:val="22"/>
                <w:szCs w:val="22"/>
              </w:rPr>
              <w:t>Size</w:t>
            </w:r>
          </w:p>
          <w:p w14:paraId="7FF23162" w14:textId="77777777" w:rsidR="00FF2B60" w:rsidRPr="004855F5" w:rsidRDefault="00FF2B60" w:rsidP="00F714DF">
            <w:pPr>
              <w:keepNext/>
              <w:keepLines/>
              <w:jc w:val="center"/>
              <w:rPr>
                <w:rFonts w:cs="Arial"/>
                <w:b/>
              </w:rPr>
            </w:pPr>
            <w:r w:rsidRPr="004855F5">
              <w:rPr>
                <w:b/>
                <w:sz w:val="22"/>
                <w:szCs w:val="22"/>
              </w:rPr>
              <w:t>(MW)</w:t>
            </w:r>
          </w:p>
        </w:tc>
        <w:tc>
          <w:tcPr>
            <w:tcW w:w="1207" w:type="pct"/>
            <w:shd w:val="clear" w:color="auto" w:fill="D9D9D9"/>
            <w:vAlign w:val="center"/>
          </w:tcPr>
          <w:p w14:paraId="095D8C2B" w14:textId="77777777" w:rsidR="00FF2B60" w:rsidRPr="004855F5" w:rsidRDefault="00FF2B60" w:rsidP="00F714DF">
            <w:pPr>
              <w:keepNext/>
              <w:keepLines/>
              <w:jc w:val="center"/>
              <w:rPr>
                <w:rFonts w:cs="Arial"/>
                <w:b/>
              </w:rPr>
            </w:pPr>
            <w:r w:rsidRPr="004855F5">
              <w:rPr>
                <w:b/>
                <w:sz w:val="22"/>
                <w:szCs w:val="22"/>
              </w:rPr>
              <w:t>Generator Model</w:t>
            </w:r>
          </w:p>
        </w:tc>
        <w:tc>
          <w:tcPr>
            <w:tcW w:w="1776" w:type="pct"/>
            <w:shd w:val="clear" w:color="auto" w:fill="D9D9D9"/>
            <w:vAlign w:val="center"/>
          </w:tcPr>
          <w:p w14:paraId="64D701FE" w14:textId="77777777" w:rsidR="00FF2B60" w:rsidRPr="004855F5" w:rsidRDefault="00FF2B60" w:rsidP="00F714DF">
            <w:pPr>
              <w:keepNext/>
              <w:keepLines/>
              <w:jc w:val="center"/>
              <w:rPr>
                <w:rFonts w:cs="Arial"/>
                <w:b/>
                <w:bCs/>
              </w:rPr>
            </w:pPr>
            <w:r w:rsidRPr="004855F5">
              <w:rPr>
                <w:b/>
                <w:bCs/>
                <w:sz w:val="22"/>
                <w:szCs w:val="22"/>
              </w:rPr>
              <w:t>Point of Interconnection</w:t>
            </w:r>
          </w:p>
        </w:tc>
      </w:tr>
      <w:tr w:rsidR="00BF4DD6" w:rsidRPr="00FC241D" w14:paraId="0144A341" w14:textId="77777777" w:rsidTr="00063509">
        <w:trPr>
          <w:cantSplit/>
          <w:trHeight w:val="557"/>
        </w:trPr>
        <w:tc>
          <w:tcPr>
            <w:tcW w:w="1003" w:type="pct"/>
            <w:tcBorders>
              <w:top w:val="single" w:sz="4" w:space="0" w:color="auto"/>
              <w:left w:val="single" w:sz="4" w:space="0" w:color="auto"/>
              <w:bottom w:val="single" w:sz="4" w:space="0" w:color="auto"/>
              <w:right w:val="single" w:sz="4" w:space="0" w:color="auto"/>
            </w:tcBorders>
            <w:vAlign w:val="center"/>
          </w:tcPr>
          <w:p w14:paraId="0E988ED6" w14:textId="0CABA5F9" w:rsidR="00BF4DD6" w:rsidRPr="00FC241D" w:rsidRDefault="00BF4DD6" w:rsidP="00BF4DD6">
            <w:pPr>
              <w:spacing w:line="300" w:lineRule="atLeast"/>
              <w:rPr>
                <w:highlight w:val="yellow"/>
              </w:rPr>
            </w:pPr>
            <w:r w:rsidRPr="004D6361">
              <w:rPr>
                <w:sz w:val="22"/>
                <w:szCs w:val="22"/>
              </w:rPr>
              <w:t>GEN-2016-123</w:t>
            </w:r>
          </w:p>
        </w:tc>
        <w:tc>
          <w:tcPr>
            <w:tcW w:w="1014" w:type="pct"/>
            <w:tcBorders>
              <w:top w:val="single" w:sz="4" w:space="0" w:color="auto"/>
              <w:left w:val="single" w:sz="4" w:space="0" w:color="auto"/>
              <w:bottom w:val="single" w:sz="4" w:space="0" w:color="auto"/>
              <w:right w:val="single" w:sz="4" w:space="0" w:color="auto"/>
            </w:tcBorders>
            <w:vAlign w:val="center"/>
          </w:tcPr>
          <w:p w14:paraId="0DAC4F3C" w14:textId="2D359F96" w:rsidR="00BF4DD6" w:rsidRPr="00FC241D" w:rsidRDefault="00BF4DD6" w:rsidP="00BF4DD6">
            <w:pPr>
              <w:keepNext/>
              <w:keepLines/>
              <w:spacing w:line="300" w:lineRule="atLeast"/>
              <w:jc w:val="center"/>
              <w:rPr>
                <w:highlight w:val="yellow"/>
              </w:rPr>
            </w:pPr>
            <w:r>
              <w:rPr>
                <w:sz w:val="22"/>
                <w:szCs w:val="22"/>
              </w:rPr>
              <w:t>298</w:t>
            </w:r>
          </w:p>
        </w:tc>
        <w:tc>
          <w:tcPr>
            <w:tcW w:w="1207" w:type="pct"/>
            <w:tcBorders>
              <w:top w:val="single" w:sz="4" w:space="0" w:color="auto"/>
              <w:left w:val="single" w:sz="4" w:space="0" w:color="auto"/>
              <w:bottom w:val="single" w:sz="4" w:space="0" w:color="auto"/>
              <w:right w:val="single" w:sz="4" w:space="0" w:color="auto"/>
            </w:tcBorders>
            <w:vAlign w:val="center"/>
          </w:tcPr>
          <w:p w14:paraId="266859B6" w14:textId="2146792C" w:rsidR="00BF4DD6" w:rsidRPr="00FC241D" w:rsidRDefault="00BF4DD6" w:rsidP="00063509">
            <w:pPr>
              <w:spacing w:line="300" w:lineRule="atLeast"/>
              <w:rPr>
                <w:highlight w:val="yellow"/>
              </w:rPr>
            </w:pPr>
            <w:r>
              <w:rPr>
                <w:sz w:val="22"/>
                <w:szCs w:val="22"/>
              </w:rPr>
              <w:t xml:space="preserve">Vestas </w:t>
            </w:r>
            <w:r w:rsidR="00063509">
              <w:rPr>
                <w:sz w:val="22"/>
                <w:szCs w:val="22"/>
              </w:rPr>
              <w:t>Wind</w:t>
            </w:r>
          </w:p>
        </w:tc>
        <w:tc>
          <w:tcPr>
            <w:tcW w:w="1776" w:type="pct"/>
            <w:tcBorders>
              <w:top w:val="single" w:sz="4" w:space="0" w:color="auto"/>
              <w:left w:val="single" w:sz="4" w:space="0" w:color="auto"/>
              <w:bottom w:val="single" w:sz="4" w:space="0" w:color="auto"/>
              <w:right w:val="single" w:sz="4" w:space="0" w:color="auto"/>
            </w:tcBorders>
            <w:vAlign w:val="center"/>
          </w:tcPr>
          <w:p w14:paraId="0C465557" w14:textId="0842F3C2" w:rsidR="00BF4DD6" w:rsidRPr="00FC241D" w:rsidRDefault="00647DEB" w:rsidP="00BF4DD6">
            <w:pPr>
              <w:spacing w:line="300" w:lineRule="atLeast"/>
              <w:rPr>
                <w:highlight w:val="yellow"/>
              </w:rPr>
            </w:pPr>
            <w:r>
              <w:rPr>
                <w:sz w:val="22"/>
                <w:szCs w:val="22"/>
              </w:rPr>
              <w:t>Crossroads</w:t>
            </w:r>
            <w:r w:rsidR="00BF4DD6" w:rsidRPr="004D6361">
              <w:rPr>
                <w:sz w:val="22"/>
                <w:szCs w:val="22"/>
              </w:rPr>
              <w:t xml:space="preserve"> 345kV (527656)</w:t>
            </w:r>
          </w:p>
        </w:tc>
      </w:tr>
      <w:tr w:rsidR="00BF4DD6" w:rsidRPr="00FC241D" w14:paraId="5C677AC1" w14:textId="77777777" w:rsidTr="00063509">
        <w:trPr>
          <w:cantSplit/>
          <w:trHeight w:val="620"/>
        </w:trPr>
        <w:tc>
          <w:tcPr>
            <w:tcW w:w="1003" w:type="pct"/>
            <w:tcBorders>
              <w:top w:val="single" w:sz="4" w:space="0" w:color="auto"/>
              <w:left w:val="single" w:sz="4" w:space="0" w:color="auto"/>
              <w:bottom w:val="single" w:sz="4" w:space="0" w:color="auto"/>
              <w:right w:val="single" w:sz="4" w:space="0" w:color="auto"/>
            </w:tcBorders>
            <w:vAlign w:val="center"/>
          </w:tcPr>
          <w:p w14:paraId="4114DF6B" w14:textId="0EE83947" w:rsidR="00BF4DD6" w:rsidRDefault="00BF4DD6" w:rsidP="00BF4DD6">
            <w:pPr>
              <w:spacing w:line="300" w:lineRule="atLeast"/>
              <w:rPr>
                <w:sz w:val="22"/>
                <w:szCs w:val="22"/>
              </w:rPr>
            </w:pPr>
            <w:r w:rsidRPr="004D6361">
              <w:rPr>
                <w:sz w:val="22"/>
                <w:szCs w:val="22"/>
              </w:rPr>
              <w:t>GEN-2016-124</w:t>
            </w:r>
          </w:p>
        </w:tc>
        <w:tc>
          <w:tcPr>
            <w:tcW w:w="1014" w:type="pct"/>
            <w:tcBorders>
              <w:top w:val="single" w:sz="4" w:space="0" w:color="auto"/>
              <w:left w:val="single" w:sz="4" w:space="0" w:color="auto"/>
              <w:bottom w:val="single" w:sz="4" w:space="0" w:color="auto"/>
              <w:right w:val="single" w:sz="4" w:space="0" w:color="auto"/>
            </w:tcBorders>
            <w:vAlign w:val="center"/>
          </w:tcPr>
          <w:p w14:paraId="58CBDAD8" w14:textId="7DEA0539" w:rsidR="00BF4DD6" w:rsidRDefault="00BF4DD6" w:rsidP="00BF4DD6">
            <w:pPr>
              <w:keepNext/>
              <w:keepLines/>
              <w:spacing w:line="300" w:lineRule="atLeast"/>
              <w:jc w:val="center"/>
              <w:rPr>
                <w:sz w:val="22"/>
                <w:szCs w:val="22"/>
              </w:rPr>
            </w:pPr>
            <w:r>
              <w:rPr>
                <w:sz w:val="22"/>
                <w:szCs w:val="22"/>
              </w:rPr>
              <w:t>150</w:t>
            </w:r>
          </w:p>
        </w:tc>
        <w:tc>
          <w:tcPr>
            <w:tcW w:w="1207" w:type="pct"/>
            <w:tcBorders>
              <w:top w:val="single" w:sz="4" w:space="0" w:color="auto"/>
              <w:left w:val="single" w:sz="4" w:space="0" w:color="auto"/>
              <w:bottom w:val="single" w:sz="4" w:space="0" w:color="auto"/>
              <w:right w:val="single" w:sz="4" w:space="0" w:color="auto"/>
            </w:tcBorders>
            <w:vAlign w:val="center"/>
          </w:tcPr>
          <w:p w14:paraId="1F977B8B" w14:textId="7C17D4A6" w:rsidR="00BF4DD6" w:rsidRDefault="00BF4DD6" w:rsidP="00063509">
            <w:pPr>
              <w:spacing w:line="300" w:lineRule="atLeast"/>
              <w:rPr>
                <w:color w:val="000000"/>
                <w:sz w:val="22"/>
                <w:szCs w:val="22"/>
              </w:rPr>
            </w:pPr>
            <w:r>
              <w:rPr>
                <w:sz w:val="22"/>
                <w:szCs w:val="22"/>
              </w:rPr>
              <w:t xml:space="preserve">Vestas </w:t>
            </w:r>
            <w:r w:rsidR="00063509">
              <w:rPr>
                <w:sz w:val="22"/>
                <w:szCs w:val="22"/>
              </w:rPr>
              <w:t>Wind</w:t>
            </w:r>
          </w:p>
        </w:tc>
        <w:tc>
          <w:tcPr>
            <w:tcW w:w="1776" w:type="pct"/>
            <w:tcBorders>
              <w:top w:val="single" w:sz="4" w:space="0" w:color="auto"/>
              <w:left w:val="single" w:sz="4" w:space="0" w:color="auto"/>
              <w:bottom w:val="single" w:sz="4" w:space="0" w:color="auto"/>
              <w:right w:val="single" w:sz="4" w:space="0" w:color="auto"/>
            </w:tcBorders>
            <w:vAlign w:val="center"/>
          </w:tcPr>
          <w:p w14:paraId="116B4CA1" w14:textId="5F14638F" w:rsidR="00BF4DD6" w:rsidRDefault="00647DEB" w:rsidP="00BF4DD6">
            <w:pPr>
              <w:spacing w:line="300" w:lineRule="atLeast"/>
              <w:rPr>
                <w:color w:val="000000"/>
                <w:sz w:val="22"/>
                <w:szCs w:val="22"/>
              </w:rPr>
            </w:pPr>
            <w:r>
              <w:rPr>
                <w:sz w:val="22"/>
                <w:szCs w:val="22"/>
              </w:rPr>
              <w:t>Crossroads</w:t>
            </w:r>
            <w:r w:rsidR="00BF4DD6" w:rsidRPr="004D6361">
              <w:rPr>
                <w:sz w:val="22"/>
                <w:szCs w:val="22"/>
              </w:rPr>
              <w:t xml:space="preserve"> 345kV (527656)</w:t>
            </w:r>
          </w:p>
        </w:tc>
      </w:tr>
      <w:tr w:rsidR="00BF4DD6" w:rsidRPr="00FC241D" w14:paraId="0F31AB14" w14:textId="77777777" w:rsidTr="00063509">
        <w:trPr>
          <w:cantSplit/>
          <w:trHeight w:val="620"/>
        </w:trPr>
        <w:tc>
          <w:tcPr>
            <w:tcW w:w="1003" w:type="pct"/>
            <w:tcBorders>
              <w:top w:val="single" w:sz="4" w:space="0" w:color="auto"/>
              <w:left w:val="single" w:sz="4" w:space="0" w:color="auto"/>
              <w:bottom w:val="single" w:sz="4" w:space="0" w:color="auto"/>
              <w:right w:val="single" w:sz="4" w:space="0" w:color="auto"/>
            </w:tcBorders>
            <w:vAlign w:val="center"/>
          </w:tcPr>
          <w:p w14:paraId="7792D78F" w14:textId="482EEDE3" w:rsidR="00BF4DD6" w:rsidRDefault="00BF4DD6" w:rsidP="00BF4DD6">
            <w:pPr>
              <w:spacing w:line="300" w:lineRule="atLeast"/>
              <w:rPr>
                <w:sz w:val="22"/>
                <w:szCs w:val="22"/>
              </w:rPr>
            </w:pPr>
            <w:r w:rsidRPr="004D6361">
              <w:rPr>
                <w:sz w:val="22"/>
                <w:szCs w:val="22"/>
              </w:rPr>
              <w:t>GEN-2016-125</w:t>
            </w:r>
          </w:p>
        </w:tc>
        <w:tc>
          <w:tcPr>
            <w:tcW w:w="1014" w:type="pct"/>
            <w:tcBorders>
              <w:top w:val="single" w:sz="4" w:space="0" w:color="auto"/>
              <w:left w:val="single" w:sz="4" w:space="0" w:color="auto"/>
              <w:bottom w:val="single" w:sz="4" w:space="0" w:color="auto"/>
              <w:right w:val="single" w:sz="4" w:space="0" w:color="auto"/>
            </w:tcBorders>
            <w:vAlign w:val="center"/>
          </w:tcPr>
          <w:p w14:paraId="576486D4" w14:textId="4B690158" w:rsidR="00BF4DD6" w:rsidRDefault="00BF4DD6" w:rsidP="00BF4DD6">
            <w:pPr>
              <w:keepNext/>
              <w:keepLines/>
              <w:spacing w:line="300" w:lineRule="atLeast"/>
              <w:jc w:val="center"/>
              <w:rPr>
                <w:sz w:val="22"/>
                <w:szCs w:val="22"/>
              </w:rPr>
            </w:pPr>
            <w:r>
              <w:rPr>
                <w:sz w:val="22"/>
                <w:szCs w:val="22"/>
              </w:rPr>
              <w:t>74</w:t>
            </w:r>
          </w:p>
        </w:tc>
        <w:tc>
          <w:tcPr>
            <w:tcW w:w="1207" w:type="pct"/>
            <w:tcBorders>
              <w:top w:val="single" w:sz="4" w:space="0" w:color="auto"/>
              <w:left w:val="single" w:sz="4" w:space="0" w:color="auto"/>
              <w:bottom w:val="single" w:sz="4" w:space="0" w:color="auto"/>
              <w:right w:val="single" w:sz="4" w:space="0" w:color="auto"/>
            </w:tcBorders>
            <w:vAlign w:val="center"/>
          </w:tcPr>
          <w:p w14:paraId="469552D9" w14:textId="7D23C2A2" w:rsidR="00BF4DD6" w:rsidRDefault="00BF4DD6" w:rsidP="00063509">
            <w:pPr>
              <w:spacing w:line="300" w:lineRule="atLeast"/>
              <w:rPr>
                <w:color w:val="000000"/>
                <w:sz w:val="22"/>
                <w:szCs w:val="22"/>
              </w:rPr>
            </w:pPr>
            <w:r>
              <w:rPr>
                <w:sz w:val="22"/>
                <w:szCs w:val="22"/>
              </w:rPr>
              <w:t xml:space="preserve">Vestas </w:t>
            </w:r>
            <w:r w:rsidR="00063509">
              <w:rPr>
                <w:sz w:val="22"/>
                <w:szCs w:val="22"/>
              </w:rPr>
              <w:t>Wind</w:t>
            </w:r>
          </w:p>
        </w:tc>
        <w:tc>
          <w:tcPr>
            <w:tcW w:w="1776" w:type="pct"/>
            <w:tcBorders>
              <w:top w:val="single" w:sz="4" w:space="0" w:color="auto"/>
              <w:left w:val="single" w:sz="4" w:space="0" w:color="auto"/>
              <w:bottom w:val="single" w:sz="4" w:space="0" w:color="auto"/>
              <w:right w:val="single" w:sz="4" w:space="0" w:color="auto"/>
            </w:tcBorders>
            <w:vAlign w:val="center"/>
          </w:tcPr>
          <w:p w14:paraId="699834E2" w14:textId="505E352B" w:rsidR="00BF4DD6" w:rsidRDefault="00647DEB" w:rsidP="00BF4DD6">
            <w:pPr>
              <w:spacing w:line="300" w:lineRule="atLeast"/>
              <w:rPr>
                <w:color w:val="000000"/>
                <w:sz w:val="22"/>
                <w:szCs w:val="22"/>
              </w:rPr>
            </w:pPr>
            <w:r>
              <w:rPr>
                <w:sz w:val="22"/>
                <w:szCs w:val="22"/>
              </w:rPr>
              <w:t>Crossroads</w:t>
            </w:r>
            <w:r w:rsidR="00BF4DD6" w:rsidRPr="004D6361">
              <w:rPr>
                <w:sz w:val="22"/>
                <w:szCs w:val="22"/>
              </w:rPr>
              <w:t xml:space="preserve"> 345kV (527656)</w:t>
            </w:r>
          </w:p>
        </w:tc>
      </w:tr>
      <w:tr w:rsidR="00BF4DD6" w:rsidRPr="00FC241D" w14:paraId="7C9823B4" w14:textId="77777777" w:rsidTr="00063509">
        <w:trPr>
          <w:cantSplit/>
          <w:trHeight w:val="710"/>
        </w:trPr>
        <w:tc>
          <w:tcPr>
            <w:tcW w:w="1003" w:type="pct"/>
            <w:tcBorders>
              <w:top w:val="single" w:sz="4" w:space="0" w:color="auto"/>
              <w:left w:val="single" w:sz="4" w:space="0" w:color="auto"/>
              <w:bottom w:val="single" w:sz="4" w:space="0" w:color="auto"/>
              <w:right w:val="single" w:sz="4" w:space="0" w:color="auto"/>
            </w:tcBorders>
            <w:vAlign w:val="center"/>
          </w:tcPr>
          <w:p w14:paraId="16198B96" w14:textId="3C7A664D" w:rsidR="00BF4DD6" w:rsidRDefault="00BF4DD6" w:rsidP="00BF4DD6">
            <w:pPr>
              <w:spacing w:line="300" w:lineRule="atLeast"/>
              <w:rPr>
                <w:sz w:val="22"/>
                <w:szCs w:val="22"/>
              </w:rPr>
            </w:pPr>
            <w:r>
              <w:rPr>
                <w:sz w:val="22"/>
                <w:szCs w:val="22"/>
              </w:rPr>
              <w:t>GEN-2017-069</w:t>
            </w:r>
          </w:p>
        </w:tc>
        <w:tc>
          <w:tcPr>
            <w:tcW w:w="1014" w:type="pct"/>
            <w:tcBorders>
              <w:top w:val="single" w:sz="4" w:space="0" w:color="auto"/>
              <w:left w:val="single" w:sz="4" w:space="0" w:color="auto"/>
              <w:bottom w:val="single" w:sz="4" w:space="0" w:color="auto"/>
              <w:right w:val="single" w:sz="4" w:space="0" w:color="auto"/>
            </w:tcBorders>
            <w:vAlign w:val="center"/>
          </w:tcPr>
          <w:p w14:paraId="3CFC1B8E" w14:textId="77777777" w:rsidR="00BF4DD6" w:rsidRDefault="00BF4DD6" w:rsidP="00BF4DD6">
            <w:pPr>
              <w:keepNext/>
              <w:keepLines/>
              <w:spacing w:line="300" w:lineRule="atLeast"/>
              <w:jc w:val="center"/>
              <w:rPr>
                <w:sz w:val="22"/>
                <w:szCs w:val="22"/>
              </w:rPr>
            </w:pPr>
            <w:r>
              <w:rPr>
                <w:sz w:val="22"/>
                <w:szCs w:val="22"/>
              </w:rPr>
              <w:t>3.6 increase to GEN-2013-022</w:t>
            </w:r>
          </w:p>
          <w:p w14:paraId="6D0CA3D3" w14:textId="40158218" w:rsidR="00EA7133" w:rsidRDefault="00EA7133" w:rsidP="00BF4DD6">
            <w:pPr>
              <w:keepNext/>
              <w:keepLines/>
              <w:spacing w:line="300" w:lineRule="atLeast"/>
              <w:jc w:val="center"/>
              <w:rPr>
                <w:sz w:val="22"/>
                <w:szCs w:val="22"/>
              </w:rPr>
            </w:pPr>
            <w:r>
              <w:rPr>
                <w:sz w:val="22"/>
                <w:szCs w:val="22"/>
              </w:rPr>
              <w:t>(28.6 MW total)</w:t>
            </w:r>
          </w:p>
        </w:tc>
        <w:tc>
          <w:tcPr>
            <w:tcW w:w="1207" w:type="pct"/>
            <w:tcBorders>
              <w:top w:val="single" w:sz="4" w:space="0" w:color="auto"/>
              <w:left w:val="single" w:sz="4" w:space="0" w:color="auto"/>
              <w:bottom w:val="single" w:sz="4" w:space="0" w:color="auto"/>
              <w:right w:val="single" w:sz="4" w:space="0" w:color="auto"/>
            </w:tcBorders>
            <w:vAlign w:val="center"/>
          </w:tcPr>
          <w:p w14:paraId="18F5C78C" w14:textId="0652BC88" w:rsidR="00BF4DD6" w:rsidRDefault="00BF4DD6" w:rsidP="00BF4DD6">
            <w:pPr>
              <w:spacing w:line="300" w:lineRule="atLeast"/>
              <w:rPr>
                <w:color w:val="000000"/>
                <w:sz w:val="22"/>
                <w:szCs w:val="22"/>
              </w:rPr>
            </w:pPr>
            <w:r>
              <w:rPr>
                <w:color w:val="000000"/>
                <w:sz w:val="22"/>
                <w:szCs w:val="22"/>
              </w:rPr>
              <w:t>SMASC Solar PV Inverter (524491)</w:t>
            </w:r>
          </w:p>
        </w:tc>
        <w:tc>
          <w:tcPr>
            <w:tcW w:w="1776" w:type="pct"/>
            <w:tcBorders>
              <w:top w:val="single" w:sz="4" w:space="0" w:color="auto"/>
              <w:left w:val="single" w:sz="4" w:space="0" w:color="auto"/>
              <w:bottom w:val="single" w:sz="4" w:space="0" w:color="auto"/>
              <w:right w:val="single" w:sz="4" w:space="0" w:color="auto"/>
            </w:tcBorders>
            <w:vAlign w:val="center"/>
          </w:tcPr>
          <w:p w14:paraId="27F4FCEF" w14:textId="2F175199" w:rsidR="00BF4DD6" w:rsidRDefault="00BF4DD6" w:rsidP="00BF4DD6">
            <w:pPr>
              <w:spacing w:line="300" w:lineRule="atLeast"/>
              <w:rPr>
                <w:color w:val="000000"/>
                <w:sz w:val="22"/>
                <w:szCs w:val="22"/>
              </w:rPr>
            </w:pPr>
            <w:r>
              <w:rPr>
                <w:color w:val="000000"/>
                <w:sz w:val="22"/>
                <w:szCs w:val="22"/>
              </w:rPr>
              <w:t xml:space="preserve">Norton </w:t>
            </w:r>
            <w:r w:rsidRPr="00493EC6">
              <w:rPr>
                <w:color w:val="000000"/>
                <w:sz w:val="22"/>
                <w:szCs w:val="22"/>
              </w:rPr>
              <w:t xml:space="preserve">115kV </w:t>
            </w:r>
            <w:r>
              <w:rPr>
                <w:color w:val="000000"/>
                <w:sz w:val="22"/>
                <w:szCs w:val="22"/>
              </w:rPr>
              <w:t xml:space="preserve">Switching Station </w:t>
            </w:r>
            <w:r w:rsidRPr="00493EC6">
              <w:rPr>
                <w:color w:val="000000"/>
                <w:sz w:val="22"/>
                <w:szCs w:val="22"/>
              </w:rPr>
              <w:t>(5</w:t>
            </w:r>
            <w:r>
              <w:rPr>
                <w:color w:val="000000"/>
                <w:sz w:val="22"/>
                <w:szCs w:val="22"/>
              </w:rPr>
              <w:t>24502</w:t>
            </w:r>
            <w:r w:rsidRPr="00493EC6">
              <w:rPr>
                <w:color w:val="000000"/>
                <w:sz w:val="22"/>
                <w:szCs w:val="22"/>
              </w:rPr>
              <w:t>)</w:t>
            </w:r>
          </w:p>
        </w:tc>
      </w:tr>
    </w:tbl>
    <w:p w14:paraId="32ABD8CF" w14:textId="77777777" w:rsidR="002C5E23" w:rsidRPr="00FC241D" w:rsidRDefault="002C5E23" w:rsidP="00AC74E1">
      <w:pPr>
        <w:keepNext/>
        <w:widowControl w:val="0"/>
        <w:spacing w:line="240" w:lineRule="auto"/>
        <w:jc w:val="center"/>
        <w:rPr>
          <w:b/>
          <w:szCs w:val="24"/>
          <w:highlight w:val="yellow"/>
        </w:rPr>
      </w:pPr>
    </w:p>
    <w:p w14:paraId="4BB0D57D" w14:textId="3D17FA37" w:rsidR="00A7220B" w:rsidRPr="005B6FC1" w:rsidRDefault="003D2755" w:rsidP="00E53E71">
      <w:pPr>
        <w:pStyle w:val="Table"/>
      </w:pPr>
      <w:bookmarkStart w:id="20" w:name="_Toc71828390"/>
      <w:r w:rsidRPr="005B6FC1">
        <w:t>Table 2</w:t>
      </w:r>
      <w:r w:rsidR="00EE5942">
        <w:t>.1</w:t>
      </w:r>
      <w:r w:rsidRPr="005B6FC1">
        <w:t>-</w:t>
      </w:r>
      <w:r w:rsidR="00C92788" w:rsidRPr="005B6FC1">
        <w:t>2</w:t>
      </w:r>
      <w:r w:rsidR="00E53E71">
        <w:t xml:space="preserve">: </w:t>
      </w:r>
      <w:r w:rsidRPr="005B6FC1">
        <w:t>Previously Queued Nearby Interconnection Projects Included</w:t>
      </w:r>
      <w:bookmarkEnd w:id="20"/>
      <w:r w:rsidRPr="005B6FC1">
        <w:t xml:space="preserve"> </w:t>
      </w:r>
    </w:p>
    <w:tbl>
      <w:tblPr>
        <w:tblW w:w="5148" w:type="pct"/>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71"/>
        <w:gridCol w:w="1889"/>
        <w:gridCol w:w="2041"/>
        <w:gridCol w:w="3626"/>
      </w:tblGrid>
      <w:tr w:rsidR="00910C83" w:rsidRPr="005B6FC1" w14:paraId="435E7828" w14:textId="77777777" w:rsidTr="0079375C">
        <w:trPr>
          <w:cantSplit/>
          <w:trHeight w:val="782"/>
          <w:tblHeader/>
        </w:trPr>
        <w:tc>
          <w:tcPr>
            <w:tcW w:w="1076" w:type="pct"/>
            <w:shd w:val="clear" w:color="auto" w:fill="D9D9D9"/>
            <w:vAlign w:val="center"/>
          </w:tcPr>
          <w:p w14:paraId="6DFB71C6" w14:textId="77777777" w:rsidR="00910C83" w:rsidRPr="005B6FC1" w:rsidRDefault="00910C83" w:rsidP="00B33B1F">
            <w:pPr>
              <w:keepNext/>
              <w:keepLines/>
              <w:jc w:val="center"/>
              <w:rPr>
                <w:rFonts w:cs="Arial"/>
                <w:b/>
              </w:rPr>
            </w:pPr>
            <w:r w:rsidRPr="005B6FC1">
              <w:rPr>
                <w:rFonts w:cs="Arial"/>
                <w:b/>
              </w:rPr>
              <w:t>Request</w:t>
            </w:r>
          </w:p>
        </w:tc>
        <w:tc>
          <w:tcPr>
            <w:tcW w:w="981" w:type="pct"/>
            <w:shd w:val="clear" w:color="auto" w:fill="D9D9D9"/>
            <w:vAlign w:val="center"/>
          </w:tcPr>
          <w:p w14:paraId="624899F6" w14:textId="77777777" w:rsidR="00910C83" w:rsidRPr="005B6FC1" w:rsidRDefault="00910C83" w:rsidP="008447D0">
            <w:pPr>
              <w:keepNext/>
              <w:keepLines/>
              <w:jc w:val="center"/>
              <w:rPr>
                <w:rFonts w:cs="Arial"/>
                <w:b/>
              </w:rPr>
            </w:pPr>
            <w:r w:rsidRPr="005B6FC1">
              <w:rPr>
                <w:rFonts w:cs="Arial"/>
                <w:b/>
              </w:rPr>
              <w:t>Size</w:t>
            </w:r>
          </w:p>
          <w:p w14:paraId="164754E7" w14:textId="77777777" w:rsidR="00910C83" w:rsidRPr="005B6FC1" w:rsidRDefault="00910C83" w:rsidP="008447D0">
            <w:pPr>
              <w:keepNext/>
              <w:keepLines/>
              <w:jc w:val="center"/>
              <w:rPr>
                <w:rFonts w:cs="Arial"/>
                <w:b/>
              </w:rPr>
            </w:pPr>
            <w:r w:rsidRPr="005B6FC1">
              <w:rPr>
                <w:rFonts w:cs="Arial"/>
                <w:b/>
              </w:rPr>
              <w:t>(MW)</w:t>
            </w:r>
          </w:p>
        </w:tc>
        <w:tc>
          <w:tcPr>
            <w:tcW w:w="1060" w:type="pct"/>
            <w:shd w:val="clear" w:color="auto" w:fill="D9D9D9"/>
            <w:vAlign w:val="center"/>
          </w:tcPr>
          <w:p w14:paraId="4990CFEC" w14:textId="77777777" w:rsidR="00910C83" w:rsidRPr="005B6FC1" w:rsidRDefault="00910C83" w:rsidP="00B33B1F">
            <w:pPr>
              <w:keepNext/>
              <w:keepLines/>
              <w:jc w:val="center"/>
              <w:rPr>
                <w:rFonts w:cs="Arial"/>
                <w:b/>
              </w:rPr>
            </w:pPr>
            <w:r w:rsidRPr="005B6FC1">
              <w:rPr>
                <w:rFonts w:cs="Arial"/>
                <w:b/>
              </w:rPr>
              <w:t>Generator Model</w:t>
            </w:r>
          </w:p>
        </w:tc>
        <w:tc>
          <w:tcPr>
            <w:tcW w:w="1883" w:type="pct"/>
            <w:shd w:val="clear" w:color="auto" w:fill="D9D9D9"/>
            <w:vAlign w:val="center"/>
          </w:tcPr>
          <w:p w14:paraId="53857ECE" w14:textId="77777777" w:rsidR="00910C83" w:rsidRPr="005B6FC1" w:rsidRDefault="00910C83" w:rsidP="00B33B1F">
            <w:pPr>
              <w:keepNext/>
              <w:keepLines/>
              <w:jc w:val="center"/>
              <w:rPr>
                <w:rFonts w:cs="Arial"/>
                <w:b/>
                <w:bCs/>
              </w:rPr>
            </w:pPr>
            <w:r w:rsidRPr="005B6FC1">
              <w:rPr>
                <w:rFonts w:cs="Arial"/>
                <w:b/>
                <w:bCs/>
              </w:rPr>
              <w:t>Point of Interconnection</w:t>
            </w:r>
          </w:p>
        </w:tc>
      </w:tr>
      <w:tr w:rsidR="004D6361" w:rsidRPr="005B6FC1" w14:paraId="38F08CED" w14:textId="77777777" w:rsidTr="0079375C">
        <w:trPr>
          <w:cantSplit/>
          <w:trHeight w:val="485"/>
        </w:trPr>
        <w:tc>
          <w:tcPr>
            <w:tcW w:w="1076" w:type="pct"/>
            <w:tcBorders>
              <w:top w:val="single" w:sz="4" w:space="0" w:color="auto"/>
              <w:left w:val="single" w:sz="4" w:space="0" w:color="auto"/>
              <w:bottom w:val="single" w:sz="4" w:space="0" w:color="auto"/>
              <w:right w:val="single" w:sz="4" w:space="0" w:color="auto"/>
            </w:tcBorders>
            <w:vAlign w:val="center"/>
          </w:tcPr>
          <w:p w14:paraId="76D2CE0B" w14:textId="77777777" w:rsidR="004D6361" w:rsidRDefault="004D6361" w:rsidP="004D6361">
            <w:pPr>
              <w:widowControl w:val="0"/>
              <w:spacing w:line="300" w:lineRule="atLeast"/>
              <w:jc w:val="center"/>
              <w:rPr>
                <w:color w:val="000000"/>
                <w:sz w:val="22"/>
                <w:szCs w:val="22"/>
              </w:rPr>
            </w:pPr>
            <w:r w:rsidRPr="004D6361">
              <w:rPr>
                <w:color w:val="000000"/>
                <w:sz w:val="22"/>
                <w:szCs w:val="22"/>
              </w:rPr>
              <w:t>GEN-2001-033</w:t>
            </w:r>
          </w:p>
          <w:p w14:paraId="225BAC62" w14:textId="2776EFD6" w:rsidR="00BC1282" w:rsidRPr="004D6361" w:rsidRDefault="00BC1282" w:rsidP="004D6361">
            <w:pPr>
              <w:widowControl w:val="0"/>
              <w:spacing w:line="300" w:lineRule="atLeast"/>
              <w:jc w:val="center"/>
              <w:rPr>
                <w:sz w:val="22"/>
                <w:szCs w:val="22"/>
              </w:rPr>
            </w:pPr>
            <w:r>
              <w:rPr>
                <w:color w:val="000000"/>
                <w:sz w:val="22"/>
                <w:szCs w:val="22"/>
              </w:rPr>
              <w:t>(Commercial Operation)</w:t>
            </w:r>
          </w:p>
        </w:tc>
        <w:tc>
          <w:tcPr>
            <w:tcW w:w="981" w:type="pct"/>
            <w:tcBorders>
              <w:top w:val="single" w:sz="4" w:space="0" w:color="auto"/>
              <w:left w:val="single" w:sz="4" w:space="0" w:color="auto"/>
              <w:bottom w:val="single" w:sz="4" w:space="0" w:color="auto"/>
              <w:right w:val="single" w:sz="4" w:space="0" w:color="auto"/>
            </w:tcBorders>
            <w:vAlign w:val="center"/>
          </w:tcPr>
          <w:p w14:paraId="31F0F302" w14:textId="3ED17E47" w:rsidR="004D6361" w:rsidRPr="004D6361" w:rsidRDefault="004D6361" w:rsidP="00BC1282">
            <w:pPr>
              <w:widowControl w:val="0"/>
              <w:spacing w:line="300" w:lineRule="atLeast"/>
              <w:jc w:val="center"/>
            </w:pPr>
            <w:r>
              <w:rPr>
                <w:color w:val="000000"/>
                <w:sz w:val="22"/>
                <w:szCs w:val="22"/>
              </w:rPr>
              <w:t>120</w:t>
            </w:r>
          </w:p>
        </w:tc>
        <w:tc>
          <w:tcPr>
            <w:tcW w:w="1060" w:type="pct"/>
            <w:tcBorders>
              <w:top w:val="single" w:sz="4" w:space="0" w:color="auto"/>
              <w:left w:val="single" w:sz="4" w:space="0" w:color="auto"/>
              <w:bottom w:val="single" w:sz="4" w:space="0" w:color="auto"/>
              <w:right w:val="single" w:sz="4" w:space="0" w:color="auto"/>
            </w:tcBorders>
            <w:vAlign w:val="center"/>
          </w:tcPr>
          <w:p w14:paraId="03A7718A" w14:textId="73038AA4" w:rsidR="004D6361" w:rsidRPr="0079375C" w:rsidRDefault="0079375C" w:rsidP="00BC1282">
            <w:pPr>
              <w:widowControl w:val="0"/>
              <w:spacing w:line="300" w:lineRule="atLeast"/>
              <w:jc w:val="left"/>
              <w:rPr>
                <w:color w:val="000000"/>
                <w:sz w:val="22"/>
                <w:szCs w:val="22"/>
              </w:rPr>
            </w:pPr>
            <w:r w:rsidRPr="0079375C">
              <w:rPr>
                <w:rFonts w:cs="Arial"/>
                <w:sz w:val="22"/>
                <w:szCs w:val="22"/>
              </w:rPr>
              <w:t>WT1G1 (524890)</w:t>
            </w:r>
          </w:p>
        </w:tc>
        <w:tc>
          <w:tcPr>
            <w:tcW w:w="1883" w:type="pct"/>
            <w:tcBorders>
              <w:top w:val="single" w:sz="4" w:space="0" w:color="auto"/>
              <w:left w:val="single" w:sz="4" w:space="0" w:color="auto"/>
              <w:bottom w:val="single" w:sz="4" w:space="0" w:color="auto"/>
              <w:right w:val="single" w:sz="4" w:space="0" w:color="auto"/>
            </w:tcBorders>
            <w:vAlign w:val="center"/>
          </w:tcPr>
          <w:p w14:paraId="49BB7E7E" w14:textId="55CC2AFA" w:rsidR="004D6361" w:rsidRPr="004D6361" w:rsidRDefault="004D6361" w:rsidP="004D6361">
            <w:pPr>
              <w:widowControl w:val="0"/>
              <w:spacing w:line="300" w:lineRule="atLeast"/>
              <w:jc w:val="left"/>
            </w:pPr>
            <w:r w:rsidRPr="004D6361">
              <w:rPr>
                <w:color w:val="000000"/>
                <w:sz w:val="22"/>
                <w:szCs w:val="22"/>
              </w:rPr>
              <w:t>San Juan Tap 230kV</w:t>
            </w:r>
          </w:p>
        </w:tc>
      </w:tr>
      <w:tr w:rsidR="004D6361" w:rsidRPr="005B6FC1" w14:paraId="5D3D962B" w14:textId="77777777" w:rsidTr="0079375C">
        <w:trPr>
          <w:cantSplit/>
          <w:trHeight w:val="458"/>
        </w:trPr>
        <w:tc>
          <w:tcPr>
            <w:tcW w:w="1076" w:type="pct"/>
            <w:tcBorders>
              <w:top w:val="single" w:sz="4" w:space="0" w:color="auto"/>
              <w:left w:val="single" w:sz="4" w:space="0" w:color="auto"/>
              <w:bottom w:val="single" w:sz="4" w:space="0" w:color="auto"/>
              <w:right w:val="single" w:sz="4" w:space="0" w:color="auto"/>
            </w:tcBorders>
            <w:vAlign w:val="center"/>
          </w:tcPr>
          <w:p w14:paraId="7F5B422D" w14:textId="78322F1C" w:rsidR="004D6361" w:rsidRPr="004D6361" w:rsidRDefault="004D6361" w:rsidP="004D6361">
            <w:pPr>
              <w:widowControl w:val="0"/>
              <w:spacing w:line="300" w:lineRule="atLeast"/>
              <w:jc w:val="center"/>
              <w:rPr>
                <w:sz w:val="22"/>
                <w:szCs w:val="22"/>
              </w:rPr>
            </w:pPr>
            <w:r w:rsidRPr="004D6361">
              <w:rPr>
                <w:color w:val="000000"/>
                <w:sz w:val="22"/>
                <w:szCs w:val="22"/>
              </w:rPr>
              <w:t>GEN-2001-036</w:t>
            </w:r>
          </w:p>
        </w:tc>
        <w:tc>
          <w:tcPr>
            <w:tcW w:w="981" w:type="pct"/>
            <w:tcBorders>
              <w:top w:val="single" w:sz="4" w:space="0" w:color="auto"/>
              <w:left w:val="single" w:sz="4" w:space="0" w:color="auto"/>
              <w:bottom w:val="single" w:sz="4" w:space="0" w:color="auto"/>
              <w:right w:val="single" w:sz="4" w:space="0" w:color="auto"/>
            </w:tcBorders>
            <w:vAlign w:val="center"/>
          </w:tcPr>
          <w:p w14:paraId="6B06AFA2" w14:textId="72215437" w:rsidR="004D6361" w:rsidRPr="004D6361" w:rsidRDefault="004D6361" w:rsidP="004D6361">
            <w:pPr>
              <w:widowControl w:val="0"/>
              <w:spacing w:line="300" w:lineRule="atLeast"/>
              <w:jc w:val="center"/>
            </w:pPr>
            <w:r w:rsidRPr="004D6361">
              <w:rPr>
                <w:color w:val="000000"/>
                <w:sz w:val="22"/>
                <w:szCs w:val="22"/>
              </w:rPr>
              <w:t>80</w:t>
            </w:r>
          </w:p>
        </w:tc>
        <w:tc>
          <w:tcPr>
            <w:tcW w:w="1060" w:type="pct"/>
            <w:tcBorders>
              <w:top w:val="single" w:sz="4" w:space="0" w:color="auto"/>
              <w:left w:val="single" w:sz="4" w:space="0" w:color="auto"/>
              <w:bottom w:val="single" w:sz="4" w:space="0" w:color="auto"/>
              <w:right w:val="single" w:sz="4" w:space="0" w:color="auto"/>
            </w:tcBorders>
            <w:vAlign w:val="center"/>
          </w:tcPr>
          <w:p w14:paraId="7A8CBA48" w14:textId="74D5175C" w:rsidR="004D6361" w:rsidRPr="0079375C" w:rsidRDefault="0079375C" w:rsidP="004D6361">
            <w:pPr>
              <w:widowControl w:val="0"/>
              <w:spacing w:line="300" w:lineRule="atLeast"/>
              <w:jc w:val="left"/>
              <w:rPr>
                <w:sz w:val="22"/>
                <w:szCs w:val="22"/>
              </w:rPr>
            </w:pPr>
            <w:r w:rsidRPr="0079375C">
              <w:rPr>
                <w:rFonts w:cs="Arial"/>
                <w:sz w:val="22"/>
                <w:szCs w:val="22"/>
              </w:rPr>
              <w:t>WT1G1 (599138)</w:t>
            </w:r>
          </w:p>
        </w:tc>
        <w:tc>
          <w:tcPr>
            <w:tcW w:w="1883" w:type="pct"/>
            <w:tcBorders>
              <w:top w:val="single" w:sz="4" w:space="0" w:color="auto"/>
              <w:left w:val="single" w:sz="4" w:space="0" w:color="auto"/>
              <w:bottom w:val="single" w:sz="4" w:space="0" w:color="auto"/>
              <w:right w:val="single" w:sz="4" w:space="0" w:color="auto"/>
            </w:tcBorders>
            <w:vAlign w:val="center"/>
          </w:tcPr>
          <w:p w14:paraId="03D353AC" w14:textId="669B8106" w:rsidR="004D6361" w:rsidRPr="004D6361" w:rsidRDefault="004D6361" w:rsidP="004D6361">
            <w:pPr>
              <w:widowControl w:val="0"/>
              <w:spacing w:line="300" w:lineRule="atLeast"/>
              <w:jc w:val="left"/>
            </w:pPr>
            <w:r w:rsidRPr="004D6361">
              <w:rPr>
                <w:color w:val="000000"/>
                <w:sz w:val="22"/>
                <w:szCs w:val="22"/>
              </w:rPr>
              <w:t>Norton 115kV Switching Station</w:t>
            </w:r>
          </w:p>
        </w:tc>
      </w:tr>
      <w:tr w:rsidR="004D6361" w:rsidRPr="005B6FC1" w14:paraId="4BE34DC9" w14:textId="77777777" w:rsidTr="0079375C">
        <w:trPr>
          <w:cantSplit/>
          <w:trHeight w:val="440"/>
        </w:trPr>
        <w:tc>
          <w:tcPr>
            <w:tcW w:w="1076" w:type="pct"/>
            <w:tcBorders>
              <w:top w:val="single" w:sz="4" w:space="0" w:color="auto"/>
              <w:left w:val="single" w:sz="4" w:space="0" w:color="auto"/>
              <w:bottom w:val="single" w:sz="4" w:space="0" w:color="auto"/>
              <w:right w:val="single" w:sz="4" w:space="0" w:color="auto"/>
            </w:tcBorders>
            <w:vAlign w:val="center"/>
          </w:tcPr>
          <w:p w14:paraId="0F53178D" w14:textId="78AE71BF" w:rsidR="004D6361" w:rsidRPr="004D6361" w:rsidRDefault="004D6361" w:rsidP="004D6361">
            <w:pPr>
              <w:widowControl w:val="0"/>
              <w:spacing w:line="300" w:lineRule="atLeast"/>
              <w:jc w:val="center"/>
              <w:rPr>
                <w:sz w:val="22"/>
                <w:szCs w:val="22"/>
              </w:rPr>
            </w:pPr>
            <w:r w:rsidRPr="004D6361">
              <w:rPr>
                <w:color w:val="000000"/>
                <w:sz w:val="22"/>
                <w:szCs w:val="22"/>
              </w:rPr>
              <w:t>GEN-2006-018</w:t>
            </w:r>
          </w:p>
        </w:tc>
        <w:tc>
          <w:tcPr>
            <w:tcW w:w="981" w:type="pct"/>
            <w:tcBorders>
              <w:top w:val="single" w:sz="4" w:space="0" w:color="auto"/>
              <w:left w:val="single" w:sz="4" w:space="0" w:color="auto"/>
              <w:bottom w:val="single" w:sz="4" w:space="0" w:color="auto"/>
              <w:right w:val="single" w:sz="4" w:space="0" w:color="auto"/>
            </w:tcBorders>
            <w:vAlign w:val="center"/>
          </w:tcPr>
          <w:p w14:paraId="078BBBE6" w14:textId="2BDFB03D" w:rsidR="004D6361" w:rsidRPr="004D6361" w:rsidRDefault="004D6361" w:rsidP="004D6361">
            <w:pPr>
              <w:widowControl w:val="0"/>
              <w:spacing w:line="300" w:lineRule="atLeast"/>
              <w:jc w:val="center"/>
            </w:pPr>
            <w:r w:rsidRPr="004D6361">
              <w:rPr>
                <w:color w:val="000000"/>
                <w:sz w:val="22"/>
                <w:szCs w:val="22"/>
              </w:rPr>
              <w:t>168.1</w:t>
            </w:r>
          </w:p>
        </w:tc>
        <w:tc>
          <w:tcPr>
            <w:tcW w:w="1060" w:type="pct"/>
            <w:tcBorders>
              <w:top w:val="single" w:sz="4" w:space="0" w:color="auto"/>
              <w:left w:val="single" w:sz="4" w:space="0" w:color="auto"/>
              <w:bottom w:val="single" w:sz="4" w:space="0" w:color="auto"/>
              <w:right w:val="single" w:sz="4" w:space="0" w:color="auto"/>
            </w:tcBorders>
            <w:vAlign w:val="center"/>
          </w:tcPr>
          <w:p w14:paraId="15B974B0" w14:textId="6D2B0F46" w:rsidR="004D6361" w:rsidRPr="0079375C" w:rsidRDefault="0079375C" w:rsidP="004D6361">
            <w:pPr>
              <w:widowControl w:val="0"/>
              <w:spacing w:line="300" w:lineRule="atLeast"/>
              <w:jc w:val="left"/>
              <w:rPr>
                <w:sz w:val="22"/>
                <w:szCs w:val="22"/>
              </w:rPr>
            </w:pPr>
            <w:r w:rsidRPr="0079375C">
              <w:rPr>
                <w:sz w:val="22"/>
                <w:szCs w:val="22"/>
              </w:rPr>
              <w:t>GENSAL</w:t>
            </w:r>
          </w:p>
        </w:tc>
        <w:tc>
          <w:tcPr>
            <w:tcW w:w="1883" w:type="pct"/>
            <w:tcBorders>
              <w:top w:val="single" w:sz="4" w:space="0" w:color="auto"/>
              <w:left w:val="single" w:sz="4" w:space="0" w:color="auto"/>
              <w:bottom w:val="single" w:sz="4" w:space="0" w:color="auto"/>
              <w:right w:val="single" w:sz="4" w:space="0" w:color="auto"/>
            </w:tcBorders>
            <w:vAlign w:val="center"/>
          </w:tcPr>
          <w:p w14:paraId="06BE417F" w14:textId="7CA3E1E2" w:rsidR="004D6361" w:rsidRPr="004D6361" w:rsidRDefault="004D6361" w:rsidP="004D6361">
            <w:pPr>
              <w:widowControl w:val="0"/>
              <w:spacing w:line="300" w:lineRule="atLeast"/>
              <w:jc w:val="left"/>
            </w:pPr>
            <w:r w:rsidRPr="004D6361">
              <w:rPr>
                <w:color w:val="000000"/>
                <w:sz w:val="22"/>
                <w:szCs w:val="22"/>
              </w:rPr>
              <w:t>TUCO 230kV</w:t>
            </w:r>
          </w:p>
        </w:tc>
      </w:tr>
      <w:tr w:rsidR="004D6361" w:rsidRPr="005B6FC1" w14:paraId="6CE2A871" w14:textId="77777777" w:rsidTr="0079375C">
        <w:trPr>
          <w:cantSplit/>
          <w:trHeight w:val="485"/>
        </w:trPr>
        <w:tc>
          <w:tcPr>
            <w:tcW w:w="1076" w:type="pct"/>
            <w:tcBorders>
              <w:top w:val="single" w:sz="4" w:space="0" w:color="auto"/>
              <w:left w:val="single" w:sz="4" w:space="0" w:color="auto"/>
              <w:bottom w:val="single" w:sz="4" w:space="0" w:color="auto"/>
              <w:right w:val="single" w:sz="4" w:space="0" w:color="auto"/>
            </w:tcBorders>
            <w:vAlign w:val="center"/>
          </w:tcPr>
          <w:p w14:paraId="6A2BF364" w14:textId="7D297217" w:rsidR="004D6361" w:rsidRPr="004D6361" w:rsidRDefault="004D6361" w:rsidP="004D6361">
            <w:pPr>
              <w:widowControl w:val="0"/>
              <w:spacing w:line="300" w:lineRule="atLeast"/>
              <w:jc w:val="center"/>
              <w:rPr>
                <w:sz w:val="22"/>
                <w:szCs w:val="22"/>
              </w:rPr>
            </w:pPr>
            <w:r w:rsidRPr="004D6361">
              <w:rPr>
                <w:color w:val="000000"/>
                <w:sz w:val="22"/>
                <w:szCs w:val="22"/>
              </w:rPr>
              <w:t>GEN-2006-026</w:t>
            </w:r>
          </w:p>
        </w:tc>
        <w:tc>
          <w:tcPr>
            <w:tcW w:w="981" w:type="pct"/>
            <w:tcBorders>
              <w:top w:val="single" w:sz="4" w:space="0" w:color="auto"/>
              <w:left w:val="single" w:sz="4" w:space="0" w:color="auto"/>
              <w:bottom w:val="single" w:sz="4" w:space="0" w:color="auto"/>
              <w:right w:val="single" w:sz="4" w:space="0" w:color="auto"/>
            </w:tcBorders>
            <w:vAlign w:val="center"/>
          </w:tcPr>
          <w:p w14:paraId="37AAE96F" w14:textId="1C2A14DE" w:rsidR="004D6361" w:rsidRPr="004D6361" w:rsidRDefault="004D6361" w:rsidP="004D6361">
            <w:pPr>
              <w:widowControl w:val="0"/>
              <w:spacing w:line="300" w:lineRule="atLeast"/>
              <w:jc w:val="center"/>
            </w:pPr>
            <w:r w:rsidRPr="004D6361">
              <w:rPr>
                <w:color w:val="000000"/>
                <w:sz w:val="22"/>
                <w:szCs w:val="22"/>
              </w:rPr>
              <w:t>604</w:t>
            </w:r>
          </w:p>
        </w:tc>
        <w:tc>
          <w:tcPr>
            <w:tcW w:w="1060" w:type="pct"/>
            <w:tcBorders>
              <w:top w:val="single" w:sz="4" w:space="0" w:color="auto"/>
              <w:left w:val="single" w:sz="4" w:space="0" w:color="auto"/>
              <w:bottom w:val="single" w:sz="4" w:space="0" w:color="auto"/>
              <w:right w:val="single" w:sz="4" w:space="0" w:color="auto"/>
            </w:tcBorders>
            <w:vAlign w:val="center"/>
          </w:tcPr>
          <w:p w14:paraId="0C3F5E46" w14:textId="1C517B2D" w:rsidR="004D6361" w:rsidRPr="0079375C" w:rsidRDefault="0079375C" w:rsidP="004D6361">
            <w:pPr>
              <w:widowControl w:val="0"/>
              <w:spacing w:line="300" w:lineRule="atLeast"/>
              <w:jc w:val="left"/>
              <w:rPr>
                <w:sz w:val="22"/>
                <w:szCs w:val="22"/>
              </w:rPr>
            </w:pPr>
            <w:r w:rsidRPr="0079375C">
              <w:rPr>
                <w:rFonts w:cs="Arial"/>
                <w:sz w:val="22"/>
                <w:szCs w:val="22"/>
              </w:rPr>
              <w:t>GENROU (527901, 527902, 527903)</w:t>
            </w:r>
          </w:p>
        </w:tc>
        <w:tc>
          <w:tcPr>
            <w:tcW w:w="1883" w:type="pct"/>
            <w:tcBorders>
              <w:top w:val="single" w:sz="4" w:space="0" w:color="auto"/>
              <w:left w:val="single" w:sz="4" w:space="0" w:color="auto"/>
              <w:bottom w:val="single" w:sz="4" w:space="0" w:color="auto"/>
              <w:right w:val="single" w:sz="4" w:space="0" w:color="auto"/>
            </w:tcBorders>
            <w:vAlign w:val="center"/>
          </w:tcPr>
          <w:p w14:paraId="76105D92" w14:textId="27DEDC77" w:rsidR="004D6361" w:rsidRPr="004D6361" w:rsidRDefault="004D6361" w:rsidP="004D6361">
            <w:pPr>
              <w:widowControl w:val="0"/>
              <w:spacing w:line="300" w:lineRule="atLeast"/>
              <w:jc w:val="left"/>
            </w:pPr>
            <w:r w:rsidRPr="004D6361">
              <w:rPr>
                <w:color w:val="000000"/>
                <w:sz w:val="22"/>
                <w:szCs w:val="22"/>
              </w:rPr>
              <w:t>Hobbs 230kV &amp; Hobbs 115kV</w:t>
            </w:r>
          </w:p>
        </w:tc>
      </w:tr>
      <w:tr w:rsidR="004D6361" w:rsidRPr="005B6FC1" w14:paraId="54B3FA38" w14:textId="77777777" w:rsidTr="0079375C">
        <w:trPr>
          <w:cantSplit/>
        </w:trPr>
        <w:tc>
          <w:tcPr>
            <w:tcW w:w="1076" w:type="pct"/>
            <w:tcBorders>
              <w:top w:val="single" w:sz="4" w:space="0" w:color="auto"/>
              <w:left w:val="single" w:sz="4" w:space="0" w:color="auto"/>
              <w:bottom w:val="single" w:sz="4" w:space="0" w:color="auto"/>
              <w:right w:val="single" w:sz="4" w:space="0" w:color="auto"/>
            </w:tcBorders>
            <w:vAlign w:val="center"/>
          </w:tcPr>
          <w:p w14:paraId="4E64E160" w14:textId="4B076AF0" w:rsidR="004D6361" w:rsidRPr="004D6361" w:rsidRDefault="004D6361" w:rsidP="004D6361">
            <w:pPr>
              <w:widowControl w:val="0"/>
              <w:spacing w:line="300" w:lineRule="atLeast"/>
              <w:jc w:val="center"/>
              <w:rPr>
                <w:sz w:val="22"/>
                <w:szCs w:val="22"/>
              </w:rPr>
            </w:pPr>
            <w:r w:rsidRPr="004D6361">
              <w:rPr>
                <w:color w:val="000000"/>
                <w:sz w:val="22"/>
                <w:szCs w:val="22"/>
              </w:rPr>
              <w:t>GEN-2008-022</w:t>
            </w:r>
          </w:p>
        </w:tc>
        <w:tc>
          <w:tcPr>
            <w:tcW w:w="981" w:type="pct"/>
            <w:tcBorders>
              <w:top w:val="single" w:sz="4" w:space="0" w:color="auto"/>
              <w:left w:val="single" w:sz="4" w:space="0" w:color="auto"/>
              <w:bottom w:val="single" w:sz="4" w:space="0" w:color="auto"/>
              <w:right w:val="single" w:sz="4" w:space="0" w:color="auto"/>
            </w:tcBorders>
            <w:vAlign w:val="center"/>
          </w:tcPr>
          <w:p w14:paraId="0F26F020" w14:textId="6711ECEA" w:rsidR="004D6361" w:rsidRPr="004D6361" w:rsidRDefault="004D6361" w:rsidP="004D6361">
            <w:pPr>
              <w:widowControl w:val="0"/>
              <w:spacing w:line="300" w:lineRule="atLeast"/>
              <w:jc w:val="center"/>
            </w:pPr>
            <w:r w:rsidRPr="004D6361">
              <w:rPr>
                <w:color w:val="000000"/>
                <w:sz w:val="22"/>
                <w:szCs w:val="22"/>
              </w:rPr>
              <w:t>299.65</w:t>
            </w:r>
          </w:p>
        </w:tc>
        <w:tc>
          <w:tcPr>
            <w:tcW w:w="1060" w:type="pct"/>
            <w:tcBorders>
              <w:top w:val="single" w:sz="4" w:space="0" w:color="auto"/>
              <w:left w:val="single" w:sz="4" w:space="0" w:color="auto"/>
              <w:bottom w:val="single" w:sz="4" w:space="0" w:color="auto"/>
              <w:right w:val="single" w:sz="4" w:space="0" w:color="auto"/>
            </w:tcBorders>
            <w:vAlign w:val="center"/>
          </w:tcPr>
          <w:p w14:paraId="63D6C3B4" w14:textId="4B9E5628" w:rsidR="004D6361" w:rsidRPr="00934622" w:rsidRDefault="0079375C" w:rsidP="004D6361">
            <w:pPr>
              <w:widowControl w:val="0"/>
              <w:spacing w:line="300" w:lineRule="atLeast"/>
              <w:jc w:val="left"/>
              <w:rPr>
                <w:color w:val="000000"/>
                <w:sz w:val="22"/>
                <w:szCs w:val="22"/>
              </w:rPr>
            </w:pPr>
            <w:r>
              <w:rPr>
                <w:rFonts w:cs="Arial"/>
              </w:rPr>
              <w:t>Vestas</w:t>
            </w:r>
            <w:r w:rsidR="001D72AB">
              <w:rPr>
                <w:rFonts w:cs="Arial"/>
              </w:rPr>
              <w:t xml:space="preserve"> VWCOR6</w:t>
            </w:r>
          </w:p>
        </w:tc>
        <w:tc>
          <w:tcPr>
            <w:tcW w:w="1883" w:type="pct"/>
            <w:tcBorders>
              <w:top w:val="single" w:sz="4" w:space="0" w:color="auto"/>
              <w:left w:val="single" w:sz="4" w:space="0" w:color="auto"/>
              <w:bottom w:val="single" w:sz="4" w:space="0" w:color="auto"/>
              <w:right w:val="single" w:sz="4" w:space="0" w:color="auto"/>
            </w:tcBorders>
            <w:vAlign w:val="center"/>
          </w:tcPr>
          <w:p w14:paraId="411EC68E" w14:textId="7B6B0C2B" w:rsidR="004D6361" w:rsidRPr="004D6361" w:rsidRDefault="004D6361" w:rsidP="004D6361">
            <w:pPr>
              <w:widowControl w:val="0"/>
              <w:spacing w:line="300" w:lineRule="atLeast"/>
              <w:jc w:val="left"/>
            </w:pPr>
            <w:r w:rsidRPr="004D6361">
              <w:rPr>
                <w:color w:val="000000"/>
                <w:sz w:val="22"/>
                <w:szCs w:val="22"/>
              </w:rPr>
              <w:t>Eddy County-</w:t>
            </w:r>
            <w:proofErr w:type="spellStart"/>
            <w:r w:rsidRPr="004D6361">
              <w:rPr>
                <w:color w:val="000000"/>
                <w:sz w:val="22"/>
                <w:szCs w:val="22"/>
              </w:rPr>
              <w:t>Tolk</w:t>
            </w:r>
            <w:proofErr w:type="spellEnd"/>
            <w:r w:rsidRPr="004D6361">
              <w:rPr>
                <w:color w:val="000000"/>
                <w:sz w:val="22"/>
                <w:szCs w:val="22"/>
              </w:rPr>
              <w:t xml:space="preserve"> (Crossroads) 345kV</w:t>
            </w:r>
          </w:p>
        </w:tc>
      </w:tr>
      <w:tr w:rsidR="004D6361" w:rsidRPr="005B6FC1" w14:paraId="1114267B" w14:textId="77777777" w:rsidTr="0079375C">
        <w:trPr>
          <w:cantSplit/>
          <w:trHeight w:val="440"/>
        </w:trPr>
        <w:tc>
          <w:tcPr>
            <w:tcW w:w="1076" w:type="pct"/>
            <w:tcBorders>
              <w:top w:val="single" w:sz="4" w:space="0" w:color="auto"/>
              <w:left w:val="single" w:sz="4" w:space="0" w:color="auto"/>
              <w:bottom w:val="single" w:sz="4" w:space="0" w:color="auto"/>
              <w:right w:val="single" w:sz="4" w:space="0" w:color="auto"/>
            </w:tcBorders>
            <w:vAlign w:val="center"/>
          </w:tcPr>
          <w:p w14:paraId="17931EDF" w14:textId="3445954F" w:rsidR="004D6361" w:rsidRPr="004D6361" w:rsidRDefault="004D6361" w:rsidP="004D6361">
            <w:pPr>
              <w:widowControl w:val="0"/>
              <w:spacing w:line="300" w:lineRule="atLeast"/>
              <w:jc w:val="center"/>
              <w:rPr>
                <w:sz w:val="22"/>
                <w:szCs w:val="22"/>
              </w:rPr>
            </w:pPr>
            <w:r w:rsidRPr="004D6361">
              <w:rPr>
                <w:color w:val="000000"/>
                <w:sz w:val="22"/>
                <w:szCs w:val="22"/>
              </w:rPr>
              <w:t>GEN-2010-006</w:t>
            </w:r>
          </w:p>
        </w:tc>
        <w:tc>
          <w:tcPr>
            <w:tcW w:w="981" w:type="pct"/>
            <w:tcBorders>
              <w:top w:val="single" w:sz="4" w:space="0" w:color="auto"/>
              <w:left w:val="single" w:sz="4" w:space="0" w:color="auto"/>
              <w:bottom w:val="single" w:sz="4" w:space="0" w:color="auto"/>
              <w:right w:val="single" w:sz="4" w:space="0" w:color="auto"/>
            </w:tcBorders>
            <w:vAlign w:val="center"/>
          </w:tcPr>
          <w:p w14:paraId="57390758" w14:textId="5748AA14" w:rsidR="004D6361" w:rsidRPr="004D6361" w:rsidRDefault="003434EE" w:rsidP="004D6361">
            <w:pPr>
              <w:widowControl w:val="0"/>
              <w:spacing w:line="300" w:lineRule="atLeast"/>
              <w:jc w:val="center"/>
            </w:pPr>
            <w:r>
              <w:rPr>
                <w:color w:val="000000"/>
                <w:sz w:val="22"/>
                <w:szCs w:val="22"/>
              </w:rPr>
              <w:t>180/</w:t>
            </w:r>
            <w:r w:rsidR="004D6361" w:rsidRPr="004D6361">
              <w:rPr>
                <w:color w:val="000000"/>
                <w:sz w:val="22"/>
                <w:szCs w:val="22"/>
              </w:rPr>
              <w:t>205</w:t>
            </w:r>
          </w:p>
        </w:tc>
        <w:tc>
          <w:tcPr>
            <w:tcW w:w="1060" w:type="pct"/>
            <w:tcBorders>
              <w:top w:val="single" w:sz="4" w:space="0" w:color="auto"/>
              <w:left w:val="single" w:sz="4" w:space="0" w:color="auto"/>
              <w:bottom w:val="single" w:sz="4" w:space="0" w:color="auto"/>
              <w:right w:val="single" w:sz="4" w:space="0" w:color="auto"/>
            </w:tcBorders>
            <w:vAlign w:val="center"/>
          </w:tcPr>
          <w:p w14:paraId="41DBAC43" w14:textId="5715D6A2" w:rsidR="004D6361" w:rsidRPr="005B6FC1" w:rsidRDefault="0079375C" w:rsidP="004D6361">
            <w:pPr>
              <w:widowControl w:val="0"/>
              <w:spacing w:line="300" w:lineRule="atLeast"/>
              <w:jc w:val="left"/>
            </w:pPr>
            <w:r>
              <w:rPr>
                <w:rFonts w:cs="Arial"/>
              </w:rPr>
              <w:t>GENROU</w:t>
            </w:r>
          </w:p>
        </w:tc>
        <w:tc>
          <w:tcPr>
            <w:tcW w:w="1883" w:type="pct"/>
            <w:tcBorders>
              <w:top w:val="single" w:sz="4" w:space="0" w:color="auto"/>
              <w:left w:val="single" w:sz="4" w:space="0" w:color="auto"/>
              <w:bottom w:val="single" w:sz="4" w:space="0" w:color="auto"/>
              <w:right w:val="single" w:sz="4" w:space="0" w:color="auto"/>
            </w:tcBorders>
            <w:vAlign w:val="center"/>
          </w:tcPr>
          <w:p w14:paraId="236C6966" w14:textId="354FDBD2" w:rsidR="004D6361" w:rsidRPr="004D6361" w:rsidRDefault="004D6361" w:rsidP="004D6361">
            <w:pPr>
              <w:widowControl w:val="0"/>
              <w:spacing w:line="300" w:lineRule="atLeast"/>
              <w:jc w:val="left"/>
            </w:pPr>
            <w:r w:rsidRPr="004D6361">
              <w:rPr>
                <w:color w:val="000000"/>
                <w:sz w:val="22"/>
                <w:szCs w:val="22"/>
              </w:rPr>
              <w:t>Jones 230kV</w:t>
            </w:r>
          </w:p>
        </w:tc>
      </w:tr>
      <w:tr w:rsidR="0079375C" w:rsidRPr="005B6FC1" w14:paraId="726C1FBC" w14:textId="77777777" w:rsidTr="0079375C">
        <w:trPr>
          <w:cantSplit/>
          <w:trHeight w:val="485"/>
        </w:trPr>
        <w:tc>
          <w:tcPr>
            <w:tcW w:w="1076" w:type="pct"/>
            <w:tcBorders>
              <w:top w:val="single" w:sz="4" w:space="0" w:color="auto"/>
              <w:left w:val="single" w:sz="4" w:space="0" w:color="auto"/>
              <w:bottom w:val="single" w:sz="4" w:space="0" w:color="auto"/>
              <w:right w:val="single" w:sz="4" w:space="0" w:color="auto"/>
            </w:tcBorders>
            <w:vAlign w:val="center"/>
          </w:tcPr>
          <w:p w14:paraId="4D14E78B" w14:textId="3094BB8D" w:rsidR="0079375C" w:rsidRPr="004D6361" w:rsidRDefault="0079375C" w:rsidP="0079375C">
            <w:pPr>
              <w:widowControl w:val="0"/>
              <w:spacing w:line="300" w:lineRule="atLeast"/>
              <w:jc w:val="center"/>
              <w:rPr>
                <w:sz w:val="22"/>
                <w:szCs w:val="22"/>
              </w:rPr>
            </w:pPr>
            <w:r w:rsidRPr="004D6361">
              <w:rPr>
                <w:color w:val="000000"/>
                <w:sz w:val="22"/>
                <w:szCs w:val="22"/>
              </w:rPr>
              <w:t>GEN-2011-025</w:t>
            </w:r>
          </w:p>
        </w:tc>
        <w:tc>
          <w:tcPr>
            <w:tcW w:w="981" w:type="pct"/>
            <w:tcBorders>
              <w:top w:val="single" w:sz="4" w:space="0" w:color="auto"/>
              <w:left w:val="single" w:sz="4" w:space="0" w:color="auto"/>
              <w:bottom w:val="single" w:sz="4" w:space="0" w:color="auto"/>
              <w:right w:val="single" w:sz="4" w:space="0" w:color="auto"/>
            </w:tcBorders>
            <w:vAlign w:val="center"/>
          </w:tcPr>
          <w:p w14:paraId="36039571" w14:textId="780ECD3F" w:rsidR="0079375C" w:rsidRPr="004D6361" w:rsidRDefault="0079375C" w:rsidP="0079375C">
            <w:pPr>
              <w:widowControl w:val="0"/>
              <w:spacing w:line="300" w:lineRule="atLeast"/>
              <w:jc w:val="center"/>
            </w:pPr>
            <w:r w:rsidRPr="004D6361">
              <w:rPr>
                <w:color w:val="000000"/>
                <w:sz w:val="22"/>
                <w:szCs w:val="22"/>
              </w:rPr>
              <w:t>79.96</w:t>
            </w:r>
          </w:p>
        </w:tc>
        <w:tc>
          <w:tcPr>
            <w:tcW w:w="1060" w:type="pct"/>
            <w:tcBorders>
              <w:top w:val="single" w:sz="4" w:space="0" w:color="auto"/>
              <w:left w:val="single" w:sz="4" w:space="0" w:color="auto"/>
              <w:bottom w:val="single" w:sz="4" w:space="0" w:color="auto"/>
              <w:right w:val="single" w:sz="4" w:space="0" w:color="auto"/>
            </w:tcBorders>
            <w:vAlign w:val="center"/>
          </w:tcPr>
          <w:p w14:paraId="4288D0A4" w14:textId="5BF3FF0A" w:rsidR="0079375C" w:rsidRPr="005B6FC1" w:rsidRDefault="0079375C" w:rsidP="0079375C">
            <w:pPr>
              <w:widowControl w:val="0"/>
              <w:spacing w:line="300" w:lineRule="atLeast"/>
              <w:jc w:val="left"/>
            </w:pPr>
            <w:r w:rsidRPr="007024CF">
              <w:rPr>
                <w:rFonts w:cs="Arial"/>
              </w:rPr>
              <w:t xml:space="preserve">GE </w:t>
            </w:r>
            <w:r>
              <w:rPr>
                <w:rFonts w:cs="Arial"/>
              </w:rPr>
              <w:t>1.79</w:t>
            </w:r>
            <w:r w:rsidRPr="007024CF">
              <w:rPr>
                <w:rFonts w:cs="Arial"/>
              </w:rPr>
              <w:t>MW</w:t>
            </w:r>
          </w:p>
        </w:tc>
        <w:tc>
          <w:tcPr>
            <w:tcW w:w="1883" w:type="pct"/>
            <w:tcBorders>
              <w:top w:val="single" w:sz="4" w:space="0" w:color="auto"/>
              <w:left w:val="single" w:sz="4" w:space="0" w:color="auto"/>
              <w:bottom w:val="single" w:sz="4" w:space="0" w:color="auto"/>
              <w:right w:val="single" w:sz="4" w:space="0" w:color="auto"/>
            </w:tcBorders>
            <w:vAlign w:val="center"/>
          </w:tcPr>
          <w:p w14:paraId="15B8ED16" w14:textId="3FFC4BBA" w:rsidR="0079375C" w:rsidRPr="004D6361" w:rsidRDefault="0079375C" w:rsidP="0079375C">
            <w:pPr>
              <w:widowControl w:val="0"/>
              <w:spacing w:line="300" w:lineRule="atLeast"/>
              <w:jc w:val="left"/>
            </w:pPr>
            <w:r w:rsidRPr="004D6361">
              <w:rPr>
                <w:color w:val="000000"/>
                <w:sz w:val="22"/>
                <w:szCs w:val="22"/>
              </w:rPr>
              <w:t>Tap Floyd County - Crosby County 115kV</w:t>
            </w:r>
          </w:p>
        </w:tc>
      </w:tr>
      <w:tr w:rsidR="0079375C" w:rsidRPr="005B6FC1" w14:paraId="3902663A" w14:textId="77777777" w:rsidTr="00063509">
        <w:trPr>
          <w:cantSplit/>
          <w:trHeight w:val="467"/>
        </w:trPr>
        <w:tc>
          <w:tcPr>
            <w:tcW w:w="1076" w:type="pct"/>
            <w:tcBorders>
              <w:top w:val="single" w:sz="4" w:space="0" w:color="auto"/>
              <w:left w:val="single" w:sz="4" w:space="0" w:color="auto"/>
              <w:bottom w:val="single" w:sz="4" w:space="0" w:color="auto"/>
              <w:right w:val="single" w:sz="4" w:space="0" w:color="auto"/>
            </w:tcBorders>
            <w:vAlign w:val="center"/>
          </w:tcPr>
          <w:p w14:paraId="390A58B9" w14:textId="75186C2D" w:rsidR="0079375C" w:rsidRPr="004D6361" w:rsidRDefault="0079375C" w:rsidP="0079375C">
            <w:pPr>
              <w:widowControl w:val="0"/>
              <w:spacing w:line="300" w:lineRule="atLeast"/>
              <w:jc w:val="center"/>
              <w:rPr>
                <w:sz w:val="22"/>
                <w:szCs w:val="22"/>
              </w:rPr>
            </w:pPr>
            <w:r w:rsidRPr="004D6361">
              <w:rPr>
                <w:color w:val="000000"/>
                <w:sz w:val="22"/>
                <w:szCs w:val="22"/>
              </w:rPr>
              <w:t>GEN-2011-045</w:t>
            </w:r>
          </w:p>
        </w:tc>
        <w:tc>
          <w:tcPr>
            <w:tcW w:w="981" w:type="pct"/>
            <w:tcBorders>
              <w:top w:val="single" w:sz="4" w:space="0" w:color="auto"/>
              <w:left w:val="single" w:sz="4" w:space="0" w:color="auto"/>
              <w:bottom w:val="single" w:sz="4" w:space="0" w:color="auto"/>
              <w:right w:val="single" w:sz="4" w:space="0" w:color="auto"/>
            </w:tcBorders>
            <w:vAlign w:val="center"/>
          </w:tcPr>
          <w:p w14:paraId="5CFA7A8F" w14:textId="210CD812" w:rsidR="0079375C" w:rsidRPr="004D6361" w:rsidRDefault="003434EE" w:rsidP="0079375C">
            <w:pPr>
              <w:widowControl w:val="0"/>
              <w:spacing w:line="300" w:lineRule="atLeast"/>
              <w:jc w:val="center"/>
            </w:pPr>
            <w:r>
              <w:rPr>
                <w:color w:val="000000"/>
                <w:sz w:val="22"/>
                <w:szCs w:val="22"/>
              </w:rPr>
              <w:t>180/</w:t>
            </w:r>
            <w:r w:rsidR="0079375C" w:rsidRPr="004D6361">
              <w:rPr>
                <w:color w:val="000000"/>
                <w:sz w:val="22"/>
                <w:szCs w:val="22"/>
              </w:rPr>
              <w:t>205</w:t>
            </w:r>
          </w:p>
        </w:tc>
        <w:tc>
          <w:tcPr>
            <w:tcW w:w="1060" w:type="pct"/>
            <w:tcBorders>
              <w:top w:val="single" w:sz="4" w:space="0" w:color="auto"/>
              <w:left w:val="single" w:sz="4" w:space="0" w:color="auto"/>
              <w:bottom w:val="single" w:sz="4" w:space="0" w:color="auto"/>
              <w:right w:val="single" w:sz="4" w:space="0" w:color="auto"/>
            </w:tcBorders>
            <w:vAlign w:val="center"/>
          </w:tcPr>
          <w:p w14:paraId="103CB97C" w14:textId="3A8C144D" w:rsidR="0079375C" w:rsidRPr="00934622" w:rsidRDefault="0079375C" w:rsidP="0079375C">
            <w:pPr>
              <w:widowControl w:val="0"/>
              <w:spacing w:line="300" w:lineRule="atLeast"/>
              <w:jc w:val="left"/>
              <w:rPr>
                <w:color w:val="000000"/>
                <w:sz w:val="22"/>
                <w:szCs w:val="22"/>
              </w:rPr>
            </w:pPr>
            <w:r>
              <w:t>GENROU</w:t>
            </w:r>
          </w:p>
        </w:tc>
        <w:tc>
          <w:tcPr>
            <w:tcW w:w="1883" w:type="pct"/>
            <w:tcBorders>
              <w:top w:val="single" w:sz="4" w:space="0" w:color="auto"/>
              <w:left w:val="single" w:sz="4" w:space="0" w:color="auto"/>
              <w:bottom w:val="single" w:sz="4" w:space="0" w:color="auto"/>
              <w:right w:val="single" w:sz="4" w:space="0" w:color="auto"/>
            </w:tcBorders>
            <w:vAlign w:val="center"/>
          </w:tcPr>
          <w:p w14:paraId="04A4955B" w14:textId="787215B8" w:rsidR="0079375C" w:rsidRPr="004D6361" w:rsidRDefault="0079375C" w:rsidP="0079375C">
            <w:pPr>
              <w:widowControl w:val="0"/>
              <w:spacing w:line="300" w:lineRule="atLeast"/>
              <w:jc w:val="left"/>
            </w:pPr>
            <w:r w:rsidRPr="004D6361">
              <w:rPr>
                <w:color w:val="000000"/>
                <w:sz w:val="22"/>
                <w:szCs w:val="22"/>
              </w:rPr>
              <w:t>Jones 230kV</w:t>
            </w:r>
          </w:p>
        </w:tc>
      </w:tr>
      <w:tr w:rsidR="0079375C" w:rsidRPr="005B6FC1" w14:paraId="2844DB73" w14:textId="77777777" w:rsidTr="00063509">
        <w:trPr>
          <w:cantSplit/>
          <w:trHeight w:val="458"/>
        </w:trPr>
        <w:tc>
          <w:tcPr>
            <w:tcW w:w="1076" w:type="pct"/>
            <w:tcBorders>
              <w:top w:val="single" w:sz="4" w:space="0" w:color="auto"/>
              <w:left w:val="single" w:sz="4" w:space="0" w:color="auto"/>
              <w:bottom w:val="single" w:sz="4" w:space="0" w:color="auto"/>
              <w:right w:val="single" w:sz="4" w:space="0" w:color="auto"/>
            </w:tcBorders>
            <w:vAlign w:val="center"/>
          </w:tcPr>
          <w:p w14:paraId="2C189251" w14:textId="6BFA7E80" w:rsidR="0079375C" w:rsidRPr="004D6361" w:rsidRDefault="0079375C" w:rsidP="0079375C">
            <w:pPr>
              <w:widowControl w:val="0"/>
              <w:spacing w:line="300" w:lineRule="atLeast"/>
              <w:jc w:val="center"/>
              <w:rPr>
                <w:sz w:val="22"/>
                <w:szCs w:val="22"/>
              </w:rPr>
            </w:pPr>
            <w:r w:rsidRPr="004D6361">
              <w:rPr>
                <w:color w:val="000000"/>
                <w:sz w:val="22"/>
                <w:szCs w:val="22"/>
              </w:rPr>
              <w:t>GEN-2011-046</w:t>
            </w:r>
          </w:p>
        </w:tc>
        <w:tc>
          <w:tcPr>
            <w:tcW w:w="981" w:type="pct"/>
            <w:tcBorders>
              <w:top w:val="single" w:sz="4" w:space="0" w:color="auto"/>
              <w:left w:val="single" w:sz="4" w:space="0" w:color="auto"/>
              <w:bottom w:val="single" w:sz="4" w:space="0" w:color="auto"/>
              <w:right w:val="single" w:sz="4" w:space="0" w:color="auto"/>
            </w:tcBorders>
            <w:vAlign w:val="center"/>
          </w:tcPr>
          <w:p w14:paraId="45B1FFB2" w14:textId="00C09CC1" w:rsidR="0079375C" w:rsidRPr="004D6361" w:rsidRDefault="0079375C" w:rsidP="0079375C">
            <w:pPr>
              <w:widowControl w:val="0"/>
              <w:spacing w:line="300" w:lineRule="atLeast"/>
              <w:jc w:val="center"/>
            </w:pPr>
            <w:r w:rsidRPr="004D6361">
              <w:rPr>
                <w:color w:val="000000"/>
                <w:sz w:val="22"/>
                <w:szCs w:val="22"/>
              </w:rPr>
              <w:t>23</w:t>
            </w:r>
          </w:p>
        </w:tc>
        <w:tc>
          <w:tcPr>
            <w:tcW w:w="1060" w:type="pct"/>
            <w:tcBorders>
              <w:top w:val="single" w:sz="4" w:space="0" w:color="auto"/>
              <w:left w:val="single" w:sz="4" w:space="0" w:color="auto"/>
              <w:bottom w:val="single" w:sz="4" w:space="0" w:color="auto"/>
              <w:right w:val="single" w:sz="4" w:space="0" w:color="auto"/>
            </w:tcBorders>
            <w:vAlign w:val="center"/>
          </w:tcPr>
          <w:p w14:paraId="58AB3A70" w14:textId="2AF39681" w:rsidR="0079375C" w:rsidRPr="00934622" w:rsidRDefault="0079375C" w:rsidP="0079375C">
            <w:pPr>
              <w:widowControl w:val="0"/>
              <w:spacing w:line="300" w:lineRule="atLeast"/>
              <w:jc w:val="left"/>
              <w:rPr>
                <w:color w:val="000000"/>
                <w:sz w:val="22"/>
                <w:szCs w:val="22"/>
              </w:rPr>
            </w:pPr>
            <w:r>
              <w:t>GENROU</w:t>
            </w:r>
          </w:p>
        </w:tc>
        <w:tc>
          <w:tcPr>
            <w:tcW w:w="1883" w:type="pct"/>
            <w:tcBorders>
              <w:top w:val="single" w:sz="4" w:space="0" w:color="auto"/>
              <w:left w:val="single" w:sz="4" w:space="0" w:color="auto"/>
              <w:bottom w:val="single" w:sz="4" w:space="0" w:color="auto"/>
              <w:right w:val="single" w:sz="4" w:space="0" w:color="auto"/>
            </w:tcBorders>
            <w:vAlign w:val="center"/>
          </w:tcPr>
          <w:p w14:paraId="3BEDAE4F" w14:textId="75D994DC" w:rsidR="0079375C" w:rsidRPr="004D6361" w:rsidRDefault="0079375C" w:rsidP="0079375C">
            <w:pPr>
              <w:widowControl w:val="0"/>
              <w:spacing w:line="300" w:lineRule="atLeast"/>
              <w:jc w:val="left"/>
            </w:pPr>
            <w:r w:rsidRPr="004D6361">
              <w:rPr>
                <w:color w:val="000000"/>
                <w:sz w:val="22"/>
                <w:szCs w:val="22"/>
              </w:rPr>
              <w:t>Tucumcari 115kV</w:t>
            </w:r>
          </w:p>
        </w:tc>
      </w:tr>
      <w:tr w:rsidR="0079375C" w:rsidRPr="005B6FC1" w14:paraId="0D667681" w14:textId="77777777" w:rsidTr="0079375C">
        <w:trPr>
          <w:cantSplit/>
        </w:trPr>
        <w:tc>
          <w:tcPr>
            <w:tcW w:w="1076" w:type="pct"/>
            <w:tcBorders>
              <w:top w:val="single" w:sz="4" w:space="0" w:color="auto"/>
              <w:left w:val="single" w:sz="4" w:space="0" w:color="auto"/>
              <w:bottom w:val="single" w:sz="4" w:space="0" w:color="auto"/>
              <w:right w:val="single" w:sz="4" w:space="0" w:color="auto"/>
            </w:tcBorders>
            <w:vAlign w:val="center"/>
          </w:tcPr>
          <w:p w14:paraId="4FCAE424" w14:textId="77777777" w:rsidR="0079375C" w:rsidRPr="0079375C" w:rsidRDefault="0079375C" w:rsidP="0079375C">
            <w:pPr>
              <w:spacing w:line="300" w:lineRule="atLeast"/>
              <w:jc w:val="center"/>
              <w:rPr>
                <w:color w:val="000000"/>
                <w:sz w:val="22"/>
                <w:szCs w:val="22"/>
              </w:rPr>
            </w:pPr>
            <w:r w:rsidRPr="0079375C">
              <w:rPr>
                <w:color w:val="000000"/>
                <w:sz w:val="22"/>
                <w:szCs w:val="22"/>
              </w:rPr>
              <w:t>GEN-2011-048/</w:t>
            </w:r>
          </w:p>
          <w:p w14:paraId="74A3A0F1" w14:textId="5C2D455D" w:rsidR="0079375C" w:rsidRPr="0079375C" w:rsidRDefault="0079375C" w:rsidP="0079375C">
            <w:pPr>
              <w:spacing w:line="300" w:lineRule="atLeast"/>
              <w:jc w:val="center"/>
              <w:rPr>
                <w:sz w:val="22"/>
                <w:szCs w:val="22"/>
              </w:rPr>
            </w:pPr>
            <w:r w:rsidRPr="0079375C">
              <w:rPr>
                <w:color w:val="000000"/>
                <w:sz w:val="22"/>
                <w:szCs w:val="22"/>
              </w:rPr>
              <w:t>GEN-2012-036</w:t>
            </w:r>
          </w:p>
        </w:tc>
        <w:tc>
          <w:tcPr>
            <w:tcW w:w="981" w:type="pct"/>
            <w:tcBorders>
              <w:top w:val="single" w:sz="4" w:space="0" w:color="auto"/>
              <w:left w:val="single" w:sz="4" w:space="0" w:color="auto"/>
              <w:bottom w:val="single" w:sz="4" w:space="0" w:color="auto"/>
              <w:right w:val="single" w:sz="4" w:space="0" w:color="auto"/>
            </w:tcBorders>
            <w:vAlign w:val="center"/>
          </w:tcPr>
          <w:p w14:paraId="44623968" w14:textId="2C48A997" w:rsidR="0079375C" w:rsidRPr="004D6361" w:rsidRDefault="0079375C" w:rsidP="0079375C">
            <w:pPr>
              <w:keepNext/>
              <w:keepLines/>
              <w:spacing w:line="300" w:lineRule="atLeast"/>
              <w:jc w:val="center"/>
            </w:pPr>
            <w:r w:rsidRPr="004D6361">
              <w:rPr>
                <w:color w:val="000000"/>
                <w:sz w:val="22"/>
                <w:szCs w:val="22"/>
              </w:rPr>
              <w:t>17</w:t>
            </w:r>
            <w:r>
              <w:rPr>
                <w:color w:val="000000"/>
                <w:sz w:val="22"/>
                <w:szCs w:val="22"/>
              </w:rPr>
              <w:t>2/182</w:t>
            </w:r>
          </w:p>
        </w:tc>
        <w:tc>
          <w:tcPr>
            <w:tcW w:w="1060" w:type="pct"/>
            <w:tcBorders>
              <w:top w:val="single" w:sz="4" w:space="0" w:color="auto"/>
              <w:left w:val="single" w:sz="4" w:space="0" w:color="auto"/>
              <w:bottom w:val="single" w:sz="4" w:space="0" w:color="auto"/>
              <w:right w:val="single" w:sz="4" w:space="0" w:color="auto"/>
            </w:tcBorders>
            <w:vAlign w:val="center"/>
          </w:tcPr>
          <w:p w14:paraId="07412E5D" w14:textId="5DE1A61B" w:rsidR="0079375C" w:rsidRPr="00934622" w:rsidRDefault="0079375C" w:rsidP="0079375C">
            <w:pPr>
              <w:keepNext/>
              <w:keepLines/>
              <w:spacing w:line="300" w:lineRule="atLeast"/>
              <w:jc w:val="left"/>
              <w:rPr>
                <w:color w:val="000000"/>
                <w:sz w:val="22"/>
                <w:szCs w:val="22"/>
              </w:rPr>
            </w:pPr>
            <w:r>
              <w:t>GENROU</w:t>
            </w:r>
          </w:p>
        </w:tc>
        <w:tc>
          <w:tcPr>
            <w:tcW w:w="1883" w:type="pct"/>
            <w:tcBorders>
              <w:top w:val="single" w:sz="4" w:space="0" w:color="auto"/>
              <w:left w:val="single" w:sz="4" w:space="0" w:color="auto"/>
              <w:bottom w:val="single" w:sz="4" w:space="0" w:color="auto"/>
              <w:right w:val="single" w:sz="4" w:space="0" w:color="auto"/>
            </w:tcBorders>
            <w:vAlign w:val="center"/>
          </w:tcPr>
          <w:p w14:paraId="6A9C689E" w14:textId="5F94B8A6" w:rsidR="0079375C" w:rsidRPr="004D6361" w:rsidRDefault="0079375C" w:rsidP="0079375C">
            <w:pPr>
              <w:keepNext/>
              <w:keepLines/>
              <w:spacing w:line="300" w:lineRule="atLeast"/>
              <w:jc w:val="left"/>
            </w:pPr>
            <w:r w:rsidRPr="004D6361">
              <w:rPr>
                <w:color w:val="000000"/>
                <w:sz w:val="22"/>
                <w:szCs w:val="22"/>
              </w:rPr>
              <w:t>Mustang 230kV</w:t>
            </w:r>
          </w:p>
        </w:tc>
      </w:tr>
      <w:tr w:rsidR="0079375C" w:rsidRPr="005B6FC1" w14:paraId="5947CC54" w14:textId="77777777" w:rsidTr="0079375C">
        <w:trPr>
          <w:cantSplit/>
        </w:trPr>
        <w:tc>
          <w:tcPr>
            <w:tcW w:w="1076" w:type="pct"/>
            <w:tcBorders>
              <w:top w:val="single" w:sz="4" w:space="0" w:color="auto"/>
              <w:left w:val="single" w:sz="4" w:space="0" w:color="auto"/>
              <w:bottom w:val="single" w:sz="4" w:space="0" w:color="auto"/>
              <w:right w:val="single" w:sz="4" w:space="0" w:color="auto"/>
            </w:tcBorders>
            <w:vAlign w:val="center"/>
          </w:tcPr>
          <w:p w14:paraId="5B5B80A2" w14:textId="4D255E61" w:rsidR="0079375C" w:rsidRPr="0079375C" w:rsidRDefault="0079375C" w:rsidP="0079375C">
            <w:pPr>
              <w:spacing w:line="300" w:lineRule="atLeast"/>
              <w:jc w:val="center"/>
              <w:rPr>
                <w:color w:val="000000"/>
                <w:sz w:val="22"/>
                <w:szCs w:val="22"/>
              </w:rPr>
            </w:pPr>
            <w:r w:rsidRPr="0079375C">
              <w:rPr>
                <w:color w:val="000000"/>
                <w:sz w:val="22"/>
                <w:szCs w:val="22"/>
              </w:rPr>
              <w:t>GEN-2012-001</w:t>
            </w:r>
          </w:p>
        </w:tc>
        <w:tc>
          <w:tcPr>
            <w:tcW w:w="981" w:type="pct"/>
            <w:tcBorders>
              <w:top w:val="single" w:sz="4" w:space="0" w:color="auto"/>
              <w:left w:val="single" w:sz="4" w:space="0" w:color="auto"/>
              <w:bottom w:val="single" w:sz="4" w:space="0" w:color="auto"/>
              <w:right w:val="single" w:sz="4" w:space="0" w:color="auto"/>
            </w:tcBorders>
            <w:vAlign w:val="center"/>
          </w:tcPr>
          <w:p w14:paraId="6062A2A3" w14:textId="32E8AAAB" w:rsidR="0079375C" w:rsidRPr="004D6361" w:rsidRDefault="0079375C" w:rsidP="0079375C">
            <w:pPr>
              <w:keepNext/>
              <w:keepLines/>
              <w:spacing w:line="300" w:lineRule="atLeast"/>
              <w:jc w:val="center"/>
              <w:rPr>
                <w:color w:val="000000"/>
                <w:sz w:val="22"/>
                <w:szCs w:val="22"/>
              </w:rPr>
            </w:pPr>
            <w:r w:rsidRPr="004D6361">
              <w:rPr>
                <w:color w:val="000000"/>
                <w:sz w:val="22"/>
                <w:szCs w:val="22"/>
              </w:rPr>
              <w:t>61.2</w:t>
            </w:r>
          </w:p>
        </w:tc>
        <w:tc>
          <w:tcPr>
            <w:tcW w:w="1060" w:type="pct"/>
            <w:tcBorders>
              <w:top w:val="single" w:sz="4" w:space="0" w:color="auto"/>
              <w:left w:val="single" w:sz="4" w:space="0" w:color="auto"/>
              <w:bottom w:val="single" w:sz="4" w:space="0" w:color="auto"/>
              <w:right w:val="single" w:sz="4" w:space="0" w:color="auto"/>
            </w:tcBorders>
            <w:vAlign w:val="center"/>
          </w:tcPr>
          <w:p w14:paraId="4306349C" w14:textId="55584CBA" w:rsidR="0079375C" w:rsidRPr="005B6FC1" w:rsidRDefault="0079375C" w:rsidP="0079375C">
            <w:pPr>
              <w:keepNext/>
              <w:keepLines/>
              <w:spacing w:line="300" w:lineRule="atLeast"/>
              <w:jc w:val="left"/>
              <w:rPr>
                <w:color w:val="000000"/>
                <w:sz w:val="22"/>
                <w:szCs w:val="22"/>
              </w:rPr>
            </w:pPr>
            <w:r>
              <w:t>CCWE 3.6</w:t>
            </w:r>
            <w:proofErr w:type="gramStart"/>
            <w:r>
              <w:t>MW  (</w:t>
            </w:r>
            <w:proofErr w:type="gramEnd"/>
            <w:r>
              <w:t>WT4)</w:t>
            </w:r>
          </w:p>
        </w:tc>
        <w:tc>
          <w:tcPr>
            <w:tcW w:w="1883" w:type="pct"/>
            <w:tcBorders>
              <w:top w:val="single" w:sz="4" w:space="0" w:color="auto"/>
              <w:left w:val="single" w:sz="4" w:space="0" w:color="auto"/>
              <w:bottom w:val="single" w:sz="4" w:space="0" w:color="auto"/>
              <w:right w:val="single" w:sz="4" w:space="0" w:color="auto"/>
            </w:tcBorders>
            <w:vAlign w:val="center"/>
          </w:tcPr>
          <w:p w14:paraId="601D2601" w14:textId="343861FF" w:rsidR="0079375C" w:rsidRPr="004D6361" w:rsidRDefault="0079375C" w:rsidP="0079375C">
            <w:pPr>
              <w:keepNext/>
              <w:keepLines/>
              <w:spacing w:line="300" w:lineRule="atLeast"/>
              <w:jc w:val="left"/>
              <w:rPr>
                <w:color w:val="000000"/>
                <w:sz w:val="22"/>
                <w:szCs w:val="22"/>
              </w:rPr>
            </w:pPr>
            <w:r w:rsidRPr="004D6361">
              <w:rPr>
                <w:color w:val="000000"/>
                <w:sz w:val="22"/>
                <w:szCs w:val="22"/>
              </w:rPr>
              <w:t xml:space="preserve">Tap Grassland Â- Borden County 230 </w:t>
            </w:r>
            <w:proofErr w:type="spellStart"/>
            <w:r w:rsidRPr="004D6361">
              <w:rPr>
                <w:color w:val="000000"/>
                <w:sz w:val="22"/>
                <w:szCs w:val="22"/>
              </w:rPr>
              <w:t>kv</w:t>
            </w:r>
            <w:proofErr w:type="spellEnd"/>
          </w:p>
        </w:tc>
      </w:tr>
      <w:tr w:rsidR="0079375C" w:rsidRPr="005B6FC1" w14:paraId="2C278434" w14:textId="77777777" w:rsidTr="0079375C">
        <w:trPr>
          <w:cantSplit/>
          <w:trHeight w:val="530"/>
        </w:trPr>
        <w:tc>
          <w:tcPr>
            <w:tcW w:w="1076" w:type="pct"/>
            <w:tcBorders>
              <w:top w:val="single" w:sz="4" w:space="0" w:color="auto"/>
              <w:left w:val="single" w:sz="4" w:space="0" w:color="auto"/>
              <w:bottom w:val="single" w:sz="4" w:space="0" w:color="auto"/>
              <w:right w:val="single" w:sz="4" w:space="0" w:color="auto"/>
            </w:tcBorders>
            <w:vAlign w:val="center"/>
          </w:tcPr>
          <w:p w14:paraId="505F8602" w14:textId="52099810" w:rsidR="0079375C" w:rsidRPr="0079375C" w:rsidRDefault="0079375C" w:rsidP="0079375C">
            <w:pPr>
              <w:spacing w:line="300" w:lineRule="atLeast"/>
              <w:jc w:val="center"/>
              <w:rPr>
                <w:sz w:val="22"/>
                <w:szCs w:val="22"/>
              </w:rPr>
            </w:pPr>
            <w:r w:rsidRPr="0079375C">
              <w:rPr>
                <w:color w:val="000000"/>
                <w:sz w:val="22"/>
                <w:szCs w:val="22"/>
              </w:rPr>
              <w:t>GEN-2012-020</w:t>
            </w:r>
          </w:p>
        </w:tc>
        <w:tc>
          <w:tcPr>
            <w:tcW w:w="981" w:type="pct"/>
            <w:tcBorders>
              <w:top w:val="single" w:sz="4" w:space="0" w:color="auto"/>
              <w:left w:val="single" w:sz="4" w:space="0" w:color="auto"/>
              <w:bottom w:val="single" w:sz="4" w:space="0" w:color="auto"/>
              <w:right w:val="single" w:sz="4" w:space="0" w:color="auto"/>
            </w:tcBorders>
            <w:vAlign w:val="center"/>
          </w:tcPr>
          <w:p w14:paraId="7BA4DE27" w14:textId="3EBF072A" w:rsidR="0079375C" w:rsidRPr="004D6361" w:rsidRDefault="0079375C" w:rsidP="0079375C">
            <w:pPr>
              <w:widowControl w:val="0"/>
              <w:spacing w:line="300" w:lineRule="atLeast"/>
              <w:jc w:val="center"/>
            </w:pPr>
            <w:r w:rsidRPr="004D6361">
              <w:rPr>
                <w:color w:val="000000"/>
                <w:sz w:val="22"/>
                <w:szCs w:val="22"/>
              </w:rPr>
              <w:t>478</w:t>
            </w:r>
          </w:p>
        </w:tc>
        <w:tc>
          <w:tcPr>
            <w:tcW w:w="1060" w:type="pct"/>
            <w:tcBorders>
              <w:top w:val="single" w:sz="4" w:space="0" w:color="auto"/>
              <w:left w:val="single" w:sz="4" w:space="0" w:color="auto"/>
              <w:bottom w:val="single" w:sz="4" w:space="0" w:color="auto"/>
              <w:right w:val="single" w:sz="4" w:space="0" w:color="auto"/>
            </w:tcBorders>
            <w:vAlign w:val="center"/>
          </w:tcPr>
          <w:p w14:paraId="7EEB7FCA" w14:textId="051C3C31" w:rsidR="0079375C" w:rsidRPr="00934622" w:rsidRDefault="0079375C" w:rsidP="0079375C">
            <w:pPr>
              <w:keepNext/>
              <w:keepLines/>
              <w:spacing w:line="300" w:lineRule="atLeast"/>
              <w:jc w:val="left"/>
              <w:rPr>
                <w:color w:val="000000"/>
                <w:sz w:val="22"/>
                <w:szCs w:val="22"/>
              </w:rPr>
            </w:pPr>
            <w:r>
              <w:t>GE 1.68MW</w:t>
            </w:r>
          </w:p>
        </w:tc>
        <w:tc>
          <w:tcPr>
            <w:tcW w:w="1883" w:type="pct"/>
            <w:tcBorders>
              <w:top w:val="single" w:sz="4" w:space="0" w:color="auto"/>
              <w:left w:val="single" w:sz="4" w:space="0" w:color="auto"/>
              <w:bottom w:val="single" w:sz="4" w:space="0" w:color="auto"/>
              <w:right w:val="single" w:sz="4" w:space="0" w:color="auto"/>
            </w:tcBorders>
            <w:vAlign w:val="center"/>
          </w:tcPr>
          <w:p w14:paraId="2B9271E1" w14:textId="10D5E885" w:rsidR="0079375C" w:rsidRPr="004D6361" w:rsidRDefault="0079375C" w:rsidP="0079375C">
            <w:pPr>
              <w:keepNext/>
              <w:keepLines/>
              <w:spacing w:line="300" w:lineRule="atLeast"/>
              <w:jc w:val="left"/>
            </w:pPr>
            <w:r w:rsidRPr="004D6361">
              <w:rPr>
                <w:color w:val="000000"/>
                <w:sz w:val="22"/>
                <w:szCs w:val="22"/>
              </w:rPr>
              <w:t>TUCO 230kV</w:t>
            </w:r>
          </w:p>
        </w:tc>
      </w:tr>
      <w:tr w:rsidR="0079375C" w:rsidRPr="005B6FC1" w14:paraId="01568AD8" w14:textId="77777777" w:rsidTr="0079375C">
        <w:trPr>
          <w:cantSplit/>
        </w:trPr>
        <w:tc>
          <w:tcPr>
            <w:tcW w:w="1076" w:type="pct"/>
            <w:tcBorders>
              <w:top w:val="single" w:sz="4" w:space="0" w:color="auto"/>
              <w:left w:val="single" w:sz="4" w:space="0" w:color="auto"/>
              <w:bottom w:val="single" w:sz="4" w:space="0" w:color="auto"/>
              <w:right w:val="single" w:sz="4" w:space="0" w:color="auto"/>
            </w:tcBorders>
            <w:vAlign w:val="center"/>
          </w:tcPr>
          <w:p w14:paraId="6DCF75A7" w14:textId="77777777" w:rsidR="0079375C" w:rsidRPr="0079375C" w:rsidRDefault="0079375C" w:rsidP="0079375C">
            <w:pPr>
              <w:spacing w:line="300" w:lineRule="atLeast"/>
              <w:jc w:val="center"/>
              <w:rPr>
                <w:color w:val="000000"/>
                <w:sz w:val="22"/>
                <w:szCs w:val="22"/>
              </w:rPr>
            </w:pPr>
            <w:r w:rsidRPr="0079375C">
              <w:rPr>
                <w:color w:val="000000"/>
                <w:sz w:val="22"/>
                <w:szCs w:val="22"/>
              </w:rPr>
              <w:lastRenderedPageBreak/>
              <w:t>GEN-2004-015/</w:t>
            </w:r>
          </w:p>
          <w:p w14:paraId="030792F7" w14:textId="37D47D16" w:rsidR="0079375C" w:rsidRPr="0079375C" w:rsidRDefault="0079375C" w:rsidP="0079375C">
            <w:pPr>
              <w:spacing w:line="300" w:lineRule="atLeast"/>
              <w:jc w:val="center"/>
              <w:rPr>
                <w:sz w:val="22"/>
                <w:szCs w:val="22"/>
                <w:vertAlign w:val="superscript"/>
              </w:rPr>
            </w:pPr>
            <w:r w:rsidRPr="0079375C">
              <w:rPr>
                <w:color w:val="000000"/>
                <w:sz w:val="22"/>
                <w:szCs w:val="22"/>
              </w:rPr>
              <w:t>GEN-2012-034</w:t>
            </w:r>
          </w:p>
        </w:tc>
        <w:tc>
          <w:tcPr>
            <w:tcW w:w="981" w:type="pct"/>
            <w:tcBorders>
              <w:top w:val="single" w:sz="4" w:space="0" w:color="auto"/>
              <w:left w:val="single" w:sz="4" w:space="0" w:color="auto"/>
              <w:bottom w:val="single" w:sz="4" w:space="0" w:color="auto"/>
              <w:right w:val="single" w:sz="4" w:space="0" w:color="auto"/>
            </w:tcBorders>
            <w:vAlign w:val="center"/>
          </w:tcPr>
          <w:p w14:paraId="41E4AD1F" w14:textId="539B4B16" w:rsidR="0079375C" w:rsidRPr="004D6361" w:rsidRDefault="0079375C" w:rsidP="0079375C">
            <w:pPr>
              <w:keepNext/>
              <w:keepLines/>
              <w:spacing w:line="300" w:lineRule="atLeast"/>
              <w:jc w:val="center"/>
            </w:pPr>
            <w:r>
              <w:rPr>
                <w:color w:val="000000"/>
                <w:sz w:val="22"/>
                <w:szCs w:val="22"/>
              </w:rPr>
              <w:t>157</w:t>
            </w:r>
          </w:p>
        </w:tc>
        <w:tc>
          <w:tcPr>
            <w:tcW w:w="1060" w:type="pct"/>
            <w:tcBorders>
              <w:top w:val="single" w:sz="4" w:space="0" w:color="auto"/>
              <w:left w:val="single" w:sz="4" w:space="0" w:color="auto"/>
              <w:bottom w:val="single" w:sz="4" w:space="0" w:color="auto"/>
              <w:right w:val="single" w:sz="4" w:space="0" w:color="auto"/>
            </w:tcBorders>
            <w:vAlign w:val="center"/>
          </w:tcPr>
          <w:p w14:paraId="30743D85" w14:textId="77777777" w:rsidR="0079375C" w:rsidRDefault="0079375C" w:rsidP="0079375C">
            <w:pPr>
              <w:widowControl w:val="0"/>
              <w:spacing w:line="280" w:lineRule="atLeast"/>
              <w:jc w:val="left"/>
            </w:pPr>
            <w:r>
              <w:t>GENROU</w:t>
            </w:r>
          </w:p>
          <w:p w14:paraId="7CD246A4" w14:textId="7668E4CA" w:rsidR="0079375C" w:rsidRPr="005B6FC1" w:rsidRDefault="0079375C" w:rsidP="0079375C">
            <w:pPr>
              <w:keepNext/>
              <w:keepLines/>
              <w:spacing w:line="300" w:lineRule="atLeast"/>
              <w:jc w:val="left"/>
              <w:rPr>
                <w:rFonts w:cs="Arial"/>
              </w:rPr>
            </w:pPr>
            <w:r>
              <w:t>(unit 4; 527164)</w:t>
            </w:r>
          </w:p>
        </w:tc>
        <w:tc>
          <w:tcPr>
            <w:tcW w:w="1883" w:type="pct"/>
            <w:tcBorders>
              <w:top w:val="single" w:sz="4" w:space="0" w:color="auto"/>
              <w:left w:val="single" w:sz="4" w:space="0" w:color="auto"/>
              <w:bottom w:val="single" w:sz="4" w:space="0" w:color="auto"/>
              <w:right w:val="single" w:sz="4" w:space="0" w:color="auto"/>
            </w:tcBorders>
            <w:vAlign w:val="center"/>
          </w:tcPr>
          <w:p w14:paraId="29ECED40" w14:textId="0BD04F48" w:rsidR="0079375C" w:rsidRPr="004D6361" w:rsidRDefault="0079375C" w:rsidP="0079375C">
            <w:pPr>
              <w:keepNext/>
              <w:keepLines/>
              <w:spacing w:line="300" w:lineRule="atLeast"/>
              <w:jc w:val="left"/>
            </w:pPr>
            <w:r w:rsidRPr="004D6361">
              <w:rPr>
                <w:color w:val="000000"/>
                <w:sz w:val="22"/>
                <w:szCs w:val="22"/>
              </w:rPr>
              <w:t>Mustang 230kV</w:t>
            </w:r>
          </w:p>
        </w:tc>
      </w:tr>
      <w:tr w:rsidR="0079375C" w:rsidRPr="005B6FC1" w14:paraId="73256A69" w14:textId="77777777" w:rsidTr="0079375C">
        <w:trPr>
          <w:cantSplit/>
          <w:trHeight w:val="467"/>
        </w:trPr>
        <w:tc>
          <w:tcPr>
            <w:tcW w:w="1076" w:type="pct"/>
            <w:tcBorders>
              <w:top w:val="single" w:sz="4" w:space="0" w:color="auto"/>
              <w:left w:val="single" w:sz="4" w:space="0" w:color="auto"/>
              <w:bottom w:val="single" w:sz="4" w:space="0" w:color="auto"/>
              <w:right w:val="single" w:sz="4" w:space="0" w:color="auto"/>
            </w:tcBorders>
            <w:vAlign w:val="center"/>
          </w:tcPr>
          <w:p w14:paraId="24A492DD" w14:textId="77777777" w:rsidR="0079375C" w:rsidRPr="0079375C" w:rsidRDefault="0079375C" w:rsidP="0079375C">
            <w:pPr>
              <w:spacing w:line="300" w:lineRule="atLeast"/>
              <w:jc w:val="center"/>
              <w:rPr>
                <w:sz w:val="22"/>
                <w:szCs w:val="22"/>
              </w:rPr>
            </w:pPr>
            <w:r w:rsidRPr="0079375C">
              <w:rPr>
                <w:sz w:val="22"/>
                <w:szCs w:val="22"/>
              </w:rPr>
              <w:t>GEN-2006-015/</w:t>
            </w:r>
          </w:p>
          <w:p w14:paraId="701924BB" w14:textId="1FCD5E3A" w:rsidR="0079375C" w:rsidRPr="0079375C" w:rsidRDefault="0079375C" w:rsidP="0079375C">
            <w:pPr>
              <w:spacing w:line="300" w:lineRule="atLeast"/>
              <w:jc w:val="center"/>
              <w:rPr>
                <w:sz w:val="22"/>
                <w:szCs w:val="22"/>
              </w:rPr>
            </w:pPr>
            <w:r w:rsidRPr="0079375C">
              <w:rPr>
                <w:sz w:val="22"/>
                <w:szCs w:val="22"/>
              </w:rPr>
              <w:t>GEN-2012-035</w:t>
            </w:r>
          </w:p>
        </w:tc>
        <w:tc>
          <w:tcPr>
            <w:tcW w:w="981" w:type="pct"/>
            <w:tcBorders>
              <w:top w:val="single" w:sz="4" w:space="0" w:color="auto"/>
              <w:left w:val="single" w:sz="4" w:space="0" w:color="auto"/>
              <w:bottom w:val="single" w:sz="4" w:space="0" w:color="auto"/>
              <w:right w:val="single" w:sz="4" w:space="0" w:color="auto"/>
            </w:tcBorders>
            <w:vAlign w:val="center"/>
          </w:tcPr>
          <w:p w14:paraId="0FA316D8" w14:textId="4B111E0E" w:rsidR="0079375C" w:rsidRPr="004D6361" w:rsidRDefault="0079375C" w:rsidP="0079375C">
            <w:pPr>
              <w:keepNext/>
              <w:keepLines/>
              <w:spacing w:line="300" w:lineRule="atLeast"/>
              <w:jc w:val="center"/>
            </w:pPr>
            <w:r>
              <w:t>157</w:t>
            </w:r>
          </w:p>
        </w:tc>
        <w:tc>
          <w:tcPr>
            <w:tcW w:w="1060" w:type="pct"/>
            <w:tcBorders>
              <w:top w:val="single" w:sz="4" w:space="0" w:color="auto"/>
              <w:left w:val="single" w:sz="4" w:space="0" w:color="auto"/>
              <w:bottom w:val="single" w:sz="4" w:space="0" w:color="auto"/>
              <w:right w:val="single" w:sz="4" w:space="0" w:color="auto"/>
            </w:tcBorders>
            <w:vAlign w:val="center"/>
          </w:tcPr>
          <w:p w14:paraId="6ABAD434" w14:textId="77777777" w:rsidR="0079375C" w:rsidRDefault="0079375C" w:rsidP="0079375C">
            <w:pPr>
              <w:widowControl w:val="0"/>
              <w:spacing w:line="280" w:lineRule="atLeast"/>
              <w:jc w:val="left"/>
            </w:pPr>
            <w:r>
              <w:t>GENROU</w:t>
            </w:r>
          </w:p>
          <w:p w14:paraId="7EB013B0" w14:textId="1C6BB5EB" w:rsidR="0079375C" w:rsidRPr="005B6FC1" w:rsidRDefault="0079375C" w:rsidP="0079375C">
            <w:pPr>
              <w:keepNext/>
              <w:keepLines/>
              <w:spacing w:line="300" w:lineRule="atLeast"/>
              <w:jc w:val="left"/>
              <w:rPr>
                <w:rFonts w:cs="Arial"/>
              </w:rPr>
            </w:pPr>
            <w:r>
              <w:t>(unit 5; 527165)</w:t>
            </w:r>
          </w:p>
        </w:tc>
        <w:tc>
          <w:tcPr>
            <w:tcW w:w="1883" w:type="pct"/>
            <w:tcBorders>
              <w:top w:val="single" w:sz="4" w:space="0" w:color="auto"/>
              <w:left w:val="single" w:sz="4" w:space="0" w:color="auto"/>
              <w:bottom w:val="single" w:sz="4" w:space="0" w:color="auto"/>
              <w:right w:val="single" w:sz="4" w:space="0" w:color="auto"/>
            </w:tcBorders>
            <w:vAlign w:val="center"/>
          </w:tcPr>
          <w:p w14:paraId="43F0421F" w14:textId="7CDBE374" w:rsidR="0079375C" w:rsidRPr="004D6361" w:rsidRDefault="0079375C" w:rsidP="0079375C">
            <w:pPr>
              <w:keepNext/>
              <w:keepLines/>
              <w:spacing w:line="300" w:lineRule="atLeast"/>
              <w:jc w:val="left"/>
            </w:pPr>
            <w:r>
              <w:rPr>
                <w:rFonts w:cs="Arial"/>
              </w:rPr>
              <w:t>Mustang 230kV (527151)</w:t>
            </w:r>
          </w:p>
        </w:tc>
      </w:tr>
      <w:tr w:rsidR="0079375C" w:rsidRPr="005B6FC1" w14:paraId="1EDEF7D1" w14:textId="77777777" w:rsidTr="0079375C">
        <w:trPr>
          <w:cantSplit/>
          <w:trHeight w:val="485"/>
        </w:trPr>
        <w:tc>
          <w:tcPr>
            <w:tcW w:w="1076" w:type="pct"/>
            <w:tcBorders>
              <w:top w:val="single" w:sz="4" w:space="0" w:color="auto"/>
              <w:left w:val="single" w:sz="4" w:space="0" w:color="auto"/>
              <w:bottom w:val="single" w:sz="4" w:space="0" w:color="auto"/>
              <w:right w:val="single" w:sz="4" w:space="0" w:color="auto"/>
            </w:tcBorders>
            <w:vAlign w:val="center"/>
          </w:tcPr>
          <w:p w14:paraId="540DDC73" w14:textId="1AF5600B" w:rsidR="0079375C" w:rsidRPr="0079375C" w:rsidRDefault="0079375C" w:rsidP="0079375C">
            <w:pPr>
              <w:spacing w:line="300" w:lineRule="atLeast"/>
              <w:jc w:val="center"/>
              <w:rPr>
                <w:sz w:val="22"/>
                <w:szCs w:val="22"/>
              </w:rPr>
            </w:pPr>
            <w:r w:rsidRPr="0079375C">
              <w:rPr>
                <w:sz w:val="22"/>
                <w:szCs w:val="22"/>
              </w:rPr>
              <w:t>GEN-2012-037</w:t>
            </w:r>
          </w:p>
        </w:tc>
        <w:tc>
          <w:tcPr>
            <w:tcW w:w="981" w:type="pct"/>
            <w:tcBorders>
              <w:top w:val="single" w:sz="4" w:space="0" w:color="auto"/>
              <w:left w:val="single" w:sz="4" w:space="0" w:color="auto"/>
              <w:bottom w:val="single" w:sz="4" w:space="0" w:color="auto"/>
              <w:right w:val="single" w:sz="4" w:space="0" w:color="auto"/>
            </w:tcBorders>
            <w:vAlign w:val="center"/>
          </w:tcPr>
          <w:p w14:paraId="32CF1ACB" w14:textId="074C7802" w:rsidR="0079375C" w:rsidRPr="0079375C" w:rsidRDefault="0079375C" w:rsidP="0079375C">
            <w:pPr>
              <w:keepNext/>
              <w:keepLines/>
              <w:spacing w:line="300" w:lineRule="atLeast"/>
              <w:jc w:val="center"/>
              <w:rPr>
                <w:sz w:val="22"/>
                <w:szCs w:val="22"/>
              </w:rPr>
            </w:pPr>
            <w:r w:rsidRPr="0079375C">
              <w:rPr>
                <w:sz w:val="22"/>
                <w:szCs w:val="22"/>
              </w:rPr>
              <w:t>196/203</w:t>
            </w:r>
          </w:p>
        </w:tc>
        <w:tc>
          <w:tcPr>
            <w:tcW w:w="1060" w:type="pct"/>
            <w:tcBorders>
              <w:top w:val="single" w:sz="4" w:space="0" w:color="auto"/>
              <w:left w:val="single" w:sz="4" w:space="0" w:color="auto"/>
              <w:bottom w:val="single" w:sz="4" w:space="0" w:color="auto"/>
              <w:right w:val="single" w:sz="4" w:space="0" w:color="auto"/>
            </w:tcBorders>
            <w:vAlign w:val="center"/>
          </w:tcPr>
          <w:p w14:paraId="1BA488C5" w14:textId="77777777" w:rsidR="0079375C" w:rsidRPr="0079375C" w:rsidRDefault="0079375C" w:rsidP="0079375C">
            <w:pPr>
              <w:widowControl w:val="0"/>
              <w:spacing w:line="280" w:lineRule="atLeast"/>
              <w:jc w:val="left"/>
              <w:rPr>
                <w:sz w:val="22"/>
                <w:szCs w:val="22"/>
              </w:rPr>
            </w:pPr>
            <w:r w:rsidRPr="0079375C">
              <w:rPr>
                <w:sz w:val="22"/>
                <w:szCs w:val="22"/>
              </w:rPr>
              <w:t>GENROU</w:t>
            </w:r>
          </w:p>
          <w:p w14:paraId="4E43B09E" w14:textId="121FAF35" w:rsidR="0079375C" w:rsidRPr="0079375C" w:rsidDel="00CC6B84" w:rsidRDefault="0079375C" w:rsidP="0079375C">
            <w:pPr>
              <w:keepNext/>
              <w:keepLines/>
              <w:spacing w:line="300" w:lineRule="atLeast"/>
              <w:jc w:val="left"/>
              <w:rPr>
                <w:rFonts w:cs="Arial"/>
                <w:sz w:val="22"/>
                <w:szCs w:val="22"/>
              </w:rPr>
            </w:pPr>
            <w:r w:rsidRPr="0079375C">
              <w:rPr>
                <w:sz w:val="22"/>
                <w:szCs w:val="22"/>
              </w:rPr>
              <w:t>(525844)</w:t>
            </w:r>
          </w:p>
        </w:tc>
        <w:tc>
          <w:tcPr>
            <w:tcW w:w="1883" w:type="pct"/>
            <w:tcBorders>
              <w:top w:val="single" w:sz="4" w:space="0" w:color="auto"/>
              <w:left w:val="single" w:sz="4" w:space="0" w:color="auto"/>
              <w:bottom w:val="single" w:sz="4" w:space="0" w:color="auto"/>
              <w:right w:val="single" w:sz="4" w:space="0" w:color="auto"/>
            </w:tcBorders>
            <w:vAlign w:val="center"/>
          </w:tcPr>
          <w:p w14:paraId="15DB7332" w14:textId="32C04AD9" w:rsidR="0079375C" w:rsidRPr="0079375C" w:rsidRDefault="0079375C" w:rsidP="0079375C">
            <w:pPr>
              <w:keepNext/>
              <w:keepLines/>
              <w:spacing w:line="300" w:lineRule="atLeast"/>
              <w:jc w:val="left"/>
              <w:rPr>
                <w:sz w:val="22"/>
                <w:szCs w:val="22"/>
              </w:rPr>
            </w:pPr>
            <w:proofErr w:type="spellStart"/>
            <w:r w:rsidRPr="0079375C">
              <w:rPr>
                <w:rFonts w:cs="Arial"/>
                <w:sz w:val="22"/>
                <w:szCs w:val="22"/>
              </w:rPr>
              <w:t>Tuco</w:t>
            </w:r>
            <w:proofErr w:type="spellEnd"/>
            <w:r w:rsidRPr="0079375C">
              <w:rPr>
                <w:rFonts w:cs="Arial"/>
                <w:sz w:val="22"/>
                <w:szCs w:val="22"/>
              </w:rPr>
              <w:t xml:space="preserve"> 345kV (525832)</w:t>
            </w:r>
          </w:p>
        </w:tc>
      </w:tr>
      <w:tr w:rsidR="0079375C" w:rsidRPr="005B6FC1" w14:paraId="140088A5" w14:textId="77777777" w:rsidTr="0079375C">
        <w:trPr>
          <w:cantSplit/>
          <w:trHeight w:val="440"/>
        </w:trPr>
        <w:tc>
          <w:tcPr>
            <w:tcW w:w="1076" w:type="pct"/>
            <w:tcBorders>
              <w:top w:val="single" w:sz="4" w:space="0" w:color="auto"/>
              <w:left w:val="single" w:sz="4" w:space="0" w:color="auto"/>
              <w:bottom w:val="single" w:sz="4" w:space="0" w:color="auto"/>
              <w:right w:val="single" w:sz="4" w:space="0" w:color="auto"/>
            </w:tcBorders>
            <w:vAlign w:val="center"/>
          </w:tcPr>
          <w:p w14:paraId="5EE9D066" w14:textId="77777777" w:rsidR="0079375C" w:rsidRDefault="0079375C" w:rsidP="0079375C">
            <w:pPr>
              <w:spacing w:line="300" w:lineRule="atLeast"/>
              <w:jc w:val="center"/>
              <w:rPr>
                <w:sz w:val="22"/>
                <w:szCs w:val="22"/>
              </w:rPr>
            </w:pPr>
            <w:r w:rsidRPr="0079375C">
              <w:rPr>
                <w:sz w:val="22"/>
                <w:szCs w:val="22"/>
              </w:rPr>
              <w:t>GEN-2013-016</w:t>
            </w:r>
            <w:r w:rsidRPr="0079375C" w:rsidDel="00631DA4">
              <w:rPr>
                <w:sz w:val="22"/>
                <w:szCs w:val="22"/>
              </w:rPr>
              <w:t xml:space="preserve"> </w:t>
            </w:r>
            <w:r w:rsidR="003434EE">
              <w:rPr>
                <w:sz w:val="22"/>
                <w:szCs w:val="22"/>
              </w:rPr>
              <w:t>/</w:t>
            </w:r>
          </w:p>
          <w:p w14:paraId="6AD5DEAC" w14:textId="1E72D183" w:rsidR="003434EE" w:rsidRPr="0079375C" w:rsidRDefault="003434EE" w:rsidP="0079375C">
            <w:pPr>
              <w:spacing w:line="300" w:lineRule="atLeast"/>
              <w:jc w:val="center"/>
              <w:rPr>
                <w:sz w:val="22"/>
                <w:szCs w:val="22"/>
              </w:rPr>
            </w:pPr>
            <w:r>
              <w:rPr>
                <w:sz w:val="22"/>
                <w:szCs w:val="22"/>
              </w:rPr>
              <w:t>GEN-2015-041</w:t>
            </w:r>
          </w:p>
        </w:tc>
        <w:tc>
          <w:tcPr>
            <w:tcW w:w="981" w:type="pct"/>
            <w:tcBorders>
              <w:top w:val="single" w:sz="4" w:space="0" w:color="auto"/>
              <w:left w:val="single" w:sz="4" w:space="0" w:color="auto"/>
              <w:bottom w:val="single" w:sz="4" w:space="0" w:color="auto"/>
              <w:right w:val="single" w:sz="4" w:space="0" w:color="auto"/>
            </w:tcBorders>
            <w:vAlign w:val="center"/>
          </w:tcPr>
          <w:p w14:paraId="29CC4CD8" w14:textId="4EDBC3DD" w:rsidR="0079375C" w:rsidRPr="0079375C" w:rsidRDefault="0079375C" w:rsidP="003434EE">
            <w:pPr>
              <w:keepNext/>
              <w:keepLines/>
              <w:spacing w:line="300" w:lineRule="atLeast"/>
              <w:jc w:val="center"/>
              <w:rPr>
                <w:sz w:val="22"/>
                <w:szCs w:val="22"/>
              </w:rPr>
            </w:pPr>
            <w:r w:rsidRPr="0079375C">
              <w:rPr>
                <w:sz w:val="22"/>
                <w:szCs w:val="22"/>
              </w:rPr>
              <w:t>19</w:t>
            </w:r>
            <w:r w:rsidR="003434EE">
              <w:rPr>
                <w:sz w:val="22"/>
                <w:szCs w:val="22"/>
              </w:rPr>
              <w:t>6</w:t>
            </w:r>
            <w:r w:rsidRPr="0079375C">
              <w:rPr>
                <w:sz w:val="22"/>
                <w:szCs w:val="22"/>
              </w:rPr>
              <w:t>/203</w:t>
            </w:r>
          </w:p>
        </w:tc>
        <w:tc>
          <w:tcPr>
            <w:tcW w:w="1060" w:type="pct"/>
            <w:tcBorders>
              <w:top w:val="single" w:sz="4" w:space="0" w:color="auto"/>
              <w:left w:val="single" w:sz="4" w:space="0" w:color="auto"/>
              <w:bottom w:val="single" w:sz="4" w:space="0" w:color="auto"/>
              <w:right w:val="single" w:sz="4" w:space="0" w:color="auto"/>
            </w:tcBorders>
            <w:vAlign w:val="center"/>
          </w:tcPr>
          <w:p w14:paraId="1DACC4BA" w14:textId="4C4D72C6" w:rsidR="0079375C" w:rsidRPr="0079375C" w:rsidDel="00CC6B84" w:rsidRDefault="0079375C" w:rsidP="0079375C">
            <w:pPr>
              <w:keepNext/>
              <w:keepLines/>
              <w:spacing w:line="300" w:lineRule="atLeast"/>
              <w:jc w:val="left"/>
              <w:rPr>
                <w:rFonts w:cs="Arial"/>
                <w:sz w:val="22"/>
                <w:szCs w:val="22"/>
              </w:rPr>
            </w:pPr>
            <w:r w:rsidRPr="0079375C">
              <w:rPr>
                <w:sz w:val="22"/>
                <w:szCs w:val="22"/>
              </w:rPr>
              <w:t>GE 7FA Gas CT 208 MW</w:t>
            </w:r>
          </w:p>
        </w:tc>
        <w:tc>
          <w:tcPr>
            <w:tcW w:w="1883" w:type="pct"/>
            <w:tcBorders>
              <w:top w:val="single" w:sz="4" w:space="0" w:color="auto"/>
              <w:left w:val="single" w:sz="4" w:space="0" w:color="auto"/>
              <w:bottom w:val="single" w:sz="4" w:space="0" w:color="auto"/>
              <w:right w:val="single" w:sz="4" w:space="0" w:color="auto"/>
            </w:tcBorders>
            <w:vAlign w:val="center"/>
          </w:tcPr>
          <w:p w14:paraId="0803C746" w14:textId="6F3054C5" w:rsidR="0079375C" w:rsidRPr="0079375C" w:rsidRDefault="0079375C" w:rsidP="0079375C">
            <w:pPr>
              <w:keepNext/>
              <w:keepLines/>
              <w:spacing w:line="300" w:lineRule="atLeast"/>
              <w:jc w:val="left"/>
              <w:rPr>
                <w:sz w:val="22"/>
                <w:szCs w:val="22"/>
              </w:rPr>
            </w:pPr>
            <w:proofErr w:type="spellStart"/>
            <w:r w:rsidRPr="0079375C">
              <w:rPr>
                <w:rFonts w:cs="Arial"/>
                <w:sz w:val="22"/>
                <w:szCs w:val="22"/>
              </w:rPr>
              <w:t>Tuco</w:t>
            </w:r>
            <w:proofErr w:type="spellEnd"/>
            <w:r w:rsidRPr="0079375C">
              <w:rPr>
                <w:rFonts w:cs="Arial"/>
                <w:sz w:val="22"/>
                <w:szCs w:val="22"/>
              </w:rPr>
              <w:t xml:space="preserve"> 345 kV (525832)</w:t>
            </w:r>
          </w:p>
        </w:tc>
      </w:tr>
      <w:tr w:rsidR="0079375C" w:rsidRPr="005B6FC1" w14:paraId="5EABE2C5" w14:textId="77777777" w:rsidTr="00063509">
        <w:trPr>
          <w:cantSplit/>
          <w:trHeight w:val="512"/>
        </w:trPr>
        <w:tc>
          <w:tcPr>
            <w:tcW w:w="1076" w:type="pct"/>
            <w:tcBorders>
              <w:top w:val="single" w:sz="4" w:space="0" w:color="auto"/>
              <w:left w:val="single" w:sz="4" w:space="0" w:color="auto"/>
              <w:bottom w:val="single" w:sz="4" w:space="0" w:color="auto"/>
              <w:right w:val="single" w:sz="4" w:space="0" w:color="auto"/>
            </w:tcBorders>
            <w:vAlign w:val="center"/>
          </w:tcPr>
          <w:p w14:paraId="7386EEF7" w14:textId="24027899" w:rsidR="0079375C" w:rsidRPr="004D6361" w:rsidRDefault="0079375C" w:rsidP="0079375C">
            <w:pPr>
              <w:spacing w:line="300" w:lineRule="atLeast"/>
              <w:jc w:val="center"/>
              <w:rPr>
                <w:sz w:val="22"/>
                <w:szCs w:val="22"/>
              </w:rPr>
            </w:pPr>
            <w:r w:rsidRPr="004D6361">
              <w:rPr>
                <w:color w:val="000000"/>
                <w:sz w:val="22"/>
                <w:szCs w:val="22"/>
              </w:rPr>
              <w:t>GEN-2013-022</w:t>
            </w:r>
          </w:p>
        </w:tc>
        <w:tc>
          <w:tcPr>
            <w:tcW w:w="981" w:type="pct"/>
            <w:tcBorders>
              <w:top w:val="single" w:sz="4" w:space="0" w:color="auto"/>
              <w:left w:val="single" w:sz="4" w:space="0" w:color="auto"/>
              <w:bottom w:val="single" w:sz="4" w:space="0" w:color="auto"/>
              <w:right w:val="single" w:sz="4" w:space="0" w:color="auto"/>
            </w:tcBorders>
            <w:vAlign w:val="center"/>
          </w:tcPr>
          <w:p w14:paraId="1A8A6F72" w14:textId="538430BC" w:rsidR="0079375C" w:rsidRPr="0079375C" w:rsidRDefault="00BC1282" w:rsidP="0079375C">
            <w:pPr>
              <w:keepNext/>
              <w:keepLines/>
              <w:spacing w:line="300" w:lineRule="atLeast"/>
              <w:jc w:val="center"/>
              <w:rPr>
                <w:sz w:val="22"/>
                <w:szCs w:val="22"/>
              </w:rPr>
            </w:pPr>
            <w:r>
              <w:rPr>
                <w:rFonts w:cs="Arial"/>
                <w:sz w:val="22"/>
                <w:szCs w:val="22"/>
              </w:rPr>
              <w:t>25</w:t>
            </w:r>
          </w:p>
        </w:tc>
        <w:tc>
          <w:tcPr>
            <w:tcW w:w="1060" w:type="pct"/>
            <w:tcBorders>
              <w:top w:val="single" w:sz="4" w:space="0" w:color="auto"/>
              <w:left w:val="single" w:sz="4" w:space="0" w:color="auto"/>
              <w:bottom w:val="single" w:sz="4" w:space="0" w:color="auto"/>
              <w:right w:val="single" w:sz="4" w:space="0" w:color="auto"/>
            </w:tcBorders>
            <w:vAlign w:val="center"/>
          </w:tcPr>
          <w:p w14:paraId="4BE229AD" w14:textId="723CDE33" w:rsidR="0079375C" w:rsidRPr="0079375C" w:rsidRDefault="00BC1282" w:rsidP="0079375C">
            <w:pPr>
              <w:keepNext/>
              <w:keepLines/>
              <w:spacing w:line="300" w:lineRule="atLeast"/>
              <w:jc w:val="left"/>
              <w:rPr>
                <w:rFonts w:cs="Arial"/>
                <w:sz w:val="22"/>
                <w:szCs w:val="22"/>
              </w:rPr>
            </w:pPr>
            <w:r>
              <w:rPr>
                <w:color w:val="000000"/>
                <w:sz w:val="22"/>
                <w:szCs w:val="22"/>
              </w:rPr>
              <w:t>SMASC (524491)</w:t>
            </w:r>
          </w:p>
        </w:tc>
        <w:tc>
          <w:tcPr>
            <w:tcW w:w="1883" w:type="pct"/>
            <w:tcBorders>
              <w:top w:val="single" w:sz="4" w:space="0" w:color="auto"/>
              <w:left w:val="single" w:sz="4" w:space="0" w:color="auto"/>
              <w:bottom w:val="single" w:sz="4" w:space="0" w:color="auto"/>
              <w:right w:val="single" w:sz="4" w:space="0" w:color="auto"/>
            </w:tcBorders>
            <w:vAlign w:val="center"/>
          </w:tcPr>
          <w:p w14:paraId="3E65B3B4" w14:textId="472758C2" w:rsidR="0079375C" w:rsidRPr="0079375C" w:rsidRDefault="00BC1282" w:rsidP="0079375C">
            <w:pPr>
              <w:keepNext/>
              <w:keepLines/>
              <w:spacing w:line="300" w:lineRule="atLeast"/>
              <w:jc w:val="left"/>
              <w:rPr>
                <w:sz w:val="22"/>
                <w:szCs w:val="22"/>
              </w:rPr>
            </w:pPr>
            <w:r>
              <w:rPr>
                <w:sz w:val="22"/>
                <w:szCs w:val="22"/>
              </w:rPr>
              <w:t>Norton</w:t>
            </w:r>
            <w:r w:rsidRPr="0079375C">
              <w:rPr>
                <w:sz w:val="22"/>
                <w:szCs w:val="22"/>
              </w:rPr>
              <w:t xml:space="preserve"> </w:t>
            </w:r>
            <w:r w:rsidR="0079375C" w:rsidRPr="0079375C">
              <w:rPr>
                <w:sz w:val="22"/>
                <w:szCs w:val="22"/>
              </w:rPr>
              <w:t>115kV (</w:t>
            </w:r>
            <w:r w:rsidR="007C7709">
              <w:rPr>
                <w:rFonts w:cs="Arial"/>
              </w:rPr>
              <w:t>524502</w:t>
            </w:r>
            <w:r w:rsidR="0079375C" w:rsidRPr="0079375C">
              <w:rPr>
                <w:sz w:val="22"/>
                <w:szCs w:val="22"/>
              </w:rPr>
              <w:t>)</w:t>
            </w:r>
          </w:p>
        </w:tc>
      </w:tr>
      <w:tr w:rsidR="0079375C" w:rsidRPr="005B6FC1" w14:paraId="46CE9542" w14:textId="77777777" w:rsidTr="0079375C">
        <w:trPr>
          <w:cantSplit/>
        </w:trPr>
        <w:tc>
          <w:tcPr>
            <w:tcW w:w="1076" w:type="pct"/>
            <w:tcBorders>
              <w:top w:val="single" w:sz="4" w:space="0" w:color="auto"/>
              <w:left w:val="single" w:sz="4" w:space="0" w:color="auto"/>
              <w:bottom w:val="single" w:sz="4" w:space="0" w:color="auto"/>
              <w:right w:val="single" w:sz="4" w:space="0" w:color="auto"/>
            </w:tcBorders>
            <w:vAlign w:val="center"/>
          </w:tcPr>
          <w:p w14:paraId="03278C5E" w14:textId="6334F1B0" w:rsidR="0079375C" w:rsidRPr="004D6361" w:rsidRDefault="0079375C" w:rsidP="0079375C">
            <w:pPr>
              <w:spacing w:line="300" w:lineRule="atLeast"/>
              <w:jc w:val="center"/>
              <w:rPr>
                <w:sz w:val="22"/>
                <w:szCs w:val="22"/>
              </w:rPr>
            </w:pPr>
            <w:r w:rsidRPr="004D6361">
              <w:rPr>
                <w:color w:val="000000"/>
                <w:sz w:val="22"/>
                <w:szCs w:val="22"/>
              </w:rPr>
              <w:t>GEN-2013-027</w:t>
            </w:r>
          </w:p>
        </w:tc>
        <w:tc>
          <w:tcPr>
            <w:tcW w:w="981" w:type="pct"/>
            <w:tcBorders>
              <w:top w:val="single" w:sz="4" w:space="0" w:color="auto"/>
              <w:left w:val="single" w:sz="4" w:space="0" w:color="auto"/>
              <w:bottom w:val="single" w:sz="4" w:space="0" w:color="auto"/>
              <w:right w:val="single" w:sz="4" w:space="0" w:color="auto"/>
            </w:tcBorders>
            <w:vAlign w:val="center"/>
          </w:tcPr>
          <w:p w14:paraId="1F409BBC" w14:textId="795558AD" w:rsidR="0079375C" w:rsidRPr="0079375C" w:rsidRDefault="0079375C" w:rsidP="0079375C">
            <w:pPr>
              <w:spacing w:line="300" w:lineRule="atLeast"/>
              <w:jc w:val="center"/>
              <w:rPr>
                <w:sz w:val="22"/>
                <w:szCs w:val="22"/>
              </w:rPr>
            </w:pPr>
            <w:r w:rsidRPr="0079375C">
              <w:rPr>
                <w:rFonts w:cs="Arial"/>
                <w:sz w:val="22"/>
                <w:szCs w:val="22"/>
              </w:rPr>
              <w:t>148.4</w:t>
            </w:r>
          </w:p>
        </w:tc>
        <w:tc>
          <w:tcPr>
            <w:tcW w:w="1060" w:type="pct"/>
            <w:tcBorders>
              <w:top w:val="single" w:sz="4" w:space="0" w:color="auto"/>
              <w:left w:val="single" w:sz="4" w:space="0" w:color="auto"/>
              <w:bottom w:val="single" w:sz="4" w:space="0" w:color="auto"/>
              <w:right w:val="single" w:sz="4" w:space="0" w:color="auto"/>
            </w:tcBorders>
            <w:vAlign w:val="center"/>
          </w:tcPr>
          <w:p w14:paraId="0CA34DE0" w14:textId="5A37CC53" w:rsidR="0079375C" w:rsidRPr="0079375C" w:rsidDel="00CC6B84" w:rsidRDefault="0079375C" w:rsidP="0079375C">
            <w:pPr>
              <w:spacing w:line="300" w:lineRule="atLeast"/>
              <w:jc w:val="left"/>
              <w:rPr>
                <w:sz w:val="22"/>
                <w:szCs w:val="22"/>
              </w:rPr>
            </w:pPr>
            <w:r w:rsidRPr="0079375C">
              <w:rPr>
                <w:rFonts w:cs="Arial"/>
                <w:sz w:val="22"/>
                <w:szCs w:val="22"/>
              </w:rPr>
              <w:t>Siemens 2.3/2.415</w:t>
            </w:r>
          </w:p>
        </w:tc>
        <w:tc>
          <w:tcPr>
            <w:tcW w:w="1883" w:type="pct"/>
            <w:tcBorders>
              <w:top w:val="single" w:sz="4" w:space="0" w:color="auto"/>
              <w:left w:val="single" w:sz="4" w:space="0" w:color="auto"/>
              <w:bottom w:val="single" w:sz="4" w:space="0" w:color="auto"/>
              <w:right w:val="single" w:sz="4" w:space="0" w:color="auto"/>
            </w:tcBorders>
            <w:vAlign w:val="center"/>
          </w:tcPr>
          <w:p w14:paraId="6FEF34EF" w14:textId="6EC35D08" w:rsidR="0079375C" w:rsidRPr="0079375C" w:rsidRDefault="0079375C" w:rsidP="0079375C">
            <w:pPr>
              <w:spacing w:line="300" w:lineRule="atLeast"/>
              <w:jc w:val="left"/>
              <w:rPr>
                <w:sz w:val="22"/>
                <w:szCs w:val="22"/>
              </w:rPr>
            </w:pPr>
            <w:r w:rsidRPr="0079375C">
              <w:rPr>
                <w:sz w:val="22"/>
                <w:szCs w:val="22"/>
              </w:rPr>
              <w:t xml:space="preserve">Tap on Yoakum to </w:t>
            </w:r>
            <w:proofErr w:type="spellStart"/>
            <w:r w:rsidRPr="0079375C">
              <w:rPr>
                <w:sz w:val="22"/>
                <w:szCs w:val="22"/>
              </w:rPr>
              <w:t>Tolk</w:t>
            </w:r>
            <w:proofErr w:type="spellEnd"/>
            <w:r w:rsidRPr="0079375C">
              <w:rPr>
                <w:sz w:val="22"/>
                <w:szCs w:val="22"/>
              </w:rPr>
              <w:t xml:space="preserve"> 230kV (562480)</w:t>
            </w:r>
          </w:p>
        </w:tc>
      </w:tr>
      <w:tr w:rsidR="0079375C" w:rsidRPr="005B6FC1" w14:paraId="033B8B4F" w14:textId="77777777" w:rsidTr="0079375C">
        <w:trPr>
          <w:cantSplit/>
        </w:trPr>
        <w:tc>
          <w:tcPr>
            <w:tcW w:w="1076" w:type="pct"/>
            <w:tcBorders>
              <w:top w:val="single" w:sz="4" w:space="0" w:color="auto"/>
              <w:left w:val="single" w:sz="4" w:space="0" w:color="auto"/>
              <w:bottom w:val="single" w:sz="4" w:space="0" w:color="auto"/>
              <w:right w:val="single" w:sz="4" w:space="0" w:color="auto"/>
            </w:tcBorders>
            <w:vAlign w:val="center"/>
          </w:tcPr>
          <w:p w14:paraId="7E40D61F" w14:textId="147590EF" w:rsidR="0079375C" w:rsidRPr="004D6361" w:rsidRDefault="0079375C" w:rsidP="0079375C">
            <w:pPr>
              <w:spacing w:line="300" w:lineRule="atLeast"/>
              <w:jc w:val="center"/>
              <w:rPr>
                <w:sz w:val="22"/>
                <w:szCs w:val="22"/>
              </w:rPr>
            </w:pPr>
            <w:r w:rsidRPr="004D6361">
              <w:rPr>
                <w:color w:val="000000"/>
                <w:sz w:val="22"/>
                <w:szCs w:val="22"/>
              </w:rPr>
              <w:t>GEN-2014-033</w:t>
            </w:r>
          </w:p>
        </w:tc>
        <w:tc>
          <w:tcPr>
            <w:tcW w:w="981" w:type="pct"/>
            <w:tcBorders>
              <w:top w:val="single" w:sz="4" w:space="0" w:color="auto"/>
              <w:left w:val="single" w:sz="4" w:space="0" w:color="auto"/>
              <w:bottom w:val="single" w:sz="4" w:space="0" w:color="auto"/>
              <w:right w:val="single" w:sz="4" w:space="0" w:color="auto"/>
            </w:tcBorders>
            <w:vAlign w:val="center"/>
          </w:tcPr>
          <w:p w14:paraId="1863589A" w14:textId="1D3539D3" w:rsidR="0079375C" w:rsidRPr="0079375C" w:rsidRDefault="0079375C" w:rsidP="0079375C">
            <w:pPr>
              <w:spacing w:line="300" w:lineRule="atLeast"/>
              <w:jc w:val="center"/>
              <w:rPr>
                <w:sz w:val="22"/>
                <w:szCs w:val="22"/>
              </w:rPr>
            </w:pPr>
            <w:r w:rsidRPr="0079375C">
              <w:rPr>
                <w:rFonts w:cs="Arial"/>
                <w:sz w:val="22"/>
                <w:szCs w:val="22"/>
              </w:rPr>
              <w:t>70</w:t>
            </w:r>
          </w:p>
        </w:tc>
        <w:tc>
          <w:tcPr>
            <w:tcW w:w="1060" w:type="pct"/>
            <w:tcBorders>
              <w:top w:val="single" w:sz="4" w:space="0" w:color="auto"/>
              <w:left w:val="single" w:sz="4" w:space="0" w:color="auto"/>
              <w:bottom w:val="single" w:sz="4" w:space="0" w:color="auto"/>
              <w:right w:val="single" w:sz="4" w:space="0" w:color="auto"/>
            </w:tcBorders>
            <w:vAlign w:val="center"/>
          </w:tcPr>
          <w:p w14:paraId="364AD0CE" w14:textId="1DF80628" w:rsidR="0079375C" w:rsidRPr="0079375C" w:rsidRDefault="0079375C" w:rsidP="0079375C">
            <w:pPr>
              <w:spacing w:line="300" w:lineRule="atLeast"/>
              <w:jc w:val="left"/>
              <w:rPr>
                <w:sz w:val="22"/>
                <w:szCs w:val="22"/>
              </w:rPr>
            </w:pPr>
            <w:r w:rsidRPr="0079375C">
              <w:rPr>
                <w:rFonts w:cs="Arial"/>
                <w:sz w:val="22"/>
                <w:szCs w:val="22"/>
              </w:rPr>
              <w:t xml:space="preserve">17 X </w:t>
            </w:r>
            <w:r w:rsidRPr="0079375C">
              <w:rPr>
                <w:sz w:val="22"/>
                <w:szCs w:val="22"/>
              </w:rPr>
              <w:t xml:space="preserve">GE </w:t>
            </w:r>
            <w:proofErr w:type="spellStart"/>
            <w:r w:rsidRPr="0079375C">
              <w:rPr>
                <w:sz w:val="22"/>
                <w:szCs w:val="22"/>
              </w:rPr>
              <w:t>Prolec</w:t>
            </w:r>
            <w:proofErr w:type="spellEnd"/>
            <w:r w:rsidRPr="0079375C">
              <w:rPr>
                <w:sz w:val="22"/>
                <w:szCs w:val="22"/>
              </w:rPr>
              <w:t xml:space="preserve"> 4MVA, 2 X GE </w:t>
            </w:r>
            <w:proofErr w:type="spellStart"/>
            <w:r w:rsidRPr="0079375C">
              <w:rPr>
                <w:sz w:val="22"/>
                <w:szCs w:val="22"/>
              </w:rPr>
              <w:t>Prolec</w:t>
            </w:r>
            <w:proofErr w:type="spellEnd"/>
            <w:r w:rsidRPr="0079375C">
              <w:rPr>
                <w:sz w:val="22"/>
                <w:szCs w:val="22"/>
              </w:rPr>
              <w:t xml:space="preserve"> 1 MVA, &amp; 5 X Schneider XC680 0.680 </w:t>
            </w:r>
            <w:proofErr w:type="gramStart"/>
            <w:r w:rsidRPr="0079375C">
              <w:rPr>
                <w:sz w:val="22"/>
                <w:szCs w:val="22"/>
              </w:rPr>
              <w:t xml:space="preserve">MVA </w:t>
            </w:r>
            <w:r w:rsidRPr="0079375C">
              <w:rPr>
                <w:rFonts w:cs="Arial"/>
                <w:sz w:val="22"/>
                <w:szCs w:val="22"/>
              </w:rPr>
              <w:t xml:space="preserve"> PV</w:t>
            </w:r>
            <w:proofErr w:type="gramEnd"/>
            <w:r w:rsidRPr="0079375C">
              <w:rPr>
                <w:rFonts w:cs="Arial"/>
                <w:sz w:val="22"/>
                <w:szCs w:val="22"/>
              </w:rPr>
              <w:t xml:space="preserve"> inverter</w:t>
            </w:r>
          </w:p>
        </w:tc>
        <w:tc>
          <w:tcPr>
            <w:tcW w:w="1883" w:type="pct"/>
            <w:tcBorders>
              <w:top w:val="single" w:sz="4" w:space="0" w:color="auto"/>
              <w:left w:val="single" w:sz="4" w:space="0" w:color="auto"/>
              <w:bottom w:val="single" w:sz="4" w:space="0" w:color="auto"/>
              <w:right w:val="single" w:sz="4" w:space="0" w:color="auto"/>
            </w:tcBorders>
            <w:vAlign w:val="center"/>
          </w:tcPr>
          <w:p w14:paraId="6F3945E6" w14:textId="57E12234" w:rsidR="0079375C" w:rsidRPr="0079375C" w:rsidRDefault="0079375C" w:rsidP="0079375C">
            <w:pPr>
              <w:spacing w:line="300" w:lineRule="atLeast"/>
              <w:jc w:val="left"/>
              <w:rPr>
                <w:sz w:val="22"/>
                <w:szCs w:val="22"/>
              </w:rPr>
            </w:pPr>
            <w:r w:rsidRPr="0079375C">
              <w:rPr>
                <w:sz w:val="22"/>
                <w:szCs w:val="22"/>
              </w:rPr>
              <w:t>Chaves County 115kV</w:t>
            </w:r>
          </w:p>
        </w:tc>
      </w:tr>
      <w:tr w:rsidR="0079375C" w:rsidRPr="005B6FC1" w14:paraId="2C6ABF3B" w14:textId="77777777" w:rsidTr="0079375C">
        <w:trPr>
          <w:cantSplit/>
          <w:trHeight w:val="557"/>
        </w:trPr>
        <w:tc>
          <w:tcPr>
            <w:tcW w:w="1076" w:type="pct"/>
            <w:tcBorders>
              <w:top w:val="single" w:sz="4" w:space="0" w:color="auto"/>
              <w:left w:val="single" w:sz="4" w:space="0" w:color="auto"/>
              <w:bottom w:val="single" w:sz="4" w:space="0" w:color="auto"/>
              <w:right w:val="single" w:sz="4" w:space="0" w:color="auto"/>
            </w:tcBorders>
            <w:vAlign w:val="center"/>
          </w:tcPr>
          <w:p w14:paraId="1E5C07D4" w14:textId="7BAC229B" w:rsidR="0079375C" w:rsidRPr="004D6361" w:rsidRDefault="0079375C" w:rsidP="0079375C">
            <w:pPr>
              <w:spacing w:line="300" w:lineRule="atLeast"/>
              <w:jc w:val="center"/>
              <w:rPr>
                <w:color w:val="000000"/>
                <w:sz w:val="22"/>
                <w:szCs w:val="22"/>
              </w:rPr>
            </w:pPr>
            <w:r w:rsidRPr="004D6361">
              <w:rPr>
                <w:color w:val="000000"/>
                <w:sz w:val="22"/>
                <w:szCs w:val="22"/>
              </w:rPr>
              <w:t>GEN-2014-034</w:t>
            </w:r>
          </w:p>
        </w:tc>
        <w:tc>
          <w:tcPr>
            <w:tcW w:w="981" w:type="pct"/>
            <w:tcBorders>
              <w:top w:val="single" w:sz="4" w:space="0" w:color="auto"/>
              <w:left w:val="single" w:sz="4" w:space="0" w:color="auto"/>
              <w:bottom w:val="single" w:sz="4" w:space="0" w:color="auto"/>
              <w:right w:val="single" w:sz="4" w:space="0" w:color="auto"/>
            </w:tcBorders>
            <w:vAlign w:val="center"/>
          </w:tcPr>
          <w:p w14:paraId="4BA51759" w14:textId="2C4B4D58" w:rsidR="0079375C" w:rsidRPr="0079375C" w:rsidRDefault="0079375C" w:rsidP="0079375C">
            <w:pPr>
              <w:spacing w:line="300" w:lineRule="atLeast"/>
              <w:jc w:val="center"/>
              <w:rPr>
                <w:sz w:val="22"/>
                <w:szCs w:val="22"/>
              </w:rPr>
            </w:pPr>
            <w:r w:rsidRPr="0079375C">
              <w:rPr>
                <w:rFonts w:cs="Arial"/>
                <w:sz w:val="22"/>
                <w:szCs w:val="22"/>
              </w:rPr>
              <w:t>70</w:t>
            </w:r>
          </w:p>
        </w:tc>
        <w:tc>
          <w:tcPr>
            <w:tcW w:w="1060" w:type="pct"/>
            <w:tcBorders>
              <w:top w:val="single" w:sz="4" w:space="0" w:color="auto"/>
              <w:left w:val="single" w:sz="4" w:space="0" w:color="auto"/>
              <w:bottom w:val="single" w:sz="4" w:space="0" w:color="auto"/>
              <w:right w:val="single" w:sz="4" w:space="0" w:color="auto"/>
            </w:tcBorders>
            <w:vAlign w:val="center"/>
          </w:tcPr>
          <w:p w14:paraId="177D9F2E" w14:textId="5FE2FD90" w:rsidR="0079375C" w:rsidRPr="0079375C" w:rsidRDefault="0079375C" w:rsidP="0079375C">
            <w:pPr>
              <w:spacing w:line="300" w:lineRule="atLeast"/>
              <w:jc w:val="left"/>
              <w:rPr>
                <w:sz w:val="22"/>
                <w:szCs w:val="22"/>
              </w:rPr>
            </w:pPr>
            <w:r w:rsidRPr="0079375C">
              <w:rPr>
                <w:rFonts w:cs="Arial"/>
                <w:sz w:val="22"/>
                <w:szCs w:val="22"/>
              </w:rPr>
              <w:t xml:space="preserve">17 X </w:t>
            </w:r>
            <w:r w:rsidRPr="0079375C">
              <w:rPr>
                <w:sz w:val="22"/>
                <w:szCs w:val="22"/>
              </w:rPr>
              <w:t xml:space="preserve">GE </w:t>
            </w:r>
            <w:proofErr w:type="spellStart"/>
            <w:r w:rsidRPr="0079375C">
              <w:rPr>
                <w:sz w:val="22"/>
                <w:szCs w:val="22"/>
              </w:rPr>
              <w:t>Prolec</w:t>
            </w:r>
            <w:proofErr w:type="spellEnd"/>
            <w:r w:rsidRPr="0079375C">
              <w:rPr>
                <w:sz w:val="22"/>
                <w:szCs w:val="22"/>
              </w:rPr>
              <w:t xml:space="preserve"> 4MVA</w:t>
            </w:r>
            <w:r w:rsidRPr="0079375C">
              <w:rPr>
                <w:rFonts w:cs="Arial"/>
                <w:sz w:val="22"/>
                <w:szCs w:val="22"/>
              </w:rPr>
              <w:t xml:space="preserve"> </w:t>
            </w:r>
            <w:proofErr w:type="spellStart"/>
            <w:r w:rsidRPr="0079375C">
              <w:rPr>
                <w:rFonts w:cs="Arial"/>
                <w:sz w:val="22"/>
                <w:szCs w:val="22"/>
              </w:rPr>
              <w:t>PVinverter</w:t>
            </w:r>
            <w:proofErr w:type="spellEnd"/>
          </w:p>
        </w:tc>
        <w:tc>
          <w:tcPr>
            <w:tcW w:w="1883" w:type="pct"/>
            <w:tcBorders>
              <w:top w:val="single" w:sz="4" w:space="0" w:color="auto"/>
              <w:left w:val="single" w:sz="4" w:space="0" w:color="auto"/>
              <w:bottom w:val="single" w:sz="4" w:space="0" w:color="auto"/>
              <w:right w:val="single" w:sz="4" w:space="0" w:color="auto"/>
            </w:tcBorders>
            <w:vAlign w:val="center"/>
          </w:tcPr>
          <w:p w14:paraId="49506620" w14:textId="3454A00E" w:rsidR="0079375C" w:rsidRPr="0079375C" w:rsidRDefault="0079375C" w:rsidP="0079375C">
            <w:pPr>
              <w:spacing w:line="300" w:lineRule="atLeast"/>
              <w:jc w:val="left"/>
              <w:rPr>
                <w:sz w:val="22"/>
                <w:szCs w:val="22"/>
              </w:rPr>
            </w:pPr>
            <w:r w:rsidRPr="0079375C">
              <w:rPr>
                <w:sz w:val="22"/>
                <w:szCs w:val="22"/>
              </w:rPr>
              <w:t>Chaves County 115kV</w:t>
            </w:r>
          </w:p>
        </w:tc>
      </w:tr>
      <w:tr w:rsidR="0079375C" w:rsidRPr="005B6FC1" w14:paraId="7088867B" w14:textId="77777777" w:rsidTr="0079375C">
        <w:trPr>
          <w:cantSplit/>
        </w:trPr>
        <w:tc>
          <w:tcPr>
            <w:tcW w:w="1076" w:type="pct"/>
            <w:tcBorders>
              <w:top w:val="single" w:sz="4" w:space="0" w:color="auto"/>
              <w:left w:val="single" w:sz="4" w:space="0" w:color="auto"/>
              <w:bottom w:val="single" w:sz="4" w:space="0" w:color="auto"/>
              <w:right w:val="single" w:sz="4" w:space="0" w:color="auto"/>
            </w:tcBorders>
            <w:vAlign w:val="center"/>
          </w:tcPr>
          <w:p w14:paraId="1636F99A" w14:textId="66C424B6" w:rsidR="0079375C" w:rsidRPr="004D6361" w:rsidRDefault="0079375C" w:rsidP="0079375C">
            <w:pPr>
              <w:spacing w:line="300" w:lineRule="atLeast"/>
              <w:jc w:val="center"/>
              <w:rPr>
                <w:color w:val="000000"/>
                <w:sz w:val="22"/>
                <w:szCs w:val="22"/>
              </w:rPr>
            </w:pPr>
            <w:r w:rsidRPr="004D6361">
              <w:rPr>
                <w:color w:val="000000"/>
                <w:sz w:val="22"/>
                <w:szCs w:val="22"/>
              </w:rPr>
              <w:t>GEN-2014-035</w:t>
            </w:r>
          </w:p>
        </w:tc>
        <w:tc>
          <w:tcPr>
            <w:tcW w:w="981" w:type="pct"/>
            <w:tcBorders>
              <w:top w:val="single" w:sz="4" w:space="0" w:color="auto"/>
              <w:left w:val="single" w:sz="4" w:space="0" w:color="auto"/>
              <w:bottom w:val="single" w:sz="4" w:space="0" w:color="auto"/>
              <w:right w:val="single" w:sz="4" w:space="0" w:color="auto"/>
            </w:tcBorders>
            <w:vAlign w:val="center"/>
          </w:tcPr>
          <w:p w14:paraId="56124124" w14:textId="182FFEDE" w:rsidR="0079375C" w:rsidRPr="0079375C" w:rsidRDefault="0079375C" w:rsidP="0079375C">
            <w:pPr>
              <w:spacing w:line="300" w:lineRule="atLeast"/>
              <w:jc w:val="center"/>
              <w:rPr>
                <w:sz w:val="22"/>
                <w:szCs w:val="22"/>
              </w:rPr>
            </w:pPr>
            <w:r w:rsidRPr="0079375C">
              <w:rPr>
                <w:rFonts w:cs="Arial"/>
                <w:sz w:val="22"/>
                <w:szCs w:val="22"/>
              </w:rPr>
              <w:t>30</w:t>
            </w:r>
          </w:p>
        </w:tc>
        <w:tc>
          <w:tcPr>
            <w:tcW w:w="1060" w:type="pct"/>
            <w:tcBorders>
              <w:top w:val="single" w:sz="4" w:space="0" w:color="auto"/>
              <w:left w:val="single" w:sz="4" w:space="0" w:color="auto"/>
              <w:bottom w:val="single" w:sz="4" w:space="0" w:color="auto"/>
              <w:right w:val="single" w:sz="4" w:space="0" w:color="auto"/>
            </w:tcBorders>
            <w:vAlign w:val="center"/>
          </w:tcPr>
          <w:p w14:paraId="1559E4C3" w14:textId="04514732" w:rsidR="0079375C" w:rsidRPr="0079375C" w:rsidRDefault="0079375C" w:rsidP="0079375C">
            <w:pPr>
              <w:spacing w:line="300" w:lineRule="atLeast"/>
              <w:jc w:val="left"/>
              <w:rPr>
                <w:sz w:val="22"/>
                <w:szCs w:val="22"/>
              </w:rPr>
            </w:pPr>
            <w:r w:rsidRPr="0079375C">
              <w:rPr>
                <w:rFonts w:cs="Arial"/>
                <w:sz w:val="22"/>
                <w:szCs w:val="22"/>
              </w:rPr>
              <w:t xml:space="preserve">8 X GE </w:t>
            </w:r>
            <w:proofErr w:type="spellStart"/>
            <w:r w:rsidRPr="0079375C">
              <w:rPr>
                <w:rFonts w:cs="Arial"/>
                <w:sz w:val="22"/>
                <w:szCs w:val="22"/>
              </w:rPr>
              <w:t>Prolec</w:t>
            </w:r>
            <w:proofErr w:type="spellEnd"/>
            <w:r w:rsidRPr="0079375C">
              <w:rPr>
                <w:rFonts w:cs="Arial"/>
                <w:sz w:val="22"/>
                <w:szCs w:val="22"/>
              </w:rPr>
              <w:t xml:space="preserve"> 4MVA PV inverter</w:t>
            </w:r>
          </w:p>
        </w:tc>
        <w:tc>
          <w:tcPr>
            <w:tcW w:w="1883" w:type="pct"/>
            <w:tcBorders>
              <w:top w:val="single" w:sz="4" w:space="0" w:color="auto"/>
              <w:left w:val="single" w:sz="4" w:space="0" w:color="auto"/>
              <w:bottom w:val="single" w:sz="4" w:space="0" w:color="auto"/>
              <w:right w:val="single" w:sz="4" w:space="0" w:color="auto"/>
            </w:tcBorders>
            <w:vAlign w:val="center"/>
          </w:tcPr>
          <w:p w14:paraId="34A9C8C9" w14:textId="4DA400C5" w:rsidR="0079375C" w:rsidRPr="0079375C" w:rsidRDefault="0079375C" w:rsidP="0079375C">
            <w:pPr>
              <w:spacing w:line="300" w:lineRule="atLeast"/>
              <w:jc w:val="left"/>
              <w:rPr>
                <w:sz w:val="22"/>
                <w:szCs w:val="22"/>
              </w:rPr>
            </w:pPr>
            <w:r w:rsidRPr="0079375C">
              <w:rPr>
                <w:sz w:val="22"/>
                <w:szCs w:val="22"/>
              </w:rPr>
              <w:t>Chaves County 115kV</w:t>
            </w:r>
          </w:p>
        </w:tc>
      </w:tr>
      <w:tr w:rsidR="0079375C" w:rsidRPr="005B6FC1" w14:paraId="0D7F1205" w14:textId="77777777" w:rsidTr="00063509">
        <w:trPr>
          <w:cantSplit/>
          <w:trHeight w:val="503"/>
        </w:trPr>
        <w:tc>
          <w:tcPr>
            <w:tcW w:w="1076" w:type="pct"/>
            <w:tcBorders>
              <w:top w:val="single" w:sz="4" w:space="0" w:color="auto"/>
              <w:left w:val="single" w:sz="4" w:space="0" w:color="auto"/>
              <w:bottom w:val="single" w:sz="4" w:space="0" w:color="auto"/>
              <w:right w:val="single" w:sz="4" w:space="0" w:color="auto"/>
            </w:tcBorders>
            <w:vAlign w:val="center"/>
          </w:tcPr>
          <w:p w14:paraId="409C171E" w14:textId="4BFB013F" w:rsidR="0079375C" w:rsidRPr="004D6361" w:rsidRDefault="0079375C" w:rsidP="0079375C">
            <w:pPr>
              <w:spacing w:line="300" w:lineRule="atLeast"/>
              <w:jc w:val="center"/>
              <w:rPr>
                <w:sz w:val="22"/>
                <w:szCs w:val="22"/>
              </w:rPr>
            </w:pPr>
            <w:r w:rsidRPr="004D6361">
              <w:rPr>
                <w:color w:val="000000"/>
                <w:sz w:val="22"/>
                <w:szCs w:val="22"/>
              </w:rPr>
              <w:t>GEN-2014-040</w:t>
            </w:r>
          </w:p>
        </w:tc>
        <w:tc>
          <w:tcPr>
            <w:tcW w:w="981" w:type="pct"/>
            <w:tcBorders>
              <w:top w:val="single" w:sz="4" w:space="0" w:color="auto"/>
              <w:left w:val="single" w:sz="4" w:space="0" w:color="auto"/>
              <w:bottom w:val="single" w:sz="4" w:space="0" w:color="auto"/>
              <w:right w:val="single" w:sz="4" w:space="0" w:color="auto"/>
            </w:tcBorders>
            <w:vAlign w:val="center"/>
          </w:tcPr>
          <w:p w14:paraId="3F2FAC3F" w14:textId="4CACB279" w:rsidR="0079375C" w:rsidRPr="0079375C" w:rsidRDefault="0079375C" w:rsidP="0079375C">
            <w:pPr>
              <w:keepNext/>
              <w:keepLines/>
              <w:spacing w:line="300" w:lineRule="atLeast"/>
              <w:jc w:val="center"/>
              <w:rPr>
                <w:sz w:val="22"/>
                <w:szCs w:val="22"/>
              </w:rPr>
            </w:pPr>
            <w:r w:rsidRPr="0079375C">
              <w:rPr>
                <w:rFonts w:cs="Arial"/>
                <w:sz w:val="22"/>
                <w:szCs w:val="22"/>
              </w:rPr>
              <w:t>319.7</w:t>
            </w:r>
          </w:p>
        </w:tc>
        <w:tc>
          <w:tcPr>
            <w:tcW w:w="1060" w:type="pct"/>
            <w:tcBorders>
              <w:top w:val="single" w:sz="4" w:space="0" w:color="auto"/>
              <w:left w:val="single" w:sz="4" w:space="0" w:color="auto"/>
              <w:bottom w:val="single" w:sz="4" w:space="0" w:color="auto"/>
              <w:right w:val="single" w:sz="4" w:space="0" w:color="auto"/>
            </w:tcBorders>
            <w:vAlign w:val="center"/>
          </w:tcPr>
          <w:p w14:paraId="22EFB844" w14:textId="18479850" w:rsidR="0079375C" w:rsidRPr="0079375C" w:rsidDel="00CC6B84" w:rsidRDefault="0079375C" w:rsidP="0079375C">
            <w:pPr>
              <w:spacing w:line="300" w:lineRule="atLeast"/>
              <w:jc w:val="left"/>
              <w:rPr>
                <w:sz w:val="22"/>
                <w:szCs w:val="22"/>
              </w:rPr>
            </w:pPr>
            <w:r w:rsidRPr="0079375C">
              <w:rPr>
                <w:rFonts w:cs="Arial"/>
                <w:sz w:val="22"/>
                <w:szCs w:val="22"/>
              </w:rPr>
              <w:t>GE 2.3 MW</w:t>
            </w:r>
          </w:p>
        </w:tc>
        <w:tc>
          <w:tcPr>
            <w:tcW w:w="1883" w:type="pct"/>
            <w:tcBorders>
              <w:top w:val="single" w:sz="4" w:space="0" w:color="auto"/>
              <w:left w:val="single" w:sz="4" w:space="0" w:color="auto"/>
              <w:bottom w:val="single" w:sz="4" w:space="0" w:color="auto"/>
              <w:right w:val="single" w:sz="4" w:space="0" w:color="auto"/>
            </w:tcBorders>
            <w:vAlign w:val="center"/>
          </w:tcPr>
          <w:p w14:paraId="617CD833" w14:textId="712EE1B9" w:rsidR="0079375C" w:rsidRPr="0079375C" w:rsidRDefault="0079375C" w:rsidP="0079375C">
            <w:pPr>
              <w:spacing w:line="300" w:lineRule="atLeast"/>
              <w:jc w:val="left"/>
              <w:rPr>
                <w:sz w:val="22"/>
                <w:szCs w:val="22"/>
              </w:rPr>
            </w:pPr>
            <w:r w:rsidRPr="0079375C">
              <w:rPr>
                <w:sz w:val="22"/>
                <w:szCs w:val="22"/>
              </w:rPr>
              <w:t>Castro 115 kV (524746)</w:t>
            </w:r>
          </w:p>
        </w:tc>
      </w:tr>
      <w:tr w:rsidR="0079375C" w:rsidRPr="005B6FC1" w14:paraId="57472317" w14:textId="77777777" w:rsidTr="0079375C">
        <w:trPr>
          <w:cantSplit/>
        </w:trPr>
        <w:tc>
          <w:tcPr>
            <w:tcW w:w="1076" w:type="pct"/>
            <w:tcBorders>
              <w:top w:val="single" w:sz="4" w:space="0" w:color="auto"/>
              <w:left w:val="single" w:sz="4" w:space="0" w:color="auto"/>
              <w:bottom w:val="single" w:sz="4" w:space="0" w:color="auto"/>
              <w:right w:val="single" w:sz="4" w:space="0" w:color="auto"/>
            </w:tcBorders>
            <w:vAlign w:val="center"/>
          </w:tcPr>
          <w:p w14:paraId="7524876C" w14:textId="7A7E202D" w:rsidR="0079375C" w:rsidRPr="004D6361" w:rsidRDefault="0079375C" w:rsidP="0079375C">
            <w:pPr>
              <w:spacing w:line="300" w:lineRule="atLeast"/>
              <w:jc w:val="center"/>
              <w:rPr>
                <w:sz w:val="22"/>
                <w:szCs w:val="22"/>
              </w:rPr>
            </w:pPr>
            <w:r w:rsidRPr="004D6361">
              <w:rPr>
                <w:color w:val="000000"/>
                <w:sz w:val="22"/>
                <w:szCs w:val="22"/>
              </w:rPr>
              <w:t>GEN-2015-014</w:t>
            </w:r>
          </w:p>
        </w:tc>
        <w:tc>
          <w:tcPr>
            <w:tcW w:w="981" w:type="pct"/>
            <w:tcBorders>
              <w:top w:val="single" w:sz="4" w:space="0" w:color="auto"/>
              <w:left w:val="single" w:sz="4" w:space="0" w:color="auto"/>
              <w:bottom w:val="single" w:sz="4" w:space="0" w:color="auto"/>
              <w:right w:val="single" w:sz="4" w:space="0" w:color="auto"/>
            </w:tcBorders>
            <w:vAlign w:val="center"/>
          </w:tcPr>
          <w:p w14:paraId="156C1E0B" w14:textId="48C9FBF2" w:rsidR="0079375C" w:rsidRPr="0079375C" w:rsidRDefault="0079375C" w:rsidP="0079375C">
            <w:pPr>
              <w:keepNext/>
              <w:keepLines/>
              <w:spacing w:line="300" w:lineRule="atLeast"/>
              <w:jc w:val="center"/>
              <w:rPr>
                <w:sz w:val="22"/>
                <w:szCs w:val="22"/>
              </w:rPr>
            </w:pPr>
            <w:r w:rsidRPr="0079375C">
              <w:rPr>
                <w:sz w:val="22"/>
                <w:szCs w:val="22"/>
              </w:rPr>
              <w:t>150.0</w:t>
            </w:r>
          </w:p>
        </w:tc>
        <w:tc>
          <w:tcPr>
            <w:tcW w:w="1060" w:type="pct"/>
            <w:tcBorders>
              <w:top w:val="single" w:sz="4" w:space="0" w:color="auto"/>
              <w:left w:val="single" w:sz="4" w:space="0" w:color="auto"/>
              <w:bottom w:val="single" w:sz="4" w:space="0" w:color="auto"/>
              <w:right w:val="single" w:sz="4" w:space="0" w:color="auto"/>
            </w:tcBorders>
            <w:vAlign w:val="center"/>
          </w:tcPr>
          <w:p w14:paraId="6FC93D5F" w14:textId="07D3608A" w:rsidR="0079375C" w:rsidRPr="0079375C" w:rsidRDefault="0079375C" w:rsidP="0079375C">
            <w:pPr>
              <w:spacing w:line="300" w:lineRule="atLeast"/>
              <w:jc w:val="left"/>
              <w:rPr>
                <w:sz w:val="22"/>
                <w:szCs w:val="22"/>
              </w:rPr>
            </w:pPr>
            <w:r w:rsidRPr="0079375C">
              <w:rPr>
                <w:sz w:val="22"/>
                <w:szCs w:val="22"/>
              </w:rPr>
              <w:t>Vestas V110 2.0MW (584563)</w:t>
            </w:r>
          </w:p>
        </w:tc>
        <w:tc>
          <w:tcPr>
            <w:tcW w:w="1883" w:type="pct"/>
            <w:tcBorders>
              <w:top w:val="single" w:sz="4" w:space="0" w:color="auto"/>
              <w:left w:val="single" w:sz="4" w:space="0" w:color="auto"/>
              <w:bottom w:val="single" w:sz="4" w:space="0" w:color="auto"/>
              <w:right w:val="single" w:sz="4" w:space="0" w:color="auto"/>
            </w:tcBorders>
            <w:vAlign w:val="center"/>
          </w:tcPr>
          <w:p w14:paraId="16445A41" w14:textId="3F74F8D7" w:rsidR="0079375C" w:rsidRPr="0079375C" w:rsidRDefault="0079375C" w:rsidP="0079375C">
            <w:pPr>
              <w:spacing w:line="300" w:lineRule="atLeast"/>
              <w:jc w:val="left"/>
              <w:rPr>
                <w:sz w:val="22"/>
                <w:szCs w:val="22"/>
              </w:rPr>
            </w:pPr>
            <w:r w:rsidRPr="0079375C">
              <w:rPr>
                <w:sz w:val="22"/>
                <w:szCs w:val="22"/>
              </w:rPr>
              <w:t>Tap on Cochran – LG Plains 115kV (560030)</w:t>
            </w:r>
          </w:p>
        </w:tc>
      </w:tr>
      <w:tr w:rsidR="00BC1282" w:rsidRPr="005B6FC1" w14:paraId="566ED673" w14:textId="77777777" w:rsidTr="00063509">
        <w:trPr>
          <w:cantSplit/>
          <w:trHeight w:val="458"/>
        </w:trPr>
        <w:tc>
          <w:tcPr>
            <w:tcW w:w="1076" w:type="pct"/>
            <w:tcBorders>
              <w:top w:val="single" w:sz="4" w:space="0" w:color="auto"/>
              <w:left w:val="single" w:sz="4" w:space="0" w:color="auto"/>
              <w:bottom w:val="single" w:sz="4" w:space="0" w:color="auto"/>
              <w:right w:val="single" w:sz="4" w:space="0" w:color="auto"/>
            </w:tcBorders>
            <w:vAlign w:val="center"/>
          </w:tcPr>
          <w:p w14:paraId="65122F8F" w14:textId="3D15D034" w:rsidR="00BC1282" w:rsidRPr="004D6361" w:rsidRDefault="00BC1282" w:rsidP="0079375C">
            <w:pPr>
              <w:spacing w:line="300" w:lineRule="atLeast"/>
              <w:jc w:val="center"/>
              <w:rPr>
                <w:color w:val="000000"/>
                <w:sz w:val="22"/>
                <w:szCs w:val="22"/>
              </w:rPr>
            </w:pPr>
            <w:r>
              <w:rPr>
                <w:color w:val="000000"/>
                <w:sz w:val="22"/>
                <w:szCs w:val="22"/>
              </w:rPr>
              <w:t>GEN-2016-177</w:t>
            </w:r>
          </w:p>
        </w:tc>
        <w:tc>
          <w:tcPr>
            <w:tcW w:w="981" w:type="pct"/>
            <w:tcBorders>
              <w:top w:val="single" w:sz="4" w:space="0" w:color="auto"/>
              <w:left w:val="single" w:sz="4" w:space="0" w:color="auto"/>
              <w:bottom w:val="single" w:sz="4" w:space="0" w:color="auto"/>
              <w:right w:val="single" w:sz="4" w:space="0" w:color="auto"/>
            </w:tcBorders>
            <w:vAlign w:val="center"/>
          </w:tcPr>
          <w:p w14:paraId="05B7686E" w14:textId="2853EB0F" w:rsidR="00BC1282" w:rsidRPr="0079375C" w:rsidRDefault="00BC1282" w:rsidP="0079375C">
            <w:pPr>
              <w:keepNext/>
              <w:keepLines/>
              <w:spacing w:line="300" w:lineRule="atLeast"/>
              <w:jc w:val="center"/>
              <w:rPr>
                <w:sz w:val="22"/>
                <w:szCs w:val="22"/>
              </w:rPr>
            </w:pPr>
            <w:r>
              <w:rPr>
                <w:sz w:val="22"/>
                <w:szCs w:val="22"/>
              </w:rPr>
              <w:t>17</w:t>
            </w:r>
          </w:p>
        </w:tc>
        <w:tc>
          <w:tcPr>
            <w:tcW w:w="1060" w:type="pct"/>
            <w:tcBorders>
              <w:top w:val="single" w:sz="4" w:space="0" w:color="auto"/>
              <w:left w:val="single" w:sz="4" w:space="0" w:color="auto"/>
              <w:bottom w:val="single" w:sz="4" w:space="0" w:color="auto"/>
              <w:right w:val="single" w:sz="4" w:space="0" w:color="auto"/>
            </w:tcBorders>
            <w:vAlign w:val="center"/>
          </w:tcPr>
          <w:p w14:paraId="682DF184" w14:textId="3A17921F" w:rsidR="00BC1282" w:rsidRPr="0079375C" w:rsidRDefault="00BC1282" w:rsidP="0079375C">
            <w:pPr>
              <w:spacing w:line="300" w:lineRule="atLeast"/>
              <w:jc w:val="left"/>
              <w:rPr>
                <w:sz w:val="22"/>
                <w:szCs w:val="22"/>
              </w:rPr>
            </w:pPr>
            <w:r w:rsidRPr="00BC1282">
              <w:rPr>
                <w:sz w:val="22"/>
                <w:szCs w:val="22"/>
              </w:rPr>
              <w:t>Gas Turbine</w:t>
            </w:r>
          </w:p>
        </w:tc>
        <w:tc>
          <w:tcPr>
            <w:tcW w:w="1883" w:type="pct"/>
            <w:tcBorders>
              <w:top w:val="single" w:sz="4" w:space="0" w:color="auto"/>
              <w:left w:val="single" w:sz="4" w:space="0" w:color="auto"/>
              <w:bottom w:val="single" w:sz="4" w:space="0" w:color="auto"/>
              <w:right w:val="single" w:sz="4" w:space="0" w:color="auto"/>
            </w:tcBorders>
            <w:vAlign w:val="center"/>
          </w:tcPr>
          <w:p w14:paraId="45973F93" w14:textId="3E612944" w:rsidR="00BC1282" w:rsidRPr="0079375C" w:rsidRDefault="00BC1282" w:rsidP="0079375C">
            <w:pPr>
              <w:spacing w:line="300" w:lineRule="atLeast"/>
              <w:jc w:val="left"/>
              <w:rPr>
                <w:sz w:val="22"/>
                <w:szCs w:val="22"/>
              </w:rPr>
            </w:pPr>
            <w:r w:rsidRPr="00BC1282">
              <w:rPr>
                <w:sz w:val="22"/>
                <w:szCs w:val="22"/>
              </w:rPr>
              <w:t>XTO-Cornell 115 kV station</w:t>
            </w:r>
          </w:p>
        </w:tc>
      </w:tr>
    </w:tbl>
    <w:p w14:paraId="2DA213A1" w14:textId="45D29578" w:rsidR="00BC41E1" w:rsidRDefault="00BC41E1" w:rsidP="00BC41E1">
      <w:pPr>
        <w:pStyle w:val="Table"/>
        <w:keepNext w:val="0"/>
      </w:pPr>
      <w:bookmarkStart w:id="21" w:name="_Toc36813672"/>
    </w:p>
    <w:p w14:paraId="3ABCEBCB" w14:textId="72A3E328" w:rsidR="00876778" w:rsidRDefault="00876778" w:rsidP="00BC41E1">
      <w:pPr>
        <w:pStyle w:val="Table"/>
        <w:keepNext w:val="0"/>
      </w:pPr>
    </w:p>
    <w:p w14:paraId="5042E9A7" w14:textId="49EB7C7A" w:rsidR="00CD1E54" w:rsidRPr="008C5035" w:rsidRDefault="00CD1E54" w:rsidP="00BC41E1">
      <w:pPr>
        <w:pStyle w:val="Table"/>
        <w:keepNext w:val="0"/>
      </w:pPr>
      <w:bookmarkStart w:id="22" w:name="_Toc71828391"/>
      <w:r>
        <w:t>Table 2</w:t>
      </w:r>
      <w:r w:rsidR="00EE5942">
        <w:t>.1</w:t>
      </w:r>
      <w:r>
        <w:t>-3: SPP Interconnection Projects Removed from the Model</w:t>
      </w:r>
      <w:bookmarkEnd w:id="21"/>
      <w:bookmarkEnd w:id="2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72" w:type="dxa"/>
          <w:bottom w:w="14" w:type="dxa"/>
          <w:right w:w="72" w:type="dxa"/>
        </w:tblCellMar>
        <w:tblLook w:val="01E0" w:firstRow="1" w:lastRow="1" w:firstColumn="1" w:lastColumn="1" w:noHBand="0" w:noVBand="0"/>
      </w:tblPr>
      <w:tblGrid>
        <w:gridCol w:w="1988"/>
        <w:gridCol w:w="1068"/>
        <w:gridCol w:w="3061"/>
        <w:gridCol w:w="3233"/>
      </w:tblGrid>
      <w:tr w:rsidR="00CD1E54" w:rsidRPr="00062342" w14:paraId="5FF763AD" w14:textId="77777777" w:rsidTr="005268CE">
        <w:trPr>
          <w:trHeight w:val="782"/>
          <w:tblHeader/>
          <w:jc w:val="center"/>
        </w:trPr>
        <w:tc>
          <w:tcPr>
            <w:tcW w:w="1063" w:type="pct"/>
            <w:shd w:val="clear" w:color="auto" w:fill="D9D9D9"/>
            <w:vAlign w:val="center"/>
          </w:tcPr>
          <w:p w14:paraId="320A9DA3" w14:textId="77777777" w:rsidR="00CD1E54" w:rsidRPr="00062342" w:rsidRDefault="00CD1E54" w:rsidP="000E6D74">
            <w:pPr>
              <w:jc w:val="center"/>
              <w:rPr>
                <w:rFonts w:cs="Arial"/>
                <w:b/>
                <w:sz w:val="22"/>
              </w:rPr>
            </w:pPr>
            <w:r w:rsidRPr="00062342">
              <w:rPr>
                <w:rFonts w:cs="Arial"/>
                <w:b/>
                <w:sz w:val="22"/>
              </w:rPr>
              <w:t>Request</w:t>
            </w:r>
          </w:p>
        </w:tc>
        <w:tc>
          <w:tcPr>
            <w:tcW w:w="571" w:type="pct"/>
            <w:shd w:val="clear" w:color="auto" w:fill="D9D9D9"/>
            <w:vAlign w:val="center"/>
          </w:tcPr>
          <w:p w14:paraId="5C4E3441" w14:textId="77777777" w:rsidR="00CD1E54" w:rsidRPr="00062342" w:rsidRDefault="00CD1E54" w:rsidP="00CD1E54">
            <w:pPr>
              <w:spacing w:line="240" w:lineRule="auto"/>
              <w:jc w:val="center"/>
              <w:rPr>
                <w:rFonts w:cs="Arial"/>
                <w:b/>
                <w:sz w:val="22"/>
              </w:rPr>
            </w:pPr>
            <w:r w:rsidRPr="00062342">
              <w:rPr>
                <w:rFonts w:cs="Arial"/>
                <w:b/>
                <w:sz w:val="22"/>
              </w:rPr>
              <w:t>Size</w:t>
            </w:r>
          </w:p>
          <w:p w14:paraId="3F378ABD" w14:textId="77777777" w:rsidR="00CD1E54" w:rsidRPr="00062342" w:rsidRDefault="00CD1E54" w:rsidP="00CD1E54">
            <w:pPr>
              <w:spacing w:line="240" w:lineRule="auto"/>
              <w:jc w:val="center"/>
              <w:rPr>
                <w:rFonts w:cs="Arial"/>
                <w:b/>
                <w:sz w:val="22"/>
              </w:rPr>
            </w:pPr>
            <w:r w:rsidRPr="00062342">
              <w:rPr>
                <w:rFonts w:cs="Arial"/>
                <w:b/>
                <w:sz w:val="22"/>
              </w:rPr>
              <w:t>(MW)</w:t>
            </w:r>
          </w:p>
        </w:tc>
        <w:tc>
          <w:tcPr>
            <w:tcW w:w="1637" w:type="pct"/>
            <w:shd w:val="clear" w:color="auto" w:fill="D9D9D9"/>
            <w:vAlign w:val="center"/>
          </w:tcPr>
          <w:p w14:paraId="50D2486E" w14:textId="77777777" w:rsidR="00CD1E54" w:rsidRPr="00062342" w:rsidRDefault="00CD1E54" w:rsidP="00CD1E54">
            <w:pPr>
              <w:spacing w:line="240" w:lineRule="auto"/>
              <w:jc w:val="center"/>
              <w:rPr>
                <w:rFonts w:cs="Arial"/>
                <w:b/>
                <w:sz w:val="22"/>
              </w:rPr>
            </w:pPr>
            <w:r w:rsidRPr="00062342">
              <w:rPr>
                <w:rFonts w:cs="Arial"/>
                <w:b/>
                <w:sz w:val="22"/>
              </w:rPr>
              <w:t>Generator Model</w:t>
            </w:r>
          </w:p>
          <w:p w14:paraId="2E3180A6" w14:textId="77777777" w:rsidR="00CD1E54" w:rsidRPr="00062342" w:rsidRDefault="00CD1E54" w:rsidP="00CD1E54">
            <w:pPr>
              <w:spacing w:line="240" w:lineRule="auto"/>
              <w:jc w:val="center"/>
              <w:rPr>
                <w:rFonts w:cs="Arial"/>
                <w:b/>
                <w:sz w:val="22"/>
              </w:rPr>
            </w:pPr>
            <w:r w:rsidRPr="00062342">
              <w:rPr>
                <w:rFonts w:cs="Arial"/>
                <w:b/>
                <w:sz w:val="22"/>
              </w:rPr>
              <w:t>(Gen Bus Number)</w:t>
            </w:r>
          </w:p>
        </w:tc>
        <w:tc>
          <w:tcPr>
            <w:tcW w:w="1729" w:type="pct"/>
            <w:shd w:val="clear" w:color="auto" w:fill="D9D9D9"/>
            <w:vAlign w:val="center"/>
          </w:tcPr>
          <w:p w14:paraId="3C212E3B" w14:textId="77777777" w:rsidR="00CD1E54" w:rsidRPr="00062342" w:rsidRDefault="00CD1E54" w:rsidP="000E6D74">
            <w:pPr>
              <w:jc w:val="center"/>
              <w:rPr>
                <w:rFonts w:cs="Arial"/>
                <w:b/>
                <w:bCs/>
                <w:sz w:val="22"/>
              </w:rPr>
            </w:pPr>
            <w:r w:rsidRPr="00062342">
              <w:rPr>
                <w:rFonts w:cs="Arial"/>
                <w:b/>
                <w:bCs/>
                <w:sz w:val="22"/>
              </w:rPr>
              <w:t>Point of Interconnection</w:t>
            </w:r>
          </w:p>
        </w:tc>
      </w:tr>
      <w:tr w:rsidR="0084255B" w:rsidRPr="00062342" w14:paraId="4D1E270C" w14:textId="77777777" w:rsidTr="00AF72AE">
        <w:trPr>
          <w:trHeight w:val="948"/>
          <w:jc w:val="center"/>
        </w:trPr>
        <w:tc>
          <w:tcPr>
            <w:tcW w:w="1063" w:type="pct"/>
            <w:tcBorders>
              <w:top w:val="single" w:sz="4" w:space="0" w:color="auto"/>
              <w:left w:val="single" w:sz="4" w:space="0" w:color="auto"/>
              <w:bottom w:val="single" w:sz="4" w:space="0" w:color="auto"/>
              <w:right w:val="single" w:sz="4" w:space="0" w:color="auto"/>
            </w:tcBorders>
            <w:vAlign w:val="center"/>
          </w:tcPr>
          <w:p w14:paraId="335F7C4B" w14:textId="77777777" w:rsidR="00BC1282" w:rsidRDefault="0084255B" w:rsidP="0084255B">
            <w:pPr>
              <w:widowControl w:val="0"/>
              <w:jc w:val="center"/>
              <w:rPr>
                <w:color w:val="000000"/>
                <w:sz w:val="22"/>
                <w:szCs w:val="22"/>
              </w:rPr>
            </w:pPr>
            <w:r w:rsidRPr="004D6361">
              <w:rPr>
                <w:color w:val="000000"/>
                <w:sz w:val="22"/>
                <w:szCs w:val="22"/>
              </w:rPr>
              <w:t>GEN-2001-033</w:t>
            </w:r>
          </w:p>
          <w:p w14:paraId="0DD6E3CF" w14:textId="03CE81D8" w:rsidR="00BC1282" w:rsidRPr="00AF72AE" w:rsidRDefault="00BC1282" w:rsidP="00AF72AE">
            <w:pPr>
              <w:widowControl w:val="0"/>
              <w:jc w:val="center"/>
              <w:rPr>
                <w:color w:val="000000"/>
                <w:sz w:val="22"/>
                <w:szCs w:val="22"/>
              </w:rPr>
            </w:pPr>
            <w:r>
              <w:rPr>
                <w:color w:val="000000"/>
                <w:sz w:val="22"/>
                <w:szCs w:val="22"/>
              </w:rPr>
              <w:t>(12/31/2022 COD)</w:t>
            </w:r>
          </w:p>
        </w:tc>
        <w:tc>
          <w:tcPr>
            <w:tcW w:w="571" w:type="pct"/>
            <w:tcBorders>
              <w:top w:val="single" w:sz="4" w:space="0" w:color="auto"/>
              <w:left w:val="single" w:sz="4" w:space="0" w:color="auto"/>
              <w:bottom w:val="single" w:sz="4" w:space="0" w:color="auto"/>
              <w:right w:val="single" w:sz="4" w:space="0" w:color="auto"/>
            </w:tcBorders>
            <w:vAlign w:val="center"/>
          </w:tcPr>
          <w:p w14:paraId="07EE318D" w14:textId="5AA04AE3" w:rsidR="0084255B" w:rsidRDefault="00BC1282" w:rsidP="0084255B">
            <w:pPr>
              <w:widowControl w:val="0"/>
              <w:jc w:val="center"/>
              <w:rPr>
                <w:sz w:val="22"/>
                <w:szCs w:val="22"/>
              </w:rPr>
            </w:pPr>
            <w:r>
              <w:rPr>
                <w:color w:val="000000"/>
                <w:sz w:val="22"/>
                <w:szCs w:val="22"/>
              </w:rPr>
              <w:t>60</w:t>
            </w:r>
          </w:p>
        </w:tc>
        <w:tc>
          <w:tcPr>
            <w:tcW w:w="1637" w:type="pct"/>
            <w:tcBorders>
              <w:top w:val="single" w:sz="4" w:space="0" w:color="auto"/>
              <w:left w:val="single" w:sz="4" w:space="0" w:color="auto"/>
              <w:bottom w:val="single" w:sz="4" w:space="0" w:color="auto"/>
              <w:right w:val="single" w:sz="4" w:space="0" w:color="auto"/>
            </w:tcBorders>
            <w:vAlign w:val="center"/>
          </w:tcPr>
          <w:p w14:paraId="57EFAE49" w14:textId="05FB60C5" w:rsidR="0084255B" w:rsidRDefault="0084255B" w:rsidP="00BC1282">
            <w:pPr>
              <w:spacing w:line="240" w:lineRule="auto"/>
              <w:jc w:val="left"/>
              <w:rPr>
                <w:sz w:val="22"/>
                <w:szCs w:val="22"/>
              </w:rPr>
            </w:pPr>
            <w:r w:rsidRPr="0079375C">
              <w:rPr>
                <w:rFonts w:cs="Arial"/>
                <w:sz w:val="22"/>
                <w:szCs w:val="22"/>
              </w:rPr>
              <w:t>WT1G1 (524896)</w:t>
            </w:r>
          </w:p>
        </w:tc>
        <w:tc>
          <w:tcPr>
            <w:tcW w:w="1729" w:type="pct"/>
            <w:tcBorders>
              <w:top w:val="single" w:sz="4" w:space="0" w:color="auto"/>
              <w:left w:val="single" w:sz="4" w:space="0" w:color="auto"/>
              <w:bottom w:val="single" w:sz="4" w:space="0" w:color="auto"/>
              <w:right w:val="single" w:sz="4" w:space="0" w:color="auto"/>
            </w:tcBorders>
            <w:vAlign w:val="center"/>
          </w:tcPr>
          <w:p w14:paraId="20FE0BFA" w14:textId="09BB19FC" w:rsidR="0084255B" w:rsidRDefault="0084255B" w:rsidP="0084255B">
            <w:pPr>
              <w:widowControl w:val="0"/>
              <w:jc w:val="left"/>
              <w:rPr>
                <w:sz w:val="22"/>
                <w:szCs w:val="22"/>
              </w:rPr>
            </w:pPr>
            <w:r w:rsidRPr="004D6361">
              <w:rPr>
                <w:color w:val="000000"/>
                <w:sz w:val="22"/>
                <w:szCs w:val="22"/>
              </w:rPr>
              <w:t>San Juan Tap 230kV</w:t>
            </w:r>
          </w:p>
        </w:tc>
      </w:tr>
      <w:tr w:rsidR="00CD1E54" w:rsidRPr="00062342" w14:paraId="49A56D4D" w14:textId="77777777" w:rsidTr="00AF72AE">
        <w:trPr>
          <w:trHeight w:val="516"/>
          <w:jc w:val="center"/>
        </w:trPr>
        <w:tc>
          <w:tcPr>
            <w:tcW w:w="1063" w:type="pct"/>
            <w:tcBorders>
              <w:top w:val="single" w:sz="4" w:space="0" w:color="auto"/>
              <w:left w:val="single" w:sz="4" w:space="0" w:color="auto"/>
              <w:bottom w:val="single" w:sz="4" w:space="0" w:color="auto"/>
              <w:right w:val="single" w:sz="4" w:space="0" w:color="auto"/>
            </w:tcBorders>
            <w:vAlign w:val="center"/>
          </w:tcPr>
          <w:p w14:paraId="0B5A8D2C" w14:textId="77777777" w:rsidR="00CD1E54" w:rsidRDefault="004D6361" w:rsidP="000E6D74">
            <w:pPr>
              <w:widowControl w:val="0"/>
              <w:jc w:val="center"/>
              <w:rPr>
                <w:sz w:val="22"/>
                <w:szCs w:val="22"/>
              </w:rPr>
            </w:pPr>
            <w:r>
              <w:rPr>
                <w:sz w:val="22"/>
                <w:szCs w:val="22"/>
              </w:rPr>
              <w:lastRenderedPageBreak/>
              <w:t>GEN-2011-049</w:t>
            </w:r>
          </w:p>
          <w:p w14:paraId="30B7C04F" w14:textId="260223CB" w:rsidR="0084255B" w:rsidRPr="007E3AE2" w:rsidRDefault="0084255B" w:rsidP="000E6D74">
            <w:pPr>
              <w:widowControl w:val="0"/>
              <w:jc w:val="center"/>
              <w:rPr>
                <w:sz w:val="22"/>
                <w:szCs w:val="22"/>
              </w:rPr>
            </w:pPr>
            <w:r>
              <w:rPr>
                <w:sz w:val="22"/>
                <w:szCs w:val="22"/>
              </w:rPr>
              <w:t>(Withdrawn)</w:t>
            </w:r>
          </w:p>
        </w:tc>
        <w:tc>
          <w:tcPr>
            <w:tcW w:w="571" w:type="pct"/>
            <w:tcBorders>
              <w:top w:val="single" w:sz="4" w:space="0" w:color="auto"/>
              <w:left w:val="single" w:sz="4" w:space="0" w:color="auto"/>
              <w:bottom w:val="single" w:sz="4" w:space="0" w:color="auto"/>
              <w:right w:val="single" w:sz="4" w:space="0" w:color="auto"/>
            </w:tcBorders>
            <w:vAlign w:val="center"/>
          </w:tcPr>
          <w:p w14:paraId="14597616" w14:textId="74EB3B11" w:rsidR="00CD1E54" w:rsidRPr="007E3AE2" w:rsidRDefault="00C91413" w:rsidP="000E6D74">
            <w:pPr>
              <w:widowControl w:val="0"/>
              <w:jc w:val="center"/>
              <w:rPr>
                <w:sz w:val="22"/>
                <w:szCs w:val="22"/>
              </w:rPr>
            </w:pPr>
            <w:r>
              <w:rPr>
                <w:sz w:val="22"/>
                <w:szCs w:val="22"/>
              </w:rPr>
              <w:t>250.7</w:t>
            </w:r>
          </w:p>
        </w:tc>
        <w:tc>
          <w:tcPr>
            <w:tcW w:w="1637" w:type="pct"/>
            <w:tcBorders>
              <w:top w:val="single" w:sz="4" w:space="0" w:color="auto"/>
              <w:left w:val="single" w:sz="4" w:space="0" w:color="auto"/>
              <w:bottom w:val="single" w:sz="4" w:space="0" w:color="auto"/>
              <w:right w:val="single" w:sz="4" w:space="0" w:color="auto"/>
            </w:tcBorders>
            <w:vAlign w:val="center"/>
          </w:tcPr>
          <w:p w14:paraId="4713E63C" w14:textId="5686948B" w:rsidR="00CD1E54" w:rsidRPr="00C91413" w:rsidRDefault="00C91413" w:rsidP="00C91413">
            <w:pPr>
              <w:spacing w:line="240" w:lineRule="auto"/>
              <w:jc w:val="left"/>
              <w:rPr>
                <w:sz w:val="22"/>
                <w:szCs w:val="22"/>
              </w:rPr>
            </w:pPr>
            <w:r>
              <w:rPr>
                <w:sz w:val="22"/>
                <w:szCs w:val="22"/>
              </w:rPr>
              <w:t>Siemens 2.3 MW (</w:t>
            </w:r>
            <w:r w:rsidRPr="00C91413">
              <w:rPr>
                <w:sz w:val="22"/>
                <w:szCs w:val="22"/>
              </w:rPr>
              <w:t>583093</w:t>
            </w:r>
            <w:r>
              <w:rPr>
                <w:sz w:val="22"/>
                <w:szCs w:val="22"/>
              </w:rPr>
              <w:t>)</w:t>
            </w:r>
          </w:p>
        </w:tc>
        <w:tc>
          <w:tcPr>
            <w:tcW w:w="1729" w:type="pct"/>
            <w:tcBorders>
              <w:top w:val="single" w:sz="4" w:space="0" w:color="auto"/>
              <w:left w:val="single" w:sz="4" w:space="0" w:color="auto"/>
              <w:bottom w:val="single" w:sz="4" w:space="0" w:color="auto"/>
              <w:right w:val="single" w:sz="4" w:space="0" w:color="auto"/>
            </w:tcBorders>
            <w:vAlign w:val="center"/>
          </w:tcPr>
          <w:p w14:paraId="61746722" w14:textId="56F3746A" w:rsidR="00CD1E54" w:rsidRPr="007E3AE2" w:rsidRDefault="004D6361" w:rsidP="000E6D74">
            <w:pPr>
              <w:widowControl w:val="0"/>
              <w:jc w:val="left"/>
              <w:rPr>
                <w:sz w:val="22"/>
                <w:szCs w:val="22"/>
              </w:rPr>
            </w:pPr>
            <w:r>
              <w:rPr>
                <w:sz w:val="22"/>
                <w:szCs w:val="22"/>
              </w:rPr>
              <w:t>Border 345kV (515458)</w:t>
            </w:r>
          </w:p>
        </w:tc>
      </w:tr>
      <w:tr w:rsidR="00C91413" w:rsidRPr="00062342" w14:paraId="12136841" w14:textId="77777777" w:rsidTr="00AF72AE">
        <w:trPr>
          <w:trHeight w:val="588"/>
          <w:jc w:val="center"/>
        </w:trPr>
        <w:tc>
          <w:tcPr>
            <w:tcW w:w="1063" w:type="pct"/>
            <w:tcBorders>
              <w:top w:val="single" w:sz="4" w:space="0" w:color="auto"/>
              <w:left w:val="single" w:sz="4" w:space="0" w:color="auto"/>
              <w:bottom w:val="single" w:sz="4" w:space="0" w:color="auto"/>
              <w:right w:val="single" w:sz="4" w:space="0" w:color="auto"/>
            </w:tcBorders>
            <w:vAlign w:val="center"/>
          </w:tcPr>
          <w:p w14:paraId="78D1BB78" w14:textId="77777777" w:rsidR="0084255B" w:rsidRDefault="00C91413" w:rsidP="0084255B">
            <w:pPr>
              <w:widowControl w:val="0"/>
              <w:jc w:val="center"/>
              <w:rPr>
                <w:sz w:val="22"/>
                <w:szCs w:val="22"/>
              </w:rPr>
            </w:pPr>
            <w:r w:rsidRPr="004D6361">
              <w:rPr>
                <w:sz w:val="22"/>
                <w:szCs w:val="22"/>
              </w:rPr>
              <w:t>GEN-2015-004</w:t>
            </w:r>
          </w:p>
          <w:p w14:paraId="6A5EF6AA" w14:textId="2111D25F" w:rsidR="00C91413" w:rsidRPr="004D6361" w:rsidRDefault="0084255B" w:rsidP="0084255B">
            <w:pPr>
              <w:jc w:val="center"/>
              <w:rPr>
                <w:sz w:val="22"/>
                <w:szCs w:val="22"/>
              </w:rPr>
            </w:pPr>
            <w:r>
              <w:rPr>
                <w:sz w:val="22"/>
                <w:szCs w:val="22"/>
              </w:rPr>
              <w:t>(Withdrawn)</w:t>
            </w:r>
          </w:p>
        </w:tc>
        <w:tc>
          <w:tcPr>
            <w:tcW w:w="571" w:type="pct"/>
            <w:tcBorders>
              <w:top w:val="single" w:sz="4" w:space="0" w:color="auto"/>
              <w:left w:val="single" w:sz="4" w:space="0" w:color="auto"/>
              <w:bottom w:val="single" w:sz="4" w:space="0" w:color="auto"/>
              <w:right w:val="single" w:sz="4" w:space="0" w:color="auto"/>
            </w:tcBorders>
            <w:vAlign w:val="center"/>
          </w:tcPr>
          <w:p w14:paraId="5829D3D7" w14:textId="329290EF" w:rsidR="00C91413" w:rsidRPr="007E3AE2" w:rsidRDefault="00C91413" w:rsidP="00C91413">
            <w:pPr>
              <w:keepNext/>
              <w:keepLines/>
              <w:jc w:val="center"/>
              <w:rPr>
                <w:rFonts w:cs="Arial"/>
                <w:sz w:val="22"/>
                <w:szCs w:val="22"/>
              </w:rPr>
            </w:pPr>
            <w:r>
              <w:rPr>
                <w:rFonts w:cs="Arial"/>
                <w:sz w:val="22"/>
                <w:szCs w:val="22"/>
              </w:rPr>
              <w:t>151.8</w:t>
            </w:r>
          </w:p>
        </w:tc>
        <w:tc>
          <w:tcPr>
            <w:tcW w:w="1637" w:type="pct"/>
            <w:tcBorders>
              <w:top w:val="single" w:sz="4" w:space="0" w:color="auto"/>
              <w:left w:val="single" w:sz="4" w:space="0" w:color="auto"/>
              <w:bottom w:val="single" w:sz="4" w:space="0" w:color="auto"/>
              <w:right w:val="single" w:sz="4" w:space="0" w:color="auto"/>
            </w:tcBorders>
            <w:vAlign w:val="center"/>
          </w:tcPr>
          <w:p w14:paraId="57B0B127" w14:textId="625F2145" w:rsidR="00C91413" w:rsidRPr="00C91413" w:rsidRDefault="00C91413" w:rsidP="00C91413">
            <w:pPr>
              <w:jc w:val="left"/>
              <w:rPr>
                <w:sz w:val="22"/>
                <w:szCs w:val="22"/>
              </w:rPr>
            </w:pPr>
            <w:r>
              <w:rPr>
                <w:sz w:val="22"/>
                <w:szCs w:val="22"/>
              </w:rPr>
              <w:t>Siemens 2.3 MW (</w:t>
            </w:r>
            <w:r w:rsidRPr="00C91413">
              <w:rPr>
                <w:sz w:val="22"/>
                <w:szCs w:val="22"/>
              </w:rPr>
              <w:t>583096</w:t>
            </w:r>
            <w:r>
              <w:rPr>
                <w:sz w:val="22"/>
                <w:szCs w:val="22"/>
              </w:rPr>
              <w:t>)</w:t>
            </w:r>
          </w:p>
        </w:tc>
        <w:tc>
          <w:tcPr>
            <w:tcW w:w="1729" w:type="pct"/>
            <w:tcBorders>
              <w:top w:val="single" w:sz="4" w:space="0" w:color="auto"/>
              <w:left w:val="single" w:sz="4" w:space="0" w:color="auto"/>
              <w:bottom w:val="single" w:sz="4" w:space="0" w:color="auto"/>
              <w:right w:val="single" w:sz="4" w:space="0" w:color="auto"/>
            </w:tcBorders>
            <w:vAlign w:val="center"/>
          </w:tcPr>
          <w:p w14:paraId="3088FB09" w14:textId="25209EC8" w:rsidR="00C91413" w:rsidRPr="004D6361" w:rsidRDefault="00C91413" w:rsidP="00C91413">
            <w:pPr>
              <w:jc w:val="left"/>
              <w:rPr>
                <w:sz w:val="22"/>
                <w:szCs w:val="22"/>
              </w:rPr>
            </w:pPr>
            <w:r w:rsidRPr="004D6361">
              <w:rPr>
                <w:sz w:val="22"/>
                <w:szCs w:val="22"/>
              </w:rPr>
              <w:t>Border 345kV (515458)</w:t>
            </w:r>
          </w:p>
        </w:tc>
      </w:tr>
      <w:tr w:rsidR="00C91413" w:rsidRPr="00062342" w14:paraId="5123C741" w14:textId="77777777" w:rsidTr="00AF72AE">
        <w:trPr>
          <w:jc w:val="center"/>
        </w:trPr>
        <w:tc>
          <w:tcPr>
            <w:tcW w:w="1063" w:type="pct"/>
            <w:tcBorders>
              <w:top w:val="single" w:sz="4" w:space="0" w:color="auto"/>
              <w:left w:val="single" w:sz="4" w:space="0" w:color="auto"/>
              <w:bottom w:val="single" w:sz="4" w:space="0" w:color="auto"/>
              <w:right w:val="single" w:sz="4" w:space="0" w:color="auto"/>
            </w:tcBorders>
            <w:vAlign w:val="center"/>
          </w:tcPr>
          <w:p w14:paraId="35EEE4BB" w14:textId="77777777" w:rsidR="0084255B" w:rsidRDefault="00C91413" w:rsidP="0084255B">
            <w:pPr>
              <w:widowControl w:val="0"/>
              <w:jc w:val="center"/>
              <w:rPr>
                <w:sz w:val="22"/>
                <w:szCs w:val="22"/>
              </w:rPr>
            </w:pPr>
            <w:r w:rsidRPr="004D6361">
              <w:rPr>
                <w:sz w:val="22"/>
                <w:szCs w:val="22"/>
              </w:rPr>
              <w:t>GEN-2015-099</w:t>
            </w:r>
          </w:p>
          <w:p w14:paraId="0D93533E" w14:textId="28C99787" w:rsidR="00C91413" w:rsidRPr="004D6361" w:rsidRDefault="0084255B" w:rsidP="0084255B">
            <w:pPr>
              <w:jc w:val="center"/>
              <w:rPr>
                <w:sz w:val="22"/>
                <w:szCs w:val="22"/>
              </w:rPr>
            </w:pPr>
            <w:r>
              <w:rPr>
                <w:sz w:val="22"/>
                <w:szCs w:val="22"/>
              </w:rPr>
              <w:t>(Withdrawn)</w:t>
            </w:r>
          </w:p>
        </w:tc>
        <w:tc>
          <w:tcPr>
            <w:tcW w:w="571" w:type="pct"/>
            <w:tcBorders>
              <w:top w:val="single" w:sz="4" w:space="0" w:color="auto"/>
              <w:left w:val="single" w:sz="4" w:space="0" w:color="auto"/>
              <w:bottom w:val="single" w:sz="4" w:space="0" w:color="auto"/>
              <w:right w:val="single" w:sz="4" w:space="0" w:color="auto"/>
            </w:tcBorders>
            <w:vAlign w:val="center"/>
          </w:tcPr>
          <w:p w14:paraId="67ED2BE4" w14:textId="7168F4D1" w:rsidR="00C91413" w:rsidRPr="007E3AE2" w:rsidRDefault="00C91413" w:rsidP="00C91413">
            <w:pPr>
              <w:keepNext/>
              <w:keepLines/>
              <w:jc w:val="center"/>
              <w:rPr>
                <w:rFonts w:cs="Arial"/>
                <w:sz w:val="22"/>
                <w:szCs w:val="22"/>
              </w:rPr>
            </w:pPr>
            <w:r>
              <w:rPr>
                <w:rFonts w:cs="Arial"/>
                <w:sz w:val="22"/>
                <w:szCs w:val="22"/>
              </w:rPr>
              <w:t>73.3</w:t>
            </w:r>
          </w:p>
        </w:tc>
        <w:tc>
          <w:tcPr>
            <w:tcW w:w="1637" w:type="pct"/>
            <w:tcBorders>
              <w:top w:val="single" w:sz="4" w:space="0" w:color="auto"/>
              <w:left w:val="single" w:sz="4" w:space="0" w:color="auto"/>
              <w:bottom w:val="single" w:sz="4" w:space="0" w:color="auto"/>
              <w:right w:val="single" w:sz="4" w:space="0" w:color="auto"/>
            </w:tcBorders>
            <w:vAlign w:val="center"/>
          </w:tcPr>
          <w:p w14:paraId="10B9B6C7" w14:textId="54BB2B92" w:rsidR="00C91413" w:rsidRPr="00C91413" w:rsidRDefault="00C91413" w:rsidP="00C91413">
            <w:pPr>
              <w:jc w:val="left"/>
              <w:rPr>
                <w:sz w:val="22"/>
                <w:szCs w:val="22"/>
              </w:rPr>
            </w:pPr>
            <w:r>
              <w:rPr>
                <w:sz w:val="22"/>
                <w:szCs w:val="22"/>
              </w:rPr>
              <w:t>Power Electronics FS2000CU (</w:t>
            </w:r>
            <w:r w:rsidRPr="00C91413">
              <w:rPr>
                <w:sz w:val="22"/>
                <w:szCs w:val="22"/>
              </w:rPr>
              <w:t>587673</w:t>
            </w:r>
            <w:r>
              <w:rPr>
                <w:sz w:val="22"/>
                <w:szCs w:val="22"/>
              </w:rPr>
              <w:t>)</w:t>
            </w:r>
          </w:p>
        </w:tc>
        <w:tc>
          <w:tcPr>
            <w:tcW w:w="1729" w:type="pct"/>
            <w:tcBorders>
              <w:top w:val="single" w:sz="4" w:space="0" w:color="auto"/>
              <w:left w:val="single" w:sz="4" w:space="0" w:color="auto"/>
              <w:bottom w:val="single" w:sz="4" w:space="0" w:color="auto"/>
              <w:right w:val="single" w:sz="4" w:space="0" w:color="auto"/>
            </w:tcBorders>
            <w:vAlign w:val="center"/>
          </w:tcPr>
          <w:p w14:paraId="3FA5A7D1" w14:textId="7053265E" w:rsidR="00C91413" w:rsidRPr="004D6361" w:rsidRDefault="00C91413" w:rsidP="00C91413">
            <w:pPr>
              <w:jc w:val="left"/>
              <w:rPr>
                <w:sz w:val="22"/>
                <w:szCs w:val="22"/>
              </w:rPr>
            </w:pPr>
            <w:r w:rsidRPr="004D6361">
              <w:rPr>
                <w:sz w:val="22"/>
                <w:szCs w:val="22"/>
              </w:rPr>
              <w:t>Maddox 115kV (528355)</w:t>
            </w:r>
          </w:p>
        </w:tc>
      </w:tr>
      <w:tr w:rsidR="00C91413" w:rsidRPr="00062342" w14:paraId="0BEC7F41" w14:textId="77777777" w:rsidTr="00AF72AE">
        <w:trPr>
          <w:jc w:val="center"/>
        </w:trPr>
        <w:tc>
          <w:tcPr>
            <w:tcW w:w="1063" w:type="pct"/>
            <w:tcBorders>
              <w:top w:val="single" w:sz="4" w:space="0" w:color="auto"/>
              <w:left w:val="single" w:sz="4" w:space="0" w:color="auto"/>
              <w:bottom w:val="single" w:sz="4" w:space="0" w:color="auto"/>
              <w:right w:val="single" w:sz="4" w:space="0" w:color="auto"/>
            </w:tcBorders>
            <w:vAlign w:val="center"/>
          </w:tcPr>
          <w:p w14:paraId="1BD7CDC3" w14:textId="77777777" w:rsidR="0084255B" w:rsidRDefault="00C91413" w:rsidP="0084255B">
            <w:pPr>
              <w:widowControl w:val="0"/>
              <w:jc w:val="center"/>
              <w:rPr>
                <w:sz w:val="22"/>
                <w:szCs w:val="22"/>
              </w:rPr>
            </w:pPr>
            <w:r w:rsidRPr="004D6361">
              <w:rPr>
                <w:sz w:val="22"/>
                <w:szCs w:val="22"/>
              </w:rPr>
              <w:t>GEN-2016-023</w:t>
            </w:r>
          </w:p>
          <w:p w14:paraId="74DEE169" w14:textId="40FD799F" w:rsidR="00C91413" w:rsidRPr="004D6361" w:rsidRDefault="0084255B" w:rsidP="0084255B">
            <w:pPr>
              <w:jc w:val="center"/>
              <w:rPr>
                <w:sz w:val="22"/>
                <w:szCs w:val="22"/>
              </w:rPr>
            </w:pPr>
            <w:r>
              <w:rPr>
                <w:sz w:val="22"/>
                <w:szCs w:val="22"/>
              </w:rPr>
              <w:t>(Withdrawn)</w:t>
            </w:r>
          </w:p>
        </w:tc>
        <w:tc>
          <w:tcPr>
            <w:tcW w:w="571" w:type="pct"/>
            <w:tcBorders>
              <w:top w:val="single" w:sz="4" w:space="0" w:color="auto"/>
              <w:left w:val="single" w:sz="4" w:space="0" w:color="auto"/>
              <w:bottom w:val="single" w:sz="4" w:space="0" w:color="auto"/>
              <w:right w:val="single" w:sz="4" w:space="0" w:color="auto"/>
            </w:tcBorders>
            <w:vAlign w:val="center"/>
          </w:tcPr>
          <w:p w14:paraId="257A748E" w14:textId="484781A7" w:rsidR="00C91413" w:rsidRPr="007E3AE2" w:rsidRDefault="00C91413" w:rsidP="00C91413">
            <w:pPr>
              <w:jc w:val="center"/>
              <w:rPr>
                <w:sz w:val="22"/>
                <w:szCs w:val="22"/>
              </w:rPr>
            </w:pPr>
            <w:r>
              <w:rPr>
                <w:sz w:val="22"/>
                <w:szCs w:val="22"/>
              </w:rPr>
              <w:t>150.5</w:t>
            </w:r>
          </w:p>
        </w:tc>
        <w:tc>
          <w:tcPr>
            <w:tcW w:w="1637" w:type="pct"/>
            <w:tcBorders>
              <w:top w:val="single" w:sz="4" w:space="0" w:color="auto"/>
              <w:left w:val="single" w:sz="4" w:space="0" w:color="auto"/>
              <w:bottom w:val="single" w:sz="4" w:space="0" w:color="auto"/>
              <w:right w:val="single" w:sz="4" w:space="0" w:color="auto"/>
            </w:tcBorders>
            <w:vAlign w:val="center"/>
          </w:tcPr>
          <w:p w14:paraId="65D6255B" w14:textId="6BC45D71" w:rsidR="00C91413" w:rsidRPr="00C91413" w:rsidRDefault="00C91413" w:rsidP="00C91413">
            <w:pPr>
              <w:jc w:val="left"/>
              <w:rPr>
                <w:sz w:val="22"/>
                <w:szCs w:val="22"/>
              </w:rPr>
            </w:pPr>
            <w:r>
              <w:rPr>
                <w:sz w:val="22"/>
                <w:szCs w:val="22"/>
              </w:rPr>
              <w:t>GE Wind (</w:t>
            </w:r>
            <w:r w:rsidRPr="00C91413">
              <w:rPr>
                <w:sz w:val="22"/>
                <w:szCs w:val="22"/>
              </w:rPr>
              <w:t>587093</w:t>
            </w:r>
            <w:r>
              <w:rPr>
                <w:sz w:val="22"/>
                <w:szCs w:val="22"/>
              </w:rPr>
              <w:t>/</w:t>
            </w:r>
            <w:r w:rsidRPr="00C91413">
              <w:rPr>
                <w:sz w:val="22"/>
                <w:szCs w:val="22"/>
              </w:rPr>
              <w:t>587095</w:t>
            </w:r>
            <w:r>
              <w:rPr>
                <w:sz w:val="22"/>
                <w:szCs w:val="22"/>
              </w:rPr>
              <w:t>)</w:t>
            </w:r>
          </w:p>
        </w:tc>
        <w:tc>
          <w:tcPr>
            <w:tcW w:w="1729" w:type="pct"/>
            <w:tcBorders>
              <w:top w:val="single" w:sz="4" w:space="0" w:color="auto"/>
              <w:left w:val="single" w:sz="4" w:space="0" w:color="auto"/>
              <w:bottom w:val="single" w:sz="4" w:space="0" w:color="auto"/>
              <w:right w:val="single" w:sz="4" w:space="0" w:color="auto"/>
            </w:tcBorders>
            <w:vAlign w:val="center"/>
          </w:tcPr>
          <w:p w14:paraId="6363EF9E" w14:textId="67F39DC9" w:rsidR="00C91413" w:rsidRPr="004D6361" w:rsidRDefault="00C91413" w:rsidP="00C91413">
            <w:pPr>
              <w:spacing w:line="300" w:lineRule="atLeast"/>
              <w:jc w:val="left"/>
              <w:rPr>
                <w:sz w:val="22"/>
                <w:szCs w:val="22"/>
              </w:rPr>
            </w:pPr>
            <w:r w:rsidRPr="004D6361">
              <w:rPr>
                <w:sz w:val="22"/>
                <w:szCs w:val="22"/>
              </w:rPr>
              <w:t>Laramie to Sidney 345kV Tap (560075)</w:t>
            </w:r>
          </w:p>
        </w:tc>
      </w:tr>
      <w:tr w:rsidR="00C91413" w:rsidRPr="00062342" w14:paraId="013B72BA" w14:textId="77777777" w:rsidTr="00AF72AE">
        <w:trPr>
          <w:jc w:val="center"/>
        </w:trPr>
        <w:tc>
          <w:tcPr>
            <w:tcW w:w="1063" w:type="pct"/>
            <w:tcBorders>
              <w:top w:val="single" w:sz="4" w:space="0" w:color="auto"/>
              <w:left w:val="single" w:sz="4" w:space="0" w:color="auto"/>
              <w:bottom w:val="single" w:sz="4" w:space="0" w:color="auto"/>
              <w:right w:val="single" w:sz="4" w:space="0" w:color="auto"/>
            </w:tcBorders>
            <w:vAlign w:val="center"/>
          </w:tcPr>
          <w:p w14:paraId="6ABE26BD" w14:textId="77777777" w:rsidR="0084255B" w:rsidRDefault="00C91413" w:rsidP="0084255B">
            <w:pPr>
              <w:widowControl w:val="0"/>
              <w:jc w:val="center"/>
              <w:rPr>
                <w:sz w:val="22"/>
                <w:szCs w:val="22"/>
              </w:rPr>
            </w:pPr>
            <w:r w:rsidRPr="004D6361">
              <w:rPr>
                <w:sz w:val="22"/>
                <w:szCs w:val="22"/>
              </w:rPr>
              <w:t>GEN-2016-029</w:t>
            </w:r>
          </w:p>
          <w:p w14:paraId="0ADAA7F3" w14:textId="1BE10FDB" w:rsidR="00C91413" w:rsidRPr="004D6361" w:rsidRDefault="0084255B" w:rsidP="0084255B">
            <w:pPr>
              <w:jc w:val="center"/>
              <w:rPr>
                <w:sz w:val="22"/>
                <w:szCs w:val="22"/>
              </w:rPr>
            </w:pPr>
            <w:r>
              <w:rPr>
                <w:sz w:val="22"/>
                <w:szCs w:val="22"/>
              </w:rPr>
              <w:t>(Withdrawn)</w:t>
            </w:r>
          </w:p>
        </w:tc>
        <w:tc>
          <w:tcPr>
            <w:tcW w:w="571" w:type="pct"/>
            <w:tcBorders>
              <w:top w:val="single" w:sz="4" w:space="0" w:color="auto"/>
              <w:left w:val="single" w:sz="4" w:space="0" w:color="auto"/>
              <w:bottom w:val="single" w:sz="4" w:space="0" w:color="auto"/>
              <w:right w:val="single" w:sz="4" w:space="0" w:color="auto"/>
            </w:tcBorders>
            <w:vAlign w:val="center"/>
          </w:tcPr>
          <w:p w14:paraId="0169C5C3" w14:textId="6840814B" w:rsidR="00C91413" w:rsidRPr="007E3AE2" w:rsidRDefault="00C91413" w:rsidP="00C91413">
            <w:pPr>
              <w:jc w:val="center"/>
              <w:rPr>
                <w:sz w:val="22"/>
                <w:szCs w:val="22"/>
              </w:rPr>
            </w:pPr>
            <w:r>
              <w:rPr>
                <w:sz w:val="22"/>
                <w:szCs w:val="22"/>
              </w:rPr>
              <w:t>150.5</w:t>
            </w:r>
          </w:p>
        </w:tc>
        <w:tc>
          <w:tcPr>
            <w:tcW w:w="1637" w:type="pct"/>
            <w:tcBorders>
              <w:top w:val="single" w:sz="4" w:space="0" w:color="auto"/>
              <w:left w:val="single" w:sz="4" w:space="0" w:color="auto"/>
              <w:bottom w:val="single" w:sz="4" w:space="0" w:color="auto"/>
              <w:right w:val="single" w:sz="4" w:space="0" w:color="auto"/>
            </w:tcBorders>
            <w:vAlign w:val="center"/>
          </w:tcPr>
          <w:p w14:paraId="51D46AF5" w14:textId="65FD83E2" w:rsidR="00C91413" w:rsidRPr="00C91413" w:rsidRDefault="00C91413" w:rsidP="00C91413">
            <w:pPr>
              <w:jc w:val="left"/>
              <w:rPr>
                <w:sz w:val="22"/>
                <w:szCs w:val="22"/>
              </w:rPr>
            </w:pPr>
            <w:r>
              <w:rPr>
                <w:sz w:val="22"/>
                <w:szCs w:val="22"/>
              </w:rPr>
              <w:t>GE Wind (</w:t>
            </w:r>
            <w:r w:rsidRPr="00C91413">
              <w:rPr>
                <w:sz w:val="22"/>
                <w:szCs w:val="22"/>
              </w:rPr>
              <w:t>587193</w:t>
            </w:r>
            <w:r>
              <w:rPr>
                <w:sz w:val="22"/>
                <w:szCs w:val="22"/>
              </w:rPr>
              <w:t>/</w:t>
            </w:r>
            <w:r w:rsidRPr="00C91413">
              <w:rPr>
                <w:sz w:val="22"/>
                <w:szCs w:val="22"/>
              </w:rPr>
              <w:t>587195</w:t>
            </w:r>
            <w:r>
              <w:rPr>
                <w:sz w:val="22"/>
                <w:szCs w:val="22"/>
              </w:rPr>
              <w:t>)</w:t>
            </w:r>
          </w:p>
        </w:tc>
        <w:tc>
          <w:tcPr>
            <w:tcW w:w="1729" w:type="pct"/>
            <w:tcBorders>
              <w:top w:val="single" w:sz="4" w:space="0" w:color="auto"/>
              <w:left w:val="single" w:sz="4" w:space="0" w:color="auto"/>
              <w:bottom w:val="single" w:sz="4" w:space="0" w:color="auto"/>
              <w:right w:val="single" w:sz="4" w:space="0" w:color="auto"/>
            </w:tcBorders>
            <w:vAlign w:val="center"/>
          </w:tcPr>
          <w:p w14:paraId="5D181DC8" w14:textId="7886B28C" w:rsidR="00C91413" w:rsidRPr="004D6361" w:rsidRDefault="00C91413" w:rsidP="00C91413">
            <w:pPr>
              <w:spacing w:line="300" w:lineRule="atLeast"/>
              <w:jc w:val="left"/>
              <w:rPr>
                <w:sz w:val="22"/>
                <w:szCs w:val="22"/>
              </w:rPr>
            </w:pPr>
            <w:r w:rsidRPr="004D6361">
              <w:rPr>
                <w:sz w:val="22"/>
                <w:szCs w:val="22"/>
              </w:rPr>
              <w:t>Laramie to Sidney 345kV Tap (560075)</w:t>
            </w:r>
          </w:p>
        </w:tc>
      </w:tr>
      <w:tr w:rsidR="00C91413" w:rsidRPr="00062342" w14:paraId="68975A0E" w14:textId="77777777" w:rsidTr="00AF72AE">
        <w:trPr>
          <w:jc w:val="center"/>
        </w:trPr>
        <w:tc>
          <w:tcPr>
            <w:tcW w:w="1063" w:type="pct"/>
            <w:tcBorders>
              <w:top w:val="single" w:sz="4" w:space="0" w:color="auto"/>
              <w:left w:val="single" w:sz="4" w:space="0" w:color="auto"/>
              <w:bottom w:val="single" w:sz="4" w:space="0" w:color="auto"/>
              <w:right w:val="single" w:sz="4" w:space="0" w:color="auto"/>
            </w:tcBorders>
            <w:vAlign w:val="center"/>
          </w:tcPr>
          <w:p w14:paraId="230B41F6" w14:textId="77777777" w:rsidR="00C91413" w:rsidRDefault="00C91413" w:rsidP="00C91413">
            <w:pPr>
              <w:jc w:val="center"/>
              <w:rPr>
                <w:sz w:val="22"/>
                <w:szCs w:val="22"/>
              </w:rPr>
            </w:pPr>
            <w:r w:rsidRPr="004D6361">
              <w:rPr>
                <w:sz w:val="22"/>
                <w:szCs w:val="22"/>
              </w:rPr>
              <w:t>GEN-2016-037</w:t>
            </w:r>
          </w:p>
          <w:p w14:paraId="01E303BB" w14:textId="77E7A32B" w:rsidR="00BC1282" w:rsidRPr="004D6361" w:rsidRDefault="00BC1282" w:rsidP="00C91413">
            <w:pPr>
              <w:jc w:val="center"/>
              <w:rPr>
                <w:sz w:val="22"/>
                <w:szCs w:val="22"/>
              </w:rPr>
            </w:pPr>
            <w:r>
              <w:rPr>
                <w:sz w:val="22"/>
                <w:szCs w:val="22"/>
              </w:rPr>
              <w:t>(queued to DISIS-2017-001)</w:t>
            </w:r>
          </w:p>
        </w:tc>
        <w:tc>
          <w:tcPr>
            <w:tcW w:w="571" w:type="pct"/>
            <w:tcBorders>
              <w:top w:val="single" w:sz="4" w:space="0" w:color="auto"/>
              <w:left w:val="single" w:sz="4" w:space="0" w:color="auto"/>
              <w:bottom w:val="single" w:sz="4" w:space="0" w:color="auto"/>
              <w:right w:val="single" w:sz="4" w:space="0" w:color="auto"/>
            </w:tcBorders>
            <w:vAlign w:val="center"/>
          </w:tcPr>
          <w:p w14:paraId="7D12C325" w14:textId="42729722" w:rsidR="00C91413" w:rsidRPr="004D6361" w:rsidRDefault="00C91413" w:rsidP="00C91413">
            <w:pPr>
              <w:jc w:val="center"/>
              <w:rPr>
                <w:sz w:val="22"/>
                <w:szCs w:val="22"/>
              </w:rPr>
            </w:pPr>
            <w:r>
              <w:rPr>
                <w:sz w:val="22"/>
                <w:szCs w:val="22"/>
              </w:rPr>
              <w:t>300</w:t>
            </w:r>
          </w:p>
        </w:tc>
        <w:tc>
          <w:tcPr>
            <w:tcW w:w="1637" w:type="pct"/>
            <w:tcBorders>
              <w:top w:val="single" w:sz="4" w:space="0" w:color="auto"/>
              <w:left w:val="single" w:sz="4" w:space="0" w:color="auto"/>
              <w:bottom w:val="single" w:sz="4" w:space="0" w:color="auto"/>
              <w:right w:val="single" w:sz="4" w:space="0" w:color="auto"/>
            </w:tcBorders>
            <w:vAlign w:val="center"/>
          </w:tcPr>
          <w:p w14:paraId="53D554B5" w14:textId="7431EAD6" w:rsidR="00C91413" w:rsidRPr="00C91413" w:rsidRDefault="00C91413" w:rsidP="00C91413">
            <w:pPr>
              <w:jc w:val="left"/>
              <w:rPr>
                <w:sz w:val="22"/>
                <w:szCs w:val="22"/>
              </w:rPr>
            </w:pPr>
            <w:r>
              <w:rPr>
                <w:sz w:val="22"/>
                <w:szCs w:val="22"/>
              </w:rPr>
              <w:t>Vestas V110 2.0 MW (</w:t>
            </w:r>
            <w:r w:rsidRPr="00C91413">
              <w:rPr>
                <w:sz w:val="22"/>
                <w:szCs w:val="22"/>
              </w:rPr>
              <w:t>587233</w:t>
            </w:r>
            <w:r>
              <w:rPr>
                <w:sz w:val="22"/>
                <w:szCs w:val="22"/>
              </w:rPr>
              <w:t>)</w:t>
            </w:r>
          </w:p>
        </w:tc>
        <w:tc>
          <w:tcPr>
            <w:tcW w:w="1729" w:type="pct"/>
            <w:tcBorders>
              <w:top w:val="single" w:sz="4" w:space="0" w:color="auto"/>
              <w:left w:val="single" w:sz="4" w:space="0" w:color="auto"/>
              <w:bottom w:val="single" w:sz="4" w:space="0" w:color="auto"/>
              <w:right w:val="single" w:sz="4" w:space="0" w:color="auto"/>
            </w:tcBorders>
            <w:vAlign w:val="center"/>
          </w:tcPr>
          <w:p w14:paraId="3A1F94AC" w14:textId="57ED0896" w:rsidR="00C91413" w:rsidRPr="004D6361" w:rsidRDefault="00C91413" w:rsidP="00C91413">
            <w:pPr>
              <w:spacing w:line="300" w:lineRule="atLeast"/>
              <w:jc w:val="left"/>
              <w:rPr>
                <w:sz w:val="22"/>
                <w:szCs w:val="22"/>
              </w:rPr>
            </w:pPr>
            <w:r w:rsidRPr="004D6361">
              <w:rPr>
                <w:sz w:val="22"/>
                <w:szCs w:val="22"/>
              </w:rPr>
              <w:t xml:space="preserve">Chisholm to </w:t>
            </w:r>
            <w:proofErr w:type="spellStart"/>
            <w:r w:rsidRPr="004D6361">
              <w:rPr>
                <w:sz w:val="22"/>
                <w:szCs w:val="22"/>
              </w:rPr>
              <w:t>Gracemont</w:t>
            </w:r>
            <w:proofErr w:type="spellEnd"/>
            <w:r w:rsidRPr="004D6361">
              <w:rPr>
                <w:sz w:val="22"/>
                <w:szCs w:val="22"/>
              </w:rPr>
              <w:t xml:space="preserve"> 345kV Tap (560078)</w:t>
            </w:r>
          </w:p>
        </w:tc>
      </w:tr>
      <w:tr w:rsidR="00C91413" w:rsidRPr="00062342" w14:paraId="7F6B6DDC" w14:textId="77777777" w:rsidTr="00AF72AE">
        <w:trPr>
          <w:jc w:val="center"/>
        </w:trPr>
        <w:tc>
          <w:tcPr>
            <w:tcW w:w="1063" w:type="pct"/>
            <w:tcBorders>
              <w:top w:val="single" w:sz="4" w:space="0" w:color="auto"/>
              <w:left w:val="single" w:sz="4" w:space="0" w:color="auto"/>
              <w:bottom w:val="single" w:sz="4" w:space="0" w:color="auto"/>
              <w:right w:val="single" w:sz="4" w:space="0" w:color="auto"/>
            </w:tcBorders>
            <w:vAlign w:val="center"/>
          </w:tcPr>
          <w:p w14:paraId="444082D8" w14:textId="77777777" w:rsidR="0084255B" w:rsidRDefault="00C91413" w:rsidP="0084255B">
            <w:pPr>
              <w:widowControl w:val="0"/>
              <w:jc w:val="center"/>
              <w:rPr>
                <w:sz w:val="22"/>
                <w:szCs w:val="22"/>
              </w:rPr>
            </w:pPr>
            <w:r w:rsidRPr="004D6361">
              <w:rPr>
                <w:sz w:val="22"/>
                <w:szCs w:val="22"/>
              </w:rPr>
              <w:t>GEN-2016-096</w:t>
            </w:r>
          </w:p>
          <w:p w14:paraId="3E7E75D3" w14:textId="79E87A66" w:rsidR="00C91413" w:rsidRPr="004D6361" w:rsidRDefault="0084255B" w:rsidP="0084255B">
            <w:pPr>
              <w:jc w:val="center"/>
              <w:rPr>
                <w:sz w:val="22"/>
                <w:szCs w:val="22"/>
              </w:rPr>
            </w:pPr>
            <w:r>
              <w:rPr>
                <w:sz w:val="22"/>
                <w:szCs w:val="22"/>
              </w:rPr>
              <w:t>(Withdrawn)</w:t>
            </w:r>
          </w:p>
        </w:tc>
        <w:tc>
          <w:tcPr>
            <w:tcW w:w="571" w:type="pct"/>
            <w:tcBorders>
              <w:top w:val="single" w:sz="4" w:space="0" w:color="auto"/>
              <w:left w:val="single" w:sz="4" w:space="0" w:color="auto"/>
              <w:bottom w:val="single" w:sz="4" w:space="0" w:color="auto"/>
              <w:right w:val="single" w:sz="4" w:space="0" w:color="auto"/>
            </w:tcBorders>
            <w:vAlign w:val="center"/>
          </w:tcPr>
          <w:p w14:paraId="147AEEB4" w14:textId="373D28F9" w:rsidR="00C91413" w:rsidRPr="004D6361" w:rsidRDefault="00C91413" w:rsidP="00C91413">
            <w:pPr>
              <w:jc w:val="center"/>
              <w:rPr>
                <w:sz w:val="22"/>
                <w:szCs w:val="22"/>
              </w:rPr>
            </w:pPr>
            <w:r>
              <w:rPr>
                <w:sz w:val="22"/>
                <w:szCs w:val="22"/>
              </w:rPr>
              <w:t>227.7</w:t>
            </w:r>
          </w:p>
        </w:tc>
        <w:tc>
          <w:tcPr>
            <w:tcW w:w="1637" w:type="pct"/>
            <w:tcBorders>
              <w:top w:val="single" w:sz="4" w:space="0" w:color="auto"/>
              <w:left w:val="single" w:sz="4" w:space="0" w:color="auto"/>
              <w:bottom w:val="single" w:sz="4" w:space="0" w:color="auto"/>
              <w:right w:val="single" w:sz="4" w:space="0" w:color="auto"/>
            </w:tcBorders>
            <w:vAlign w:val="center"/>
          </w:tcPr>
          <w:p w14:paraId="4B243B11" w14:textId="7F899261" w:rsidR="00C91413" w:rsidRPr="00C91413" w:rsidRDefault="00C91413" w:rsidP="00C91413">
            <w:pPr>
              <w:jc w:val="left"/>
              <w:rPr>
                <w:sz w:val="22"/>
                <w:szCs w:val="22"/>
              </w:rPr>
            </w:pPr>
            <w:r>
              <w:rPr>
                <w:sz w:val="22"/>
                <w:szCs w:val="22"/>
              </w:rPr>
              <w:t>Siemens 2.3 MW (</w:t>
            </w:r>
            <w:r w:rsidRPr="00C91413">
              <w:rPr>
                <w:sz w:val="22"/>
                <w:szCs w:val="22"/>
              </w:rPr>
              <w:t>587783</w:t>
            </w:r>
            <w:r>
              <w:rPr>
                <w:sz w:val="22"/>
                <w:szCs w:val="22"/>
              </w:rPr>
              <w:t>/</w:t>
            </w:r>
            <w:r w:rsidRPr="00C91413">
              <w:rPr>
                <w:sz w:val="22"/>
                <w:szCs w:val="22"/>
              </w:rPr>
              <w:t>587787</w:t>
            </w:r>
            <w:r>
              <w:rPr>
                <w:sz w:val="22"/>
                <w:szCs w:val="22"/>
              </w:rPr>
              <w:t>)</w:t>
            </w:r>
          </w:p>
        </w:tc>
        <w:tc>
          <w:tcPr>
            <w:tcW w:w="1729" w:type="pct"/>
            <w:tcBorders>
              <w:top w:val="single" w:sz="4" w:space="0" w:color="auto"/>
              <w:left w:val="single" w:sz="4" w:space="0" w:color="auto"/>
              <w:bottom w:val="single" w:sz="4" w:space="0" w:color="auto"/>
              <w:right w:val="single" w:sz="4" w:space="0" w:color="auto"/>
            </w:tcBorders>
            <w:vAlign w:val="center"/>
          </w:tcPr>
          <w:p w14:paraId="47FAE68C" w14:textId="3B6F53C9" w:rsidR="00C91413" w:rsidRPr="004D6361" w:rsidRDefault="00C91413" w:rsidP="00C91413">
            <w:pPr>
              <w:spacing w:line="300" w:lineRule="atLeast"/>
              <w:jc w:val="left"/>
              <w:rPr>
                <w:sz w:val="22"/>
                <w:szCs w:val="22"/>
              </w:rPr>
            </w:pPr>
            <w:r w:rsidRPr="004D6361">
              <w:rPr>
                <w:sz w:val="22"/>
                <w:szCs w:val="22"/>
              </w:rPr>
              <w:t>Pauline to Moore 345kV Tap (560062)</w:t>
            </w:r>
          </w:p>
        </w:tc>
      </w:tr>
      <w:tr w:rsidR="00C91413" w:rsidRPr="00062342" w14:paraId="79E719D1" w14:textId="77777777" w:rsidTr="00AF72AE">
        <w:trPr>
          <w:jc w:val="center"/>
        </w:trPr>
        <w:tc>
          <w:tcPr>
            <w:tcW w:w="1063" w:type="pct"/>
            <w:tcBorders>
              <w:top w:val="single" w:sz="4" w:space="0" w:color="auto"/>
              <w:left w:val="single" w:sz="4" w:space="0" w:color="auto"/>
              <w:bottom w:val="single" w:sz="4" w:space="0" w:color="auto"/>
              <w:right w:val="single" w:sz="4" w:space="0" w:color="auto"/>
            </w:tcBorders>
            <w:vAlign w:val="center"/>
          </w:tcPr>
          <w:p w14:paraId="4A8C5439" w14:textId="77777777" w:rsidR="00C91413" w:rsidRDefault="00C91413" w:rsidP="00C91413">
            <w:pPr>
              <w:jc w:val="center"/>
              <w:rPr>
                <w:sz w:val="22"/>
                <w:szCs w:val="22"/>
              </w:rPr>
            </w:pPr>
            <w:r w:rsidRPr="004D6361">
              <w:rPr>
                <w:sz w:val="22"/>
                <w:szCs w:val="22"/>
              </w:rPr>
              <w:t>GEN-2016-121</w:t>
            </w:r>
          </w:p>
          <w:p w14:paraId="69A99B29" w14:textId="7C31DF71" w:rsidR="00BA0AFA" w:rsidRPr="004D6361" w:rsidRDefault="00BA0AFA" w:rsidP="00C91413">
            <w:pPr>
              <w:jc w:val="center"/>
              <w:rPr>
                <w:sz w:val="22"/>
                <w:szCs w:val="22"/>
              </w:rPr>
            </w:pPr>
            <w:r>
              <w:rPr>
                <w:sz w:val="22"/>
                <w:szCs w:val="22"/>
              </w:rPr>
              <w:t>(12/1/2022 COD)</w:t>
            </w:r>
          </w:p>
        </w:tc>
        <w:tc>
          <w:tcPr>
            <w:tcW w:w="571" w:type="pct"/>
            <w:tcBorders>
              <w:top w:val="single" w:sz="4" w:space="0" w:color="auto"/>
              <w:left w:val="single" w:sz="4" w:space="0" w:color="auto"/>
              <w:bottom w:val="single" w:sz="4" w:space="0" w:color="auto"/>
              <w:right w:val="single" w:sz="4" w:space="0" w:color="auto"/>
            </w:tcBorders>
            <w:vAlign w:val="center"/>
          </w:tcPr>
          <w:p w14:paraId="2AB2572D" w14:textId="5C7770AB" w:rsidR="00C91413" w:rsidRPr="004D6361" w:rsidRDefault="00C91413" w:rsidP="00C91413">
            <w:pPr>
              <w:jc w:val="center"/>
              <w:rPr>
                <w:sz w:val="22"/>
                <w:szCs w:val="22"/>
              </w:rPr>
            </w:pPr>
            <w:r>
              <w:rPr>
                <w:sz w:val="22"/>
                <w:szCs w:val="22"/>
              </w:rPr>
              <w:t>110</w:t>
            </w:r>
          </w:p>
        </w:tc>
        <w:tc>
          <w:tcPr>
            <w:tcW w:w="1637" w:type="pct"/>
            <w:tcBorders>
              <w:top w:val="single" w:sz="4" w:space="0" w:color="auto"/>
              <w:left w:val="single" w:sz="4" w:space="0" w:color="auto"/>
              <w:bottom w:val="single" w:sz="4" w:space="0" w:color="auto"/>
              <w:right w:val="single" w:sz="4" w:space="0" w:color="auto"/>
            </w:tcBorders>
            <w:vAlign w:val="center"/>
          </w:tcPr>
          <w:p w14:paraId="16C726AD" w14:textId="63C9B8DA" w:rsidR="00C91413" w:rsidRPr="00C91413" w:rsidRDefault="00C91413" w:rsidP="00C91413">
            <w:pPr>
              <w:jc w:val="left"/>
              <w:rPr>
                <w:sz w:val="22"/>
                <w:szCs w:val="22"/>
              </w:rPr>
            </w:pPr>
            <w:r>
              <w:rPr>
                <w:sz w:val="22"/>
                <w:szCs w:val="22"/>
              </w:rPr>
              <w:t>SMA Sunny Central 2.5 MW (</w:t>
            </w:r>
            <w:r w:rsidRPr="00C91413">
              <w:rPr>
                <w:sz w:val="22"/>
                <w:szCs w:val="22"/>
              </w:rPr>
              <w:t>587993</w:t>
            </w:r>
            <w:r>
              <w:rPr>
                <w:sz w:val="22"/>
                <w:szCs w:val="22"/>
              </w:rPr>
              <w:t>)</w:t>
            </w:r>
          </w:p>
        </w:tc>
        <w:tc>
          <w:tcPr>
            <w:tcW w:w="1729" w:type="pct"/>
            <w:tcBorders>
              <w:top w:val="single" w:sz="4" w:space="0" w:color="auto"/>
              <w:left w:val="single" w:sz="4" w:space="0" w:color="auto"/>
              <w:bottom w:val="single" w:sz="4" w:space="0" w:color="auto"/>
              <w:right w:val="single" w:sz="4" w:space="0" w:color="auto"/>
            </w:tcBorders>
            <w:vAlign w:val="center"/>
          </w:tcPr>
          <w:p w14:paraId="71237FB4" w14:textId="38EE1213" w:rsidR="00C91413" w:rsidRPr="004D6361" w:rsidRDefault="00C91413" w:rsidP="00C91413">
            <w:pPr>
              <w:spacing w:line="300" w:lineRule="atLeast"/>
              <w:jc w:val="left"/>
              <w:rPr>
                <w:sz w:val="22"/>
                <w:szCs w:val="22"/>
              </w:rPr>
            </w:pPr>
            <w:r w:rsidRPr="004D6361">
              <w:rPr>
                <w:sz w:val="22"/>
                <w:szCs w:val="22"/>
              </w:rPr>
              <w:t>Road Runner 345kV (528025)</w:t>
            </w:r>
          </w:p>
        </w:tc>
      </w:tr>
      <w:tr w:rsidR="00BC1282" w:rsidRPr="00062342" w14:paraId="750D8357" w14:textId="77777777" w:rsidTr="00AF72AE">
        <w:trPr>
          <w:jc w:val="center"/>
        </w:trPr>
        <w:tc>
          <w:tcPr>
            <w:tcW w:w="1063" w:type="pct"/>
            <w:tcBorders>
              <w:top w:val="single" w:sz="4" w:space="0" w:color="auto"/>
              <w:left w:val="single" w:sz="4" w:space="0" w:color="auto"/>
              <w:bottom w:val="single" w:sz="4" w:space="0" w:color="auto"/>
              <w:right w:val="single" w:sz="4" w:space="0" w:color="auto"/>
            </w:tcBorders>
            <w:vAlign w:val="center"/>
          </w:tcPr>
          <w:p w14:paraId="448CC685" w14:textId="77777777" w:rsidR="00BC1282" w:rsidRDefault="00BC1282" w:rsidP="00C91413">
            <w:pPr>
              <w:jc w:val="center"/>
              <w:rPr>
                <w:sz w:val="22"/>
                <w:szCs w:val="22"/>
              </w:rPr>
            </w:pPr>
            <w:r>
              <w:rPr>
                <w:sz w:val="22"/>
                <w:szCs w:val="22"/>
              </w:rPr>
              <w:t>GEN-2016-129</w:t>
            </w:r>
          </w:p>
          <w:p w14:paraId="3882AFB4" w14:textId="658E57F3" w:rsidR="003434EE" w:rsidRPr="004D6361" w:rsidRDefault="003434EE" w:rsidP="00C91413">
            <w:pPr>
              <w:jc w:val="center"/>
              <w:rPr>
                <w:sz w:val="22"/>
                <w:szCs w:val="22"/>
              </w:rPr>
            </w:pPr>
            <w:r>
              <w:rPr>
                <w:sz w:val="22"/>
                <w:szCs w:val="22"/>
              </w:rPr>
              <w:t>(Withdrawn)</w:t>
            </w:r>
          </w:p>
        </w:tc>
        <w:tc>
          <w:tcPr>
            <w:tcW w:w="571" w:type="pct"/>
            <w:tcBorders>
              <w:top w:val="single" w:sz="4" w:space="0" w:color="auto"/>
              <w:left w:val="single" w:sz="4" w:space="0" w:color="auto"/>
              <w:bottom w:val="single" w:sz="4" w:space="0" w:color="auto"/>
              <w:right w:val="single" w:sz="4" w:space="0" w:color="auto"/>
            </w:tcBorders>
            <w:vAlign w:val="center"/>
          </w:tcPr>
          <w:p w14:paraId="089B608A" w14:textId="1CF3AC6D" w:rsidR="00BC1282" w:rsidRDefault="00BC1282" w:rsidP="00C91413">
            <w:pPr>
              <w:spacing w:line="300" w:lineRule="atLeast"/>
              <w:jc w:val="center"/>
              <w:rPr>
                <w:sz w:val="22"/>
                <w:szCs w:val="22"/>
              </w:rPr>
            </w:pPr>
            <w:r>
              <w:rPr>
                <w:sz w:val="22"/>
                <w:szCs w:val="22"/>
              </w:rPr>
              <w:t>132</w:t>
            </w:r>
          </w:p>
        </w:tc>
        <w:tc>
          <w:tcPr>
            <w:tcW w:w="1637" w:type="pct"/>
            <w:tcBorders>
              <w:top w:val="single" w:sz="4" w:space="0" w:color="auto"/>
              <w:left w:val="single" w:sz="4" w:space="0" w:color="auto"/>
              <w:bottom w:val="single" w:sz="4" w:space="0" w:color="auto"/>
              <w:right w:val="single" w:sz="4" w:space="0" w:color="auto"/>
            </w:tcBorders>
            <w:vAlign w:val="center"/>
          </w:tcPr>
          <w:p w14:paraId="4BD340EF" w14:textId="5C2AF0AB" w:rsidR="00BC1282" w:rsidRDefault="00BC1282" w:rsidP="00C91413">
            <w:pPr>
              <w:jc w:val="left"/>
              <w:rPr>
                <w:sz w:val="22"/>
                <w:szCs w:val="22"/>
              </w:rPr>
            </w:pPr>
            <w:r>
              <w:rPr>
                <w:sz w:val="22"/>
                <w:szCs w:val="22"/>
              </w:rPr>
              <w:t>Wind</w:t>
            </w:r>
          </w:p>
        </w:tc>
        <w:tc>
          <w:tcPr>
            <w:tcW w:w="1729" w:type="pct"/>
            <w:tcBorders>
              <w:top w:val="single" w:sz="4" w:space="0" w:color="auto"/>
              <w:left w:val="single" w:sz="4" w:space="0" w:color="auto"/>
              <w:bottom w:val="single" w:sz="4" w:space="0" w:color="auto"/>
              <w:right w:val="single" w:sz="4" w:space="0" w:color="auto"/>
            </w:tcBorders>
            <w:vAlign w:val="center"/>
          </w:tcPr>
          <w:p w14:paraId="026EF083" w14:textId="79D32748" w:rsidR="00BC1282" w:rsidRPr="004D6361" w:rsidRDefault="00BC1282" w:rsidP="00C91413">
            <w:pPr>
              <w:spacing w:line="300" w:lineRule="atLeast"/>
              <w:jc w:val="left"/>
              <w:rPr>
                <w:sz w:val="22"/>
                <w:szCs w:val="22"/>
              </w:rPr>
            </w:pPr>
            <w:r w:rsidRPr="00BC1282">
              <w:rPr>
                <w:sz w:val="22"/>
                <w:szCs w:val="22"/>
              </w:rPr>
              <w:t>Valliant 345 kV substation</w:t>
            </w:r>
          </w:p>
        </w:tc>
      </w:tr>
    </w:tbl>
    <w:p w14:paraId="411E3283" w14:textId="12A39D77" w:rsidR="00CD1E54" w:rsidRDefault="00CD1E54" w:rsidP="00CD1E54">
      <w:pPr>
        <w:spacing w:line="240" w:lineRule="auto"/>
        <w:rPr>
          <w:szCs w:val="24"/>
          <w:highlight w:val="yellow"/>
        </w:rPr>
      </w:pPr>
    </w:p>
    <w:p w14:paraId="29DCA1F8" w14:textId="77777777" w:rsidR="00CD1E54" w:rsidRPr="00FC241D" w:rsidRDefault="00CD1E54" w:rsidP="00147E55">
      <w:pPr>
        <w:keepNext/>
        <w:spacing w:line="240" w:lineRule="auto"/>
        <w:rPr>
          <w:szCs w:val="24"/>
          <w:highlight w:val="yellow"/>
        </w:rPr>
        <w:sectPr w:rsidR="00CD1E54" w:rsidRPr="00FC241D" w:rsidSect="00152231">
          <w:headerReference w:type="default" r:id="rId18"/>
          <w:pgSz w:w="12240" w:h="15840"/>
          <w:pgMar w:top="1440" w:right="1440" w:bottom="1440" w:left="1440" w:header="720" w:footer="720" w:gutter="0"/>
          <w:cols w:space="720"/>
          <w:docGrid w:linePitch="360"/>
        </w:sectPr>
      </w:pPr>
    </w:p>
    <w:p w14:paraId="0421A5DC" w14:textId="78A2BA57" w:rsidR="00BB36E7" w:rsidRDefault="00A57F9F" w:rsidP="007C7CDB">
      <w:pPr>
        <w:jc w:val="center"/>
        <w:rPr>
          <w:szCs w:val="24"/>
          <w:highlight w:val="yellow"/>
        </w:rPr>
      </w:pPr>
      <w:r w:rsidRPr="00A57F9F">
        <w:rPr>
          <w:noProof/>
        </w:rPr>
        <w:lastRenderedPageBreak/>
        <w:drawing>
          <wp:inline distT="0" distB="0" distL="0" distR="0" wp14:anchorId="31A45CB1" wp14:editId="07E222DB">
            <wp:extent cx="7705725" cy="4928453"/>
            <wp:effectExtent l="0" t="0" r="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715308" cy="4934582"/>
                    </a:xfrm>
                    <a:prstGeom prst="rect">
                      <a:avLst/>
                    </a:prstGeom>
                    <a:noFill/>
                    <a:ln>
                      <a:noFill/>
                    </a:ln>
                  </pic:spPr>
                </pic:pic>
              </a:graphicData>
            </a:graphic>
          </wp:inline>
        </w:drawing>
      </w:r>
    </w:p>
    <w:p w14:paraId="409A4DCC" w14:textId="7F4B90A1" w:rsidR="00BB36E7" w:rsidRDefault="00BB36E7" w:rsidP="00BB36E7">
      <w:pPr>
        <w:pStyle w:val="Figure0"/>
      </w:pPr>
      <w:bookmarkStart w:id="23" w:name="_Toc71871993"/>
      <w:r w:rsidRPr="003F0BF7">
        <w:t>Figure 2</w:t>
      </w:r>
      <w:r w:rsidR="00EE5942">
        <w:t>.1</w:t>
      </w:r>
      <w:r w:rsidRPr="003F0BF7">
        <w:t>-</w:t>
      </w:r>
      <w:r>
        <w:t>1</w:t>
      </w:r>
      <w:r w:rsidRPr="003F0BF7">
        <w:t>. Power flow one-line diagram for interconnection project</w:t>
      </w:r>
      <w:r>
        <w:t>s</w:t>
      </w:r>
      <w:r w:rsidRPr="003F0BF7">
        <w:t xml:space="preserve"> at </w:t>
      </w:r>
      <w:r w:rsidR="00647DEB">
        <w:t>Crossroads</w:t>
      </w:r>
      <w:r>
        <w:t xml:space="preserve"> 345kV Switching Station</w:t>
      </w:r>
      <w:r w:rsidRPr="003F0BF7">
        <w:t xml:space="preserve"> (GEN-201</w:t>
      </w:r>
      <w:r>
        <w:t>6-123/GEN-2016-124/GEN-2016-125</w:t>
      </w:r>
      <w:r w:rsidRPr="003F0BF7">
        <w:t>)</w:t>
      </w:r>
      <w:r>
        <w:t xml:space="preserve"> for 2017 Winter Peak conditions</w:t>
      </w:r>
      <w:r w:rsidRPr="003F0BF7">
        <w:t>.</w:t>
      </w:r>
      <w:bookmarkEnd w:id="23"/>
    </w:p>
    <w:p w14:paraId="355C743E" w14:textId="77777777" w:rsidR="00AF5FE9" w:rsidRDefault="00AF5FE9" w:rsidP="0019413B">
      <w:pPr>
        <w:tabs>
          <w:tab w:val="left" w:pos="10149"/>
        </w:tabs>
        <w:jc w:val="center"/>
        <w:rPr>
          <w:szCs w:val="24"/>
        </w:rPr>
      </w:pPr>
    </w:p>
    <w:p w14:paraId="587FCC93" w14:textId="77777777" w:rsidR="00BB36E7" w:rsidRDefault="00BB36E7" w:rsidP="0019413B">
      <w:pPr>
        <w:tabs>
          <w:tab w:val="left" w:pos="10149"/>
        </w:tabs>
        <w:jc w:val="center"/>
        <w:rPr>
          <w:szCs w:val="24"/>
        </w:rPr>
      </w:pPr>
    </w:p>
    <w:p w14:paraId="7137F214" w14:textId="77777777" w:rsidR="00BB36E7" w:rsidRDefault="00BB36E7" w:rsidP="0019413B">
      <w:pPr>
        <w:tabs>
          <w:tab w:val="left" w:pos="10149"/>
        </w:tabs>
        <w:jc w:val="center"/>
        <w:rPr>
          <w:szCs w:val="24"/>
        </w:rPr>
      </w:pPr>
    </w:p>
    <w:p w14:paraId="6EFF7361" w14:textId="122003A1" w:rsidR="008E7092" w:rsidRPr="00FC241D" w:rsidRDefault="00AF72AE" w:rsidP="0019413B">
      <w:pPr>
        <w:tabs>
          <w:tab w:val="left" w:pos="10149"/>
        </w:tabs>
        <w:jc w:val="center"/>
        <w:rPr>
          <w:szCs w:val="24"/>
          <w:highlight w:val="yellow"/>
        </w:rPr>
      </w:pPr>
      <w:r w:rsidRPr="00AF72AE">
        <w:rPr>
          <w:noProof/>
        </w:rPr>
        <w:drawing>
          <wp:inline distT="0" distB="0" distL="0" distR="0" wp14:anchorId="627F302A" wp14:editId="5BB6D764">
            <wp:extent cx="8229600" cy="305634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229600" cy="3056341"/>
                    </a:xfrm>
                    <a:prstGeom prst="rect">
                      <a:avLst/>
                    </a:prstGeom>
                    <a:noFill/>
                    <a:ln>
                      <a:noFill/>
                    </a:ln>
                  </pic:spPr>
                </pic:pic>
              </a:graphicData>
            </a:graphic>
          </wp:inline>
        </w:drawing>
      </w:r>
    </w:p>
    <w:p w14:paraId="58FA46EC" w14:textId="24CBD646" w:rsidR="000E54D8" w:rsidRDefault="000E54D8" w:rsidP="00E53E71">
      <w:pPr>
        <w:pStyle w:val="Figure0"/>
      </w:pPr>
      <w:bookmarkStart w:id="24" w:name="_Toc71871994"/>
      <w:r w:rsidRPr="003F0BF7">
        <w:t>Figure 2</w:t>
      </w:r>
      <w:r w:rsidR="00EE5942">
        <w:t>.1</w:t>
      </w:r>
      <w:r w:rsidRPr="003F0BF7">
        <w:t>-</w:t>
      </w:r>
      <w:r w:rsidR="00BB36E7">
        <w:t>2</w:t>
      </w:r>
      <w:r w:rsidRPr="003F0BF7">
        <w:t xml:space="preserve">. Power flow one-line diagram for interconnection project at </w:t>
      </w:r>
      <w:r w:rsidR="00500138">
        <w:t>Norton 115kV Switching Station</w:t>
      </w:r>
      <w:r w:rsidR="00EE6812" w:rsidRPr="003F0BF7">
        <w:t xml:space="preserve"> </w:t>
      </w:r>
      <w:r w:rsidR="003F0BF7" w:rsidRPr="003F0BF7">
        <w:t>(GEN-201</w:t>
      </w:r>
      <w:r w:rsidR="00500138">
        <w:t>7</w:t>
      </w:r>
      <w:r w:rsidRPr="003F0BF7">
        <w:t>-0</w:t>
      </w:r>
      <w:r w:rsidR="00500138">
        <w:t>69</w:t>
      </w:r>
      <w:r w:rsidRPr="003F0BF7">
        <w:t>)</w:t>
      </w:r>
      <w:r w:rsidR="00F219B6">
        <w:t xml:space="preserve"> for 2017 Winter Peak </w:t>
      </w:r>
      <w:r w:rsidR="00231ED6">
        <w:t>c</w:t>
      </w:r>
      <w:r w:rsidR="00F219B6">
        <w:t>onditions</w:t>
      </w:r>
      <w:r w:rsidR="0050455E" w:rsidRPr="003F0BF7">
        <w:t>.</w:t>
      </w:r>
      <w:bookmarkEnd w:id="24"/>
    </w:p>
    <w:p w14:paraId="6A8B9990" w14:textId="77777777" w:rsidR="00AF5FE9" w:rsidRDefault="00AF5FE9" w:rsidP="007E0A3C">
      <w:pPr>
        <w:tabs>
          <w:tab w:val="left" w:pos="10080"/>
        </w:tabs>
        <w:jc w:val="center"/>
        <w:rPr>
          <w:highlight w:val="yellow"/>
        </w:rPr>
      </w:pPr>
    </w:p>
    <w:p w14:paraId="088F2792" w14:textId="77777777" w:rsidR="00AF5FE9" w:rsidRPr="00FC241D" w:rsidRDefault="00AF5FE9" w:rsidP="007E0A3C">
      <w:pPr>
        <w:tabs>
          <w:tab w:val="left" w:pos="10080"/>
        </w:tabs>
        <w:jc w:val="center"/>
        <w:rPr>
          <w:highlight w:val="yellow"/>
        </w:rPr>
      </w:pPr>
    </w:p>
    <w:p w14:paraId="15B206CD" w14:textId="516CE864" w:rsidR="00910C83" w:rsidRPr="00BF036A" w:rsidRDefault="00910C83" w:rsidP="00BF036A">
      <w:pPr>
        <w:jc w:val="center"/>
        <w:rPr>
          <w:i/>
        </w:rPr>
      </w:pPr>
    </w:p>
    <w:p w14:paraId="2EDAAC40" w14:textId="77777777" w:rsidR="00141FF7" w:rsidRPr="00FC241D" w:rsidRDefault="00141FF7" w:rsidP="003E0E65">
      <w:pPr>
        <w:rPr>
          <w:sz w:val="20"/>
          <w:highlight w:val="yellow"/>
        </w:rPr>
        <w:sectPr w:rsidR="00141FF7" w:rsidRPr="00FC241D" w:rsidSect="00924C4F">
          <w:headerReference w:type="default" r:id="rId21"/>
          <w:footerReference w:type="default" r:id="rId22"/>
          <w:pgSz w:w="15840" w:h="12240" w:orient="landscape" w:code="1"/>
          <w:pgMar w:top="1440" w:right="1440" w:bottom="1440" w:left="1440" w:header="720" w:footer="720" w:gutter="0"/>
          <w:cols w:space="720"/>
          <w:docGrid w:linePitch="360"/>
        </w:sectPr>
      </w:pPr>
    </w:p>
    <w:p w14:paraId="214F4BD1" w14:textId="5A8F779F" w:rsidR="00EE5942" w:rsidRPr="006C4DB5" w:rsidRDefault="00EE5942" w:rsidP="00DD6E06">
      <w:pPr>
        <w:pStyle w:val="Heading2"/>
        <w:numPr>
          <w:ilvl w:val="1"/>
          <w:numId w:val="24"/>
        </w:numPr>
      </w:pPr>
      <w:bookmarkStart w:id="25" w:name="_Toc71895131"/>
      <w:r>
        <w:lastRenderedPageBreak/>
        <w:t>Power Flow Analysis</w:t>
      </w:r>
      <w:bookmarkEnd w:id="25"/>
    </w:p>
    <w:p w14:paraId="4686DEB8" w14:textId="471DF532" w:rsidR="0084255B" w:rsidRPr="00FC41CE" w:rsidRDefault="0084255B" w:rsidP="00EE5942">
      <w:pPr>
        <w:spacing w:line="300" w:lineRule="atLeast"/>
        <w:rPr>
          <w:szCs w:val="24"/>
        </w:rPr>
      </w:pPr>
      <w:r w:rsidRPr="00FC41CE">
        <w:rPr>
          <w:szCs w:val="24"/>
        </w:rPr>
        <w:t xml:space="preserve">The objective of the </w:t>
      </w:r>
      <w:r w:rsidR="00AF72AE">
        <w:rPr>
          <w:szCs w:val="24"/>
        </w:rPr>
        <w:t>p</w:t>
      </w:r>
      <w:r>
        <w:rPr>
          <w:szCs w:val="24"/>
        </w:rPr>
        <w:t xml:space="preserve">ower </w:t>
      </w:r>
      <w:r w:rsidR="00AF72AE">
        <w:rPr>
          <w:szCs w:val="24"/>
        </w:rPr>
        <w:t>f</w:t>
      </w:r>
      <w:r>
        <w:rPr>
          <w:szCs w:val="24"/>
        </w:rPr>
        <w:t>low</w:t>
      </w:r>
      <w:r w:rsidRPr="00FC41CE">
        <w:rPr>
          <w:szCs w:val="24"/>
        </w:rPr>
        <w:t xml:space="preserve"> </w:t>
      </w:r>
      <w:r w:rsidR="00AF72AE">
        <w:rPr>
          <w:szCs w:val="24"/>
        </w:rPr>
        <w:t>a</w:t>
      </w:r>
      <w:r w:rsidRPr="00FC41CE">
        <w:rPr>
          <w:szCs w:val="24"/>
        </w:rPr>
        <w:t xml:space="preserve">nalysis was to determine the impacts of the </w:t>
      </w:r>
      <w:r>
        <w:rPr>
          <w:szCs w:val="24"/>
        </w:rPr>
        <w:t>generator interconnection</w:t>
      </w:r>
      <w:r w:rsidRPr="00FC41CE">
        <w:rPr>
          <w:szCs w:val="24"/>
        </w:rPr>
        <w:t xml:space="preserve"> on the </w:t>
      </w:r>
      <w:r>
        <w:rPr>
          <w:szCs w:val="24"/>
        </w:rPr>
        <w:t xml:space="preserve">steady-state thermal </w:t>
      </w:r>
      <w:r w:rsidRPr="00FC41CE">
        <w:rPr>
          <w:szCs w:val="24"/>
        </w:rPr>
        <w:t xml:space="preserve">and voltage </w:t>
      </w:r>
      <w:r>
        <w:rPr>
          <w:szCs w:val="24"/>
        </w:rPr>
        <w:t xml:space="preserve">constraints </w:t>
      </w:r>
      <w:r w:rsidRPr="00FC41CE">
        <w:rPr>
          <w:szCs w:val="24"/>
        </w:rPr>
        <w:t xml:space="preserve">on the SPP transmission system. </w:t>
      </w:r>
      <w:r w:rsidR="00AF72AE">
        <w:rPr>
          <w:szCs w:val="24"/>
        </w:rPr>
        <w:t xml:space="preserve">The analysis evaluated if </w:t>
      </w:r>
      <w:r w:rsidR="00BB2E4B">
        <w:rPr>
          <w:szCs w:val="24"/>
        </w:rPr>
        <w:t xml:space="preserve">GEN-2016-123, GEN-2016-124, and GEN-2016-125 can interconnect 522 MW of wind generation with Energy Resource Interconnection Service (ERIS) and if </w:t>
      </w:r>
      <w:r w:rsidR="00AF72AE">
        <w:rPr>
          <w:szCs w:val="24"/>
        </w:rPr>
        <w:t xml:space="preserve">GEN-2017-069 can interconnect 3.6 MW of </w:t>
      </w:r>
      <w:r w:rsidR="00810147">
        <w:rPr>
          <w:szCs w:val="24"/>
        </w:rPr>
        <w:t>solar</w:t>
      </w:r>
      <w:r w:rsidR="00AF72AE">
        <w:rPr>
          <w:szCs w:val="24"/>
        </w:rPr>
        <w:t xml:space="preserve"> generation with </w:t>
      </w:r>
      <w:r w:rsidR="00BB2E4B">
        <w:rPr>
          <w:szCs w:val="24"/>
        </w:rPr>
        <w:t xml:space="preserve">ERIS </w:t>
      </w:r>
      <w:r w:rsidR="00AF72AE">
        <w:rPr>
          <w:szCs w:val="24"/>
        </w:rPr>
        <w:t xml:space="preserve">and Network Resource Interconnection Service (NRIS) </w:t>
      </w:r>
      <w:r w:rsidR="00BB2E4B">
        <w:rPr>
          <w:szCs w:val="24"/>
        </w:rPr>
        <w:t>after December 1</w:t>
      </w:r>
      <w:r w:rsidR="00AF72AE">
        <w:rPr>
          <w:szCs w:val="24"/>
        </w:rPr>
        <w:t>, 2020.</w:t>
      </w:r>
    </w:p>
    <w:p w14:paraId="3F1B0412" w14:textId="77777777" w:rsidR="0084255B" w:rsidRPr="00FC41CE" w:rsidRDefault="0084255B" w:rsidP="0084255B">
      <w:pPr>
        <w:spacing w:line="300" w:lineRule="atLeast"/>
        <w:rPr>
          <w:szCs w:val="24"/>
        </w:rPr>
      </w:pPr>
    </w:p>
    <w:p w14:paraId="0A780E78" w14:textId="7A93A5FB" w:rsidR="0084255B" w:rsidRPr="00D77821" w:rsidRDefault="0084255B" w:rsidP="00DD6E06">
      <w:pPr>
        <w:pStyle w:val="Heading3"/>
        <w:numPr>
          <w:ilvl w:val="2"/>
          <w:numId w:val="24"/>
        </w:numPr>
      </w:pPr>
      <w:bookmarkStart w:id="26" w:name="_Toc71895132"/>
      <w:r w:rsidRPr="00D77821">
        <w:t>Approach</w:t>
      </w:r>
      <w:bookmarkEnd w:id="26"/>
    </w:p>
    <w:p w14:paraId="3ACFC299" w14:textId="63A39576" w:rsidR="0084255B" w:rsidRDefault="0084255B" w:rsidP="0084255B">
      <w:pPr>
        <w:spacing w:line="300" w:lineRule="atLeast"/>
        <w:rPr>
          <w:szCs w:val="24"/>
        </w:rPr>
      </w:pPr>
      <w:r w:rsidRPr="00FC41CE">
        <w:rPr>
          <w:szCs w:val="24"/>
        </w:rPr>
        <w:t>MEPPI</w:t>
      </w:r>
      <w:r>
        <w:rPr>
          <w:szCs w:val="24"/>
        </w:rPr>
        <w:t xml:space="preserve"> utilized the seven (7) following DISIS-2016-002-2 </w:t>
      </w:r>
      <w:r w:rsidRPr="00FC41CE">
        <w:rPr>
          <w:szCs w:val="24"/>
        </w:rPr>
        <w:t>power flow cases</w:t>
      </w:r>
      <w:r w:rsidR="007555F7">
        <w:rPr>
          <w:szCs w:val="24"/>
        </w:rPr>
        <w:t xml:space="preserve"> for this analysis</w:t>
      </w:r>
      <w:r w:rsidRPr="00FC41CE">
        <w:rPr>
          <w:szCs w:val="24"/>
        </w:rPr>
        <w:t>:</w:t>
      </w:r>
    </w:p>
    <w:p w14:paraId="5C2F3FA6" w14:textId="54BD6607" w:rsidR="0084255B" w:rsidRDefault="0084255B" w:rsidP="0084255B">
      <w:pPr>
        <w:spacing w:line="300" w:lineRule="atLeast"/>
        <w:rPr>
          <w:szCs w:val="24"/>
        </w:rPr>
      </w:pPr>
    </w:p>
    <w:p w14:paraId="356FBA18" w14:textId="77777777" w:rsidR="00ED4F6D" w:rsidRPr="00C63F82" w:rsidRDefault="00ED4F6D" w:rsidP="00DD6E06">
      <w:pPr>
        <w:pStyle w:val="ListParagraph"/>
        <w:numPr>
          <w:ilvl w:val="0"/>
          <w:numId w:val="20"/>
        </w:numPr>
        <w:spacing w:line="300" w:lineRule="atLeast"/>
        <w:rPr>
          <w:szCs w:val="24"/>
        </w:rPr>
      </w:pPr>
      <w:r w:rsidRPr="00C63F82">
        <w:rPr>
          <w:i w:val="0"/>
          <w:szCs w:val="24"/>
        </w:rPr>
        <w:t>Steady-State Analysis</w:t>
      </w:r>
    </w:p>
    <w:p w14:paraId="1A430011" w14:textId="77777777" w:rsidR="00ED4F6D" w:rsidRPr="009B7493" w:rsidRDefault="00ED4F6D" w:rsidP="00DD6E06">
      <w:pPr>
        <w:pStyle w:val="ListParagraph"/>
        <w:numPr>
          <w:ilvl w:val="1"/>
          <w:numId w:val="20"/>
        </w:numPr>
        <w:spacing w:line="300" w:lineRule="atLeast"/>
        <w:rPr>
          <w:i w:val="0"/>
          <w:szCs w:val="24"/>
        </w:rPr>
      </w:pPr>
      <w:r w:rsidRPr="009B7493">
        <w:rPr>
          <w:i w:val="0"/>
          <w:szCs w:val="24"/>
        </w:rPr>
        <w:t>2017 Winter Peak</w:t>
      </w:r>
    </w:p>
    <w:p w14:paraId="17663B62" w14:textId="77777777" w:rsidR="00ED4F6D" w:rsidRPr="009B7493" w:rsidRDefault="00ED4F6D" w:rsidP="00DD6E06">
      <w:pPr>
        <w:pStyle w:val="ListParagraph"/>
        <w:numPr>
          <w:ilvl w:val="1"/>
          <w:numId w:val="20"/>
        </w:numPr>
        <w:spacing w:line="300" w:lineRule="atLeast"/>
        <w:rPr>
          <w:i w:val="0"/>
          <w:szCs w:val="24"/>
        </w:rPr>
      </w:pPr>
      <w:r w:rsidRPr="009B7493">
        <w:rPr>
          <w:i w:val="0"/>
          <w:szCs w:val="24"/>
        </w:rPr>
        <w:t>2018 Spring</w:t>
      </w:r>
    </w:p>
    <w:p w14:paraId="4800E2B6" w14:textId="77777777" w:rsidR="00ED4F6D" w:rsidRPr="009B7493" w:rsidRDefault="00ED4F6D" w:rsidP="00DD6E06">
      <w:pPr>
        <w:pStyle w:val="ListParagraph"/>
        <w:numPr>
          <w:ilvl w:val="1"/>
          <w:numId w:val="20"/>
        </w:numPr>
        <w:spacing w:line="300" w:lineRule="atLeast"/>
        <w:rPr>
          <w:i w:val="0"/>
          <w:szCs w:val="24"/>
        </w:rPr>
      </w:pPr>
      <w:r w:rsidRPr="009B7493">
        <w:rPr>
          <w:i w:val="0"/>
          <w:szCs w:val="24"/>
        </w:rPr>
        <w:t>2018 Summer Peak</w:t>
      </w:r>
    </w:p>
    <w:p w14:paraId="65063E3A" w14:textId="77777777" w:rsidR="00ED4F6D" w:rsidRPr="009B7493" w:rsidRDefault="00ED4F6D" w:rsidP="00DD6E06">
      <w:pPr>
        <w:pStyle w:val="ListParagraph"/>
        <w:numPr>
          <w:ilvl w:val="1"/>
          <w:numId w:val="20"/>
        </w:numPr>
        <w:spacing w:line="300" w:lineRule="atLeast"/>
        <w:rPr>
          <w:i w:val="0"/>
          <w:szCs w:val="24"/>
        </w:rPr>
      </w:pPr>
      <w:r w:rsidRPr="009B7493">
        <w:rPr>
          <w:i w:val="0"/>
          <w:szCs w:val="24"/>
        </w:rPr>
        <w:t>2021 Light Load</w:t>
      </w:r>
    </w:p>
    <w:p w14:paraId="3B8E164E" w14:textId="77777777" w:rsidR="00ED4F6D" w:rsidRPr="009B7493" w:rsidRDefault="00ED4F6D" w:rsidP="00DD6E06">
      <w:pPr>
        <w:pStyle w:val="ListParagraph"/>
        <w:numPr>
          <w:ilvl w:val="1"/>
          <w:numId w:val="20"/>
        </w:numPr>
        <w:spacing w:line="300" w:lineRule="atLeast"/>
        <w:rPr>
          <w:i w:val="0"/>
          <w:szCs w:val="24"/>
        </w:rPr>
      </w:pPr>
      <w:r w:rsidRPr="009B7493">
        <w:rPr>
          <w:i w:val="0"/>
          <w:szCs w:val="24"/>
        </w:rPr>
        <w:t>2021 Summer Peak</w:t>
      </w:r>
    </w:p>
    <w:p w14:paraId="54FA8301" w14:textId="77777777" w:rsidR="00ED4F6D" w:rsidRPr="009B7493" w:rsidRDefault="00ED4F6D" w:rsidP="00DD6E06">
      <w:pPr>
        <w:pStyle w:val="ListParagraph"/>
        <w:numPr>
          <w:ilvl w:val="1"/>
          <w:numId w:val="20"/>
        </w:numPr>
        <w:spacing w:line="300" w:lineRule="atLeast"/>
        <w:rPr>
          <w:i w:val="0"/>
          <w:szCs w:val="24"/>
        </w:rPr>
      </w:pPr>
      <w:r w:rsidRPr="009B7493">
        <w:rPr>
          <w:i w:val="0"/>
          <w:szCs w:val="24"/>
        </w:rPr>
        <w:t>2021 Winter Peak</w:t>
      </w:r>
    </w:p>
    <w:p w14:paraId="2980A0F2" w14:textId="77777777" w:rsidR="00ED4F6D" w:rsidRDefault="00ED4F6D" w:rsidP="00DD6E06">
      <w:pPr>
        <w:pStyle w:val="ListParagraph"/>
        <w:numPr>
          <w:ilvl w:val="1"/>
          <w:numId w:val="20"/>
        </w:numPr>
        <w:spacing w:line="300" w:lineRule="atLeast"/>
        <w:rPr>
          <w:szCs w:val="24"/>
        </w:rPr>
      </w:pPr>
      <w:r w:rsidRPr="009B7493">
        <w:rPr>
          <w:i w:val="0"/>
          <w:szCs w:val="24"/>
        </w:rPr>
        <w:t>2026 Summer Peak</w:t>
      </w:r>
    </w:p>
    <w:p w14:paraId="00FFF4D6" w14:textId="17EB1775" w:rsidR="00ED4F6D" w:rsidRDefault="00ED4F6D" w:rsidP="0084255B">
      <w:pPr>
        <w:spacing w:line="300" w:lineRule="atLeast"/>
        <w:rPr>
          <w:szCs w:val="24"/>
        </w:rPr>
      </w:pPr>
    </w:p>
    <w:p w14:paraId="4615B1CC" w14:textId="512894ED" w:rsidR="007555F7" w:rsidRPr="007555F7" w:rsidRDefault="007555F7" w:rsidP="00810147">
      <w:pPr>
        <w:pStyle w:val="myspacing"/>
        <w:keepNext/>
        <w:keepLines/>
        <w:tabs>
          <w:tab w:val="left" w:pos="9360"/>
        </w:tabs>
        <w:rPr>
          <w:sz w:val="22"/>
        </w:rPr>
      </w:pPr>
      <w:r>
        <w:rPr>
          <w:szCs w:val="24"/>
        </w:rPr>
        <w:t xml:space="preserve">The power flow cases were dispatched in accordance with DISIS Manual, Table 1: Generation Dispatch in the Power Flow Models, and Business Practices 7250 to develop the ERIS and NRIS cases. </w:t>
      </w:r>
      <w:r>
        <w:t>Fourteen (14)</w:t>
      </w:r>
      <w:r w:rsidRPr="008E36B3">
        <w:t xml:space="preserve"> Before Transfer (BC) cases were created by </w:t>
      </w:r>
      <w:r w:rsidR="00BB2E4B">
        <w:t>including the study requests</w:t>
      </w:r>
      <w:r>
        <w:t xml:space="preserve"> but dispatched at 0 MW for ER (7 cases) and NR (7 cases) dispatch scenarios</w:t>
      </w:r>
      <w:r w:rsidRPr="008E36B3">
        <w:t xml:space="preserve">. </w:t>
      </w:r>
      <w:r>
        <w:t>Fourteen (14)</w:t>
      </w:r>
      <w:r w:rsidRPr="008E36B3">
        <w:t xml:space="preserve"> Transfer cases</w:t>
      </w:r>
      <w:r>
        <w:t xml:space="preserve"> </w:t>
      </w:r>
      <w:r w:rsidRPr="008E36B3">
        <w:t xml:space="preserve">(TC) were created by </w:t>
      </w:r>
      <w:r>
        <w:t xml:space="preserve">including </w:t>
      </w:r>
      <w:r w:rsidR="00BB2E4B">
        <w:t>the study requests</w:t>
      </w:r>
      <w:r>
        <w:t xml:space="preserve"> and dispatched at </w:t>
      </w:r>
      <w:r w:rsidR="00BB2E4B">
        <w:t>full output</w:t>
      </w:r>
      <w:r>
        <w:t xml:space="preserve"> for ER (7 cases) and NR (7 cases) dispatch scenarios</w:t>
      </w:r>
      <w:r w:rsidR="00BB2E4B">
        <w:t xml:space="preserve"> (note GEN-2016-123, GEN-2016-124, and GEN-2016-125 are ER only requests and were dispatched in the NR cases in accordance with the DISIS Manual)</w:t>
      </w:r>
      <w:r w:rsidRPr="008E36B3">
        <w:t>.</w:t>
      </w:r>
      <w:r>
        <w:t xml:space="preserve"> </w:t>
      </w:r>
      <w:r w:rsidR="00810147">
        <w:t xml:space="preserve">Refer to the attachment for the status of previously assigned upgrades and higher queued requests. </w:t>
      </w:r>
    </w:p>
    <w:p w14:paraId="0712B89A" w14:textId="721D71A5" w:rsidR="001510A0" w:rsidRDefault="001510A0" w:rsidP="001510A0">
      <w:pPr>
        <w:spacing w:line="300" w:lineRule="atLeast"/>
      </w:pPr>
    </w:p>
    <w:p w14:paraId="7B996AC5" w14:textId="2FC34ED8" w:rsidR="00EE5942" w:rsidRPr="00D77821" w:rsidRDefault="00EE5942" w:rsidP="00DD6E06">
      <w:pPr>
        <w:pStyle w:val="Heading3"/>
        <w:numPr>
          <w:ilvl w:val="2"/>
          <w:numId w:val="24"/>
        </w:numPr>
      </w:pPr>
      <w:bookmarkStart w:id="27" w:name="_Toc71895133"/>
      <w:r>
        <w:t>Steady-State Thermal and Voltage Analysis Results</w:t>
      </w:r>
      <w:bookmarkEnd w:id="27"/>
    </w:p>
    <w:p w14:paraId="3B1E74BA" w14:textId="6A63E522" w:rsidR="0026157A" w:rsidRDefault="008B4D18" w:rsidP="00660DFD">
      <w:pPr>
        <w:spacing w:line="300" w:lineRule="atLeast"/>
      </w:pPr>
      <w:r>
        <w:t xml:space="preserve">The power flow analysis observed </w:t>
      </w:r>
      <w:r w:rsidR="00BA0AFA">
        <w:t xml:space="preserve">system constraints with identified Limited Operation capacity for </w:t>
      </w:r>
      <w:r w:rsidR="00660DFD">
        <w:t xml:space="preserve">GEN-2016-123, GEN-2016-124, and GEN-2016-125 </w:t>
      </w:r>
      <w:r w:rsidR="00BA0AFA">
        <w:t>I</w:t>
      </w:r>
      <w:r w:rsidR="00660DFD">
        <w:t xml:space="preserve">nterim service </w:t>
      </w:r>
      <w:r w:rsidR="00BA0AFA">
        <w:t xml:space="preserve">capacity </w:t>
      </w:r>
      <w:r w:rsidR="00660DFD">
        <w:t xml:space="preserve">for GEN-2017-069 </w:t>
      </w:r>
      <w:r w:rsidR="00BA0AFA">
        <w:t xml:space="preserve">as shown in Table </w:t>
      </w:r>
      <w:r w:rsidR="00EE5942">
        <w:t>2.2</w:t>
      </w:r>
      <w:r w:rsidR="00BA0AFA">
        <w:t xml:space="preserve">-1.  </w:t>
      </w:r>
    </w:p>
    <w:p w14:paraId="75503815" w14:textId="77777777" w:rsidR="0026157A" w:rsidRDefault="0026157A" w:rsidP="0026157A">
      <w:pPr>
        <w:spacing w:line="300" w:lineRule="atLeast"/>
      </w:pPr>
    </w:p>
    <w:p w14:paraId="2DE37DF7" w14:textId="59D0B098" w:rsidR="0026157A" w:rsidRPr="006965BD" w:rsidRDefault="0026157A" w:rsidP="00DD6E06">
      <w:pPr>
        <w:pStyle w:val="ListParagraph"/>
        <w:numPr>
          <w:ilvl w:val="0"/>
          <w:numId w:val="20"/>
        </w:numPr>
        <w:spacing w:line="300" w:lineRule="atLeast"/>
        <w:rPr>
          <w:i w:val="0"/>
        </w:rPr>
      </w:pPr>
      <w:r w:rsidRPr="0026157A">
        <w:rPr>
          <w:i w:val="0"/>
        </w:rPr>
        <w:t>Scenario 1</w:t>
      </w:r>
      <w:r w:rsidR="00C66AB1">
        <w:rPr>
          <w:i w:val="0"/>
        </w:rPr>
        <w:t>:</w:t>
      </w:r>
      <w:r w:rsidRPr="0026157A">
        <w:rPr>
          <w:i w:val="0"/>
        </w:rPr>
        <w:t xml:space="preserve"> </w:t>
      </w:r>
      <w:r w:rsidR="00C66AB1">
        <w:rPr>
          <w:i w:val="0"/>
        </w:rPr>
        <w:t>R</w:t>
      </w:r>
      <w:r w:rsidRPr="0026157A">
        <w:rPr>
          <w:i w:val="0"/>
        </w:rPr>
        <w:t>eflects the availab</w:t>
      </w:r>
      <w:r>
        <w:rPr>
          <w:i w:val="0"/>
        </w:rPr>
        <w:t>le capacity without mitigation.</w:t>
      </w:r>
    </w:p>
    <w:p w14:paraId="0B643830" w14:textId="3977C433" w:rsidR="0026157A" w:rsidRDefault="0026157A" w:rsidP="00DD6E06">
      <w:pPr>
        <w:pStyle w:val="ListParagraph"/>
        <w:numPr>
          <w:ilvl w:val="0"/>
          <w:numId w:val="20"/>
        </w:numPr>
        <w:spacing w:line="300" w:lineRule="atLeast"/>
        <w:rPr>
          <w:i w:val="0"/>
        </w:rPr>
      </w:pPr>
      <w:r w:rsidRPr="006965BD">
        <w:rPr>
          <w:i w:val="0"/>
        </w:rPr>
        <w:t>Scenario 2</w:t>
      </w:r>
      <w:r w:rsidR="00C66AB1">
        <w:rPr>
          <w:i w:val="0"/>
        </w:rPr>
        <w:t>: I</w:t>
      </w:r>
      <w:r>
        <w:rPr>
          <w:i w:val="0"/>
        </w:rPr>
        <w:t xml:space="preserve">ncludes </w:t>
      </w:r>
      <w:r w:rsidRPr="006965BD">
        <w:rPr>
          <w:i w:val="0"/>
        </w:rPr>
        <w:t xml:space="preserve">incremental mitigation of the SPS Sagamore RAS that trips the </w:t>
      </w:r>
      <w:r>
        <w:rPr>
          <w:i w:val="0"/>
        </w:rPr>
        <w:t xml:space="preserve">Sagamore Wind </w:t>
      </w:r>
      <w:r w:rsidRPr="006965BD">
        <w:rPr>
          <w:i w:val="0"/>
        </w:rPr>
        <w:t xml:space="preserve">generating facility </w:t>
      </w:r>
      <w:r>
        <w:rPr>
          <w:i w:val="0"/>
        </w:rPr>
        <w:t xml:space="preserve">when loading of the Crossroads to </w:t>
      </w:r>
      <w:proofErr w:type="spellStart"/>
      <w:r>
        <w:rPr>
          <w:i w:val="0"/>
        </w:rPr>
        <w:t>Tolk</w:t>
      </w:r>
      <w:proofErr w:type="spellEnd"/>
      <w:r>
        <w:rPr>
          <w:i w:val="0"/>
        </w:rPr>
        <w:t xml:space="preserve"> 345kV circuit </w:t>
      </w:r>
      <w:r>
        <w:rPr>
          <w:i w:val="0"/>
        </w:rPr>
        <w:lastRenderedPageBreak/>
        <w:t>exceeds a specified value</w:t>
      </w:r>
      <w:r w:rsidR="00C66AB1">
        <w:rPr>
          <w:i w:val="0"/>
        </w:rPr>
        <w:t xml:space="preserve"> (478 MVA for 21 seconds or 556 MVA for 30 cycles)</w:t>
      </w:r>
      <w:r>
        <w:rPr>
          <w:i w:val="0"/>
        </w:rPr>
        <w:t xml:space="preserve"> </w:t>
      </w:r>
      <w:r w:rsidRPr="006965BD">
        <w:rPr>
          <w:i w:val="0"/>
        </w:rPr>
        <w:t xml:space="preserve">to prevent overload of the existing </w:t>
      </w:r>
      <w:proofErr w:type="spellStart"/>
      <w:r w:rsidRPr="006965BD">
        <w:rPr>
          <w:i w:val="0"/>
        </w:rPr>
        <w:t>Tolk</w:t>
      </w:r>
      <w:proofErr w:type="spellEnd"/>
      <w:r w:rsidRPr="006965BD">
        <w:rPr>
          <w:i w:val="0"/>
        </w:rPr>
        <w:t xml:space="preserve"> 345/230kV transformer.  </w:t>
      </w:r>
    </w:p>
    <w:p w14:paraId="406F2071" w14:textId="748C0B50" w:rsidR="0026157A" w:rsidRDefault="0026157A" w:rsidP="00DD6E06">
      <w:pPr>
        <w:pStyle w:val="ListParagraph"/>
        <w:numPr>
          <w:ilvl w:val="0"/>
          <w:numId w:val="20"/>
        </w:numPr>
        <w:spacing w:line="300" w:lineRule="atLeast"/>
        <w:rPr>
          <w:i w:val="0"/>
        </w:rPr>
      </w:pPr>
      <w:r>
        <w:rPr>
          <w:i w:val="0"/>
        </w:rPr>
        <w:t>Scenario 3</w:t>
      </w:r>
      <w:r w:rsidR="00C66AB1">
        <w:rPr>
          <w:i w:val="0"/>
        </w:rPr>
        <w:t>:</w:t>
      </w:r>
      <w:r>
        <w:rPr>
          <w:i w:val="0"/>
        </w:rPr>
        <w:t xml:space="preserve"> </w:t>
      </w:r>
      <w:r w:rsidR="00C66AB1">
        <w:rPr>
          <w:i w:val="0"/>
        </w:rPr>
        <w:t>I</w:t>
      </w:r>
      <w:r>
        <w:rPr>
          <w:i w:val="0"/>
        </w:rPr>
        <w:t>ncludes Scenario 2 mitigation</w:t>
      </w:r>
      <w:r w:rsidR="00C66AB1">
        <w:rPr>
          <w:i w:val="0"/>
        </w:rPr>
        <w:t xml:space="preserve"> plus</w:t>
      </w:r>
      <w:r w:rsidRPr="006965BD">
        <w:rPr>
          <w:i w:val="0"/>
        </w:rPr>
        <w:t xml:space="preserve"> </w:t>
      </w:r>
      <w:r w:rsidR="00C66AB1">
        <w:rPr>
          <w:i w:val="0"/>
        </w:rPr>
        <w:t xml:space="preserve">adjustments to </w:t>
      </w:r>
      <w:r w:rsidRPr="006965BD">
        <w:rPr>
          <w:i w:val="0"/>
        </w:rPr>
        <w:t xml:space="preserve">voltage schedules at Castro County, </w:t>
      </w:r>
      <w:proofErr w:type="spellStart"/>
      <w:r w:rsidRPr="006965BD">
        <w:rPr>
          <w:i w:val="0"/>
        </w:rPr>
        <w:t>Tolk</w:t>
      </w:r>
      <w:proofErr w:type="spellEnd"/>
      <w:r w:rsidRPr="006965BD">
        <w:rPr>
          <w:i w:val="0"/>
        </w:rPr>
        <w:t xml:space="preserve">, </w:t>
      </w:r>
      <w:r w:rsidR="00670FA0">
        <w:rPr>
          <w:i w:val="0"/>
        </w:rPr>
        <w:t xml:space="preserve">Antelope, </w:t>
      </w:r>
      <w:r w:rsidRPr="006965BD">
        <w:rPr>
          <w:i w:val="0"/>
        </w:rPr>
        <w:t>and TUCO stations</w:t>
      </w:r>
      <w:r>
        <w:rPr>
          <w:i w:val="0"/>
        </w:rPr>
        <w:t>; and</w:t>
      </w:r>
      <w:r w:rsidRPr="006965BD">
        <w:rPr>
          <w:i w:val="0"/>
        </w:rPr>
        <w:t xml:space="preserve"> switching out shunt reactors at Border, TUCO, and Woodward stations to alleviate voltage violations.</w:t>
      </w:r>
    </w:p>
    <w:p w14:paraId="067D421D" w14:textId="7A28D175" w:rsidR="0026157A" w:rsidRPr="0026157A" w:rsidRDefault="0026157A" w:rsidP="00DD6E06">
      <w:pPr>
        <w:pStyle w:val="ListParagraph"/>
        <w:numPr>
          <w:ilvl w:val="0"/>
          <w:numId w:val="20"/>
        </w:numPr>
        <w:spacing w:line="300" w:lineRule="atLeast"/>
        <w:rPr>
          <w:i w:val="0"/>
        </w:rPr>
      </w:pPr>
      <w:r w:rsidRPr="0026157A">
        <w:rPr>
          <w:i w:val="0"/>
        </w:rPr>
        <w:t>Scenario 4</w:t>
      </w:r>
      <w:r w:rsidR="00C66AB1">
        <w:rPr>
          <w:i w:val="0"/>
        </w:rPr>
        <w:t>:</w:t>
      </w:r>
      <w:r w:rsidRPr="0026157A">
        <w:rPr>
          <w:i w:val="0"/>
        </w:rPr>
        <w:t xml:space="preserve"> </w:t>
      </w:r>
      <w:r w:rsidR="00C66AB1">
        <w:rPr>
          <w:i w:val="0"/>
        </w:rPr>
        <w:t>I</w:t>
      </w:r>
      <w:r w:rsidRPr="0026157A">
        <w:rPr>
          <w:i w:val="0"/>
        </w:rPr>
        <w:t xml:space="preserve">ncludes Scenario 2 mitigation and </w:t>
      </w:r>
      <w:r w:rsidR="00C66AB1">
        <w:rPr>
          <w:i w:val="0"/>
        </w:rPr>
        <w:t xml:space="preserve">the </w:t>
      </w:r>
      <w:r w:rsidRPr="0026157A">
        <w:rPr>
          <w:i w:val="0"/>
        </w:rPr>
        <w:t>DISIS-2016-002 assigned reactive equipment at Border 345kV</w:t>
      </w:r>
      <w:r w:rsidR="00C66AB1">
        <w:rPr>
          <w:i w:val="0"/>
        </w:rPr>
        <w:t>.</w:t>
      </w:r>
    </w:p>
    <w:p w14:paraId="14D97F18" w14:textId="7C2DB1CF" w:rsidR="0026157A" w:rsidRDefault="0026157A" w:rsidP="00660DFD">
      <w:pPr>
        <w:spacing w:line="300" w:lineRule="atLeast"/>
      </w:pPr>
    </w:p>
    <w:p w14:paraId="69D9599F" w14:textId="464AE9C1" w:rsidR="0084255B" w:rsidRDefault="008B4D18" w:rsidP="00660DFD">
      <w:pPr>
        <w:spacing w:line="300" w:lineRule="atLeast"/>
      </w:pPr>
      <w:r>
        <w:t xml:space="preserve">The full power </w:t>
      </w:r>
      <w:r w:rsidR="00E16C69">
        <w:t xml:space="preserve">flow </w:t>
      </w:r>
      <w:r>
        <w:t>report can be found as an attachment to this document.</w:t>
      </w:r>
    </w:p>
    <w:p w14:paraId="2221EF12" w14:textId="77777777" w:rsidR="00670FA0" w:rsidRDefault="00670FA0" w:rsidP="00660DFD">
      <w:pPr>
        <w:spacing w:line="300" w:lineRule="atLeast"/>
      </w:pPr>
    </w:p>
    <w:p w14:paraId="759F65C2" w14:textId="26E3EADB" w:rsidR="00BA0AFA" w:rsidRPr="00EE5942" w:rsidRDefault="00BA0AFA" w:rsidP="00EE5942">
      <w:pPr>
        <w:pStyle w:val="Table"/>
      </w:pPr>
      <w:bookmarkStart w:id="28" w:name="_Toc71828392"/>
      <w:r>
        <w:t xml:space="preserve">Table </w:t>
      </w:r>
      <w:r w:rsidR="00EE5942">
        <w:t>2.2</w:t>
      </w:r>
      <w:r w:rsidRPr="007B2421">
        <w:t>-</w:t>
      </w:r>
      <w:r>
        <w:t>1</w:t>
      </w:r>
      <w:r w:rsidR="00EE5942">
        <w:t xml:space="preserve">: </w:t>
      </w:r>
      <w:r>
        <w:t>Summary of Power Flow Analysis</w:t>
      </w:r>
      <w:bookmarkEnd w:id="28"/>
    </w:p>
    <w:tbl>
      <w:tblPr>
        <w:tblW w:w="8540" w:type="dxa"/>
        <w:jc w:val="center"/>
        <w:tblLook w:val="04A0" w:firstRow="1" w:lastRow="0" w:firstColumn="1" w:lastColumn="0" w:noHBand="0" w:noVBand="1"/>
      </w:tblPr>
      <w:tblGrid>
        <w:gridCol w:w="1071"/>
        <w:gridCol w:w="3059"/>
        <w:gridCol w:w="2520"/>
        <w:gridCol w:w="1890"/>
      </w:tblGrid>
      <w:tr w:rsidR="00375BF8" w:rsidRPr="00350495" w14:paraId="0C3CC708" w14:textId="77777777" w:rsidTr="00FC32C1">
        <w:trPr>
          <w:trHeight w:val="405"/>
          <w:jc w:val="center"/>
        </w:trPr>
        <w:tc>
          <w:tcPr>
            <w:tcW w:w="1071" w:type="dxa"/>
            <w:vMerge w:val="restart"/>
            <w:tcBorders>
              <w:top w:val="single" w:sz="8" w:space="0" w:color="auto"/>
              <w:left w:val="single" w:sz="8" w:space="0" w:color="auto"/>
              <w:bottom w:val="single" w:sz="8" w:space="0" w:color="000000"/>
              <w:right w:val="nil"/>
            </w:tcBorders>
            <w:shd w:val="clear" w:color="auto" w:fill="D9D9D9" w:themeFill="background1" w:themeFillShade="D9"/>
            <w:noWrap/>
            <w:vAlign w:val="center"/>
            <w:hideMark/>
          </w:tcPr>
          <w:p w14:paraId="3047DAD1" w14:textId="77777777" w:rsidR="00375BF8" w:rsidRPr="00876778" w:rsidRDefault="00375BF8" w:rsidP="00FC32C1">
            <w:pPr>
              <w:spacing w:line="240" w:lineRule="auto"/>
              <w:jc w:val="center"/>
              <w:rPr>
                <w:b/>
                <w:bCs/>
                <w:color w:val="000000"/>
                <w:sz w:val="20"/>
                <w:szCs w:val="24"/>
              </w:rPr>
            </w:pPr>
            <w:r w:rsidRPr="00876778">
              <w:rPr>
                <w:b/>
                <w:bCs/>
                <w:color w:val="000000"/>
                <w:sz w:val="20"/>
                <w:szCs w:val="24"/>
              </w:rPr>
              <w:t>Sc</w:t>
            </w:r>
            <w:r w:rsidRPr="00876778">
              <w:rPr>
                <w:b/>
                <w:sz w:val="20"/>
                <w:szCs w:val="22"/>
              </w:rPr>
              <w:t>enar</w:t>
            </w:r>
            <w:r w:rsidRPr="00876778">
              <w:rPr>
                <w:b/>
                <w:bCs/>
                <w:color w:val="000000"/>
                <w:sz w:val="20"/>
                <w:szCs w:val="24"/>
              </w:rPr>
              <w:t>io</w:t>
            </w:r>
          </w:p>
        </w:tc>
        <w:tc>
          <w:tcPr>
            <w:tcW w:w="3059"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noWrap/>
            <w:vAlign w:val="center"/>
            <w:hideMark/>
          </w:tcPr>
          <w:p w14:paraId="4FA242A4" w14:textId="77777777" w:rsidR="00375BF8" w:rsidRPr="00876778" w:rsidRDefault="00375BF8" w:rsidP="00FC32C1">
            <w:pPr>
              <w:spacing w:line="240" w:lineRule="auto"/>
              <w:jc w:val="center"/>
              <w:rPr>
                <w:b/>
                <w:bCs/>
                <w:color w:val="000000"/>
                <w:sz w:val="20"/>
                <w:szCs w:val="24"/>
              </w:rPr>
            </w:pPr>
            <w:r w:rsidRPr="00876778">
              <w:rPr>
                <w:b/>
                <w:bCs/>
                <w:color w:val="000000"/>
                <w:sz w:val="20"/>
                <w:szCs w:val="24"/>
              </w:rPr>
              <w:t>Scenario Description</w:t>
            </w:r>
          </w:p>
        </w:tc>
        <w:tc>
          <w:tcPr>
            <w:tcW w:w="2520"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14:paraId="1EE368B1" w14:textId="77777777" w:rsidR="00375BF8" w:rsidRPr="00876778" w:rsidRDefault="00375BF8" w:rsidP="00FC32C1">
            <w:pPr>
              <w:spacing w:line="240" w:lineRule="auto"/>
              <w:jc w:val="center"/>
              <w:rPr>
                <w:b/>
                <w:bCs/>
                <w:color w:val="000000"/>
                <w:sz w:val="20"/>
                <w:szCs w:val="24"/>
              </w:rPr>
            </w:pPr>
            <w:r w:rsidRPr="00876778">
              <w:rPr>
                <w:b/>
                <w:bCs/>
                <w:color w:val="000000"/>
                <w:sz w:val="20"/>
                <w:szCs w:val="24"/>
              </w:rPr>
              <w:t>LOIS (MW)</w:t>
            </w:r>
          </w:p>
        </w:tc>
        <w:tc>
          <w:tcPr>
            <w:tcW w:w="1890"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14:paraId="15342359" w14:textId="77777777" w:rsidR="00375BF8" w:rsidRPr="00876778" w:rsidRDefault="00375BF8" w:rsidP="00FC32C1">
            <w:pPr>
              <w:spacing w:line="240" w:lineRule="auto"/>
              <w:jc w:val="center"/>
              <w:rPr>
                <w:b/>
                <w:bCs/>
                <w:color w:val="000000"/>
                <w:sz w:val="20"/>
                <w:szCs w:val="24"/>
              </w:rPr>
            </w:pPr>
            <w:r w:rsidRPr="00876778">
              <w:rPr>
                <w:b/>
                <w:bCs/>
                <w:color w:val="000000"/>
                <w:sz w:val="20"/>
                <w:szCs w:val="24"/>
              </w:rPr>
              <w:t>Interim Service (MW)</w:t>
            </w:r>
          </w:p>
        </w:tc>
      </w:tr>
      <w:tr w:rsidR="00375BF8" w:rsidRPr="00350495" w14:paraId="640F09BF" w14:textId="77777777" w:rsidTr="00FC32C1">
        <w:trPr>
          <w:trHeight w:val="495"/>
          <w:jc w:val="center"/>
        </w:trPr>
        <w:tc>
          <w:tcPr>
            <w:tcW w:w="1071" w:type="dxa"/>
            <w:vMerge/>
            <w:tcBorders>
              <w:top w:val="single" w:sz="8" w:space="0" w:color="auto"/>
              <w:left w:val="single" w:sz="8" w:space="0" w:color="auto"/>
              <w:bottom w:val="single" w:sz="8" w:space="0" w:color="000000"/>
              <w:right w:val="nil"/>
            </w:tcBorders>
            <w:shd w:val="clear" w:color="auto" w:fill="D9D9D9" w:themeFill="background1" w:themeFillShade="D9"/>
            <w:vAlign w:val="center"/>
            <w:hideMark/>
          </w:tcPr>
          <w:p w14:paraId="12AC2C24" w14:textId="77777777" w:rsidR="00375BF8" w:rsidRPr="00876778" w:rsidRDefault="00375BF8" w:rsidP="00FC32C1">
            <w:pPr>
              <w:spacing w:line="240" w:lineRule="auto"/>
              <w:jc w:val="left"/>
              <w:rPr>
                <w:b/>
                <w:bCs/>
                <w:color w:val="000000"/>
                <w:sz w:val="20"/>
                <w:szCs w:val="24"/>
              </w:rPr>
            </w:pPr>
          </w:p>
        </w:tc>
        <w:tc>
          <w:tcPr>
            <w:tcW w:w="3059"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2261753" w14:textId="77777777" w:rsidR="00375BF8" w:rsidRPr="00876778" w:rsidRDefault="00375BF8" w:rsidP="00FC32C1">
            <w:pPr>
              <w:spacing w:line="240" w:lineRule="auto"/>
              <w:jc w:val="left"/>
              <w:rPr>
                <w:b/>
                <w:bCs/>
                <w:color w:val="000000"/>
                <w:sz w:val="20"/>
                <w:szCs w:val="24"/>
              </w:rPr>
            </w:pPr>
          </w:p>
        </w:tc>
        <w:tc>
          <w:tcPr>
            <w:tcW w:w="2520" w:type="dxa"/>
            <w:tcBorders>
              <w:top w:val="nil"/>
              <w:left w:val="nil"/>
              <w:bottom w:val="single" w:sz="8" w:space="0" w:color="auto"/>
              <w:right w:val="single" w:sz="8" w:space="0" w:color="auto"/>
            </w:tcBorders>
            <w:shd w:val="clear" w:color="auto" w:fill="D9D9D9" w:themeFill="background1" w:themeFillShade="D9"/>
            <w:noWrap/>
            <w:vAlign w:val="center"/>
            <w:hideMark/>
          </w:tcPr>
          <w:p w14:paraId="3A59B879" w14:textId="77777777" w:rsidR="00375BF8" w:rsidRPr="00876778" w:rsidRDefault="00375BF8" w:rsidP="00FC32C1">
            <w:pPr>
              <w:spacing w:line="240" w:lineRule="auto"/>
              <w:jc w:val="center"/>
              <w:rPr>
                <w:b/>
                <w:bCs/>
                <w:color w:val="000000"/>
                <w:sz w:val="20"/>
                <w:szCs w:val="24"/>
              </w:rPr>
            </w:pPr>
            <w:r w:rsidRPr="00876778">
              <w:rPr>
                <w:b/>
                <w:bCs/>
                <w:color w:val="000000"/>
                <w:sz w:val="20"/>
                <w:szCs w:val="24"/>
              </w:rPr>
              <w:t>GEN-2016-123/124/125</w:t>
            </w:r>
          </w:p>
        </w:tc>
        <w:tc>
          <w:tcPr>
            <w:tcW w:w="1890" w:type="dxa"/>
            <w:tcBorders>
              <w:top w:val="nil"/>
              <w:left w:val="nil"/>
              <w:bottom w:val="single" w:sz="8" w:space="0" w:color="auto"/>
              <w:right w:val="single" w:sz="8" w:space="0" w:color="auto"/>
            </w:tcBorders>
            <w:shd w:val="clear" w:color="auto" w:fill="D9D9D9" w:themeFill="background1" w:themeFillShade="D9"/>
            <w:noWrap/>
            <w:vAlign w:val="center"/>
            <w:hideMark/>
          </w:tcPr>
          <w:p w14:paraId="1F06D466" w14:textId="77777777" w:rsidR="00375BF8" w:rsidRPr="00876778" w:rsidRDefault="00375BF8" w:rsidP="00FC32C1">
            <w:pPr>
              <w:spacing w:line="240" w:lineRule="auto"/>
              <w:jc w:val="center"/>
              <w:rPr>
                <w:b/>
                <w:bCs/>
                <w:color w:val="000000"/>
                <w:sz w:val="20"/>
                <w:szCs w:val="24"/>
              </w:rPr>
            </w:pPr>
            <w:r w:rsidRPr="00876778">
              <w:rPr>
                <w:b/>
                <w:bCs/>
                <w:color w:val="000000"/>
                <w:sz w:val="20"/>
                <w:szCs w:val="24"/>
              </w:rPr>
              <w:t>GEN-2017-069</w:t>
            </w:r>
          </w:p>
        </w:tc>
      </w:tr>
      <w:tr w:rsidR="00375BF8" w:rsidRPr="00350495" w14:paraId="545B717D" w14:textId="77777777" w:rsidTr="00FC32C1">
        <w:trPr>
          <w:trHeight w:val="630"/>
          <w:jc w:val="center"/>
        </w:trPr>
        <w:tc>
          <w:tcPr>
            <w:tcW w:w="1071" w:type="dxa"/>
            <w:tcBorders>
              <w:top w:val="nil"/>
              <w:left w:val="single" w:sz="8" w:space="0" w:color="auto"/>
              <w:bottom w:val="single" w:sz="4" w:space="0" w:color="auto"/>
              <w:right w:val="nil"/>
            </w:tcBorders>
            <w:shd w:val="clear" w:color="000000" w:fill="FFFFFF"/>
            <w:noWrap/>
            <w:vAlign w:val="center"/>
            <w:hideMark/>
          </w:tcPr>
          <w:p w14:paraId="2FF5C32C" w14:textId="77777777" w:rsidR="00375BF8" w:rsidRPr="00876778" w:rsidRDefault="00375BF8" w:rsidP="00FC32C1">
            <w:pPr>
              <w:spacing w:line="240" w:lineRule="auto"/>
              <w:jc w:val="center"/>
              <w:rPr>
                <w:color w:val="000000"/>
                <w:sz w:val="20"/>
                <w:szCs w:val="24"/>
              </w:rPr>
            </w:pPr>
            <w:r w:rsidRPr="00876778">
              <w:rPr>
                <w:color w:val="000000"/>
                <w:sz w:val="20"/>
                <w:szCs w:val="24"/>
              </w:rPr>
              <w:t>1</w:t>
            </w:r>
          </w:p>
        </w:tc>
        <w:tc>
          <w:tcPr>
            <w:tcW w:w="3059" w:type="dxa"/>
            <w:tcBorders>
              <w:top w:val="nil"/>
              <w:left w:val="single" w:sz="8" w:space="0" w:color="auto"/>
              <w:bottom w:val="single" w:sz="4" w:space="0" w:color="auto"/>
              <w:right w:val="single" w:sz="8" w:space="0" w:color="auto"/>
            </w:tcBorders>
            <w:shd w:val="clear" w:color="000000" w:fill="FFFFFF"/>
            <w:vAlign w:val="center"/>
            <w:hideMark/>
          </w:tcPr>
          <w:p w14:paraId="024D4036" w14:textId="77777777" w:rsidR="00375BF8" w:rsidRPr="00876778" w:rsidRDefault="00375BF8" w:rsidP="00FC32C1">
            <w:pPr>
              <w:spacing w:line="240" w:lineRule="auto"/>
              <w:jc w:val="left"/>
              <w:rPr>
                <w:color w:val="000000"/>
                <w:sz w:val="20"/>
                <w:szCs w:val="24"/>
              </w:rPr>
            </w:pPr>
            <w:r w:rsidRPr="00876778">
              <w:rPr>
                <w:color w:val="000000"/>
                <w:sz w:val="20"/>
                <w:szCs w:val="24"/>
              </w:rPr>
              <w:t>No Adjustments</w:t>
            </w:r>
          </w:p>
          <w:p w14:paraId="68A50732" w14:textId="77777777" w:rsidR="00375BF8" w:rsidRPr="00876778" w:rsidRDefault="00375BF8" w:rsidP="00FC32C1">
            <w:pPr>
              <w:spacing w:line="240" w:lineRule="auto"/>
              <w:jc w:val="left"/>
              <w:rPr>
                <w:color w:val="000000"/>
                <w:sz w:val="20"/>
                <w:szCs w:val="24"/>
              </w:rPr>
            </w:pPr>
            <w:r w:rsidRPr="00876778">
              <w:rPr>
                <w:color w:val="000000"/>
                <w:sz w:val="20"/>
                <w:szCs w:val="24"/>
              </w:rPr>
              <w:t>AEP OKU RAS Retired</w:t>
            </w:r>
          </w:p>
          <w:p w14:paraId="1E11F01F" w14:textId="77777777" w:rsidR="00375BF8" w:rsidRPr="00876778" w:rsidRDefault="00375BF8" w:rsidP="00FC32C1">
            <w:pPr>
              <w:spacing w:line="240" w:lineRule="auto"/>
              <w:jc w:val="left"/>
              <w:rPr>
                <w:color w:val="000000"/>
                <w:sz w:val="20"/>
                <w:szCs w:val="24"/>
              </w:rPr>
            </w:pPr>
            <w:r w:rsidRPr="00876778">
              <w:rPr>
                <w:color w:val="000000"/>
                <w:sz w:val="20"/>
                <w:szCs w:val="24"/>
              </w:rPr>
              <w:t>SPS Sagamore RAS Disabled</w:t>
            </w:r>
          </w:p>
        </w:tc>
        <w:tc>
          <w:tcPr>
            <w:tcW w:w="2520" w:type="dxa"/>
            <w:tcBorders>
              <w:top w:val="nil"/>
              <w:left w:val="nil"/>
              <w:bottom w:val="single" w:sz="4" w:space="0" w:color="auto"/>
              <w:right w:val="single" w:sz="8" w:space="0" w:color="auto"/>
            </w:tcBorders>
            <w:shd w:val="clear" w:color="000000" w:fill="FFFFFF"/>
            <w:noWrap/>
            <w:vAlign w:val="center"/>
            <w:hideMark/>
          </w:tcPr>
          <w:p w14:paraId="31358F68" w14:textId="77777777" w:rsidR="00375BF8" w:rsidRDefault="00375BF8" w:rsidP="00FC32C1">
            <w:pPr>
              <w:spacing w:line="240" w:lineRule="auto"/>
              <w:jc w:val="center"/>
              <w:rPr>
                <w:color w:val="000000"/>
                <w:sz w:val="20"/>
                <w:szCs w:val="24"/>
              </w:rPr>
            </w:pPr>
            <w:r w:rsidRPr="00876778">
              <w:rPr>
                <w:color w:val="000000"/>
                <w:sz w:val="20"/>
                <w:szCs w:val="24"/>
              </w:rPr>
              <w:t>270</w:t>
            </w:r>
            <w:r>
              <w:rPr>
                <w:color w:val="000000"/>
                <w:sz w:val="20"/>
                <w:szCs w:val="24"/>
              </w:rPr>
              <w:t xml:space="preserve"> </w:t>
            </w:r>
            <w:proofErr w:type="gramStart"/>
            <w:r>
              <w:rPr>
                <w:color w:val="000000"/>
                <w:sz w:val="20"/>
                <w:szCs w:val="24"/>
              </w:rPr>
              <w:t>gross</w:t>
            </w:r>
            <w:proofErr w:type="gramEnd"/>
          </w:p>
          <w:p w14:paraId="6ECB60D2" w14:textId="77777777" w:rsidR="00375BF8" w:rsidRPr="00876778" w:rsidRDefault="00375BF8" w:rsidP="00FC32C1">
            <w:pPr>
              <w:spacing w:line="240" w:lineRule="auto"/>
              <w:jc w:val="center"/>
              <w:rPr>
                <w:color w:val="000000"/>
                <w:sz w:val="20"/>
                <w:szCs w:val="24"/>
              </w:rPr>
            </w:pPr>
            <w:r>
              <w:rPr>
                <w:color w:val="000000"/>
                <w:sz w:val="20"/>
                <w:szCs w:val="24"/>
              </w:rPr>
              <w:t>268 at Crossroads 345 kV</w:t>
            </w:r>
          </w:p>
        </w:tc>
        <w:tc>
          <w:tcPr>
            <w:tcW w:w="1890" w:type="dxa"/>
            <w:tcBorders>
              <w:top w:val="nil"/>
              <w:left w:val="nil"/>
              <w:bottom w:val="single" w:sz="4" w:space="0" w:color="auto"/>
              <w:right w:val="single" w:sz="8" w:space="0" w:color="auto"/>
            </w:tcBorders>
            <w:shd w:val="clear" w:color="000000" w:fill="FFFFFF"/>
            <w:noWrap/>
            <w:vAlign w:val="center"/>
            <w:hideMark/>
          </w:tcPr>
          <w:p w14:paraId="0B4E428A" w14:textId="77777777" w:rsidR="00375BF8" w:rsidRPr="00876778" w:rsidRDefault="00375BF8" w:rsidP="00FC32C1">
            <w:pPr>
              <w:spacing w:line="240" w:lineRule="auto"/>
              <w:jc w:val="center"/>
              <w:rPr>
                <w:color w:val="000000"/>
                <w:sz w:val="20"/>
                <w:szCs w:val="24"/>
              </w:rPr>
            </w:pPr>
            <w:r w:rsidRPr="00876778">
              <w:rPr>
                <w:color w:val="000000"/>
                <w:sz w:val="20"/>
                <w:szCs w:val="24"/>
              </w:rPr>
              <w:t>3.6</w:t>
            </w:r>
            <w:r>
              <w:rPr>
                <w:color w:val="000000"/>
                <w:sz w:val="20"/>
                <w:szCs w:val="24"/>
              </w:rPr>
              <w:t xml:space="preserve"> gross</w:t>
            </w:r>
          </w:p>
        </w:tc>
      </w:tr>
      <w:tr w:rsidR="00375BF8" w:rsidRPr="00350495" w14:paraId="1B4985B5" w14:textId="77777777" w:rsidTr="00FC32C1">
        <w:trPr>
          <w:trHeight w:val="630"/>
          <w:jc w:val="center"/>
        </w:trPr>
        <w:tc>
          <w:tcPr>
            <w:tcW w:w="1071" w:type="dxa"/>
            <w:tcBorders>
              <w:top w:val="nil"/>
              <w:left w:val="single" w:sz="8" w:space="0" w:color="auto"/>
              <w:bottom w:val="single" w:sz="4" w:space="0" w:color="auto"/>
              <w:right w:val="nil"/>
            </w:tcBorders>
            <w:shd w:val="clear" w:color="000000" w:fill="FFFFFF"/>
            <w:noWrap/>
            <w:vAlign w:val="center"/>
            <w:hideMark/>
          </w:tcPr>
          <w:p w14:paraId="531D9B94" w14:textId="77777777" w:rsidR="00375BF8" w:rsidRPr="00876778" w:rsidRDefault="00375BF8" w:rsidP="00FC32C1">
            <w:pPr>
              <w:spacing w:line="240" w:lineRule="auto"/>
              <w:jc w:val="center"/>
              <w:rPr>
                <w:color w:val="000000"/>
                <w:sz w:val="20"/>
                <w:szCs w:val="24"/>
              </w:rPr>
            </w:pPr>
            <w:r w:rsidRPr="00876778">
              <w:rPr>
                <w:color w:val="000000"/>
                <w:sz w:val="20"/>
                <w:szCs w:val="24"/>
              </w:rPr>
              <w:t>2</w:t>
            </w:r>
          </w:p>
        </w:tc>
        <w:tc>
          <w:tcPr>
            <w:tcW w:w="3059" w:type="dxa"/>
            <w:tcBorders>
              <w:top w:val="nil"/>
              <w:left w:val="single" w:sz="8" w:space="0" w:color="auto"/>
              <w:bottom w:val="single" w:sz="4" w:space="0" w:color="auto"/>
              <w:right w:val="single" w:sz="8" w:space="0" w:color="auto"/>
            </w:tcBorders>
            <w:shd w:val="clear" w:color="000000" w:fill="FFFFFF"/>
            <w:vAlign w:val="center"/>
            <w:hideMark/>
          </w:tcPr>
          <w:p w14:paraId="31E66E6F" w14:textId="77777777" w:rsidR="00375BF8" w:rsidRPr="00876778" w:rsidRDefault="00375BF8" w:rsidP="00FC32C1">
            <w:pPr>
              <w:spacing w:line="240" w:lineRule="auto"/>
              <w:jc w:val="left"/>
              <w:rPr>
                <w:color w:val="000000"/>
                <w:sz w:val="20"/>
                <w:szCs w:val="24"/>
              </w:rPr>
            </w:pPr>
            <w:r w:rsidRPr="00876778">
              <w:rPr>
                <w:color w:val="000000"/>
                <w:sz w:val="20"/>
                <w:szCs w:val="24"/>
              </w:rPr>
              <w:t>No Adjustments</w:t>
            </w:r>
          </w:p>
          <w:p w14:paraId="702760DA" w14:textId="77777777" w:rsidR="00375BF8" w:rsidRPr="00876778" w:rsidRDefault="00375BF8" w:rsidP="00FC32C1">
            <w:pPr>
              <w:spacing w:line="240" w:lineRule="auto"/>
              <w:jc w:val="left"/>
              <w:rPr>
                <w:color w:val="000000"/>
                <w:sz w:val="20"/>
                <w:szCs w:val="24"/>
              </w:rPr>
            </w:pPr>
            <w:r w:rsidRPr="00876778">
              <w:rPr>
                <w:color w:val="000000"/>
                <w:sz w:val="20"/>
                <w:szCs w:val="24"/>
              </w:rPr>
              <w:t>AEP OKU RAS Retired</w:t>
            </w:r>
          </w:p>
          <w:p w14:paraId="31BB84CE" w14:textId="77777777" w:rsidR="00375BF8" w:rsidRPr="00876778" w:rsidRDefault="00375BF8" w:rsidP="00FC32C1">
            <w:pPr>
              <w:spacing w:line="240" w:lineRule="auto"/>
              <w:jc w:val="left"/>
              <w:rPr>
                <w:color w:val="000000"/>
                <w:sz w:val="20"/>
                <w:szCs w:val="24"/>
              </w:rPr>
            </w:pPr>
            <w:r w:rsidRPr="00876778">
              <w:rPr>
                <w:color w:val="000000"/>
                <w:sz w:val="20"/>
                <w:szCs w:val="24"/>
              </w:rPr>
              <w:t>SPS Sagamore RAS Enabled</w:t>
            </w:r>
          </w:p>
        </w:tc>
        <w:tc>
          <w:tcPr>
            <w:tcW w:w="2520" w:type="dxa"/>
            <w:tcBorders>
              <w:top w:val="nil"/>
              <w:left w:val="nil"/>
              <w:bottom w:val="single" w:sz="4" w:space="0" w:color="auto"/>
              <w:right w:val="single" w:sz="8" w:space="0" w:color="auto"/>
            </w:tcBorders>
            <w:shd w:val="clear" w:color="000000" w:fill="FFFFFF"/>
            <w:noWrap/>
            <w:vAlign w:val="center"/>
            <w:hideMark/>
          </w:tcPr>
          <w:p w14:paraId="01E2A530" w14:textId="77777777" w:rsidR="00375BF8" w:rsidRDefault="00375BF8" w:rsidP="00FC32C1">
            <w:pPr>
              <w:spacing w:line="240" w:lineRule="auto"/>
              <w:jc w:val="center"/>
              <w:rPr>
                <w:color w:val="000000"/>
                <w:sz w:val="20"/>
                <w:szCs w:val="24"/>
              </w:rPr>
            </w:pPr>
            <w:r w:rsidRPr="00876778">
              <w:rPr>
                <w:color w:val="000000"/>
                <w:sz w:val="20"/>
                <w:szCs w:val="24"/>
              </w:rPr>
              <w:t>274</w:t>
            </w:r>
            <w:r>
              <w:rPr>
                <w:color w:val="000000"/>
                <w:sz w:val="20"/>
                <w:szCs w:val="24"/>
              </w:rPr>
              <w:t xml:space="preserve"> </w:t>
            </w:r>
            <w:proofErr w:type="gramStart"/>
            <w:r>
              <w:rPr>
                <w:color w:val="000000"/>
                <w:sz w:val="20"/>
                <w:szCs w:val="24"/>
              </w:rPr>
              <w:t>gross</w:t>
            </w:r>
            <w:proofErr w:type="gramEnd"/>
          </w:p>
          <w:p w14:paraId="6EE7C773" w14:textId="77777777" w:rsidR="00375BF8" w:rsidRPr="00876778" w:rsidRDefault="00375BF8" w:rsidP="00FC32C1">
            <w:pPr>
              <w:spacing w:line="240" w:lineRule="auto"/>
              <w:jc w:val="center"/>
              <w:rPr>
                <w:color w:val="000000"/>
                <w:sz w:val="20"/>
                <w:szCs w:val="24"/>
              </w:rPr>
            </w:pPr>
            <w:r>
              <w:rPr>
                <w:color w:val="000000"/>
                <w:sz w:val="20"/>
                <w:szCs w:val="24"/>
              </w:rPr>
              <w:t>272 at Crossroads 345 kV</w:t>
            </w:r>
          </w:p>
        </w:tc>
        <w:tc>
          <w:tcPr>
            <w:tcW w:w="1890" w:type="dxa"/>
            <w:tcBorders>
              <w:top w:val="nil"/>
              <w:left w:val="nil"/>
              <w:bottom w:val="single" w:sz="4" w:space="0" w:color="auto"/>
              <w:right w:val="single" w:sz="8" w:space="0" w:color="auto"/>
            </w:tcBorders>
            <w:shd w:val="clear" w:color="000000" w:fill="FFFFFF"/>
            <w:noWrap/>
            <w:vAlign w:val="center"/>
            <w:hideMark/>
          </w:tcPr>
          <w:p w14:paraId="4CDB7CA4" w14:textId="77777777" w:rsidR="00375BF8" w:rsidRPr="00876778" w:rsidRDefault="00375BF8" w:rsidP="00FC32C1">
            <w:pPr>
              <w:spacing w:line="240" w:lineRule="auto"/>
              <w:jc w:val="center"/>
              <w:rPr>
                <w:color w:val="000000"/>
                <w:sz w:val="20"/>
                <w:szCs w:val="24"/>
              </w:rPr>
            </w:pPr>
            <w:r w:rsidRPr="00876778">
              <w:rPr>
                <w:color w:val="000000"/>
                <w:sz w:val="20"/>
                <w:szCs w:val="24"/>
              </w:rPr>
              <w:t>0.0</w:t>
            </w:r>
          </w:p>
        </w:tc>
      </w:tr>
      <w:tr w:rsidR="00375BF8" w:rsidRPr="00350495" w14:paraId="389AC6F1" w14:textId="77777777" w:rsidTr="00FC32C1">
        <w:trPr>
          <w:trHeight w:val="945"/>
          <w:jc w:val="center"/>
        </w:trPr>
        <w:tc>
          <w:tcPr>
            <w:tcW w:w="1071" w:type="dxa"/>
            <w:tcBorders>
              <w:top w:val="nil"/>
              <w:left w:val="single" w:sz="8" w:space="0" w:color="auto"/>
              <w:bottom w:val="single" w:sz="4" w:space="0" w:color="auto"/>
              <w:right w:val="nil"/>
            </w:tcBorders>
            <w:shd w:val="clear" w:color="000000" w:fill="FFFFFF"/>
            <w:noWrap/>
            <w:vAlign w:val="center"/>
            <w:hideMark/>
          </w:tcPr>
          <w:p w14:paraId="6E9B3A55" w14:textId="77777777" w:rsidR="00375BF8" w:rsidRPr="00876778" w:rsidRDefault="00375BF8" w:rsidP="00FC32C1">
            <w:pPr>
              <w:spacing w:line="240" w:lineRule="auto"/>
              <w:jc w:val="center"/>
              <w:rPr>
                <w:color w:val="000000"/>
                <w:sz w:val="20"/>
                <w:szCs w:val="24"/>
              </w:rPr>
            </w:pPr>
            <w:r w:rsidRPr="00876778">
              <w:rPr>
                <w:color w:val="000000"/>
                <w:sz w:val="20"/>
                <w:szCs w:val="24"/>
              </w:rPr>
              <w:t>3</w:t>
            </w:r>
          </w:p>
        </w:tc>
        <w:tc>
          <w:tcPr>
            <w:tcW w:w="3059" w:type="dxa"/>
            <w:tcBorders>
              <w:top w:val="nil"/>
              <w:left w:val="single" w:sz="8" w:space="0" w:color="auto"/>
              <w:bottom w:val="single" w:sz="4" w:space="0" w:color="auto"/>
              <w:right w:val="single" w:sz="8" w:space="0" w:color="auto"/>
            </w:tcBorders>
            <w:shd w:val="clear" w:color="000000" w:fill="FFFFFF"/>
            <w:vAlign w:val="center"/>
            <w:hideMark/>
          </w:tcPr>
          <w:p w14:paraId="477545B1" w14:textId="77777777" w:rsidR="00E16C69" w:rsidRPr="00876778" w:rsidRDefault="00E16C69" w:rsidP="00E16C69">
            <w:pPr>
              <w:spacing w:line="240" w:lineRule="auto"/>
              <w:jc w:val="left"/>
              <w:rPr>
                <w:color w:val="000000"/>
                <w:sz w:val="20"/>
                <w:szCs w:val="24"/>
              </w:rPr>
            </w:pPr>
            <w:r w:rsidRPr="00876778">
              <w:rPr>
                <w:color w:val="000000"/>
                <w:sz w:val="20"/>
                <w:szCs w:val="24"/>
              </w:rPr>
              <w:t>AEP OKU RAS Retired</w:t>
            </w:r>
          </w:p>
          <w:p w14:paraId="78FF763B" w14:textId="77777777" w:rsidR="00E16C69" w:rsidRPr="00876778" w:rsidRDefault="00E16C69" w:rsidP="00E16C69">
            <w:pPr>
              <w:spacing w:line="240" w:lineRule="auto"/>
              <w:jc w:val="left"/>
              <w:rPr>
                <w:color w:val="000000"/>
                <w:sz w:val="20"/>
                <w:szCs w:val="24"/>
              </w:rPr>
            </w:pPr>
            <w:r w:rsidRPr="00876778">
              <w:rPr>
                <w:color w:val="000000"/>
                <w:sz w:val="20"/>
                <w:szCs w:val="24"/>
              </w:rPr>
              <w:t>SPS Sagamore RAS Enabled</w:t>
            </w:r>
          </w:p>
          <w:p w14:paraId="21175471" w14:textId="4028DB8E" w:rsidR="00375BF8" w:rsidRPr="00876778" w:rsidRDefault="00E16C69" w:rsidP="00E16C69">
            <w:pPr>
              <w:spacing w:line="240" w:lineRule="auto"/>
              <w:jc w:val="left"/>
              <w:rPr>
                <w:color w:val="000000"/>
                <w:sz w:val="20"/>
                <w:szCs w:val="24"/>
              </w:rPr>
            </w:pPr>
            <w:r w:rsidRPr="00876778">
              <w:rPr>
                <w:color w:val="000000"/>
                <w:sz w:val="20"/>
                <w:szCs w:val="24"/>
              </w:rPr>
              <w:t>Voltage and reactor adjustments</w:t>
            </w:r>
          </w:p>
        </w:tc>
        <w:tc>
          <w:tcPr>
            <w:tcW w:w="2520" w:type="dxa"/>
            <w:tcBorders>
              <w:top w:val="nil"/>
              <w:left w:val="nil"/>
              <w:bottom w:val="single" w:sz="4" w:space="0" w:color="auto"/>
              <w:right w:val="single" w:sz="8" w:space="0" w:color="auto"/>
            </w:tcBorders>
            <w:shd w:val="clear" w:color="000000" w:fill="FFFFFF"/>
            <w:noWrap/>
            <w:vAlign w:val="center"/>
            <w:hideMark/>
          </w:tcPr>
          <w:p w14:paraId="170F379D" w14:textId="77777777" w:rsidR="00375BF8" w:rsidRPr="00876778" w:rsidRDefault="00375BF8" w:rsidP="00FC32C1">
            <w:pPr>
              <w:spacing w:line="240" w:lineRule="auto"/>
              <w:jc w:val="center"/>
              <w:rPr>
                <w:color w:val="000000"/>
                <w:sz w:val="20"/>
                <w:szCs w:val="24"/>
              </w:rPr>
            </w:pPr>
            <w:r w:rsidRPr="00876778">
              <w:rPr>
                <w:color w:val="000000"/>
                <w:sz w:val="20"/>
                <w:szCs w:val="24"/>
              </w:rPr>
              <w:t>522</w:t>
            </w:r>
            <w:r>
              <w:rPr>
                <w:color w:val="000000"/>
                <w:sz w:val="20"/>
                <w:szCs w:val="24"/>
              </w:rPr>
              <w:t xml:space="preserve"> </w:t>
            </w:r>
            <w:proofErr w:type="gramStart"/>
            <w:r>
              <w:rPr>
                <w:color w:val="000000"/>
                <w:sz w:val="20"/>
                <w:szCs w:val="24"/>
              </w:rPr>
              <w:t>gross</w:t>
            </w:r>
            <w:proofErr w:type="gramEnd"/>
          </w:p>
        </w:tc>
        <w:tc>
          <w:tcPr>
            <w:tcW w:w="1890" w:type="dxa"/>
            <w:tcBorders>
              <w:top w:val="nil"/>
              <w:left w:val="nil"/>
              <w:bottom w:val="single" w:sz="4" w:space="0" w:color="auto"/>
              <w:right w:val="single" w:sz="8" w:space="0" w:color="auto"/>
            </w:tcBorders>
            <w:shd w:val="clear" w:color="000000" w:fill="FFFFFF"/>
            <w:noWrap/>
            <w:vAlign w:val="center"/>
            <w:hideMark/>
          </w:tcPr>
          <w:p w14:paraId="3DD53D3B" w14:textId="77777777" w:rsidR="00375BF8" w:rsidRPr="00876778" w:rsidRDefault="00375BF8" w:rsidP="00FC32C1">
            <w:pPr>
              <w:spacing w:line="240" w:lineRule="auto"/>
              <w:jc w:val="center"/>
              <w:rPr>
                <w:color w:val="000000"/>
                <w:sz w:val="20"/>
                <w:szCs w:val="24"/>
              </w:rPr>
            </w:pPr>
            <w:r w:rsidRPr="00876778">
              <w:rPr>
                <w:color w:val="000000"/>
                <w:sz w:val="20"/>
                <w:szCs w:val="24"/>
              </w:rPr>
              <w:t>3.6</w:t>
            </w:r>
            <w:r>
              <w:rPr>
                <w:color w:val="000000"/>
                <w:sz w:val="20"/>
                <w:szCs w:val="24"/>
              </w:rPr>
              <w:t xml:space="preserve"> gross</w:t>
            </w:r>
          </w:p>
        </w:tc>
      </w:tr>
      <w:tr w:rsidR="00375BF8" w:rsidRPr="00350495" w14:paraId="7B3368FC" w14:textId="77777777" w:rsidTr="00FC32C1">
        <w:trPr>
          <w:trHeight w:val="630"/>
          <w:jc w:val="center"/>
        </w:trPr>
        <w:tc>
          <w:tcPr>
            <w:tcW w:w="1071" w:type="dxa"/>
            <w:tcBorders>
              <w:top w:val="nil"/>
              <w:left w:val="single" w:sz="8" w:space="0" w:color="auto"/>
              <w:bottom w:val="single" w:sz="4" w:space="0" w:color="auto"/>
              <w:right w:val="nil"/>
            </w:tcBorders>
            <w:shd w:val="clear" w:color="000000" w:fill="FFFFFF"/>
            <w:noWrap/>
            <w:vAlign w:val="center"/>
            <w:hideMark/>
          </w:tcPr>
          <w:p w14:paraId="24CEE278" w14:textId="77777777" w:rsidR="00375BF8" w:rsidRPr="00876778" w:rsidRDefault="00375BF8" w:rsidP="00FC32C1">
            <w:pPr>
              <w:spacing w:line="240" w:lineRule="auto"/>
              <w:jc w:val="center"/>
              <w:rPr>
                <w:color w:val="000000"/>
                <w:sz w:val="20"/>
                <w:szCs w:val="24"/>
              </w:rPr>
            </w:pPr>
            <w:r w:rsidRPr="00876778">
              <w:rPr>
                <w:color w:val="000000"/>
                <w:sz w:val="20"/>
                <w:szCs w:val="24"/>
              </w:rPr>
              <w:t>4</w:t>
            </w:r>
          </w:p>
        </w:tc>
        <w:tc>
          <w:tcPr>
            <w:tcW w:w="3059" w:type="dxa"/>
            <w:tcBorders>
              <w:top w:val="nil"/>
              <w:left w:val="single" w:sz="8" w:space="0" w:color="auto"/>
              <w:bottom w:val="single" w:sz="4" w:space="0" w:color="auto"/>
              <w:right w:val="single" w:sz="8" w:space="0" w:color="auto"/>
            </w:tcBorders>
            <w:shd w:val="clear" w:color="000000" w:fill="FFFFFF"/>
            <w:vAlign w:val="center"/>
            <w:hideMark/>
          </w:tcPr>
          <w:p w14:paraId="2FD2E40C" w14:textId="77777777" w:rsidR="00375BF8" w:rsidRPr="00876778" w:rsidRDefault="00375BF8" w:rsidP="00FC32C1">
            <w:pPr>
              <w:spacing w:line="240" w:lineRule="auto"/>
              <w:jc w:val="left"/>
              <w:rPr>
                <w:color w:val="000000"/>
                <w:sz w:val="20"/>
                <w:szCs w:val="24"/>
              </w:rPr>
            </w:pPr>
            <w:r w:rsidRPr="00876778">
              <w:rPr>
                <w:color w:val="000000"/>
                <w:sz w:val="20"/>
                <w:szCs w:val="24"/>
              </w:rPr>
              <w:t>AEP OKU RAS Retired</w:t>
            </w:r>
          </w:p>
          <w:p w14:paraId="48835AA7" w14:textId="77777777" w:rsidR="00375BF8" w:rsidRPr="00876778" w:rsidRDefault="00375BF8" w:rsidP="00FC32C1">
            <w:pPr>
              <w:spacing w:line="240" w:lineRule="auto"/>
              <w:jc w:val="left"/>
              <w:rPr>
                <w:color w:val="000000"/>
                <w:sz w:val="20"/>
                <w:szCs w:val="24"/>
              </w:rPr>
            </w:pPr>
            <w:r w:rsidRPr="00876778">
              <w:rPr>
                <w:color w:val="000000"/>
                <w:sz w:val="20"/>
                <w:szCs w:val="24"/>
              </w:rPr>
              <w:t>SPS Sagamore RAS Enabled</w:t>
            </w:r>
          </w:p>
          <w:p w14:paraId="72399EA5" w14:textId="77777777" w:rsidR="00375BF8" w:rsidRPr="00876778" w:rsidRDefault="00375BF8" w:rsidP="00FC32C1">
            <w:pPr>
              <w:spacing w:line="240" w:lineRule="auto"/>
              <w:jc w:val="left"/>
              <w:rPr>
                <w:color w:val="000000"/>
                <w:sz w:val="20"/>
                <w:szCs w:val="24"/>
              </w:rPr>
            </w:pPr>
            <w:r w:rsidRPr="00876778">
              <w:rPr>
                <w:color w:val="000000"/>
                <w:sz w:val="20"/>
                <w:szCs w:val="24"/>
              </w:rPr>
              <w:t>Reactive support at Border 345kV</w:t>
            </w:r>
          </w:p>
        </w:tc>
        <w:tc>
          <w:tcPr>
            <w:tcW w:w="2520" w:type="dxa"/>
            <w:tcBorders>
              <w:top w:val="nil"/>
              <w:left w:val="nil"/>
              <w:bottom w:val="single" w:sz="4" w:space="0" w:color="auto"/>
              <w:right w:val="single" w:sz="8" w:space="0" w:color="auto"/>
            </w:tcBorders>
            <w:shd w:val="clear" w:color="000000" w:fill="FFFFFF"/>
            <w:noWrap/>
            <w:vAlign w:val="center"/>
            <w:hideMark/>
          </w:tcPr>
          <w:p w14:paraId="278801F3" w14:textId="77777777" w:rsidR="00375BF8" w:rsidRPr="00876778" w:rsidRDefault="00375BF8" w:rsidP="00FC32C1">
            <w:pPr>
              <w:spacing w:line="240" w:lineRule="auto"/>
              <w:jc w:val="center"/>
              <w:rPr>
                <w:color w:val="000000"/>
                <w:sz w:val="20"/>
                <w:szCs w:val="24"/>
              </w:rPr>
            </w:pPr>
            <w:r w:rsidRPr="00876778">
              <w:rPr>
                <w:color w:val="000000"/>
                <w:sz w:val="20"/>
                <w:szCs w:val="24"/>
              </w:rPr>
              <w:t>522</w:t>
            </w:r>
            <w:r>
              <w:rPr>
                <w:color w:val="000000"/>
                <w:sz w:val="20"/>
                <w:szCs w:val="24"/>
              </w:rPr>
              <w:t xml:space="preserve"> </w:t>
            </w:r>
            <w:proofErr w:type="gramStart"/>
            <w:r>
              <w:rPr>
                <w:color w:val="000000"/>
                <w:sz w:val="20"/>
                <w:szCs w:val="24"/>
              </w:rPr>
              <w:t>gross</w:t>
            </w:r>
            <w:proofErr w:type="gramEnd"/>
          </w:p>
        </w:tc>
        <w:tc>
          <w:tcPr>
            <w:tcW w:w="1890" w:type="dxa"/>
            <w:tcBorders>
              <w:top w:val="nil"/>
              <w:left w:val="nil"/>
              <w:bottom w:val="single" w:sz="4" w:space="0" w:color="auto"/>
              <w:right w:val="single" w:sz="8" w:space="0" w:color="auto"/>
            </w:tcBorders>
            <w:shd w:val="clear" w:color="000000" w:fill="FFFFFF"/>
            <w:noWrap/>
            <w:vAlign w:val="center"/>
            <w:hideMark/>
          </w:tcPr>
          <w:p w14:paraId="27BF913C" w14:textId="77777777" w:rsidR="00375BF8" w:rsidRPr="00876778" w:rsidRDefault="00375BF8" w:rsidP="00FC32C1">
            <w:pPr>
              <w:spacing w:line="240" w:lineRule="auto"/>
              <w:jc w:val="center"/>
              <w:rPr>
                <w:color w:val="000000"/>
                <w:sz w:val="20"/>
                <w:szCs w:val="24"/>
              </w:rPr>
            </w:pPr>
            <w:r w:rsidRPr="00876778">
              <w:rPr>
                <w:color w:val="000000"/>
                <w:sz w:val="20"/>
                <w:szCs w:val="24"/>
              </w:rPr>
              <w:t>3.6</w:t>
            </w:r>
            <w:r>
              <w:rPr>
                <w:color w:val="000000"/>
                <w:sz w:val="20"/>
                <w:szCs w:val="24"/>
              </w:rPr>
              <w:t xml:space="preserve"> gross</w:t>
            </w:r>
          </w:p>
        </w:tc>
      </w:tr>
    </w:tbl>
    <w:p w14:paraId="4085DD33" w14:textId="77777777" w:rsidR="00BA0AFA" w:rsidRDefault="00BA0AFA" w:rsidP="00BA0AFA">
      <w:pPr>
        <w:spacing w:line="300" w:lineRule="atLeast"/>
        <w:rPr>
          <w:szCs w:val="24"/>
        </w:rPr>
      </w:pPr>
    </w:p>
    <w:p w14:paraId="33138C28" w14:textId="02918251" w:rsidR="00BA0AFA" w:rsidRDefault="001221EC" w:rsidP="00660DFD">
      <w:pPr>
        <w:spacing w:line="300" w:lineRule="atLeast"/>
      </w:pPr>
      <w:r>
        <w:rPr>
          <w:szCs w:val="24"/>
        </w:rPr>
        <w:t xml:space="preserve">The generation dispatch values in Table </w:t>
      </w:r>
      <w:r w:rsidR="00EE5942">
        <w:rPr>
          <w:szCs w:val="24"/>
        </w:rPr>
        <w:t>2.2</w:t>
      </w:r>
      <w:r>
        <w:rPr>
          <w:szCs w:val="24"/>
        </w:rPr>
        <w:t>-1</w:t>
      </w:r>
      <w:r w:rsidR="00897598" w:rsidRPr="00897598">
        <w:rPr>
          <w:szCs w:val="24"/>
        </w:rPr>
        <w:t xml:space="preserve"> reflect the gross generating facility capacity prior to losses associated with the interconnection facilities.  </w:t>
      </w:r>
      <w:r w:rsidR="00063509">
        <w:rPr>
          <w:szCs w:val="24"/>
        </w:rPr>
        <w:t>Scenario 3 in the power flow analysis examined system adjustments such as altering voltage schedules, switching reactors, and adjusting LTC transformer taps. With these system adjustments, it was determined GEN-2016-123, GEN-2016-124, and GEN-2016-125 and Interim Request GEN-2017-069 may connect at full output. However, SPP Staff has communicated limitation concerns to the system adjustments and may invalidate Scenario 3. Additional direction will be provided by SPP Management Staff.</w:t>
      </w:r>
    </w:p>
    <w:p w14:paraId="54C454D2" w14:textId="77777777" w:rsidR="00660DFD" w:rsidRPr="00FC241D" w:rsidRDefault="00660DFD" w:rsidP="00660DFD">
      <w:pPr>
        <w:spacing w:line="300" w:lineRule="atLeast"/>
        <w:rPr>
          <w:b/>
          <w:sz w:val="20"/>
          <w:highlight w:val="yellow"/>
        </w:rPr>
      </w:pPr>
    </w:p>
    <w:p w14:paraId="525009DE" w14:textId="77777777" w:rsidR="0084255B" w:rsidRPr="00FC241D" w:rsidRDefault="0084255B" w:rsidP="0084255B">
      <w:pPr>
        <w:tabs>
          <w:tab w:val="left" w:pos="5209"/>
        </w:tabs>
        <w:spacing w:line="240" w:lineRule="auto"/>
        <w:jc w:val="center"/>
        <w:rPr>
          <w:b/>
          <w:sz w:val="20"/>
          <w:highlight w:val="yellow"/>
        </w:rPr>
        <w:sectPr w:rsidR="0084255B" w:rsidRPr="00FC241D" w:rsidSect="00EE6812">
          <w:headerReference w:type="default" r:id="rId23"/>
          <w:footerReference w:type="default" r:id="rId24"/>
          <w:pgSz w:w="12240" w:h="15840" w:code="1"/>
          <w:pgMar w:top="1440" w:right="1440" w:bottom="1440" w:left="1440" w:header="720" w:footer="576" w:gutter="0"/>
          <w:cols w:space="720"/>
          <w:docGrid w:linePitch="326"/>
        </w:sectPr>
      </w:pPr>
    </w:p>
    <w:p w14:paraId="14A9E123" w14:textId="010C82BB" w:rsidR="00EE5942" w:rsidRPr="006C4DB5" w:rsidRDefault="00EE5942" w:rsidP="00DD6E06">
      <w:pPr>
        <w:pStyle w:val="Heading2"/>
        <w:numPr>
          <w:ilvl w:val="1"/>
          <w:numId w:val="24"/>
        </w:numPr>
      </w:pPr>
      <w:bookmarkStart w:id="29" w:name="_Toc71895134"/>
      <w:r>
        <w:lastRenderedPageBreak/>
        <w:t>Stability Analysis</w:t>
      </w:r>
      <w:bookmarkEnd w:id="29"/>
    </w:p>
    <w:p w14:paraId="35E5567C" w14:textId="68A3D04A" w:rsidR="002A1560" w:rsidRPr="00FC41CE" w:rsidRDefault="008357D1" w:rsidP="006141F4">
      <w:pPr>
        <w:spacing w:line="300" w:lineRule="atLeast"/>
        <w:rPr>
          <w:szCs w:val="24"/>
        </w:rPr>
      </w:pPr>
      <w:r w:rsidRPr="00FC41CE">
        <w:rPr>
          <w:szCs w:val="24"/>
        </w:rPr>
        <w:t xml:space="preserve">The objective </w:t>
      </w:r>
      <w:r w:rsidR="009C1B37" w:rsidRPr="00FC41CE">
        <w:rPr>
          <w:szCs w:val="24"/>
        </w:rPr>
        <w:t xml:space="preserve">of </w:t>
      </w:r>
      <w:r w:rsidR="006837C6" w:rsidRPr="00FC41CE">
        <w:rPr>
          <w:szCs w:val="24"/>
        </w:rPr>
        <w:t xml:space="preserve">the </w:t>
      </w:r>
      <w:r w:rsidR="00451FCB">
        <w:rPr>
          <w:szCs w:val="24"/>
        </w:rPr>
        <w:t>stability analysis</w:t>
      </w:r>
      <w:r w:rsidR="00544487" w:rsidRPr="00FC41CE">
        <w:rPr>
          <w:szCs w:val="24"/>
        </w:rPr>
        <w:t xml:space="preserve"> was</w:t>
      </w:r>
      <w:r w:rsidRPr="00FC41CE">
        <w:rPr>
          <w:szCs w:val="24"/>
        </w:rPr>
        <w:t xml:space="preserve"> to determine the impact</w:t>
      </w:r>
      <w:r w:rsidR="00A807F2" w:rsidRPr="00FC41CE">
        <w:rPr>
          <w:szCs w:val="24"/>
        </w:rPr>
        <w:t>s</w:t>
      </w:r>
      <w:r w:rsidRPr="00FC41CE">
        <w:rPr>
          <w:szCs w:val="24"/>
        </w:rPr>
        <w:t xml:space="preserve"> of the </w:t>
      </w:r>
      <w:r w:rsidR="00782CE6">
        <w:rPr>
          <w:szCs w:val="24"/>
        </w:rPr>
        <w:t>generator interconnection</w:t>
      </w:r>
      <w:r w:rsidRPr="00FC41CE">
        <w:rPr>
          <w:szCs w:val="24"/>
        </w:rPr>
        <w:t xml:space="preserve"> on the </w:t>
      </w:r>
      <w:r w:rsidR="00A807F2" w:rsidRPr="00FC41CE">
        <w:rPr>
          <w:szCs w:val="24"/>
        </w:rPr>
        <w:t>stability</w:t>
      </w:r>
      <w:r w:rsidR="002A1560" w:rsidRPr="00FC41CE">
        <w:rPr>
          <w:szCs w:val="24"/>
        </w:rPr>
        <w:t xml:space="preserve"> and voltage recovery </w:t>
      </w:r>
      <w:r w:rsidR="002E5FEF" w:rsidRPr="00FC41CE">
        <w:rPr>
          <w:szCs w:val="24"/>
        </w:rPr>
        <w:t>on</w:t>
      </w:r>
      <w:r w:rsidR="00A807F2" w:rsidRPr="00FC41CE">
        <w:rPr>
          <w:szCs w:val="24"/>
        </w:rPr>
        <w:t xml:space="preserve"> the </w:t>
      </w:r>
      <w:r w:rsidR="002E5FEF" w:rsidRPr="00FC41CE">
        <w:rPr>
          <w:szCs w:val="24"/>
        </w:rPr>
        <w:t>SPP transmission</w:t>
      </w:r>
      <w:r w:rsidR="00F2276D" w:rsidRPr="00FC41CE">
        <w:rPr>
          <w:szCs w:val="24"/>
        </w:rPr>
        <w:t xml:space="preserve"> system. </w:t>
      </w:r>
      <w:r w:rsidR="002A1560" w:rsidRPr="00FC41CE">
        <w:rPr>
          <w:szCs w:val="24"/>
        </w:rPr>
        <w:t xml:space="preserve">If problems with stability or voltage recovery </w:t>
      </w:r>
      <w:r w:rsidR="00544487" w:rsidRPr="00FC41CE">
        <w:rPr>
          <w:szCs w:val="24"/>
        </w:rPr>
        <w:t xml:space="preserve">were </w:t>
      </w:r>
      <w:r w:rsidR="002A1560" w:rsidRPr="00FC41CE">
        <w:rPr>
          <w:szCs w:val="24"/>
        </w:rPr>
        <w:t>identified</w:t>
      </w:r>
      <w:r w:rsidR="00CE3265" w:rsidRPr="00FC41CE">
        <w:rPr>
          <w:szCs w:val="24"/>
        </w:rPr>
        <w:t>,</w:t>
      </w:r>
      <w:r w:rsidR="002A1560" w:rsidRPr="00FC41CE">
        <w:rPr>
          <w:szCs w:val="24"/>
        </w:rPr>
        <w:t xml:space="preserve"> </w:t>
      </w:r>
      <w:r w:rsidR="00647DEB">
        <w:rPr>
          <w:szCs w:val="24"/>
        </w:rPr>
        <w:t>limited operation amounts were</w:t>
      </w:r>
      <w:r w:rsidR="00544487" w:rsidRPr="00FC41CE">
        <w:rPr>
          <w:szCs w:val="24"/>
        </w:rPr>
        <w:t xml:space="preserve"> </w:t>
      </w:r>
      <w:r w:rsidR="00ED73DC" w:rsidRPr="00FC41CE">
        <w:rPr>
          <w:szCs w:val="24"/>
        </w:rPr>
        <w:t>investigated</w:t>
      </w:r>
      <w:r w:rsidR="00647DEB">
        <w:rPr>
          <w:szCs w:val="24"/>
        </w:rPr>
        <w:t xml:space="preserve"> for GEN-2016-123, GEN-2016-124, and GEN-2016-125 and network upgrades were investigated for GEN-2017-069</w:t>
      </w:r>
      <w:r w:rsidR="0098132B" w:rsidRPr="00FC41CE">
        <w:rPr>
          <w:szCs w:val="24"/>
        </w:rPr>
        <w:t xml:space="preserve">. </w:t>
      </w:r>
      <w:r w:rsidR="00020645" w:rsidRPr="00FC41CE">
        <w:rPr>
          <w:szCs w:val="24"/>
        </w:rPr>
        <w:t xml:space="preserve"> </w:t>
      </w:r>
    </w:p>
    <w:p w14:paraId="3A339F53" w14:textId="77777777" w:rsidR="004E016C" w:rsidRPr="00FC41CE" w:rsidRDefault="004E016C" w:rsidP="006141F4">
      <w:pPr>
        <w:spacing w:line="300" w:lineRule="atLeast"/>
        <w:rPr>
          <w:szCs w:val="24"/>
        </w:rPr>
      </w:pPr>
    </w:p>
    <w:p w14:paraId="4B8D427F" w14:textId="77777777" w:rsidR="00340D83" w:rsidRPr="00340D83" w:rsidRDefault="00340D83" w:rsidP="00DD6E06">
      <w:pPr>
        <w:pStyle w:val="ListParagraph"/>
        <w:numPr>
          <w:ilvl w:val="0"/>
          <w:numId w:val="19"/>
        </w:numPr>
        <w:tabs>
          <w:tab w:val="left" w:pos="360"/>
        </w:tabs>
        <w:spacing w:after="120" w:line="300" w:lineRule="atLeast"/>
        <w:contextualSpacing w:val="0"/>
        <w:jc w:val="both"/>
        <w:outlineLvl w:val="1"/>
        <w:rPr>
          <w:rFonts w:eastAsia="Calibri"/>
          <w:b/>
          <w:i w:val="0"/>
          <w:vanish/>
          <w:szCs w:val="24"/>
        </w:rPr>
      </w:pPr>
      <w:bookmarkStart w:id="30" w:name="_Toc52260197"/>
      <w:bookmarkStart w:id="31" w:name="_Toc52285517"/>
      <w:bookmarkStart w:id="32" w:name="_Toc52940138"/>
      <w:bookmarkStart w:id="33" w:name="_Toc55372306"/>
      <w:bookmarkStart w:id="34" w:name="_Toc55933312"/>
      <w:bookmarkStart w:id="35" w:name="_Toc60244146"/>
      <w:bookmarkStart w:id="36" w:name="_Toc60246996"/>
      <w:bookmarkStart w:id="37" w:name="_Toc65823627"/>
      <w:bookmarkStart w:id="38" w:name="_Toc66858219"/>
      <w:bookmarkStart w:id="39" w:name="_Ref35010491"/>
      <w:bookmarkStart w:id="40" w:name="_Toc71745448"/>
      <w:bookmarkStart w:id="41" w:name="_Toc71745475"/>
      <w:bookmarkStart w:id="42" w:name="_Toc71745883"/>
      <w:bookmarkStart w:id="43" w:name="_Toc71746134"/>
      <w:bookmarkStart w:id="44" w:name="_Toc71747073"/>
      <w:bookmarkEnd w:id="30"/>
      <w:bookmarkEnd w:id="31"/>
      <w:bookmarkEnd w:id="32"/>
      <w:bookmarkEnd w:id="33"/>
      <w:bookmarkEnd w:id="34"/>
      <w:bookmarkEnd w:id="35"/>
      <w:bookmarkEnd w:id="36"/>
      <w:bookmarkEnd w:id="37"/>
      <w:bookmarkEnd w:id="38"/>
      <w:bookmarkEnd w:id="40"/>
      <w:bookmarkEnd w:id="41"/>
      <w:bookmarkEnd w:id="42"/>
      <w:bookmarkEnd w:id="43"/>
      <w:bookmarkEnd w:id="44"/>
    </w:p>
    <w:p w14:paraId="0BB2ED47" w14:textId="77777777" w:rsidR="00340D83" w:rsidRPr="00340D83" w:rsidRDefault="00340D83" w:rsidP="00DD6E06">
      <w:pPr>
        <w:pStyle w:val="ListParagraph"/>
        <w:numPr>
          <w:ilvl w:val="0"/>
          <w:numId w:val="19"/>
        </w:numPr>
        <w:tabs>
          <w:tab w:val="left" w:pos="360"/>
        </w:tabs>
        <w:spacing w:after="120" w:line="300" w:lineRule="atLeast"/>
        <w:contextualSpacing w:val="0"/>
        <w:jc w:val="both"/>
        <w:outlineLvl w:val="1"/>
        <w:rPr>
          <w:rFonts w:eastAsia="Calibri"/>
          <w:b/>
          <w:i w:val="0"/>
          <w:vanish/>
          <w:szCs w:val="24"/>
        </w:rPr>
      </w:pPr>
      <w:bookmarkStart w:id="45" w:name="_Toc52260198"/>
      <w:bookmarkStart w:id="46" w:name="_Toc52285518"/>
      <w:bookmarkStart w:id="47" w:name="_Toc52940139"/>
      <w:bookmarkStart w:id="48" w:name="_Toc55372307"/>
      <w:bookmarkStart w:id="49" w:name="_Toc55933313"/>
      <w:bookmarkStart w:id="50" w:name="_Toc60244147"/>
      <w:bookmarkStart w:id="51" w:name="_Toc60246997"/>
      <w:bookmarkStart w:id="52" w:name="_Toc65823628"/>
      <w:bookmarkStart w:id="53" w:name="_Toc66858220"/>
      <w:bookmarkStart w:id="54" w:name="_Toc71745449"/>
      <w:bookmarkStart w:id="55" w:name="_Toc71745476"/>
      <w:bookmarkStart w:id="56" w:name="_Toc71745884"/>
      <w:bookmarkStart w:id="57" w:name="_Toc71746135"/>
      <w:bookmarkStart w:id="58" w:name="_Toc71747074"/>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6974098B" w14:textId="646A589A" w:rsidR="002E3A20" w:rsidRPr="00D77821" w:rsidRDefault="002E3A20" w:rsidP="00DD6E06">
      <w:pPr>
        <w:pStyle w:val="Heading3"/>
        <w:numPr>
          <w:ilvl w:val="2"/>
          <w:numId w:val="24"/>
        </w:numPr>
      </w:pPr>
      <w:bookmarkStart w:id="59" w:name="_Toc71895135"/>
      <w:r w:rsidRPr="00D77821">
        <w:t>Approach</w:t>
      </w:r>
      <w:bookmarkEnd w:id="39"/>
      <w:bookmarkEnd w:id="59"/>
    </w:p>
    <w:p w14:paraId="239F03E5" w14:textId="2250B5D1" w:rsidR="00BF3654" w:rsidRDefault="00BF3654" w:rsidP="006141F4">
      <w:pPr>
        <w:spacing w:line="300" w:lineRule="atLeast"/>
        <w:rPr>
          <w:szCs w:val="24"/>
        </w:rPr>
      </w:pPr>
      <w:r w:rsidRPr="00FC41CE">
        <w:rPr>
          <w:szCs w:val="24"/>
        </w:rPr>
        <w:t>MEPPI</w:t>
      </w:r>
      <w:r w:rsidR="00BD140D">
        <w:rPr>
          <w:szCs w:val="24"/>
        </w:rPr>
        <w:t xml:space="preserve"> utilized the three (3) following DISIS-2016-002-</w:t>
      </w:r>
      <w:r w:rsidR="00782CE6">
        <w:rPr>
          <w:szCs w:val="24"/>
        </w:rPr>
        <w:t>2</w:t>
      </w:r>
      <w:r w:rsidR="002F01A1">
        <w:rPr>
          <w:szCs w:val="24"/>
        </w:rPr>
        <w:t xml:space="preserve"> Normal Dispatch Scenario</w:t>
      </w:r>
      <w:r w:rsidR="002F01A1" w:rsidRPr="00FC41CE">
        <w:rPr>
          <w:szCs w:val="24"/>
        </w:rPr>
        <w:t xml:space="preserve"> </w:t>
      </w:r>
      <w:r w:rsidR="00CF69DD" w:rsidRPr="00FC41CE">
        <w:rPr>
          <w:szCs w:val="24"/>
        </w:rPr>
        <w:t>power flow</w:t>
      </w:r>
      <w:r w:rsidRPr="00FC41CE">
        <w:rPr>
          <w:szCs w:val="24"/>
        </w:rPr>
        <w:t xml:space="preserve"> cases</w:t>
      </w:r>
      <w:r w:rsidR="00BD140D">
        <w:rPr>
          <w:szCs w:val="24"/>
        </w:rPr>
        <w:t xml:space="preserve"> and dynamic databases</w:t>
      </w:r>
      <w:r w:rsidRPr="00FC41CE">
        <w:rPr>
          <w:szCs w:val="24"/>
        </w:rPr>
        <w:t>:</w:t>
      </w:r>
    </w:p>
    <w:p w14:paraId="41105074" w14:textId="77777777" w:rsidR="001A5BD5" w:rsidRPr="00FC41CE" w:rsidRDefault="001A5BD5" w:rsidP="006141F4">
      <w:pPr>
        <w:spacing w:line="300" w:lineRule="atLeast"/>
        <w:rPr>
          <w:szCs w:val="24"/>
        </w:rPr>
      </w:pPr>
    </w:p>
    <w:p w14:paraId="153B833D" w14:textId="1EDE3F09" w:rsidR="009414F6" w:rsidRPr="00FC41CE" w:rsidRDefault="009414F6" w:rsidP="00E42DD3">
      <w:pPr>
        <w:numPr>
          <w:ilvl w:val="0"/>
          <w:numId w:val="8"/>
        </w:numPr>
        <w:spacing w:line="300" w:lineRule="atLeast"/>
        <w:rPr>
          <w:szCs w:val="24"/>
        </w:rPr>
      </w:pPr>
      <w:r w:rsidRPr="00FC41CE">
        <w:rPr>
          <w:szCs w:val="24"/>
        </w:rPr>
        <w:t>MDWG1</w:t>
      </w:r>
      <w:r w:rsidR="0060569C" w:rsidRPr="00FC41CE">
        <w:rPr>
          <w:szCs w:val="24"/>
        </w:rPr>
        <w:t>6</w:t>
      </w:r>
      <w:r w:rsidRPr="00FC41CE">
        <w:rPr>
          <w:szCs w:val="24"/>
        </w:rPr>
        <w:t>-1</w:t>
      </w:r>
      <w:r w:rsidR="0060569C" w:rsidRPr="00FC41CE">
        <w:rPr>
          <w:szCs w:val="24"/>
        </w:rPr>
        <w:t>7</w:t>
      </w:r>
      <w:r w:rsidR="001578C2" w:rsidRPr="00FC41CE">
        <w:rPr>
          <w:szCs w:val="24"/>
        </w:rPr>
        <w:t>W</w:t>
      </w:r>
      <w:r w:rsidRPr="00FC41CE">
        <w:rPr>
          <w:szCs w:val="24"/>
        </w:rPr>
        <w:t>_DIS1</w:t>
      </w:r>
      <w:r w:rsidR="00B33B1F" w:rsidRPr="00FC41CE">
        <w:rPr>
          <w:szCs w:val="24"/>
        </w:rPr>
        <w:t>6</w:t>
      </w:r>
      <w:r w:rsidRPr="00FC41CE">
        <w:rPr>
          <w:szCs w:val="24"/>
        </w:rPr>
        <w:t>0</w:t>
      </w:r>
      <w:r w:rsidR="0060569C" w:rsidRPr="00FC41CE">
        <w:rPr>
          <w:szCs w:val="24"/>
        </w:rPr>
        <w:t>2</w:t>
      </w:r>
      <w:r w:rsidR="00782CE6">
        <w:rPr>
          <w:szCs w:val="24"/>
        </w:rPr>
        <w:t>2</w:t>
      </w:r>
      <w:r w:rsidRPr="00FC41CE">
        <w:rPr>
          <w:szCs w:val="24"/>
        </w:rPr>
        <w:t>_G0</w:t>
      </w:r>
      <w:r w:rsidR="00782CE6">
        <w:rPr>
          <w:szCs w:val="24"/>
        </w:rPr>
        <w:t>6</w:t>
      </w:r>
    </w:p>
    <w:p w14:paraId="27266918" w14:textId="70DAE7F7" w:rsidR="00497241" w:rsidRPr="00FC41CE" w:rsidRDefault="00497241" w:rsidP="00E42DD3">
      <w:pPr>
        <w:numPr>
          <w:ilvl w:val="0"/>
          <w:numId w:val="8"/>
        </w:numPr>
        <w:spacing w:line="300" w:lineRule="atLeast"/>
        <w:rPr>
          <w:szCs w:val="24"/>
        </w:rPr>
      </w:pPr>
      <w:r w:rsidRPr="00FC41CE">
        <w:rPr>
          <w:szCs w:val="24"/>
        </w:rPr>
        <w:t>MDWG1</w:t>
      </w:r>
      <w:r w:rsidR="0060569C" w:rsidRPr="00FC41CE">
        <w:rPr>
          <w:szCs w:val="24"/>
        </w:rPr>
        <w:t>6</w:t>
      </w:r>
      <w:r w:rsidRPr="00FC41CE">
        <w:rPr>
          <w:szCs w:val="24"/>
        </w:rPr>
        <w:t>-1</w:t>
      </w:r>
      <w:r w:rsidR="0060569C" w:rsidRPr="00FC41CE">
        <w:rPr>
          <w:szCs w:val="24"/>
        </w:rPr>
        <w:t>8</w:t>
      </w:r>
      <w:r w:rsidRPr="00FC41CE">
        <w:rPr>
          <w:szCs w:val="24"/>
        </w:rPr>
        <w:t>S</w:t>
      </w:r>
      <w:r w:rsidR="001578C2" w:rsidRPr="00FC41CE">
        <w:rPr>
          <w:szCs w:val="24"/>
        </w:rPr>
        <w:t>_</w:t>
      </w:r>
      <w:r w:rsidRPr="00FC41CE">
        <w:rPr>
          <w:szCs w:val="24"/>
        </w:rPr>
        <w:t>DIS1</w:t>
      </w:r>
      <w:r w:rsidR="00B33B1F" w:rsidRPr="00FC41CE">
        <w:rPr>
          <w:szCs w:val="24"/>
        </w:rPr>
        <w:t>6</w:t>
      </w:r>
      <w:r w:rsidRPr="00FC41CE">
        <w:rPr>
          <w:szCs w:val="24"/>
        </w:rPr>
        <w:t>0</w:t>
      </w:r>
      <w:r w:rsidR="0060569C" w:rsidRPr="00FC41CE">
        <w:rPr>
          <w:szCs w:val="24"/>
        </w:rPr>
        <w:t>2</w:t>
      </w:r>
      <w:r w:rsidR="00782CE6">
        <w:rPr>
          <w:szCs w:val="24"/>
        </w:rPr>
        <w:t>2</w:t>
      </w:r>
      <w:r w:rsidRPr="00FC41CE">
        <w:rPr>
          <w:szCs w:val="24"/>
        </w:rPr>
        <w:t>_G0</w:t>
      </w:r>
      <w:r w:rsidR="00782CE6">
        <w:rPr>
          <w:szCs w:val="24"/>
        </w:rPr>
        <w:t>6</w:t>
      </w:r>
    </w:p>
    <w:p w14:paraId="598D8AD8" w14:textId="7B676C7F" w:rsidR="00467D97" w:rsidRPr="00FC41CE" w:rsidRDefault="00467D97" w:rsidP="00467D97">
      <w:pPr>
        <w:numPr>
          <w:ilvl w:val="0"/>
          <w:numId w:val="8"/>
        </w:numPr>
        <w:spacing w:line="300" w:lineRule="atLeast"/>
        <w:rPr>
          <w:szCs w:val="24"/>
        </w:rPr>
      </w:pPr>
      <w:r w:rsidRPr="00FC41CE">
        <w:rPr>
          <w:szCs w:val="24"/>
        </w:rPr>
        <w:t>MDWG16-26S_DIS1602</w:t>
      </w:r>
      <w:r w:rsidR="00782CE6">
        <w:rPr>
          <w:szCs w:val="24"/>
        </w:rPr>
        <w:t>2</w:t>
      </w:r>
      <w:r w:rsidRPr="00FC41CE">
        <w:rPr>
          <w:szCs w:val="24"/>
        </w:rPr>
        <w:t>_G0</w:t>
      </w:r>
      <w:r w:rsidR="00782CE6">
        <w:rPr>
          <w:szCs w:val="24"/>
        </w:rPr>
        <w:t>6</w:t>
      </w:r>
    </w:p>
    <w:p w14:paraId="723A2D59" w14:textId="77777777" w:rsidR="002F01A1" w:rsidRDefault="002F01A1" w:rsidP="002F01A1">
      <w:pPr>
        <w:spacing w:line="300" w:lineRule="atLeast"/>
        <w:rPr>
          <w:szCs w:val="24"/>
        </w:rPr>
      </w:pPr>
    </w:p>
    <w:p w14:paraId="3DAD8E26" w14:textId="2561C528" w:rsidR="000A4077" w:rsidRDefault="00BF3654" w:rsidP="002B5266">
      <w:pPr>
        <w:pStyle w:val="myspacing"/>
        <w:tabs>
          <w:tab w:val="left" w:pos="9360"/>
        </w:tabs>
        <w:rPr>
          <w:szCs w:val="24"/>
        </w:rPr>
      </w:pPr>
      <w:r w:rsidRPr="00FC41CE">
        <w:rPr>
          <w:szCs w:val="24"/>
        </w:rPr>
        <w:t xml:space="preserve">Each case was </w:t>
      </w:r>
      <w:r w:rsidR="00676290" w:rsidRPr="00FC41CE">
        <w:rPr>
          <w:szCs w:val="24"/>
        </w:rPr>
        <w:t xml:space="preserve">examined </w:t>
      </w:r>
      <w:r w:rsidR="0018298B" w:rsidRPr="00FC41CE">
        <w:rPr>
          <w:szCs w:val="24"/>
        </w:rPr>
        <w:t xml:space="preserve">prior to the </w:t>
      </w:r>
      <w:r w:rsidR="00451FCB">
        <w:rPr>
          <w:szCs w:val="24"/>
        </w:rPr>
        <w:t>stability analysis</w:t>
      </w:r>
      <w:r w:rsidR="0018298B" w:rsidRPr="00FC41CE">
        <w:rPr>
          <w:szCs w:val="24"/>
        </w:rPr>
        <w:t xml:space="preserve"> to ensure the</w:t>
      </w:r>
      <w:r w:rsidR="007B04E5" w:rsidRPr="00FC41CE">
        <w:rPr>
          <w:szCs w:val="24"/>
        </w:rPr>
        <w:t xml:space="preserve"> case</w:t>
      </w:r>
      <w:r w:rsidR="0018298B" w:rsidRPr="00FC41CE">
        <w:rPr>
          <w:szCs w:val="24"/>
        </w:rPr>
        <w:t xml:space="preserve"> contain</w:t>
      </w:r>
      <w:r w:rsidR="00330D08" w:rsidRPr="00FC41CE">
        <w:rPr>
          <w:szCs w:val="24"/>
        </w:rPr>
        <w:t>ed</w:t>
      </w:r>
      <w:r w:rsidR="0018298B" w:rsidRPr="00FC41CE">
        <w:rPr>
          <w:szCs w:val="24"/>
        </w:rPr>
        <w:t xml:space="preserve"> the proposed stu</w:t>
      </w:r>
      <w:r w:rsidR="00FC1586" w:rsidRPr="00FC41CE">
        <w:rPr>
          <w:szCs w:val="24"/>
        </w:rPr>
        <w:t>dy project</w:t>
      </w:r>
      <w:r w:rsidRPr="00FC41CE">
        <w:rPr>
          <w:szCs w:val="24"/>
        </w:rPr>
        <w:t>s</w:t>
      </w:r>
      <w:r w:rsidR="0018298B" w:rsidRPr="00FC41CE">
        <w:rPr>
          <w:szCs w:val="24"/>
        </w:rPr>
        <w:t xml:space="preserve"> and </w:t>
      </w:r>
      <w:r w:rsidR="005F7EB5" w:rsidRPr="00FC41CE">
        <w:rPr>
          <w:szCs w:val="24"/>
        </w:rPr>
        <w:t xml:space="preserve">any </w:t>
      </w:r>
      <w:r w:rsidR="0018298B" w:rsidRPr="00FC41CE">
        <w:rPr>
          <w:szCs w:val="24"/>
        </w:rPr>
        <w:t>previously queued projects listed in Table</w:t>
      </w:r>
      <w:r w:rsidRPr="00FC41CE">
        <w:rPr>
          <w:szCs w:val="24"/>
        </w:rPr>
        <w:t>s 2</w:t>
      </w:r>
      <w:r w:rsidR="00EE5942">
        <w:rPr>
          <w:szCs w:val="24"/>
        </w:rPr>
        <w:t>.1</w:t>
      </w:r>
      <w:r w:rsidRPr="00FC41CE">
        <w:rPr>
          <w:szCs w:val="24"/>
        </w:rPr>
        <w:t>-</w:t>
      </w:r>
      <w:r w:rsidR="00332268" w:rsidRPr="00FC41CE">
        <w:rPr>
          <w:szCs w:val="24"/>
        </w:rPr>
        <w:t>1</w:t>
      </w:r>
      <w:r w:rsidRPr="00FC41CE">
        <w:rPr>
          <w:szCs w:val="24"/>
        </w:rPr>
        <w:t xml:space="preserve"> and</w:t>
      </w:r>
      <w:r w:rsidR="0018298B" w:rsidRPr="00FC41CE">
        <w:rPr>
          <w:szCs w:val="24"/>
        </w:rPr>
        <w:t xml:space="preserve"> 2</w:t>
      </w:r>
      <w:r w:rsidR="00EE5942">
        <w:rPr>
          <w:szCs w:val="24"/>
        </w:rPr>
        <w:t>.1</w:t>
      </w:r>
      <w:r w:rsidR="0018298B" w:rsidRPr="00FC41CE">
        <w:rPr>
          <w:szCs w:val="24"/>
        </w:rPr>
        <w:t>-</w:t>
      </w:r>
      <w:r w:rsidR="00332268" w:rsidRPr="00FC41CE">
        <w:rPr>
          <w:szCs w:val="24"/>
        </w:rPr>
        <w:t>2</w:t>
      </w:r>
      <w:r w:rsidRPr="00FC41CE">
        <w:rPr>
          <w:szCs w:val="24"/>
        </w:rPr>
        <w:t xml:space="preserve"> respectively</w:t>
      </w:r>
      <w:r w:rsidR="0018298B" w:rsidRPr="00FC41CE">
        <w:rPr>
          <w:szCs w:val="24"/>
        </w:rPr>
        <w:t>.</w:t>
      </w:r>
      <w:r w:rsidR="00A97951">
        <w:rPr>
          <w:szCs w:val="24"/>
        </w:rPr>
        <w:t xml:space="preserve"> </w:t>
      </w:r>
      <w:r w:rsidR="000A4077">
        <w:rPr>
          <w:szCs w:val="24"/>
        </w:rPr>
        <w:t xml:space="preserve">The DISIS-2016-002-2 stability cases included several existing generators in the SPS area scaled to 100% to incorporate a sensitivity dispatch into a single cluster group dispatch. </w:t>
      </w:r>
      <w:proofErr w:type="gramStart"/>
      <w:r w:rsidR="000A4077">
        <w:rPr>
          <w:szCs w:val="24"/>
        </w:rPr>
        <w:t>In order to</w:t>
      </w:r>
      <w:proofErr w:type="gramEnd"/>
      <w:r w:rsidR="000A4077">
        <w:rPr>
          <w:szCs w:val="24"/>
        </w:rPr>
        <w:t xml:space="preserve"> align with current dispatch methodology, these units were reverted back to their MDWG dispatch proportionally with the rest of the SPP footprint. Refer to Table</w:t>
      </w:r>
      <w:r w:rsidR="00EE5942">
        <w:rPr>
          <w:szCs w:val="24"/>
        </w:rPr>
        <w:t xml:space="preserve"> 2.3</w:t>
      </w:r>
      <w:r w:rsidR="000A4077">
        <w:rPr>
          <w:szCs w:val="24"/>
        </w:rPr>
        <w:t>-1 for a list of generation that was reverted to its MDWG dispatch.</w:t>
      </w:r>
      <w:r w:rsidR="00B85D84">
        <w:rPr>
          <w:szCs w:val="24"/>
        </w:rPr>
        <w:t xml:space="preserve"> </w:t>
      </w:r>
      <w:r w:rsidR="00B85D84">
        <w:t xml:space="preserve">To accurately represent current system conditions, </w:t>
      </w:r>
      <w:proofErr w:type="spellStart"/>
      <w:r w:rsidR="00B85D84">
        <w:t>Tolk</w:t>
      </w:r>
      <w:proofErr w:type="spellEnd"/>
      <w:r w:rsidR="00B85D84">
        <w:t xml:space="preserve"> Unit #1 was modeled as a synchronous condenser in the 2017 Winter Peak case </w:t>
      </w:r>
      <w:r w:rsidR="00B85D84" w:rsidRPr="00D01CA7">
        <w:t>to evaluate 12/1/2020 system conditions</w:t>
      </w:r>
      <w:r w:rsidR="00B85D84">
        <w:t xml:space="preserve">. </w:t>
      </w:r>
      <w:r w:rsidR="000A4077">
        <w:rPr>
          <w:szCs w:val="24"/>
        </w:rPr>
        <w:t xml:space="preserve"> </w:t>
      </w:r>
      <w:r w:rsidR="000A4077" w:rsidRPr="0078513F">
        <w:rPr>
          <w:szCs w:val="24"/>
        </w:rPr>
        <w:t xml:space="preserve"> </w:t>
      </w:r>
    </w:p>
    <w:p w14:paraId="7B95D4C8" w14:textId="13A25B38" w:rsidR="000A4077" w:rsidRDefault="000A4077" w:rsidP="002B5266">
      <w:pPr>
        <w:pStyle w:val="myspacing"/>
        <w:tabs>
          <w:tab w:val="left" w:pos="9360"/>
        </w:tabs>
        <w:rPr>
          <w:szCs w:val="24"/>
        </w:rPr>
      </w:pPr>
    </w:p>
    <w:p w14:paraId="5692314F" w14:textId="3A6D46BB" w:rsidR="000A4077" w:rsidRDefault="00B85D84" w:rsidP="00B85D84">
      <w:pPr>
        <w:pStyle w:val="Table"/>
        <w:keepNext w:val="0"/>
      </w:pPr>
      <w:bookmarkStart w:id="60" w:name="_Toc71828393"/>
      <w:r>
        <w:t xml:space="preserve">Table </w:t>
      </w:r>
      <w:r w:rsidR="00EE5942">
        <w:t>2.3</w:t>
      </w:r>
      <w:r>
        <w:t>-1: List of SPS Generation Reverted to MWDG Dispatch</w:t>
      </w:r>
      <w:bookmarkEnd w:id="60"/>
    </w:p>
    <w:tbl>
      <w:tblPr>
        <w:tblW w:w="8328" w:type="dxa"/>
        <w:jc w:val="center"/>
        <w:tblLook w:val="04A0" w:firstRow="1" w:lastRow="0" w:firstColumn="1" w:lastColumn="0" w:noHBand="0" w:noVBand="1"/>
      </w:tblPr>
      <w:tblGrid>
        <w:gridCol w:w="2600"/>
        <w:gridCol w:w="1350"/>
        <w:gridCol w:w="1744"/>
        <w:gridCol w:w="1317"/>
        <w:gridCol w:w="1317"/>
      </w:tblGrid>
      <w:tr w:rsidR="000A4077" w:rsidRPr="00C200B5" w14:paraId="56106E16" w14:textId="77777777" w:rsidTr="000A4077">
        <w:trPr>
          <w:trHeight w:val="430"/>
          <w:jc w:val="center"/>
        </w:trPr>
        <w:tc>
          <w:tcPr>
            <w:tcW w:w="2600" w:type="dxa"/>
            <w:vMerge w:val="restart"/>
            <w:tcBorders>
              <w:top w:val="single" w:sz="8" w:space="0" w:color="auto"/>
              <w:left w:val="single" w:sz="8" w:space="0" w:color="auto"/>
              <w:right w:val="single" w:sz="8" w:space="0" w:color="auto"/>
            </w:tcBorders>
            <w:shd w:val="clear" w:color="000000" w:fill="D9D9D9"/>
            <w:vAlign w:val="center"/>
          </w:tcPr>
          <w:p w14:paraId="3018B85F" w14:textId="77777777" w:rsidR="000A4077" w:rsidRDefault="000A4077" w:rsidP="000A4077">
            <w:pPr>
              <w:spacing w:line="240" w:lineRule="auto"/>
              <w:ind w:left="-480" w:firstLine="480"/>
              <w:jc w:val="center"/>
              <w:rPr>
                <w:rFonts w:ascii="Arial" w:hAnsi="Arial" w:cs="Arial"/>
                <w:b/>
                <w:bCs/>
                <w:color w:val="000000"/>
                <w:sz w:val="20"/>
              </w:rPr>
            </w:pPr>
            <w:r>
              <w:rPr>
                <w:rFonts w:ascii="Arial" w:hAnsi="Arial" w:cs="Arial"/>
                <w:b/>
                <w:bCs/>
                <w:color w:val="000000"/>
                <w:sz w:val="20"/>
              </w:rPr>
              <w:t>Generation</w:t>
            </w:r>
          </w:p>
        </w:tc>
        <w:tc>
          <w:tcPr>
            <w:tcW w:w="1350" w:type="dxa"/>
            <w:vMerge w:val="restart"/>
            <w:tcBorders>
              <w:top w:val="single" w:sz="8" w:space="0" w:color="auto"/>
              <w:left w:val="nil"/>
              <w:right w:val="single" w:sz="8" w:space="0" w:color="auto"/>
            </w:tcBorders>
            <w:shd w:val="clear" w:color="000000" w:fill="D9D9D9"/>
            <w:vAlign w:val="center"/>
          </w:tcPr>
          <w:p w14:paraId="3F65D6AC" w14:textId="77777777" w:rsidR="000A4077" w:rsidRPr="00BB6F7E" w:rsidRDefault="000A4077" w:rsidP="003D19FF">
            <w:pPr>
              <w:spacing w:line="240" w:lineRule="auto"/>
              <w:jc w:val="center"/>
              <w:rPr>
                <w:rFonts w:ascii="Arial" w:hAnsi="Arial" w:cs="Arial"/>
                <w:b/>
                <w:bCs/>
                <w:color w:val="000000"/>
                <w:sz w:val="20"/>
              </w:rPr>
            </w:pPr>
            <w:r>
              <w:rPr>
                <w:rFonts w:ascii="Arial" w:hAnsi="Arial" w:cs="Arial"/>
                <w:b/>
                <w:bCs/>
                <w:color w:val="000000"/>
                <w:sz w:val="20"/>
              </w:rPr>
              <w:t>Bus</w:t>
            </w:r>
          </w:p>
        </w:tc>
        <w:tc>
          <w:tcPr>
            <w:tcW w:w="4378" w:type="dxa"/>
            <w:gridSpan w:val="3"/>
            <w:tcBorders>
              <w:top w:val="single" w:sz="8" w:space="0" w:color="auto"/>
              <w:left w:val="single" w:sz="8" w:space="0" w:color="auto"/>
              <w:right w:val="single" w:sz="8" w:space="0" w:color="auto"/>
            </w:tcBorders>
            <w:shd w:val="clear" w:color="000000" w:fill="D9D9D9"/>
            <w:vAlign w:val="center"/>
          </w:tcPr>
          <w:p w14:paraId="6614D957" w14:textId="1D165925" w:rsidR="000A4077" w:rsidRDefault="000A4077" w:rsidP="003D19FF">
            <w:pPr>
              <w:spacing w:line="240" w:lineRule="auto"/>
              <w:jc w:val="center"/>
              <w:rPr>
                <w:rFonts w:ascii="Arial" w:hAnsi="Arial" w:cs="Arial"/>
                <w:b/>
                <w:bCs/>
                <w:color w:val="000000"/>
                <w:sz w:val="20"/>
              </w:rPr>
            </w:pPr>
            <w:r>
              <w:rPr>
                <w:rFonts w:ascii="Arial" w:hAnsi="Arial" w:cs="Arial"/>
                <w:b/>
                <w:bCs/>
                <w:color w:val="000000"/>
                <w:sz w:val="20"/>
              </w:rPr>
              <w:t>Normal Scenario Dispatch</w:t>
            </w:r>
          </w:p>
        </w:tc>
      </w:tr>
      <w:tr w:rsidR="000A4077" w:rsidRPr="00C200B5" w14:paraId="7076C077" w14:textId="77777777" w:rsidTr="000A4077">
        <w:trPr>
          <w:trHeight w:val="340"/>
          <w:jc w:val="center"/>
        </w:trPr>
        <w:tc>
          <w:tcPr>
            <w:tcW w:w="2600" w:type="dxa"/>
            <w:vMerge/>
            <w:tcBorders>
              <w:left w:val="single" w:sz="8" w:space="0" w:color="auto"/>
              <w:bottom w:val="single" w:sz="4" w:space="0" w:color="auto"/>
              <w:right w:val="single" w:sz="8" w:space="0" w:color="auto"/>
            </w:tcBorders>
            <w:shd w:val="clear" w:color="000000" w:fill="D9D9D9"/>
            <w:vAlign w:val="center"/>
            <w:hideMark/>
          </w:tcPr>
          <w:p w14:paraId="4F5C3348" w14:textId="77777777" w:rsidR="000A4077" w:rsidRPr="00BB6F7E" w:rsidRDefault="000A4077" w:rsidP="000A4077">
            <w:pPr>
              <w:spacing w:line="240" w:lineRule="auto"/>
              <w:jc w:val="center"/>
              <w:rPr>
                <w:rFonts w:ascii="Arial" w:hAnsi="Arial" w:cs="Arial"/>
                <w:b/>
                <w:bCs/>
                <w:color w:val="000000"/>
                <w:sz w:val="20"/>
              </w:rPr>
            </w:pPr>
          </w:p>
        </w:tc>
        <w:tc>
          <w:tcPr>
            <w:tcW w:w="1350" w:type="dxa"/>
            <w:vMerge/>
            <w:tcBorders>
              <w:left w:val="nil"/>
              <w:bottom w:val="single" w:sz="4" w:space="0" w:color="auto"/>
              <w:right w:val="single" w:sz="4" w:space="0" w:color="auto"/>
            </w:tcBorders>
            <w:shd w:val="clear" w:color="000000" w:fill="D9D9D9"/>
            <w:vAlign w:val="center"/>
            <w:hideMark/>
          </w:tcPr>
          <w:p w14:paraId="1F284393" w14:textId="77777777" w:rsidR="000A4077" w:rsidRPr="00BB6F7E" w:rsidRDefault="000A4077" w:rsidP="000A4077">
            <w:pPr>
              <w:spacing w:line="240" w:lineRule="auto"/>
              <w:jc w:val="center"/>
              <w:rPr>
                <w:rFonts w:ascii="Arial" w:hAnsi="Arial" w:cs="Arial"/>
                <w:b/>
                <w:bCs/>
                <w:color w:val="000000"/>
                <w:sz w:val="20"/>
              </w:rPr>
            </w:pPr>
          </w:p>
        </w:tc>
        <w:tc>
          <w:tcPr>
            <w:tcW w:w="1744" w:type="dxa"/>
            <w:tcBorders>
              <w:top w:val="single" w:sz="4" w:space="0" w:color="auto"/>
              <w:left w:val="single" w:sz="4" w:space="0" w:color="auto"/>
              <w:bottom w:val="single" w:sz="4" w:space="0" w:color="auto"/>
              <w:right w:val="single" w:sz="4" w:space="0" w:color="auto"/>
            </w:tcBorders>
            <w:shd w:val="clear" w:color="000000" w:fill="D9D9D9"/>
            <w:vAlign w:val="center"/>
          </w:tcPr>
          <w:p w14:paraId="66B51FE3" w14:textId="171780E4" w:rsidR="000A4077" w:rsidRDefault="000A4077" w:rsidP="000A4077">
            <w:pPr>
              <w:spacing w:line="240" w:lineRule="auto"/>
              <w:jc w:val="center"/>
              <w:rPr>
                <w:rFonts w:ascii="Arial" w:hAnsi="Arial" w:cs="Arial"/>
                <w:b/>
                <w:bCs/>
                <w:color w:val="000000"/>
                <w:sz w:val="20"/>
              </w:rPr>
            </w:pPr>
            <w:r>
              <w:rPr>
                <w:rFonts w:ascii="Arial" w:hAnsi="Arial" w:cs="Arial"/>
                <w:b/>
                <w:bCs/>
                <w:color w:val="000000"/>
                <w:sz w:val="20"/>
              </w:rPr>
              <w:t>17W</w:t>
            </w:r>
          </w:p>
        </w:tc>
        <w:tc>
          <w:tcPr>
            <w:tcW w:w="1317" w:type="dxa"/>
            <w:tcBorders>
              <w:top w:val="single" w:sz="8" w:space="0" w:color="auto"/>
              <w:left w:val="single" w:sz="4" w:space="0" w:color="auto"/>
              <w:bottom w:val="single" w:sz="4" w:space="0" w:color="auto"/>
              <w:right w:val="single" w:sz="8" w:space="0" w:color="auto"/>
            </w:tcBorders>
            <w:shd w:val="clear" w:color="000000" w:fill="D9D9D9"/>
            <w:vAlign w:val="center"/>
          </w:tcPr>
          <w:p w14:paraId="4D953E3A" w14:textId="7BB8651E" w:rsidR="000A4077" w:rsidRPr="00BB6F7E" w:rsidRDefault="000A4077" w:rsidP="000A4077">
            <w:pPr>
              <w:spacing w:line="240" w:lineRule="auto"/>
              <w:jc w:val="center"/>
              <w:rPr>
                <w:rFonts w:ascii="Arial" w:hAnsi="Arial" w:cs="Arial"/>
                <w:b/>
                <w:bCs/>
                <w:color w:val="000000"/>
                <w:sz w:val="20"/>
              </w:rPr>
            </w:pPr>
            <w:r>
              <w:rPr>
                <w:rFonts w:ascii="Arial" w:hAnsi="Arial" w:cs="Arial"/>
                <w:b/>
                <w:bCs/>
                <w:color w:val="000000"/>
                <w:sz w:val="20"/>
              </w:rPr>
              <w:t>18S</w:t>
            </w:r>
          </w:p>
        </w:tc>
        <w:tc>
          <w:tcPr>
            <w:tcW w:w="1317" w:type="dxa"/>
            <w:tcBorders>
              <w:top w:val="single" w:sz="8" w:space="0" w:color="auto"/>
              <w:left w:val="single" w:sz="8" w:space="0" w:color="auto"/>
              <w:bottom w:val="single" w:sz="4" w:space="0" w:color="auto"/>
              <w:right w:val="single" w:sz="8" w:space="0" w:color="auto"/>
            </w:tcBorders>
            <w:shd w:val="clear" w:color="000000" w:fill="D9D9D9"/>
            <w:vAlign w:val="center"/>
          </w:tcPr>
          <w:p w14:paraId="71810D16" w14:textId="6C0C3C3D" w:rsidR="000A4077" w:rsidRPr="00BB6F7E" w:rsidRDefault="000A4077" w:rsidP="000A4077">
            <w:pPr>
              <w:spacing w:line="240" w:lineRule="auto"/>
              <w:jc w:val="center"/>
              <w:rPr>
                <w:rFonts w:ascii="Arial" w:hAnsi="Arial" w:cs="Arial"/>
                <w:b/>
                <w:bCs/>
                <w:color w:val="000000"/>
                <w:sz w:val="20"/>
              </w:rPr>
            </w:pPr>
            <w:r>
              <w:rPr>
                <w:rFonts w:ascii="Arial" w:hAnsi="Arial" w:cs="Arial"/>
                <w:b/>
                <w:bCs/>
                <w:color w:val="000000"/>
                <w:sz w:val="20"/>
              </w:rPr>
              <w:t>26S</w:t>
            </w:r>
          </w:p>
        </w:tc>
      </w:tr>
      <w:tr w:rsidR="00B85D84" w:rsidRPr="009021D0" w14:paraId="6FB1E22E" w14:textId="77777777" w:rsidTr="000A4077">
        <w:trPr>
          <w:trHeight w:val="384"/>
          <w:jc w:val="center"/>
        </w:trPr>
        <w:tc>
          <w:tcPr>
            <w:tcW w:w="2600" w:type="dxa"/>
            <w:tcBorders>
              <w:top w:val="single" w:sz="4" w:space="0" w:color="auto"/>
              <w:left w:val="single" w:sz="4" w:space="0" w:color="auto"/>
              <w:bottom w:val="single" w:sz="4" w:space="0" w:color="auto"/>
              <w:right w:val="single" w:sz="4" w:space="0" w:color="auto"/>
            </w:tcBorders>
            <w:shd w:val="clear" w:color="auto" w:fill="auto"/>
            <w:vAlign w:val="center"/>
          </w:tcPr>
          <w:p w14:paraId="16C27DC2" w14:textId="19DF80AF" w:rsidR="00B85D84" w:rsidRPr="00B85D84" w:rsidRDefault="00B85D84" w:rsidP="00B85D84">
            <w:pPr>
              <w:spacing w:line="240" w:lineRule="auto"/>
              <w:jc w:val="left"/>
              <w:rPr>
                <w:rFonts w:ascii="Arial" w:hAnsi="Arial" w:cs="Arial"/>
                <w:color w:val="000000"/>
                <w:sz w:val="18"/>
                <w:szCs w:val="18"/>
              </w:rPr>
            </w:pPr>
            <w:r w:rsidRPr="00B85D84">
              <w:rPr>
                <w:rFonts w:ascii="Arial" w:hAnsi="Arial" w:cs="Arial"/>
                <w:color w:val="000000"/>
                <w:sz w:val="18"/>
                <w:szCs w:val="18"/>
              </w:rPr>
              <w:t xml:space="preserve">Mustang </w:t>
            </w:r>
            <w:r>
              <w:rPr>
                <w:rFonts w:ascii="Arial" w:hAnsi="Arial" w:cs="Arial"/>
                <w:color w:val="000000"/>
                <w:sz w:val="18"/>
                <w:szCs w:val="18"/>
              </w:rPr>
              <w:t xml:space="preserve">Unit </w:t>
            </w:r>
            <w:r w:rsidRPr="00B85D84">
              <w:rPr>
                <w:rFonts w:ascii="Arial" w:hAnsi="Arial" w:cs="Arial"/>
                <w:color w:val="000000"/>
                <w:sz w:val="18"/>
                <w:szCs w:val="18"/>
              </w:rPr>
              <w:t>1</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3E5F3DF0" w14:textId="7ECC8264" w:rsidR="00B85D84" w:rsidRPr="00B85D84" w:rsidRDefault="00B85D84" w:rsidP="00B85D84">
            <w:pPr>
              <w:spacing w:line="240" w:lineRule="auto"/>
              <w:jc w:val="center"/>
              <w:rPr>
                <w:rFonts w:ascii="Arial" w:hAnsi="Arial" w:cs="Arial"/>
                <w:color w:val="000000"/>
                <w:sz w:val="18"/>
                <w:szCs w:val="18"/>
              </w:rPr>
            </w:pPr>
            <w:r w:rsidRPr="00B85D84">
              <w:rPr>
                <w:rFonts w:ascii="Arial" w:hAnsi="Arial" w:cs="Arial"/>
                <w:color w:val="000000"/>
                <w:sz w:val="18"/>
                <w:szCs w:val="18"/>
              </w:rPr>
              <w:t>527161</w:t>
            </w:r>
          </w:p>
        </w:tc>
        <w:tc>
          <w:tcPr>
            <w:tcW w:w="1744" w:type="dxa"/>
            <w:tcBorders>
              <w:top w:val="single" w:sz="4" w:space="0" w:color="auto"/>
              <w:left w:val="single" w:sz="4" w:space="0" w:color="auto"/>
              <w:bottom w:val="single" w:sz="4" w:space="0" w:color="auto"/>
              <w:right w:val="single" w:sz="4" w:space="0" w:color="auto"/>
            </w:tcBorders>
            <w:vAlign w:val="center"/>
          </w:tcPr>
          <w:p w14:paraId="66D7FE72" w14:textId="7C3109C8" w:rsidR="00B85D84" w:rsidRPr="00B85D84" w:rsidRDefault="00B85D84" w:rsidP="00B85D84">
            <w:pPr>
              <w:spacing w:line="240" w:lineRule="auto"/>
              <w:jc w:val="center"/>
              <w:rPr>
                <w:rFonts w:ascii="Arial" w:hAnsi="Arial" w:cs="Arial"/>
                <w:color w:val="000000"/>
                <w:sz w:val="18"/>
                <w:szCs w:val="18"/>
              </w:rPr>
            </w:pPr>
            <w:r w:rsidRPr="00B85D84">
              <w:rPr>
                <w:rFonts w:ascii="Arial" w:hAnsi="Arial" w:cs="Arial"/>
                <w:color w:val="000000"/>
                <w:sz w:val="18"/>
                <w:szCs w:val="18"/>
              </w:rPr>
              <w:t>121.7</w:t>
            </w:r>
          </w:p>
        </w:tc>
        <w:tc>
          <w:tcPr>
            <w:tcW w:w="1317" w:type="dxa"/>
            <w:tcBorders>
              <w:top w:val="single" w:sz="4" w:space="0" w:color="auto"/>
              <w:left w:val="single" w:sz="4" w:space="0" w:color="auto"/>
              <w:bottom w:val="single" w:sz="4" w:space="0" w:color="auto"/>
              <w:right w:val="single" w:sz="4" w:space="0" w:color="auto"/>
            </w:tcBorders>
            <w:shd w:val="clear" w:color="auto" w:fill="auto"/>
            <w:vAlign w:val="center"/>
          </w:tcPr>
          <w:p w14:paraId="07494897" w14:textId="110D1F0B" w:rsidR="00B85D84" w:rsidRPr="00B85D84" w:rsidRDefault="00B85D84" w:rsidP="00B85D84">
            <w:pPr>
              <w:spacing w:line="240" w:lineRule="auto"/>
              <w:jc w:val="center"/>
              <w:rPr>
                <w:rFonts w:ascii="Arial" w:hAnsi="Arial" w:cs="Arial"/>
                <w:color w:val="000000"/>
                <w:sz w:val="18"/>
                <w:szCs w:val="18"/>
              </w:rPr>
            </w:pPr>
            <w:r w:rsidRPr="00B85D84">
              <w:rPr>
                <w:rFonts w:ascii="Arial" w:hAnsi="Arial" w:cs="Arial"/>
                <w:color w:val="000000"/>
                <w:sz w:val="18"/>
                <w:szCs w:val="18"/>
              </w:rPr>
              <w:t>127.7</w:t>
            </w:r>
          </w:p>
        </w:tc>
        <w:tc>
          <w:tcPr>
            <w:tcW w:w="1317" w:type="dxa"/>
            <w:tcBorders>
              <w:top w:val="single" w:sz="4" w:space="0" w:color="auto"/>
              <w:left w:val="single" w:sz="4" w:space="0" w:color="auto"/>
              <w:bottom w:val="single" w:sz="4" w:space="0" w:color="auto"/>
              <w:right w:val="single" w:sz="4" w:space="0" w:color="auto"/>
            </w:tcBorders>
            <w:shd w:val="clear" w:color="auto" w:fill="auto"/>
            <w:vAlign w:val="center"/>
          </w:tcPr>
          <w:p w14:paraId="21726EEC" w14:textId="00FD3752" w:rsidR="00B85D84" w:rsidRPr="00B85D84" w:rsidRDefault="00B85D84" w:rsidP="00B85D84">
            <w:pPr>
              <w:spacing w:line="240" w:lineRule="auto"/>
              <w:jc w:val="center"/>
              <w:rPr>
                <w:rFonts w:ascii="Arial" w:hAnsi="Arial" w:cs="Arial"/>
                <w:color w:val="000000"/>
                <w:sz w:val="18"/>
                <w:szCs w:val="18"/>
              </w:rPr>
            </w:pPr>
            <w:r w:rsidRPr="00B85D84">
              <w:rPr>
                <w:rFonts w:ascii="Arial" w:hAnsi="Arial" w:cs="Arial"/>
                <w:color w:val="000000"/>
                <w:sz w:val="18"/>
                <w:szCs w:val="18"/>
              </w:rPr>
              <w:t>131.9</w:t>
            </w:r>
          </w:p>
        </w:tc>
      </w:tr>
      <w:tr w:rsidR="00B85D84" w:rsidRPr="009021D0" w14:paraId="36F4CBFD" w14:textId="77777777" w:rsidTr="000A4077">
        <w:trPr>
          <w:trHeight w:val="384"/>
          <w:jc w:val="center"/>
        </w:trPr>
        <w:tc>
          <w:tcPr>
            <w:tcW w:w="2600" w:type="dxa"/>
            <w:tcBorders>
              <w:top w:val="single" w:sz="4" w:space="0" w:color="auto"/>
              <w:left w:val="single" w:sz="4" w:space="0" w:color="auto"/>
              <w:bottom w:val="single" w:sz="4" w:space="0" w:color="auto"/>
              <w:right w:val="single" w:sz="4" w:space="0" w:color="auto"/>
            </w:tcBorders>
            <w:shd w:val="clear" w:color="auto" w:fill="auto"/>
            <w:vAlign w:val="center"/>
          </w:tcPr>
          <w:p w14:paraId="163EFCF8" w14:textId="6AD754E4" w:rsidR="00B85D84" w:rsidRPr="00B85D84" w:rsidRDefault="00B85D84" w:rsidP="00B85D84">
            <w:pPr>
              <w:spacing w:line="240" w:lineRule="auto"/>
              <w:jc w:val="left"/>
              <w:rPr>
                <w:rFonts w:ascii="Arial" w:hAnsi="Arial" w:cs="Arial"/>
                <w:color w:val="000000"/>
                <w:sz w:val="18"/>
                <w:szCs w:val="18"/>
              </w:rPr>
            </w:pPr>
            <w:r w:rsidRPr="00B85D84">
              <w:rPr>
                <w:rFonts w:ascii="Arial" w:hAnsi="Arial" w:cs="Arial"/>
                <w:color w:val="000000"/>
                <w:sz w:val="18"/>
                <w:szCs w:val="18"/>
              </w:rPr>
              <w:t xml:space="preserve">Mustang </w:t>
            </w:r>
            <w:r>
              <w:rPr>
                <w:rFonts w:ascii="Arial" w:hAnsi="Arial" w:cs="Arial"/>
                <w:color w:val="000000"/>
                <w:sz w:val="18"/>
                <w:szCs w:val="18"/>
              </w:rPr>
              <w:t xml:space="preserve">Unit </w:t>
            </w:r>
            <w:r w:rsidRPr="00B85D84">
              <w:rPr>
                <w:rFonts w:ascii="Arial" w:hAnsi="Arial" w:cs="Arial"/>
                <w:color w:val="000000"/>
                <w:sz w:val="18"/>
                <w:szCs w:val="18"/>
              </w:rPr>
              <w:t>2</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097B6C1F" w14:textId="5E786922" w:rsidR="00B85D84" w:rsidRPr="00B85D84" w:rsidRDefault="00B85D84" w:rsidP="00B85D84">
            <w:pPr>
              <w:spacing w:line="240" w:lineRule="auto"/>
              <w:jc w:val="center"/>
              <w:rPr>
                <w:rFonts w:ascii="Arial" w:hAnsi="Arial" w:cs="Arial"/>
                <w:color w:val="000000"/>
                <w:sz w:val="18"/>
                <w:szCs w:val="18"/>
              </w:rPr>
            </w:pPr>
            <w:r w:rsidRPr="00B85D84">
              <w:rPr>
                <w:rFonts w:ascii="Arial" w:hAnsi="Arial" w:cs="Arial"/>
                <w:color w:val="000000"/>
                <w:sz w:val="18"/>
                <w:szCs w:val="18"/>
              </w:rPr>
              <w:t>527162</w:t>
            </w:r>
          </w:p>
        </w:tc>
        <w:tc>
          <w:tcPr>
            <w:tcW w:w="1744" w:type="dxa"/>
            <w:tcBorders>
              <w:top w:val="single" w:sz="4" w:space="0" w:color="auto"/>
              <w:left w:val="single" w:sz="4" w:space="0" w:color="auto"/>
              <w:bottom w:val="single" w:sz="4" w:space="0" w:color="auto"/>
              <w:right w:val="single" w:sz="4" w:space="0" w:color="auto"/>
            </w:tcBorders>
            <w:vAlign w:val="center"/>
          </w:tcPr>
          <w:p w14:paraId="5EEF9350" w14:textId="49B5FC1C" w:rsidR="00B85D84" w:rsidRPr="00B85D84" w:rsidRDefault="00B85D84" w:rsidP="00B85D84">
            <w:pPr>
              <w:spacing w:line="240" w:lineRule="auto"/>
              <w:jc w:val="center"/>
              <w:rPr>
                <w:rFonts w:ascii="Arial" w:hAnsi="Arial" w:cs="Arial"/>
                <w:color w:val="000000"/>
                <w:sz w:val="18"/>
                <w:szCs w:val="18"/>
              </w:rPr>
            </w:pPr>
            <w:r w:rsidRPr="00B85D84">
              <w:rPr>
                <w:rFonts w:ascii="Arial" w:hAnsi="Arial" w:cs="Arial"/>
                <w:color w:val="000000"/>
                <w:sz w:val="18"/>
                <w:szCs w:val="18"/>
              </w:rPr>
              <w:t>121.7</w:t>
            </w:r>
          </w:p>
        </w:tc>
        <w:tc>
          <w:tcPr>
            <w:tcW w:w="1317" w:type="dxa"/>
            <w:tcBorders>
              <w:top w:val="single" w:sz="4" w:space="0" w:color="auto"/>
              <w:left w:val="single" w:sz="4" w:space="0" w:color="auto"/>
              <w:bottom w:val="single" w:sz="4" w:space="0" w:color="auto"/>
              <w:right w:val="single" w:sz="4" w:space="0" w:color="auto"/>
            </w:tcBorders>
            <w:shd w:val="clear" w:color="auto" w:fill="auto"/>
            <w:vAlign w:val="center"/>
          </w:tcPr>
          <w:p w14:paraId="27F34ACA" w14:textId="4684AB11" w:rsidR="00B85D84" w:rsidRPr="00B85D84" w:rsidRDefault="00B85D84" w:rsidP="00B85D84">
            <w:pPr>
              <w:spacing w:line="240" w:lineRule="auto"/>
              <w:jc w:val="center"/>
              <w:rPr>
                <w:rFonts w:ascii="Arial" w:hAnsi="Arial" w:cs="Arial"/>
                <w:color w:val="000000"/>
                <w:sz w:val="18"/>
                <w:szCs w:val="18"/>
              </w:rPr>
            </w:pPr>
            <w:r w:rsidRPr="00B85D84">
              <w:rPr>
                <w:rFonts w:ascii="Arial" w:hAnsi="Arial" w:cs="Arial"/>
                <w:color w:val="000000"/>
                <w:sz w:val="18"/>
                <w:szCs w:val="18"/>
              </w:rPr>
              <w:t>127.7</w:t>
            </w:r>
          </w:p>
        </w:tc>
        <w:tc>
          <w:tcPr>
            <w:tcW w:w="1317" w:type="dxa"/>
            <w:tcBorders>
              <w:top w:val="single" w:sz="4" w:space="0" w:color="auto"/>
              <w:left w:val="single" w:sz="4" w:space="0" w:color="auto"/>
              <w:bottom w:val="single" w:sz="4" w:space="0" w:color="auto"/>
              <w:right w:val="single" w:sz="4" w:space="0" w:color="auto"/>
            </w:tcBorders>
            <w:shd w:val="clear" w:color="auto" w:fill="auto"/>
            <w:vAlign w:val="center"/>
          </w:tcPr>
          <w:p w14:paraId="3B890259" w14:textId="6C4641CD" w:rsidR="00B85D84" w:rsidRPr="00B85D84" w:rsidRDefault="00B85D84" w:rsidP="00B85D84">
            <w:pPr>
              <w:spacing w:line="240" w:lineRule="auto"/>
              <w:jc w:val="center"/>
              <w:rPr>
                <w:rFonts w:ascii="Arial" w:hAnsi="Arial" w:cs="Arial"/>
                <w:color w:val="000000"/>
                <w:sz w:val="18"/>
                <w:szCs w:val="18"/>
              </w:rPr>
            </w:pPr>
            <w:r w:rsidRPr="00B85D84">
              <w:rPr>
                <w:rFonts w:ascii="Arial" w:hAnsi="Arial" w:cs="Arial"/>
                <w:color w:val="000000"/>
                <w:sz w:val="18"/>
                <w:szCs w:val="18"/>
              </w:rPr>
              <w:t>131.9</w:t>
            </w:r>
          </w:p>
        </w:tc>
      </w:tr>
      <w:tr w:rsidR="00B85D84" w:rsidRPr="009021D0" w14:paraId="5BD1C0A3" w14:textId="77777777" w:rsidTr="000A4077">
        <w:trPr>
          <w:trHeight w:val="384"/>
          <w:jc w:val="center"/>
        </w:trPr>
        <w:tc>
          <w:tcPr>
            <w:tcW w:w="2600" w:type="dxa"/>
            <w:tcBorders>
              <w:top w:val="single" w:sz="4" w:space="0" w:color="auto"/>
              <w:left w:val="single" w:sz="4" w:space="0" w:color="auto"/>
              <w:bottom w:val="single" w:sz="4" w:space="0" w:color="auto"/>
              <w:right w:val="single" w:sz="4" w:space="0" w:color="auto"/>
            </w:tcBorders>
            <w:shd w:val="clear" w:color="auto" w:fill="auto"/>
            <w:vAlign w:val="center"/>
          </w:tcPr>
          <w:p w14:paraId="68427CC1" w14:textId="72144F45" w:rsidR="00B85D84" w:rsidRPr="00B85D84" w:rsidRDefault="00B85D84" w:rsidP="00B85D84">
            <w:pPr>
              <w:spacing w:line="240" w:lineRule="auto"/>
              <w:jc w:val="left"/>
              <w:rPr>
                <w:rFonts w:ascii="Arial" w:hAnsi="Arial" w:cs="Arial"/>
                <w:color w:val="000000"/>
                <w:sz w:val="18"/>
                <w:szCs w:val="18"/>
              </w:rPr>
            </w:pPr>
            <w:r w:rsidRPr="00B85D84">
              <w:rPr>
                <w:rFonts w:ascii="Arial" w:hAnsi="Arial" w:cs="Arial"/>
                <w:color w:val="000000"/>
                <w:sz w:val="18"/>
                <w:szCs w:val="18"/>
              </w:rPr>
              <w:t>Mustang</w:t>
            </w:r>
            <w:r>
              <w:rPr>
                <w:rFonts w:ascii="Arial" w:hAnsi="Arial" w:cs="Arial"/>
                <w:color w:val="000000"/>
                <w:sz w:val="18"/>
                <w:szCs w:val="18"/>
              </w:rPr>
              <w:t xml:space="preserve"> Unit</w:t>
            </w:r>
            <w:r w:rsidRPr="00B85D84">
              <w:rPr>
                <w:rFonts w:ascii="Arial" w:hAnsi="Arial" w:cs="Arial"/>
                <w:color w:val="000000"/>
                <w:sz w:val="18"/>
                <w:szCs w:val="18"/>
              </w:rPr>
              <w:t xml:space="preserve"> 3</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59B8DBC4" w14:textId="23F469CA" w:rsidR="00B85D84" w:rsidRPr="00B85D84" w:rsidRDefault="00B85D84" w:rsidP="00B85D84">
            <w:pPr>
              <w:spacing w:line="240" w:lineRule="auto"/>
              <w:jc w:val="center"/>
              <w:rPr>
                <w:rFonts w:ascii="Arial" w:hAnsi="Arial" w:cs="Arial"/>
                <w:color w:val="000000"/>
                <w:sz w:val="18"/>
                <w:szCs w:val="18"/>
              </w:rPr>
            </w:pPr>
            <w:r w:rsidRPr="00B85D84">
              <w:rPr>
                <w:rFonts w:ascii="Arial" w:hAnsi="Arial" w:cs="Arial"/>
                <w:color w:val="000000"/>
                <w:sz w:val="18"/>
                <w:szCs w:val="18"/>
              </w:rPr>
              <w:t>527163</w:t>
            </w:r>
          </w:p>
        </w:tc>
        <w:tc>
          <w:tcPr>
            <w:tcW w:w="1744" w:type="dxa"/>
            <w:tcBorders>
              <w:top w:val="single" w:sz="4" w:space="0" w:color="auto"/>
              <w:left w:val="single" w:sz="4" w:space="0" w:color="auto"/>
              <w:bottom w:val="single" w:sz="4" w:space="0" w:color="auto"/>
              <w:right w:val="single" w:sz="4" w:space="0" w:color="auto"/>
            </w:tcBorders>
            <w:vAlign w:val="center"/>
          </w:tcPr>
          <w:p w14:paraId="23D3DE5F" w14:textId="3A23068D" w:rsidR="00B85D84" w:rsidRPr="00B85D84" w:rsidRDefault="00B85D84" w:rsidP="00B85D84">
            <w:pPr>
              <w:spacing w:line="240" w:lineRule="auto"/>
              <w:jc w:val="center"/>
              <w:rPr>
                <w:rFonts w:ascii="Arial" w:hAnsi="Arial" w:cs="Arial"/>
                <w:color w:val="000000"/>
                <w:sz w:val="18"/>
                <w:szCs w:val="18"/>
              </w:rPr>
            </w:pPr>
            <w:r w:rsidRPr="00B85D84">
              <w:rPr>
                <w:rFonts w:ascii="Arial" w:hAnsi="Arial" w:cs="Arial"/>
                <w:color w:val="000000"/>
                <w:sz w:val="18"/>
                <w:szCs w:val="18"/>
              </w:rPr>
              <w:t>129.3</w:t>
            </w:r>
          </w:p>
        </w:tc>
        <w:tc>
          <w:tcPr>
            <w:tcW w:w="1317" w:type="dxa"/>
            <w:tcBorders>
              <w:top w:val="single" w:sz="4" w:space="0" w:color="auto"/>
              <w:left w:val="single" w:sz="4" w:space="0" w:color="auto"/>
              <w:bottom w:val="single" w:sz="4" w:space="0" w:color="auto"/>
              <w:right w:val="single" w:sz="4" w:space="0" w:color="auto"/>
            </w:tcBorders>
            <w:shd w:val="clear" w:color="auto" w:fill="auto"/>
            <w:vAlign w:val="center"/>
          </w:tcPr>
          <w:p w14:paraId="1206B922" w14:textId="1DABA235" w:rsidR="00B85D84" w:rsidRPr="00B85D84" w:rsidRDefault="00B85D84" w:rsidP="00B85D84">
            <w:pPr>
              <w:spacing w:line="240" w:lineRule="auto"/>
              <w:jc w:val="center"/>
              <w:rPr>
                <w:rFonts w:ascii="Arial" w:hAnsi="Arial" w:cs="Arial"/>
                <w:color w:val="000000"/>
                <w:sz w:val="18"/>
                <w:szCs w:val="18"/>
              </w:rPr>
            </w:pPr>
            <w:r w:rsidRPr="00B85D84">
              <w:rPr>
                <w:rFonts w:ascii="Arial" w:hAnsi="Arial" w:cs="Arial"/>
                <w:color w:val="000000"/>
                <w:sz w:val="18"/>
                <w:szCs w:val="18"/>
              </w:rPr>
              <w:t>135.7</w:t>
            </w:r>
          </w:p>
        </w:tc>
        <w:tc>
          <w:tcPr>
            <w:tcW w:w="1317" w:type="dxa"/>
            <w:tcBorders>
              <w:top w:val="single" w:sz="4" w:space="0" w:color="auto"/>
              <w:left w:val="single" w:sz="4" w:space="0" w:color="auto"/>
              <w:bottom w:val="single" w:sz="4" w:space="0" w:color="auto"/>
              <w:right w:val="single" w:sz="4" w:space="0" w:color="auto"/>
            </w:tcBorders>
            <w:shd w:val="clear" w:color="auto" w:fill="auto"/>
            <w:vAlign w:val="center"/>
          </w:tcPr>
          <w:p w14:paraId="26F8FFEE" w14:textId="56CAF7B7" w:rsidR="00B85D84" w:rsidRPr="00B85D84" w:rsidRDefault="00B85D84" w:rsidP="00B85D84">
            <w:pPr>
              <w:spacing w:line="240" w:lineRule="auto"/>
              <w:jc w:val="center"/>
              <w:rPr>
                <w:rFonts w:ascii="Arial" w:hAnsi="Arial" w:cs="Arial"/>
                <w:color w:val="000000"/>
                <w:sz w:val="18"/>
                <w:szCs w:val="18"/>
              </w:rPr>
            </w:pPr>
            <w:r w:rsidRPr="00B85D84">
              <w:rPr>
                <w:rFonts w:ascii="Arial" w:hAnsi="Arial" w:cs="Arial"/>
                <w:color w:val="000000"/>
                <w:sz w:val="18"/>
                <w:szCs w:val="18"/>
              </w:rPr>
              <w:t>140.2</w:t>
            </w:r>
          </w:p>
        </w:tc>
      </w:tr>
      <w:tr w:rsidR="00B85D84" w:rsidRPr="009021D0" w14:paraId="3C00067D" w14:textId="77777777" w:rsidTr="000A4077">
        <w:trPr>
          <w:trHeight w:val="384"/>
          <w:jc w:val="center"/>
        </w:trPr>
        <w:tc>
          <w:tcPr>
            <w:tcW w:w="2600" w:type="dxa"/>
            <w:tcBorders>
              <w:top w:val="single" w:sz="4" w:space="0" w:color="auto"/>
              <w:left w:val="single" w:sz="4" w:space="0" w:color="auto"/>
              <w:bottom w:val="single" w:sz="4" w:space="0" w:color="auto"/>
              <w:right w:val="single" w:sz="4" w:space="0" w:color="auto"/>
            </w:tcBorders>
            <w:shd w:val="clear" w:color="auto" w:fill="auto"/>
            <w:vAlign w:val="center"/>
          </w:tcPr>
          <w:p w14:paraId="18D81D4F" w14:textId="0331D7E1" w:rsidR="00B85D84" w:rsidRPr="00B85D84" w:rsidRDefault="00B85D84" w:rsidP="00B85D84">
            <w:pPr>
              <w:spacing w:line="240" w:lineRule="auto"/>
              <w:jc w:val="left"/>
              <w:rPr>
                <w:rFonts w:ascii="Arial" w:hAnsi="Arial" w:cs="Arial"/>
                <w:color w:val="000000"/>
                <w:sz w:val="18"/>
                <w:szCs w:val="18"/>
              </w:rPr>
            </w:pPr>
            <w:r w:rsidRPr="00B85D84">
              <w:rPr>
                <w:rFonts w:ascii="Arial" w:hAnsi="Arial" w:cs="Arial"/>
                <w:color w:val="000000"/>
                <w:sz w:val="18"/>
                <w:szCs w:val="18"/>
              </w:rPr>
              <w:t xml:space="preserve">Mustang </w:t>
            </w:r>
            <w:r>
              <w:rPr>
                <w:rFonts w:ascii="Arial" w:hAnsi="Arial" w:cs="Arial"/>
                <w:color w:val="000000"/>
                <w:sz w:val="18"/>
                <w:szCs w:val="18"/>
              </w:rPr>
              <w:t xml:space="preserve">Unit </w:t>
            </w:r>
            <w:r w:rsidRPr="00B85D84">
              <w:rPr>
                <w:rFonts w:ascii="Arial" w:hAnsi="Arial" w:cs="Arial"/>
                <w:color w:val="000000"/>
                <w:sz w:val="18"/>
                <w:szCs w:val="18"/>
              </w:rPr>
              <w:t>4</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35E92F59" w14:textId="4AA78173" w:rsidR="00B85D84" w:rsidRPr="00B85D84" w:rsidRDefault="00B85D84" w:rsidP="00B85D84">
            <w:pPr>
              <w:spacing w:line="240" w:lineRule="auto"/>
              <w:jc w:val="center"/>
              <w:rPr>
                <w:rFonts w:ascii="Arial" w:hAnsi="Arial" w:cs="Arial"/>
                <w:color w:val="000000"/>
                <w:sz w:val="18"/>
                <w:szCs w:val="18"/>
              </w:rPr>
            </w:pPr>
            <w:r w:rsidRPr="00B85D84">
              <w:rPr>
                <w:rFonts w:ascii="Arial" w:hAnsi="Arial" w:cs="Arial"/>
                <w:color w:val="000000"/>
                <w:sz w:val="18"/>
                <w:szCs w:val="18"/>
              </w:rPr>
              <w:t>527164</w:t>
            </w:r>
          </w:p>
        </w:tc>
        <w:tc>
          <w:tcPr>
            <w:tcW w:w="1744" w:type="dxa"/>
            <w:tcBorders>
              <w:top w:val="single" w:sz="4" w:space="0" w:color="auto"/>
              <w:left w:val="single" w:sz="4" w:space="0" w:color="auto"/>
              <w:bottom w:val="single" w:sz="4" w:space="0" w:color="auto"/>
              <w:right w:val="single" w:sz="4" w:space="0" w:color="auto"/>
            </w:tcBorders>
            <w:vAlign w:val="center"/>
          </w:tcPr>
          <w:p w14:paraId="4DCA4664" w14:textId="7980A00C" w:rsidR="00B85D84" w:rsidRPr="00B85D84" w:rsidRDefault="00B85D84" w:rsidP="00B85D84">
            <w:pPr>
              <w:spacing w:line="240" w:lineRule="auto"/>
              <w:jc w:val="center"/>
              <w:rPr>
                <w:rFonts w:ascii="Arial" w:hAnsi="Arial" w:cs="Arial"/>
                <w:color w:val="000000"/>
                <w:sz w:val="18"/>
                <w:szCs w:val="18"/>
              </w:rPr>
            </w:pPr>
            <w:r w:rsidRPr="00B85D84">
              <w:rPr>
                <w:rFonts w:ascii="Arial" w:hAnsi="Arial" w:cs="Arial"/>
                <w:color w:val="000000"/>
                <w:sz w:val="18"/>
                <w:szCs w:val="18"/>
              </w:rPr>
              <w:t>93.4</w:t>
            </w:r>
          </w:p>
        </w:tc>
        <w:tc>
          <w:tcPr>
            <w:tcW w:w="1317" w:type="dxa"/>
            <w:tcBorders>
              <w:top w:val="single" w:sz="4" w:space="0" w:color="auto"/>
              <w:left w:val="single" w:sz="4" w:space="0" w:color="auto"/>
              <w:bottom w:val="single" w:sz="4" w:space="0" w:color="auto"/>
              <w:right w:val="single" w:sz="4" w:space="0" w:color="auto"/>
            </w:tcBorders>
            <w:shd w:val="clear" w:color="auto" w:fill="auto"/>
            <w:vAlign w:val="center"/>
          </w:tcPr>
          <w:p w14:paraId="63FB5B18" w14:textId="62933B25" w:rsidR="00B85D84" w:rsidRPr="00B85D84" w:rsidRDefault="00B85D84" w:rsidP="00B85D84">
            <w:pPr>
              <w:spacing w:line="240" w:lineRule="auto"/>
              <w:jc w:val="center"/>
              <w:rPr>
                <w:rFonts w:ascii="Arial" w:hAnsi="Arial" w:cs="Arial"/>
                <w:color w:val="000000"/>
                <w:sz w:val="18"/>
                <w:szCs w:val="18"/>
              </w:rPr>
            </w:pPr>
            <w:r w:rsidRPr="00B85D84">
              <w:rPr>
                <w:rFonts w:ascii="Arial" w:hAnsi="Arial" w:cs="Arial"/>
                <w:color w:val="000000"/>
                <w:sz w:val="18"/>
                <w:szCs w:val="18"/>
              </w:rPr>
              <w:t>124.6</w:t>
            </w:r>
          </w:p>
        </w:tc>
        <w:tc>
          <w:tcPr>
            <w:tcW w:w="1317" w:type="dxa"/>
            <w:tcBorders>
              <w:top w:val="single" w:sz="4" w:space="0" w:color="auto"/>
              <w:left w:val="single" w:sz="4" w:space="0" w:color="auto"/>
              <w:bottom w:val="single" w:sz="4" w:space="0" w:color="auto"/>
              <w:right w:val="single" w:sz="4" w:space="0" w:color="auto"/>
            </w:tcBorders>
            <w:shd w:val="clear" w:color="auto" w:fill="auto"/>
            <w:vAlign w:val="center"/>
          </w:tcPr>
          <w:p w14:paraId="3CE28FB8" w14:textId="39B01A25" w:rsidR="00B85D84" w:rsidRPr="00B85D84" w:rsidRDefault="00B85D84" w:rsidP="00B85D84">
            <w:pPr>
              <w:spacing w:line="240" w:lineRule="auto"/>
              <w:jc w:val="center"/>
              <w:rPr>
                <w:rFonts w:ascii="Arial" w:hAnsi="Arial" w:cs="Arial"/>
                <w:color w:val="000000"/>
                <w:sz w:val="18"/>
                <w:szCs w:val="18"/>
              </w:rPr>
            </w:pPr>
            <w:r w:rsidRPr="00B85D84">
              <w:rPr>
                <w:rFonts w:ascii="Arial" w:hAnsi="Arial" w:cs="Arial"/>
                <w:color w:val="000000"/>
                <w:sz w:val="18"/>
                <w:szCs w:val="18"/>
              </w:rPr>
              <w:t>130.2</w:t>
            </w:r>
          </w:p>
        </w:tc>
      </w:tr>
      <w:tr w:rsidR="00B85D84" w:rsidRPr="009021D0" w14:paraId="724F755A" w14:textId="77777777" w:rsidTr="000A4077">
        <w:trPr>
          <w:trHeight w:val="384"/>
          <w:jc w:val="center"/>
        </w:trPr>
        <w:tc>
          <w:tcPr>
            <w:tcW w:w="2600" w:type="dxa"/>
            <w:tcBorders>
              <w:top w:val="single" w:sz="4" w:space="0" w:color="auto"/>
              <w:left w:val="single" w:sz="4" w:space="0" w:color="auto"/>
              <w:bottom w:val="single" w:sz="4" w:space="0" w:color="auto"/>
              <w:right w:val="single" w:sz="4" w:space="0" w:color="auto"/>
            </w:tcBorders>
            <w:shd w:val="clear" w:color="auto" w:fill="auto"/>
            <w:vAlign w:val="center"/>
          </w:tcPr>
          <w:p w14:paraId="6805B1B7" w14:textId="32E10D8B" w:rsidR="00B85D84" w:rsidRPr="00B85D84" w:rsidRDefault="00B85D84" w:rsidP="00B85D84">
            <w:pPr>
              <w:spacing w:line="240" w:lineRule="auto"/>
              <w:jc w:val="left"/>
              <w:rPr>
                <w:rFonts w:ascii="Arial" w:hAnsi="Arial" w:cs="Arial"/>
                <w:color w:val="000000"/>
                <w:sz w:val="18"/>
                <w:szCs w:val="18"/>
              </w:rPr>
            </w:pPr>
            <w:r w:rsidRPr="00B85D84">
              <w:rPr>
                <w:rFonts w:ascii="Arial" w:hAnsi="Arial" w:cs="Arial"/>
                <w:color w:val="000000"/>
                <w:sz w:val="18"/>
                <w:szCs w:val="18"/>
              </w:rPr>
              <w:t xml:space="preserve">Mustang </w:t>
            </w:r>
            <w:r>
              <w:rPr>
                <w:rFonts w:ascii="Arial" w:hAnsi="Arial" w:cs="Arial"/>
                <w:color w:val="000000"/>
                <w:sz w:val="18"/>
                <w:szCs w:val="18"/>
              </w:rPr>
              <w:t xml:space="preserve">Unit </w:t>
            </w:r>
            <w:r w:rsidRPr="00B85D84">
              <w:rPr>
                <w:rFonts w:ascii="Arial" w:hAnsi="Arial" w:cs="Arial"/>
                <w:color w:val="000000"/>
                <w:sz w:val="18"/>
                <w:szCs w:val="18"/>
              </w:rPr>
              <w:t>5</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3D7F9E2F" w14:textId="287F41E8" w:rsidR="00B85D84" w:rsidRPr="00B85D84" w:rsidRDefault="00B85D84" w:rsidP="00B85D84">
            <w:pPr>
              <w:spacing w:line="240" w:lineRule="auto"/>
              <w:jc w:val="center"/>
              <w:rPr>
                <w:rFonts w:ascii="Arial" w:hAnsi="Arial" w:cs="Arial"/>
                <w:color w:val="000000"/>
                <w:sz w:val="18"/>
                <w:szCs w:val="18"/>
              </w:rPr>
            </w:pPr>
            <w:r w:rsidRPr="00B85D84">
              <w:rPr>
                <w:rFonts w:ascii="Arial" w:hAnsi="Arial" w:cs="Arial"/>
                <w:color w:val="000000"/>
                <w:sz w:val="18"/>
                <w:szCs w:val="18"/>
              </w:rPr>
              <w:t>527165</w:t>
            </w:r>
          </w:p>
        </w:tc>
        <w:tc>
          <w:tcPr>
            <w:tcW w:w="1744" w:type="dxa"/>
            <w:tcBorders>
              <w:top w:val="single" w:sz="4" w:space="0" w:color="auto"/>
              <w:left w:val="single" w:sz="4" w:space="0" w:color="auto"/>
              <w:bottom w:val="single" w:sz="4" w:space="0" w:color="auto"/>
              <w:right w:val="single" w:sz="4" w:space="0" w:color="auto"/>
            </w:tcBorders>
            <w:vAlign w:val="center"/>
          </w:tcPr>
          <w:p w14:paraId="63E44FB5" w14:textId="3F762032" w:rsidR="00B85D84" w:rsidRPr="00B85D84" w:rsidRDefault="00B85D84" w:rsidP="00B85D84">
            <w:pPr>
              <w:spacing w:line="240" w:lineRule="auto"/>
              <w:jc w:val="center"/>
              <w:rPr>
                <w:rFonts w:ascii="Arial" w:hAnsi="Arial" w:cs="Arial"/>
                <w:color w:val="000000"/>
                <w:sz w:val="18"/>
                <w:szCs w:val="18"/>
              </w:rPr>
            </w:pPr>
            <w:r>
              <w:rPr>
                <w:rFonts w:ascii="Arial" w:hAnsi="Arial" w:cs="Arial"/>
                <w:color w:val="000000"/>
                <w:sz w:val="18"/>
                <w:szCs w:val="18"/>
              </w:rPr>
              <w:t>Offline</w:t>
            </w:r>
          </w:p>
        </w:tc>
        <w:tc>
          <w:tcPr>
            <w:tcW w:w="1317" w:type="dxa"/>
            <w:tcBorders>
              <w:top w:val="single" w:sz="4" w:space="0" w:color="auto"/>
              <w:left w:val="single" w:sz="4" w:space="0" w:color="auto"/>
              <w:bottom w:val="single" w:sz="4" w:space="0" w:color="auto"/>
              <w:right w:val="single" w:sz="4" w:space="0" w:color="auto"/>
            </w:tcBorders>
            <w:shd w:val="clear" w:color="auto" w:fill="auto"/>
            <w:vAlign w:val="center"/>
          </w:tcPr>
          <w:p w14:paraId="48D2BC67" w14:textId="4E5EC11B" w:rsidR="00B85D84" w:rsidRPr="00B85D84" w:rsidRDefault="00B85D84" w:rsidP="00B85D84">
            <w:pPr>
              <w:spacing w:line="240" w:lineRule="auto"/>
              <w:jc w:val="center"/>
              <w:rPr>
                <w:rFonts w:ascii="Arial" w:hAnsi="Arial" w:cs="Arial"/>
                <w:color w:val="000000"/>
                <w:sz w:val="18"/>
                <w:szCs w:val="18"/>
              </w:rPr>
            </w:pPr>
            <w:r w:rsidRPr="00B85D84">
              <w:rPr>
                <w:rFonts w:ascii="Arial" w:hAnsi="Arial" w:cs="Arial"/>
                <w:color w:val="000000"/>
                <w:sz w:val="18"/>
                <w:szCs w:val="18"/>
              </w:rPr>
              <w:t>125.5</w:t>
            </w:r>
          </w:p>
        </w:tc>
        <w:tc>
          <w:tcPr>
            <w:tcW w:w="1317" w:type="dxa"/>
            <w:tcBorders>
              <w:top w:val="single" w:sz="4" w:space="0" w:color="auto"/>
              <w:left w:val="single" w:sz="4" w:space="0" w:color="auto"/>
              <w:bottom w:val="single" w:sz="4" w:space="0" w:color="auto"/>
              <w:right w:val="single" w:sz="4" w:space="0" w:color="auto"/>
            </w:tcBorders>
            <w:shd w:val="clear" w:color="auto" w:fill="auto"/>
            <w:vAlign w:val="center"/>
          </w:tcPr>
          <w:p w14:paraId="5792999A" w14:textId="5CB13F90" w:rsidR="00B85D84" w:rsidRPr="00B85D84" w:rsidRDefault="00B85D84" w:rsidP="00B85D84">
            <w:pPr>
              <w:spacing w:line="240" w:lineRule="auto"/>
              <w:jc w:val="center"/>
              <w:rPr>
                <w:rFonts w:ascii="Arial" w:hAnsi="Arial" w:cs="Arial"/>
                <w:color w:val="000000"/>
                <w:sz w:val="18"/>
                <w:szCs w:val="18"/>
              </w:rPr>
            </w:pPr>
            <w:r w:rsidRPr="00B85D84">
              <w:rPr>
                <w:rFonts w:ascii="Arial" w:hAnsi="Arial" w:cs="Arial"/>
                <w:color w:val="000000"/>
                <w:sz w:val="18"/>
                <w:szCs w:val="18"/>
              </w:rPr>
              <w:t>130.3</w:t>
            </w:r>
          </w:p>
        </w:tc>
      </w:tr>
      <w:tr w:rsidR="00B85D84" w:rsidRPr="009021D0" w14:paraId="3DE016A9" w14:textId="77777777" w:rsidTr="00B85D84">
        <w:trPr>
          <w:trHeight w:val="384"/>
          <w:jc w:val="center"/>
        </w:trPr>
        <w:tc>
          <w:tcPr>
            <w:tcW w:w="2600" w:type="dxa"/>
            <w:tcBorders>
              <w:top w:val="single" w:sz="4" w:space="0" w:color="auto"/>
              <w:left w:val="single" w:sz="4" w:space="0" w:color="auto"/>
              <w:bottom w:val="single" w:sz="4" w:space="0" w:color="auto"/>
              <w:right w:val="single" w:sz="4" w:space="0" w:color="auto"/>
            </w:tcBorders>
            <w:shd w:val="clear" w:color="auto" w:fill="auto"/>
            <w:vAlign w:val="center"/>
          </w:tcPr>
          <w:p w14:paraId="6D55E1A6" w14:textId="05EC4493" w:rsidR="00B85D84" w:rsidRPr="00B85D84" w:rsidRDefault="00B85D84" w:rsidP="00B85D84">
            <w:pPr>
              <w:spacing w:line="240" w:lineRule="auto"/>
              <w:jc w:val="left"/>
              <w:rPr>
                <w:rFonts w:ascii="Arial" w:hAnsi="Arial" w:cs="Arial"/>
                <w:color w:val="000000"/>
                <w:sz w:val="18"/>
                <w:szCs w:val="18"/>
              </w:rPr>
            </w:pPr>
            <w:r w:rsidRPr="00B85D84">
              <w:rPr>
                <w:rFonts w:ascii="Arial" w:hAnsi="Arial" w:cs="Arial"/>
                <w:color w:val="000000"/>
                <w:sz w:val="18"/>
                <w:szCs w:val="18"/>
              </w:rPr>
              <w:t xml:space="preserve">Mustang </w:t>
            </w:r>
            <w:r>
              <w:rPr>
                <w:rFonts w:ascii="Arial" w:hAnsi="Arial" w:cs="Arial"/>
                <w:color w:val="000000"/>
                <w:sz w:val="18"/>
                <w:szCs w:val="18"/>
              </w:rPr>
              <w:t xml:space="preserve">Unit </w:t>
            </w:r>
            <w:r w:rsidRPr="00B85D84">
              <w:rPr>
                <w:rFonts w:ascii="Arial" w:hAnsi="Arial" w:cs="Arial"/>
                <w:color w:val="000000"/>
                <w:sz w:val="18"/>
                <w:szCs w:val="18"/>
              </w:rPr>
              <w:t>6</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12BE8323" w14:textId="7C7C7032" w:rsidR="00B85D84" w:rsidRPr="00B85D84" w:rsidRDefault="00B85D84" w:rsidP="00B85D84">
            <w:pPr>
              <w:spacing w:line="240" w:lineRule="auto"/>
              <w:jc w:val="center"/>
              <w:rPr>
                <w:rFonts w:ascii="Arial" w:hAnsi="Arial" w:cs="Arial"/>
                <w:color w:val="000000"/>
                <w:sz w:val="18"/>
                <w:szCs w:val="18"/>
              </w:rPr>
            </w:pPr>
            <w:r w:rsidRPr="00B85D84">
              <w:rPr>
                <w:rFonts w:ascii="Arial" w:hAnsi="Arial" w:cs="Arial"/>
                <w:color w:val="000000"/>
                <w:sz w:val="18"/>
                <w:szCs w:val="18"/>
              </w:rPr>
              <w:t>527166</w:t>
            </w:r>
          </w:p>
        </w:tc>
        <w:tc>
          <w:tcPr>
            <w:tcW w:w="1744" w:type="dxa"/>
            <w:tcBorders>
              <w:top w:val="single" w:sz="4" w:space="0" w:color="auto"/>
              <w:left w:val="single" w:sz="4" w:space="0" w:color="auto"/>
              <w:bottom w:val="single" w:sz="4" w:space="0" w:color="auto"/>
              <w:right w:val="single" w:sz="4" w:space="0" w:color="auto"/>
            </w:tcBorders>
            <w:vAlign w:val="center"/>
          </w:tcPr>
          <w:p w14:paraId="31B9837F" w14:textId="6E0A1E50" w:rsidR="00B85D84" w:rsidRPr="00B85D84" w:rsidRDefault="00B85D84" w:rsidP="00B85D84">
            <w:pPr>
              <w:spacing w:line="240" w:lineRule="auto"/>
              <w:jc w:val="center"/>
              <w:rPr>
                <w:rFonts w:ascii="Arial" w:hAnsi="Arial" w:cs="Arial"/>
                <w:color w:val="000000"/>
                <w:sz w:val="18"/>
                <w:szCs w:val="18"/>
              </w:rPr>
            </w:pPr>
            <w:r w:rsidRPr="008758A4">
              <w:rPr>
                <w:rFonts w:ascii="Arial" w:hAnsi="Arial" w:cs="Arial"/>
                <w:color w:val="000000"/>
                <w:sz w:val="18"/>
                <w:szCs w:val="18"/>
              </w:rPr>
              <w:t>Offline</w:t>
            </w:r>
          </w:p>
        </w:tc>
        <w:tc>
          <w:tcPr>
            <w:tcW w:w="1317" w:type="dxa"/>
            <w:tcBorders>
              <w:top w:val="single" w:sz="4" w:space="0" w:color="auto"/>
              <w:left w:val="single" w:sz="4" w:space="0" w:color="auto"/>
              <w:bottom w:val="single" w:sz="4" w:space="0" w:color="auto"/>
              <w:right w:val="single" w:sz="4" w:space="0" w:color="auto"/>
            </w:tcBorders>
            <w:shd w:val="clear" w:color="auto" w:fill="auto"/>
            <w:vAlign w:val="center"/>
          </w:tcPr>
          <w:p w14:paraId="34F6784D" w14:textId="6D859358" w:rsidR="00B85D84" w:rsidRPr="00B85D84" w:rsidRDefault="00B85D84" w:rsidP="00B85D84">
            <w:pPr>
              <w:spacing w:line="240" w:lineRule="auto"/>
              <w:jc w:val="center"/>
              <w:rPr>
                <w:rFonts w:ascii="Arial" w:hAnsi="Arial" w:cs="Arial"/>
                <w:color w:val="000000"/>
                <w:sz w:val="18"/>
                <w:szCs w:val="18"/>
              </w:rPr>
            </w:pPr>
            <w:r w:rsidRPr="00B85D84">
              <w:rPr>
                <w:rFonts w:ascii="Arial" w:hAnsi="Arial" w:cs="Arial"/>
                <w:color w:val="000000"/>
                <w:sz w:val="18"/>
                <w:szCs w:val="18"/>
              </w:rPr>
              <w:t>132.7</w:t>
            </w:r>
          </w:p>
        </w:tc>
        <w:tc>
          <w:tcPr>
            <w:tcW w:w="1317" w:type="dxa"/>
            <w:tcBorders>
              <w:top w:val="single" w:sz="4" w:space="0" w:color="auto"/>
              <w:left w:val="single" w:sz="4" w:space="0" w:color="auto"/>
              <w:bottom w:val="single" w:sz="4" w:space="0" w:color="auto"/>
              <w:right w:val="single" w:sz="4" w:space="0" w:color="auto"/>
            </w:tcBorders>
            <w:shd w:val="clear" w:color="auto" w:fill="auto"/>
            <w:vAlign w:val="center"/>
          </w:tcPr>
          <w:p w14:paraId="6E7201A7" w14:textId="3B560023" w:rsidR="00B85D84" w:rsidRPr="00B85D84" w:rsidRDefault="00B85D84" w:rsidP="00B85D84">
            <w:pPr>
              <w:spacing w:line="240" w:lineRule="auto"/>
              <w:jc w:val="center"/>
              <w:rPr>
                <w:rFonts w:ascii="Arial" w:hAnsi="Arial" w:cs="Arial"/>
                <w:color w:val="000000"/>
                <w:sz w:val="18"/>
                <w:szCs w:val="18"/>
              </w:rPr>
            </w:pPr>
            <w:r w:rsidRPr="00B85D84">
              <w:rPr>
                <w:rFonts w:ascii="Arial" w:hAnsi="Arial" w:cs="Arial"/>
                <w:color w:val="000000"/>
                <w:sz w:val="18"/>
                <w:szCs w:val="18"/>
              </w:rPr>
              <w:t>142.7</w:t>
            </w:r>
          </w:p>
        </w:tc>
      </w:tr>
      <w:tr w:rsidR="00B85D84" w:rsidRPr="009021D0" w14:paraId="34321652" w14:textId="77777777" w:rsidTr="00B85D84">
        <w:trPr>
          <w:trHeight w:val="384"/>
          <w:jc w:val="center"/>
        </w:trPr>
        <w:tc>
          <w:tcPr>
            <w:tcW w:w="2600" w:type="dxa"/>
            <w:tcBorders>
              <w:top w:val="single" w:sz="4" w:space="0" w:color="auto"/>
              <w:left w:val="single" w:sz="4" w:space="0" w:color="auto"/>
              <w:bottom w:val="single" w:sz="4" w:space="0" w:color="auto"/>
              <w:right w:val="single" w:sz="4" w:space="0" w:color="auto"/>
            </w:tcBorders>
            <w:shd w:val="clear" w:color="auto" w:fill="auto"/>
            <w:vAlign w:val="center"/>
          </w:tcPr>
          <w:p w14:paraId="58D2167A" w14:textId="2AA166EE" w:rsidR="00B85D84" w:rsidRPr="00B85D84" w:rsidRDefault="00B85D84" w:rsidP="00B85D84">
            <w:pPr>
              <w:spacing w:line="240" w:lineRule="auto"/>
              <w:jc w:val="left"/>
              <w:rPr>
                <w:rFonts w:ascii="Arial" w:hAnsi="Arial" w:cs="Arial"/>
                <w:color w:val="000000"/>
                <w:sz w:val="18"/>
                <w:szCs w:val="18"/>
              </w:rPr>
            </w:pPr>
            <w:proofErr w:type="spellStart"/>
            <w:r w:rsidRPr="00B85D84">
              <w:rPr>
                <w:rFonts w:ascii="Arial" w:hAnsi="Arial" w:cs="Arial"/>
                <w:color w:val="000000"/>
                <w:sz w:val="18"/>
                <w:szCs w:val="18"/>
              </w:rPr>
              <w:t>Tuco</w:t>
            </w:r>
            <w:proofErr w:type="spellEnd"/>
            <w:r w:rsidRPr="00B85D84">
              <w:rPr>
                <w:rFonts w:ascii="Arial" w:hAnsi="Arial" w:cs="Arial"/>
                <w:color w:val="000000"/>
                <w:sz w:val="18"/>
                <w:szCs w:val="18"/>
              </w:rPr>
              <w:t xml:space="preserve"> (Elk 1)</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0EB5324C" w14:textId="6A320753" w:rsidR="00B85D84" w:rsidRPr="00B85D84" w:rsidRDefault="00B85D84" w:rsidP="00B85D84">
            <w:pPr>
              <w:spacing w:line="240" w:lineRule="auto"/>
              <w:jc w:val="center"/>
              <w:rPr>
                <w:rFonts w:ascii="Arial" w:hAnsi="Arial" w:cs="Arial"/>
                <w:color w:val="000000"/>
                <w:sz w:val="18"/>
                <w:szCs w:val="18"/>
              </w:rPr>
            </w:pPr>
            <w:r w:rsidRPr="00B85D84">
              <w:rPr>
                <w:rFonts w:ascii="Arial" w:hAnsi="Arial" w:cs="Arial"/>
                <w:color w:val="000000"/>
                <w:sz w:val="18"/>
                <w:szCs w:val="18"/>
              </w:rPr>
              <w:t>525844</w:t>
            </w:r>
          </w:p>
        </w:tc>
        <w:tc>
          <w:tcPr>
            <w:tcW w:w="1744" w:type="dxa"/>
            <w:tcBorders>
              <w:top w:val="single" w:sz="4" w:space="0" w:color="auto"/>
              <w:left w:val="single" w:sz="4" w:space="0" w:color="auto"/>
              <w:bottom w:val="single" w:sz="4" w:space="0" w:color="auto"/>
              <w:right w:val="single" w:sz="4" w:space="0" w:color="auto"/>
            </w:tcBorders>
            <w:vAlign w:val="center"/>
          </w:tcPr>
          <w:p w14:paraId="58573745" w14:textId="644CED70" w:rsidR="00B85D84" w:rsidRPr="00B85D84" w:rsidRDefault="00B85D84" w:rsidP="00B85D84">
            <w:pPr>
              <w:spacing w:line="240" w:lineRule="auto"/>
              <w:jc w:val="center"/>
              <w:rPr>
                <w:rFonts w:ascii="Arial" w:hAnsi="Arial" w:cs="Arial"/>
                <w:color w:val="000000"/>
                <w:sz w:val="18"/>
                <w:szCs w:val="18"/>
              </w:rPr>
            </w:pPr>
            <w:r w:rsidRPr="008758A4">
              <w:rPr>
                <w:rFonts w:ascii="Arial" w:hAnsi="Arial" w:cs="Arial"/>
                <w:color w:val="000000"/>
                <w:sz w:val="18"/>
                <w:szCs w:val="18"/>
              </w:rPr>
              <w:t>Offline</w:t>
            </w:r>
          </w:p>
        </w:tc>
        <w:tc>
          <w:tcPr>
            <w:tcW w:w="1317" w:type="dxa"/>
            <w:tcBorders>
              <w:top w:val="single" w:sz="4" w:space="0" w:color="auto"/>
              <w:left w:val="single" w:sz="4" w:space="0" w:color="auto"/>
              <w:bottom w:val="single" w:sz="4" w:space="0" w:color="auto"/>
              <w:right w:val="single" w:sz="4" w:space="0" w:color="auto"/>
            </w:tcBorders>
            <w:shd w:val="clear" w:color="auto" w:fill="auto"/>
            <w:vAlign w:val="center"/>
          </w:tcPr>
          <w:p w14:paraId="24F02B9C" w14:textId="1FC21D49" w:rsidR="00B85D84" w:rsidRPr="00B85D84" w:rsidRDefault="00B85D84" w:rsidP="00B85D84">
            <w:pPr>
              <w:spacing w:line="240" w:lineRule="auto"/>
              <w:jc w:val="center"/>
              <w:rPr>
                <w:rFonts w:ascii="Arial" w:hAnsi="Arial" w:cs="Arial"/>
                <w:color w:val="000000"/>
                <w:sz w:val="18"/>
                <w:szCs w:val="18"/>
              </w:rPr>
            </w:pPr>
            <w:r w:rsidRPr="00B85D84">
              <w:rPr>
                <w:rFonts w:ascii="Arial" w:hAnsi="Arial" w:cs="Arial"/>
                <w:color w:val="000000"/>
                <w:sz w:val="18"/>
                <w:szCs w:val="18"/>
              </w:rPr>
              <w:t>156.8</w:t>
            </w:r>
          </w:p>
        </w:tc>
        <w:tc>
          <w:tcPr>
            <w:tcW w:w="1317" w:type="dxa"/>
            <w:tcBorders>
              <w:top w:val="single" w:sz="4" w:space="0" w:color="auto"/>
              <w:left w:val="single" w:sz="4" w:space="0" w:color="auto"/>
              <w:bottom w:val="single" w:sz="4" w:space="0" w:color="auto"/>
              <w:right w:val="single" w:sz="4" w:space="0" w:color="auto"/>
            </w:tcBorders>
            <w:shd w:val="clear" w:color="auto" w:fill="auto"/>
            <w:vAlign w:val="center"/>
          </w:tcPr>
          <w:p w14:paraId="2CC5B579" w14:textId="3232CF22" w:rsidR="00B85D84" w:rsidRPr="00B85D84" w:rsidRDefault="00B85D84" w:rsidP="00B85D84">
            <w:pPr>
              <w:spacing w:line="240" w:lineRule="auto"/>
              <w:jc w:val="center"/>
              <w:rPr>
                <w:rFonts w:ascii="Arial" w:hAnsi="Arial" w:cs="Arial"/>
                <w:color w:val="000000"/>
                <w:sz w:val="18"/>
                <w:szCs w:val="18"/>
              </w:rPr>
            </w:pPr>
            <w:r w:rsidRPr="00B85D84">
              <w:rPr>
                <w:rFonts w:ascii="Arial" w:hAnsi="Arial" w:cs="Arial"/>
                <w:color w:val="000000"/>
                <w:sz w:val="18"/>
                <w:szCs w:val="18"/>
              </w:rPr>
              <w:t>162.6</w:t>
            </w:r>
          </w:p>
        </w:tc>
      </w:tr>
      <w:tr w:rsidR="00B85D84" w:rsidRPr="009021D0" w14:paraId="040B87E7" w14:textId="77777777" w:rsidTr="00B85D84">
        <w:trPr>
          <w:trHeight w:val="384"/>
          <w:jc w:val="center"/>
        </w:trPr>
        <w:tc>
          <w:tcPr>
            <w:tcW w:w="2600" w:type="dxa"/>
            <w:tcBorders>
              <w:top w:val="single" w:sz="4" w:space="0" w:color="auto"/>
              <w:left w:val="single" w:sz="4" w:space="0" w:color="auto"/>
              <w:bottom w:val="single" w:sz="4" w:space="0" w:color="auto"/>
              <w:right w:val="single" w:sz="4" w:space="0" w:color="auto"/>
            </w:tcBorders>
            <w:shd w:val="clear" w:color="auto" w:fill="auto"/>
            <w:vAlign w:val="center"/>
          </w:tcPr>
          <w:p w14:paraId="008F21A2" w14:textId="3FE12C78" w:rsidR="00B85D84" w:rsidRPr="00B85D84" w:rsidRDefault="00B85D84" w:rsidP="00B85D84">
            <w:pPr>
              <w:spacing w:line="240" w:lineRule="auto"/>
              <w:jc w:val="left"/>
              <w:rPr>
                <w:rFonts w:ascii="Arial" w:hAnsi="Arial" w:cs="Arial"/>
                <w:color w:val="000000"/>
                <w:sz w:val="18"/>
                <w:szCs w:val="18"/>
              </w:rPr>
            </w:pPr>
            <w:proofErr w:type="spellStart"/>
            <w:r w:rsidRPr="00B85D84">
              <w:rPr>
                <w:rFonts w:ascii="Arial" w:hAnsi="Arial" w:cs="Arial"/>
                <w:color w:val="000000"/>
                <w:sz w:val="18"/>
                <w:szCs w:val="18"/>
              </w:rPr>
              <w:t>Tuco</w:t>
            </w:r>
            <w:proofErr w:type="spellEnd"/>
            <w:r w:rsidRPr="00B85D84">
              <w:rPr>
                <w:rFonts w:ascii="Arial" w:hAnsi="Arial" w:cs="Arial"/>
                <w:color w:val="000000"/>
                <w:sz w:val="18"/>
                <w:szCs w:val="18"/>
              </w:rPr>
              <w:t xml:space="preserve"> (Elk 2)</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0E09EF2A" w14:textId="41368C82" w:rsidR="00B85D84" w:rsidRPr="00B85D84" w:rsidRDefault="00B85D84" w:rsidP="00B85D84">
            <w:pPr>
              <w:spacing w:line="240" w:lineRule="auto"/>
              <w:jc w:val="center"/>
              <w:rPr>
                <w:rFonts w:ascii="Arial" w:hAnsi="Arial" w:cs="Arial"/>
                <w:color w:val="000000"/>
                <w:sz w:val="18"/>
                <w:szCs w:val="18"/>
              </w:rPr>
            </w:pPr>
            <w:r w:rsidRPr="00B85D84">
              <w:rPr>
                <w:rFonts w:ascii="Arial" w:hAnsi="Arial" w:cs="Arial"/>
                <w:color w:val="000000"/>
                <w:sz w:val="18"/>
                <w:szCs w:val="18"/>
              </w:rPr>
              <w:t>525845</w:t>
            </w:r>
          </w:p>
        </w:tc>
        <w:tc>
          <w:tcPr>
            <w:tcW w:w="1744" w:type="dxa"/>
            <w:tcBorders>
              <w:top w:val="single" w:sz="4" w:space="0" w:color="auto"/>
              <w:left w:val="single" w:sz="4" w:space="0" w:color="auto"/>
              <w:bottom w:val="single" w:sz="4" w:space="0" w:color="auto"/>
              <w:right w:val="single" w:sz="4" w:space="0" w:color="auto"/>
            </w:tcBorders>
            <w:vAlign w:val="center"/>
          </w:tcPr>
          <w:p w14:paraId="2E28D149" w14:textId="3B58444F" w:rsidR="00B85D84" w:rsidRPr="00B85D84" w:rsidRDefault="00B85D84" w:rsidP="00B85D84">
            <w:pPr>
              <w:spacing w:line="240" w:lineRule="auto"/>
              <w:jc w:val="center"/>
              <w:rPr>
                <w:rFonts w:ascii="Arial" w:hAnsi="Arial" w:cs="Arial"/>
                <w:color w:val="000000"/>
                <w:sz w:val="18"/>
                <w:szCs w:val="18"/>
              </w:rPr>
            </w:pPr>
            <w:r w:rsidRPr="008758A4">
              <w:rPr>
                <w:rFonts w:ascii="Arial" w:hAnsi="Arial" w:cs="Arial"/>
                <w:color w:val="000000"/>
                <w:sz w:val="18"/>
                <w:szCs w:val="18"/>
              </w:rPr>
              <w:t>Offline</w:t>
            </w:r>
          </w:p>
        </w:tc>
        <w:tc>
          <w:tcPr>
            <w:tcW w:w="1317" w:type="dxa"/>
            <w:tcBorders>
              <w:top w:val="single" w:sz="4" w:space="0" w:color="auto"/>
              <w:left w:val="single" w:sz="4" w:space="0" w:color="auto"/>
              <w:bottom w:val="single" w:sz="4" w:space="0" w:color="auto"/>
              <w:right w:val="single" w:sz="4" w:space="0" w:color="auto"/>
            </w:tcBorders>
            <w:shd w:val="clear" w:color="auto" w:fill="auto"/>
            <w:vAlign w:val="center"/>
          </w:tcPr>
          <w:p w14:paraId="6EF1B73E" w14:textId="5BC66B04" w:rsidR="00B85D84" w:rsidRPr="00B85D84" w:rsidRDefault="00B85D84" w:rsidP="00B85D84">
            <w:pPr>
              <w:spacing w:line="240" w:lineRule="auto"/>
              <w:jc w:val="center"/>
              <w:rPr>
                <w:rFonts w:ascii="Arial" w:hAnsi="Arial" w:cs="Arial"/>
                <w:color w:val="000000"/>
                <w:sz w:val="18"/>
                <w:szCs w:val="18"/>
              </w:rPr>
            </w:pPr>
            <w:r w:rsidRPr="00B85D84">
              <w:rPr>
                <w:rFonts w:ascii="Arial" w:hAnsi="Arial" w:cs="Arial"/>
                <w:color w:val="000000"/>
                <w:sz w:val="18"/>
                <w:szCs w:val="18"/>
              </w:rPr>
              <w:t>153.8</w:t>
            </w:r>
          </w:p>
        </w:tc>
        <w:tc>
          <w:tcPr>
            <w:tcW w:w="1317" w:type="dxa"/>
            <w:tcBorders>
              <w:top w:val="single" w:sz="4" w:space="0" w:color="auto"/>
              <w:left w:val="single" w:sz="4" w:space="0" w:color="auto"/>
              <w:bottom w:val="single" w:sz="4" w:space="0" w:color="auto"/>
              <w:right w:val="single" w:sz="4" w:space="0" w:color="auto"/>
            </w:tcBorders>
            <w:shd w:val="clear" w:color="auto" w:fill="auto"/>
            <w:vAlign w:val="center"/>
          </w:tcPr>
          <w:p w14:paraId="4A0FC64A" w14:textId="771D2767" w:rsidR="00B85D84" w:rsidRPr="00B85D84" w:rsidRDefault="00B85D84" w:rsidP="00B85D84">
            <w:pPr>
              <w:spacing w:line="240" w:lineRule="auto"/>
              <w:jc w:val="center"/>
              <w:rPr>
                <w:rFonts w:ascii="Arial" w:hAnsi="Arial" w:cs="Arial"/>
                <w:color w:val="000000"/>
                <w:sz w:val="18"/>
                <w:szCs w:val="18"/>
              </w:rPr>
            </w:pPr>
            <w:r w:rsidRPr="00B85D84">
              <w:rPr>
                <w:rFonts w:ascii="Arial" w:hAnsi="Arial" w:cs="Arial"/>
                <w:color w:val="000000"/>
                <w:sz w:val="18"/>
                <w:szCs w:val="18"/>
              </w:rPr>
              <w:t>158.5</w:t>
            </w:r>
          </w:p>
        </w:tc>
      </w:tr>
      <w:tr w:rsidR="00B85D84" w:rsidRPr="009021D0" w14:paraId="5B3226C2" w14:textId="77777777" w:rsidTr="00B85D84">
        <w:trPr>
          <w:trHeight w:val="384"/>
          <w:jc w:val="center"/>
        </w:trPr>
        <w:tc>
          <w:tcPr>
            <w:tcW w:w="2600" w:type="dxa"/>
            <w:tcBorders>
              <w:top w:val="single" w:sz="4" w:space="0" w:color="auto"/>
              <w:left w:val="single" w:sz="4" w:space="0" w:color="auto"/>
              <w:bottom w:val="single" w:sz="4" w:space="0" w:color="auto"/>
              <w:right w:val="single" w:sz="4" w:space="0" w:color="auto"/>
            </w:tcBorders>
            <w:shd w:val="clear" w:color="auto" w:fill="auto"/>
            <w:vAlign w:val="center"/>
          </w:tcPr>
          <w:p w14:paraId="49696097" w14:textId="13D720E6" w:rsidR="00B85D84" w:rsidRPr="00B85D84" w:rsidRDefault="00B85D84" w:rsidP="00B85D84">
            <w:pPr>
              <w:spacing w:line="240" w:lineRule="auto"/>
              <w:jc w:val="left"/>
              <w:rPr>
                <w:rFonts w:ascii="Arial" w:hAnsi="Arial" w:cs="Arial"/>
                <w:color w:val="000000"/>
                <w:sz w:val="18"/>
                <w:szCs w:val="18"/>
              </w:rPr>
            </w:pPr>
            <w:proofErr w:type="spellStart"/>
            <w:r w:rsidRPr="00B85D84">
              <w:rPr>
                <w:rFonts w:ascii="Arial" w:hAnsi="Arial" w:cs="Arial"/>
                <w:color w:val="000000"/>
                <w:sz w:val="18"/>
                <w:szCs w:val="18"/>
              </w:rPr>
              <w:lastRenderedPageBreak/>
              <w:t>Tolk</w:t>
            </w:r>
            <w:proofErr w:type="spellEnd"/>
            <w:r w:rsidRPr="00B85D84">
              <w:rPr>
                <w:rFonts w:ascii="Arial" w:hAnsi="Arial" w:cs="Arial"/>
                <w:color w:val="000000"/>
                <w:sz w:val="18"/>
                <w:szCs w:val="18"/>
              </w:rPr>
              <w:t xml:space="preserve"> </w:t>
            </w:r>
            <w:r>
              <w:rPr>
                <w:rFonts w:ascii="Arial" w:hAnsi="Arial" w:cs="Arial"/>
                <w:color w:val="000000"/>
                <w:sz w:val="18"/>
                <w:szCs w:val="18"/>
              </w:rPr>
              <w:t xml:space="preserve">Unit </w:t>
            </w:r>
            <w:r w:rsidRPr="00B85D84">
              <w:rPr>
                <w:rFonts w:ascii="Arial" w:hAnsi="Arial" w:cs="Arial"/>
                <w:color w:val="000000"/>
                <w:sz w:val="18"/>
                <w:szCs w:val="18"/>
              </w:rPr>
              <w:t>1</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6AAB591E" w14:textId="3F471A18" w:rsidR="00B85D84" w:rsidRPr="00B85D84" w:rsidRDefault="00B85D84" w:rsidP="00B85D84">
            <w:pPr>
              <w:spacing w:line="240" w:lineRule="auto"/>
              <w:jc w:val="center"/>
              <w:rPr>
                <w:rFonts w:ascii="Arial" w:hAnsi="Arial" w:cs="Arial"/>
                <w:color w:val="000000"/>
                <w:sz w:val="18"/>
                <w:szCs w:val="18"/>
              </w:rPr>
            </w:pPr>
            <w:r w:rsidRPr="00B85D84">
              <w:rPr>
                <w:rFonts w:ascii="Arial" w:hAnsi="Arial" w:cs="Arial"/>
                <w:color w:val="000000"/>
                <w:sz w:val="18"/>
                <w:szCs w:val="18"/>
              </w:rPr>
              <w:t>525561</w:t>
            </w:r>
          </w:p>
        </w:tc>
        <w:tc>
          <w:tcPr>
            <w:tcW w:w="1744" w:type="dxa"/>
            <w:tcBorders>
              <w:top w:val="single" w:sz="4" w:space="0" w:color="auto"/>
              <w:left w:val="single" w:sz="4" w:space="0" w:color="auto"/>
              <w:bottom w:val="single" w:sz="4" w:space="0" w:color="auto"/>
              <w:right w:val="single" w:sz="4" w:space="0" w:color="auto"/>
            </w:tcBorders>
            <w:vAlign w:val="center"/>
          </w:tcPr>
          <w:p w14:paraId="4A86D30D" w14:textId="0BB2B7DD" w:rsidR="00B85D84" w:rsidRPr="00B85D84" w:rsidRDefault="00B85D84" w:rsidP="00B85D84">
            <w:pPr>
              <w:spacing w:line="240" w:lineRule="auto"/>
              <w:jc w:val="center"/>
              <w:rPr>
                <w:rFonts w:ascii="Arial" w:hAnsi="Arial" w:cs="Arial"/>
                <w:color w:val="000000"/>
                <w:sz w:val="18"/>
                <w:szCs w:val="18"/>
              </w:rPr>
            </w:pPr>
            <w:r>
              <w:rPr>
                <w:rFonts w:ascii="Arial" w:hAnsi="Arial" w:cs="Arial"/>
                <w:color w:val="000000"/>
                <w:sz w:val="18"/>
                <w:szCs w:val="18"/>
              </w:rPr>
              <w:t>Synch Cond</w:t>
            </w:r>
          </w:p>
        </w:tc>
        <w:tc>
          <w:tcPr>
            <w:tcW w:w="1317" w:type="dxa"/>
            <w:tcBorders>
              <w:top w:val="single" w:sz="4" w:space="0" w:color="auto"/>
              <w:left w:val="single" w:sz="4" w:space="0" w:color="auto"/>
              <w:bottom w:val="single" w:sz="4" w:space="0" w:color="auto"/>
              <w:right w:val="single" w:sz="4" w:space="0" w:color="auto"/>
            </w:tcBorders>
            <w:shd w:val="clear" w:color="auto" w:fill="auto"/>
            <w:vAlign w:val="center"/>
          </w:tcPr>
          <w:p w14:paraId="315B7CEE" w14:textId="5125FE47" w:rsidR="00B85D84" w:rsidRPr="00B85D84" w:rsidRDefault="00B85D84" w:rsidP="00B85D84">
            <w:pPr>
              <w:spacing w:line="240" w:lineRule="auto"/>
              <w:jc w:val="center"/>
              <w:rPr>
                <w:rFonts w:ascii="Arial" w:hAnsi="Arial" w:cs="Arial"/>
                <w:color w:val="000000"/>
                <w:sz w:val="18"/>
                <w:szCs w:val="18"/>
              </w:rPr>
            </w:pPr>
            <w:r w:rsidRPr="00B85D84">
              <w:rPr>
                <w:rFonts w:ascii="Arial" w:hAnsi="Arial" w:cs="Arial"/>
                <w:color w:val="000000"/>
                <w:sz w:val="18"/>
                <w:szCs w:val="18"/>
              </w:rPr>
              <w:t>416.8</w:t>
            </w:r>
          </w:p>
        </w:tc>
        <w:tc>
          <w:tcPr>
            <w:tcW w:w="1317" w:type="dxa"/>
            <w:tcBorders>
              <w:top w:val="single" w:sz="4" w:space="0" w:color="auto"/>
              <w:left w:val="single" w:sz="4" w:space="0" w:color="auto"/>
              <w:bottom w:val="single" w:sz="4" w:space="0" w:color="auto"/>
              <w:right w:val="single" w:sz="4" w:space="0" w:color="auto"/>
            </w:tcBorders>
            <w:shd w:val="clear" w:color="auto" w:fill="auto"/>
            <w:vAlign w:val="center"/>
          </w:tcPr>
          <w:p w14:paraId="1DD47CD2" w14:textId="5014E95B" w:rsidR="00B85D84" w:rsidRPr="00B85D84" w:rsidRDefault="00B85D84" w:rsidP="00B85D84">
            <w:pPr>
              <w:spacing w:line="240" w:lineRule="auto"/>
              <w:jc w:val="center"/>
              <w:rPr>
                <w:rFonts w:ascii="Arial" w:hAnsi="Arial" w:cs="Arial"/>
                <w:color w:val="000000"/>
                <w:sz w:val="18"/>
                <w:szCs w:val="18"/>
              </w:rPr>
            </w:pPr>
            <w:r w:rsidRPr="00B85D84">
              <w:rPr>
                <w:rFonts w:ascii="Arial" w:hAnsi="Arial" w:cs="Arial"/>
                <w:color w:val="000000"/>
                <w:sz w:val="18"/>
                <w:szCs w:val="18"/>
              </w:rPr>
              <w:t>467.1</w:t>
            </w:r>
          </w:p>
        </w:tc>
      </w:tr>
      <w:tr w:rsidR="00B85D84" w:rsidRPr="009021D0" w14:paraId="167E96D3" w14:textId="77777777" w:rsidTr="00B85D84">
        <w:trPr>
          <w:trHeight w:val="384"/>
          <w:jc w:val="center"/>
        </w:trPr>
        <w:tc>
          <w:tcPr>
            <w:tcW w:w="2600" w:type="dxa"/>
            <w:tcBorders>
              <w:top w:val="single" w:sz="4" w:space="0" w:color="auto"/>
              <w:left w:val="single" w:sz="4" w:space="0" w:color="auto"/>
              <w:bottom w:val="single" w:sz="4" w:space="0" w:color="auto"/>
              <w:right w:val="single" w:sz="4" w:space="0" w:color="auto"/>
            </w:tcBorders>
            <w:shd w:val="clear" w:color="auto" w:fill="auto"/>
            <w:vAlign w:val="center"/>
          </w:tcPr>
          <w:p w14:paraId="2E05C076" w14:textId="4CBB2614" w:rsidR="00B85D84" w:rsidRPr="00B85D84" w:rsidRDefault="00B85D84" w:rsidP="00B85D84">
            <w:pPr>
              <w:spacing w:line="240" w:lineRule="auto"/>
              <w:jc w:val="left"/>
              <w:rPr>
                <w:rFonts w:ascii="Arial" w:hAnsi="Arial" w:cs="Arial"/>
                <w:color w:val="000000"/>
                <w:sz w:val="18"/>
                <w:szCs w:val="18"/>
              </w:rPr>
            </w:pPr>
            <w:proofErr w:type="spellStart"/>
            <w:r w:rsidRPr="00B85D84">
              <w:rPr>
                <w:rFonts w:ascii="Arial" w:hAnsi="Arial" w:cs="Arial"/>
                <w:color w:val="000000"/>
                <w:sz w:val="18"/>
                <w:szCs w:val="18"/>
              </w:rPr>
              <w:t>Tolk</w:t>
            </w:r>
            <w:proofErr w:type="spellEnd"/>
            <w:r w:rsidRPr="00B85D84">
              <w:rPr>
                <w:rFonts w:ascii="Arial" w:hAnsi="Arial" w:cs="Arial"/>
                <w:color w:val="000000"/>
                <w:sz w:val="18"/>
                <w:szCs w:val="18"/>
              </w:rPr>
              <w:t xml:space="preserve"> </w:t>
            </w:r>
            <w:r>
              <w:rPr>
                <w:rFonts w:ascii="Arial" w:hAnsi="Arial" w:cs="Arial"/>
                <w:color w:val="000000"/>
                <w:sz w:val="18"/>
                <w:szCs w:val="18"/>
              </w:rPr>
              <w:t xml:space="preserve">Unit </w:t>
            </w:r>
            <w:r w:rsidRPr="00B85D84">
              <w:rPr>
                <w:rFonts w:ascii="Arial" w:hAnsi="Arial" w:cs="Arial"/>
                <w:color w:val="000000"/>
                <w:sz w:val="18"/>
                <w:szCs w:val="18"/>
              </w:rPr>
              <w:t>2</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2DB53C7F" w14:textId="49A069B7" w:rsidR="00B85D84" w:rsidRPr="00B85D84" w:rsidRDefault="00B85D84" w:rsidP="00B85D84">
            <w:pPr>
              <w:spacing w:line="240" w:lineRule="auto"/>
              <w:jc w:val="center"/>
              <w:rPr>
                <w:rFonts w:ascii="Arial" w:hAnsi="Arial" w:cs="Arial"/>
                <w:color w:val="000000"/>
                <w:sz w:val="18"/>
                <w:szCs w:val="18"/>
              </w:rPr>
            </w:pPr>
            <w:r w:rsidRPr="00B85D84">
              <w:rPr>
                <w:rFonts w:ascii="Arial" w:hAnsi="Arial" w:cs="Arial"/>
                <w:color w:val="000000"/>
                <w:sz w:val="18"/>
                <w:szCs w:val="18"/>
              </w:rPr>
              <w:t>525562</w:t>
            </w:r>
          </w:p>
        </w:tc>
        <w:tc>
          <w:tcPr>
            <w:tcW w:w="1744" w:type="dxa"/>
            <w:tcBorders>
              <w:top w:val="single" w:sz="4" w:space="0" w:color="auto"/>
              <w:left w:val="single" w:sz="4" w:space="0" w:color="auto"/>
              <w:bottom w:val="single" w:sz="4" w:space="0" w:color="auto"/>
              <w:right w:val="single" w:sz="4" w:space="0" w:color="auto"/>
            </w:tcBorders>
            <w:vAlign w:val="center"/>
          </w:tcPr>
          <w:p w14:paraId="1CDE8E82" w14:textId="05D46A03" w:rsidR="00B85D84" w:rsidRPr="00B85D84" w:rsidRDefault="00B85D84" w:rsidP="00B85D84">
            <w:pPr>
              <w:spacing w:line="240" w:lineRule="auto"/>
              <w:jc w:val="center"/>
              <w:rPr>
                <w:rFonts w:ascii="Arial" w:hAnsi="Arial" w:cs="Arial"/>
                <w:color w:val="000000"/>
                <w:sz w:val="18"/>
                <w:szCs w:val="18"/>
              </w:rPr>
            </w:pPr>
            <w:r w:rsidRPr="00A56D7D">
              <w:rPr>
                <w:rFonts w:ascii="Arial" w:hAnsi="Arial" w:cs="Arial"/>
                <w:color w:val="000000"/>
                <w:sz w:val="18"/>
                <w:szCs w:val="18"/>
              </w:rPr>
              <w:t>Offline</w:t>
            </w:r>
          </w:p>
        </w:tc>
        <w:tc>
          <w:tcPr>
            <w:tcW w:w="1317" w:type="dxa"/>
            <w:tcBorders>
              <w:top w:val="single" w:sz="4" w:space="0" w:color="auto"/>
              <w:left w:val="single" w:sz="4" w:space="0" w:color="auto"/>
              <w:bottom w:val="single" w:sz="4" w:space="0" w:color="auto"/>
              <w:right w:val="single" w:sz="4" w:space="0" w:color="auto"/>
            </w:tcBorders>
            <w:shd w:val="clear" w:color="auto" w:fill="auto"/>
            <w:vAlign w:val="center"/>
          </w:tcPr>
          <w:p w14:paraId="210DD7D0" w14:textId="33C6F8D6" w:rsidR="00B85D84" w:rsidRPr="00B85D84" w:rsidRDefault="00B85D84" w:rsidP="00B85D84">
            <w:pPr>
              <w:spacing w:line="240" w:lineRule="auto"/>
              <w:jc w:val="center"/>
              <w:rPr>
                <w:rFonts w:ascii="Arial" w:hAnsi="Arial" w:cs="Arial"/>
                <w:color w:val="000000"/>
                <w:sz w:val="18"/>
                <w:szCs w:val="18"/>
              </w:rPr>
            </w:pPr>
            <w:r w:rsidRPr="00B85D84">
              <w:rPr>
                <w:rFonts w:ascii="Arial" w:hAnsi="Arial" w:cs="Arial"/>
                <w:color w:val="000000"/>
                <w:sz w:val="18"/>
                <w:szCs w:val="18"/>
              </w:rPr>
              <w:t>424.6</w:t>
            </w:r>
          </w:p>
        </w:tc>
        <w:tc>
          <w:tcPr>
            <w:tcW w:w="1317" w:type="dxa"/>
            <w:tcBorders>
              <w:top w:val="single" w:sz="4" w:space="0" w:color="auto"/>
              <w:left w:val="single" w:sz="4" w:space="0" w:color="auto"/>
              <w:bottom w:val="single" w:sz="4" w:space="0" w:color="auto"/>
              <w:right w:val="single" w:sz="4" w:space="0" w:color="auto"/>
            </w:tcBorders>
            <w:shd w:val="clear" w:color="auto" w:fill="auto"/>
            <w:vAlign w:val="center"/>
          </w:tcPr>
          <w:p w14:paraId="2B1CFE16" w14:textId="099DA69E" w:rsidR="00B85D84" w:rsidRPr="00B85D84" w:rsidRDefault="00B85D84" w:rsidP="00B85D84">
            <w:pPr>
              <w:spacing w:line="240" w:lineRule="auto"/>
              <w:jc w:val="center"/>
              <w:rPr>
                <w:rFonts w:ascii="Arial" w:hAnsi="Arial" w:cs="Arial"/>
                <w:color w:val="000000"/>
                <w:sz w:val="18"/>
                <w:szCs w:val="18"/>
              </w:rPr>
            </w:pPr>
            <w:r w:rsidRPr="00B85D84">
              <w:rPr>
                <w:rFonts w:ascii="Arial" w:hAnsi="Arial" w:cs="Arial"/>
                <w:color w:val="000000"/>
                <w:sz w:val="18"/>
                <w:szCs w:val="18"/>
              </w:rPr>
              <w:t>462.9</w:t>
            </w:r>
          </w:p>
        </w:tc>
      </w:tr>
      <w:tr w:rsidR="00B85D84" w:rsidRPr="009021D0" w14:paraId="00057D3C" w14:textId="77777777" w:rsidTr="00B85D84">
        <w:trPr>
          <w:trHeight w:val="384"/>
          <w:jc w:val="center"/>
        </w:trPr>
        <w:tc>
          <w:tcPr>
            <w:tcW w:w="2600" w:type="dxa"/>
            <w:tcBorders>
              <w:top w:val="single" w:sz="4" w:space="0" w:color="auto"/>
              <w:left w:val="single" w:sz="4" w:space="0" w:color="auto"/>
              <w:bottom w:val="single" w:sz="4" w:space="0" w:color="auto"/>
              <w:right w:val="single" w:sz="4" w:space="0" w:color="auto"/>
            </w:tcBorders>
            <w:shd w:val="clear" w:color="auto" w:fill="auto"/>
            <w:vAlign w:val="center"/>
          </w:tcPr>
          <w:p w14:paraId="116CD8BF" w14:textId="046293D0" w:rsidR="00B85D84" w:rsidRPr="00B85D84" w:rsidRDefault="00B85D84" w:rsidP="00B85D84">
            <w:pPr>
              <w:spacing w:line="240" w:lineRule="auto"/>
              <w:jc w:val="left"/>
              <w:rPr>
                <w:rFonts w:ascii="Arial" w:hAnsi="Arial" w:cs="Arial"/>
                <w:color w:val="000000"/>
                <w:sz w:val="18"/>
                <w:szCs w:val="18"/>
              </w:rPr>
            </w:pPr>
            <w:r w:rsidRPr="00B85D84">
              <w:rPr>
                <w:rFonts w:ascii="Arial" w:hAnsi="Arial" w:cs="Arial"/>
                <w:color w:val="000000"/>
                <w:sz w:val="18"/>
                <w:szCs w:val="18"/>
              </w:rPr>
              <w:t>Plant X1</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17C3E4CA" w14:textId="6243FC75" w:rsidR="00B85D84" w:rsidRPr="00B85D84" w:rsidRDefault="00B85D84" w:rsidP="00B85D84">
            <w:pPr>
              <w:spacing w:line="240" w:lineRule="auto"/>
              <w:jc w:val="center"/>
              <w:rPr>
                <w:rFonts w:ascii="Arial" w:hAnsi="Arial" w:cs="Arial"/>
                <w:color w:val="000000"/>
                <w:sz w:val="18"/>
                <w:szCs w:val="18"/>
              </w:rPr>
            </w:pPr>
            <w:r w:rsidRPr="00B85D84">
              <w:rPr>
                <w:rFonts w:ascii="Arial" w:hAnsi="Arial" w:cs="Arial"/>
                <w:color w:val="000000"/>
                <w:sz w:val="18"/>
                <w:szCs w:val="18"/>
              </w:rPr>
              <w:t>525491</w:t>
            </w:r>
          </w:p>
        </w:tc>
        <w:tc>
          <w:tcPr>
            <w:tcW w:w="1744" w:type="dxa"/>
            <w:tcBorders>
              <w:top w:val="single" w:sz="4" w:space="0" w:color="auto"/>
              <w:left w:val="single" w:sz="4" w:space="0" w:color="auto"/>
              <w:bottom w:val="single" w:sz="4" w:space="0" w:color="auto"/>
              <w:right w:val="single" w:sz="4" w:space="0" w:color="auto"/>
            </w:tcBorders>
            <w:vAlign w:val="center"/>
          </w:tcPr>
          <w:p w14:paraId="512CE536" w14:textId="5D91001D" w:rsidR="00B85D84" w:rsidRPr="00B85D84" w:rsidRDefault="00B85D84" w:rsidP="00B85D84">
            <w:pPr>
              <w:spacing w:line="240" w:lineRule="auto"/>
              <w:jc w:val="center"/>
              <w:rPr>
                <w:rFonts w:ascii="Arial" w:hAnsi="Arial" w:cs="Arial"/>
                <w:color w:val="000000"/>
                <w:sz w:val="18"/>
                <w:szCs w:val="18"/>
              </w:rPr>
            </w:pPr>
            <w:r w:rsidRPr="00A56D7D">
              <w:rPr>
                <w:rFonts w:ascii="Arial" w:hAnsi="Arial" w:cs="Arial"/>
                <w:color w:val="000000"/>
                <w:sz w:val="18"/>
                <w:szCs w:val="18"/>
              </w:rPr>
              <w:t>Offline</w:t>
            </w:r>
          </w:p>
        </w:tc>
        <w:tc>
          <w:tcPr>
            <w:tcW w:w="1317" w:type="dxa"/>
            <w:tcBorders>
              <w:top w:val="single" w:sz="4" w:space="0" w:color="auto"/>
              <w:left w:val="single" w:sz="4" w:space="0" w:color="auto"/>
              <w:bottom w:val="single" w:sz="4" w:space="0" w:color="auto"/>
              <w:right w:val="single" w:sz="4" w:space="0" w:color="auto"/>
            </w:tcBorders>
            <w:shd w:val="clear" w:color="auto" w:fill="auto"/>
            <w:vAlign w:val="center"/>
          </w:tcPr>
          <w:p w14:paraId="42621B90" w14:textId="688D9F2F" w:rsidR="00B85D84" w:rsidRPr="00B85D84" w:rsidRDefault="00B85D84" w:rsidP="00B85D84">
            <w:pPr>
              <w:spacing w:line="240" w:lineRule="auto"/>
              <w:jc w:val="center"/>
              <w:rPr>
                <w:rFonts w:ascii="Arial" w:hAnsi="Arial" w:cs="Arial"/>
                <w:color w:val="000000"/>
                <w:sz w:val="18"/>
                <w:szCs w:val="18"/>
              </w:rPr>
            </w:pPr>
            <w:r>
              <w:rPr>
                <w:rFonts w:ascii="Arial" w:hAnsi="Arial" w:cs="Arial"/>
                <w:color w:val="000000"/>
                <w:sz w:val="18"/>
                <w:szCs w:val="18"/>
              </w:rPr>
              <w:t>Offline</w:t>
            </w:r>
          </w:p>
        </w:tc>
        <w:tc>
          <w:tcPr>
            <w:tcW w:w="1317" w:type="dxa"/>
            <w:tcBorders>
              <w:top w:val="single" w:sz="4" w:space="0" w:color="auto"/>
              <w:left w:val="single" w:sz="4" w:space="0" w:color="auto"/>
              <w:bottom w:val="single" w:sz="4" w:space="0" w:color="auto"/>
              <w:right w:val="single" w:sz="4" w:space="0" w:color="auto"/>
            </w:tcBorders>
            <w:shd w:val="clear" w:color="auto" w:fill="auto"/>
            <w:vAlign w:val="center"/>
          </w:tcPr>
          <w:p w14:paraId="48C84013" w14:textId="29C3A47C" w:rsidR="00B85D84" w:rsidRPr="00B85D84" w:rsidRDefault="00B85D84" w:rsidP="00B85D84">
            <w:pPr>
              <w:spacing w:line="240" w:lineRule="auto"/>
              <w:jc w:val="center"/>
              <w:rPr>
                <w:rFonts w:ascii="Arial" w:hAnsi="Arial" w:cs="Arial"/>
                <w:color w:val="000000"/>
                <w:sz w:val="18"/>
                <w:szCs w:val="18"/>
              </w:rPr>
            </w:pPr>
            <w:r w:rsidRPr="00B85D84">
              <w:rPr>
                <w:rFonts w:ascii="Arial" w:hAnsi="Arial" w:cs="Arial"/>
                <w:color w:val="000000"/>
                <w:sz w:val="18"/>
                <w:szCs w:val="18"/>
              </w:rPr>
              <w:t>37.4</w:t>
            </w:r>
          </w:p>
        </w:tc>
      </w:tr>
      <w:tr w:rsidR="00B85D84" w:rsidRPr="009021D0" w14:paraId="13C54A2C" w14:textId="77777777" w:rsidTr="00B85D84">
        <w:trPr>
          <w:trHeight w:val="384"/>
          <w:jc w:val="center"/>
        </w:trPr>
        <w:tc>
          <w:tcPr>
            <w:tcW w:w="2600" w:type="dxa"/>
            <w:tcBorders>
              <w:top w:val="single" w:sz="4" w:space="0" w:color="auto"/>
              <w:left w:val="single" w:sz="4" w:space="0" w:color="auto"/>
              <w:bottom w:val="single" w:sz="4" w:space="0" w:color="auto"/>
              <w:right w:val="single" w:sz="4" w:space="0" w:color="auto"/>
            </w:tcBorders>
            <w:shd w:val="clear" w:color="auto" w:fill="auto"/>
            <w:vAlign w:val="center"/>
          </w:tcPr>
          <w:p w14:paraId="6DA21D44" w14:textId="57B44E41" w:rsidR="00B85D84" w:rsidRPr="00B85D84" w:rsidRDefault="00B85D84" w:rsidP="00B85D84">
            <w:pPr>
              <w:spacing w:line="240" w:lineRule="auto"/>
              <w:jc w:val="left"/>
              <w:rPr>
                <w:rFonts w:ascii="Arial" w:hAnsi="Arial" w:cs="Arial"/>
                <w:color w:val="000000"/>
                <w:sz w:val="18"/>
                <w:szCs w:val="18"/>
              </w:rPr>
            </w:pPr>
            <w:r w:rsidRPr="00B85D84">
              <w:rPr>
                <w:rFonts w:ascii="Arial" w:hAnsi="Arial" w:cs="Arial"/>
                <w:color w:val="000000"/>
                <w:sz w:val="18"/>
                <w:szCs w:val="18"/>
              </w:rPr>
              <w:t>Plant X2</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7F49BBED" w14:textId="7C6AE433" w:rsidR="00B85D84" w:rsidRPr="00B85D84" w:rsidRDefault="00B85D84" w:rsidP="00B85D84">
            <w:pPr>
              <w:spacing w:line="240" w:lineRule="auto"/>
              <w:jc w:val="center"/>
              <w:rPr>
                <w:rFonts w:ascii="Arial" w:hAnsi="Arial" w:cs="Arial"/>
                <w:color w:val="000000"/>
                <w:sz w:val="18"/>
                <w:szCs w:val="18"/>
              </w:rPr>
            </w:pPr>
            <w:r w:rsidRPr="00B85D84">
              <w:rPr>
                <w:rFonts w:ascii="Arial" w:hAnsi="Arial" w:cs="Arial"/>
                <w:color w:val="000000"/>
                <w:sz w:val="18"/>
                <w:szCs w:val="18"/>
              </w:rPr>
              <w:t>525492</w:t>
            </w:r>
          </w:p>
        </w:tc>
        <w:tc>
          <w:tcPr>
            <w:tcW w:w="1744" w:type="dxa"/>
            <w:tcBorders>
              <w:top w:val="single" w:sz="4" w:space="0" w:color="auto"/>
              <w:left w:val="single" w:sz="4" w:space="0" w:color="auto"/>
              <w:bottom w:val="single" w:sz="4" w:space="0" w:color="auto"/>
              <w:right w:val="single" w:sz="4" w:space="0" w:color="auto"/>
            </w:tcBorders>
            <w:vAlign w:val="center"/>
          </w:tcPr>
          <w:p w14:paraId="4ABB7566" w14:textId="06034BFC" w:rsidR="00B85D84" w:rsidRPr="00B85D84" w:rsidRDefault="00B85D84" w:rsidP="00B85D84">
            <w:pPr>
              <w:spacing w:line="240" w:lineRule="auto"/>
              <w:jc w:val="center"/>
              <w:rPr>
                <w:rFonts w:ascii="Arial" w:hAnsi="Arial" w:cs="Arial"/>
                <w:color w:val="000000"/>
                <w:sz w:val="18"/>
                <w:szCs w:val="18"/>
              </w:rPr>
            </w:pPr>
            <w:r w:rsidRPr="00A56D7D">
              <w:rPr>
                <w:rFonts w:ascii="Arial" w:hAnsi="Arial" w:cs="Arial"/>
                <w:color w:val="000000"/>
                <w:sz w:val="18"/>
                <w:szCs w:val="18"/>
              </w:rPr>
              <w:t>Offline</w:t>
            </w:r>
          </w:p>
        </w:tc>
        <w:tc>
          <w:tcPr>
            <w:tcW w:w="1317" w:type="dxa"/>
            <w:tcBorders>
              <w:top w:val="single" w:sz="4" w:space="0" w:color="auto"/>
              <w:left w:val="single" w:sz="4" w:space="0" w:color="auto"/>
              <w:bottom w:val="single" w:sz="4" w:space="0" w:color="auto"/>
              <w:right w:val="single" w:sz="4" w:space="0" w:color="auto"/>
            </w:tcBorders>
            <w:shd w:val="clear" w:color="auto" w:fill="auto"/>
            <w:vAlign w:val="center"/>
          </w:tcPr>
          <w:p w14:paraId="14939F1A" w14:textId="1CCD38B8" w:rsidR="00B85D84" w:rsidRPr="00B85D84" w:rsidRDefault="00B85D84" w:rsidP="00B85D84">
            <w:pPr>
              <w:spacing w:line="240" w:lineRule="auto"/>
              <w:jc w:val="center"/>
              <w:rPr>
                <w:rFonts w:ascii="Arial" w:hAnsi="Arial" w:cs="Arial"/>
                <w:color w:val="000000"/>
                <w:sz w:val="18"/>
                <w:szCs w:val="18"/>
              </w:rPr>
            </w:pPr>
            <w:r w:rsidRPr="00B85D84">
              <w:rPr>
                <w:rFonts w:ascii="Arial" w:hAnsi="Arial" w:cs="Arial"/>
                <w:color w:val="000000"/>
                <w:sz w:val="18"/>
                <w:szCs w:val="18"/>
              </w:rPr>
              <w:t>60.3</w:t>
            </w:r>
          </w:p>
        </w:tc>
        <w:tc>
          <w:tcPr>
            <w:tcW w:w="1317" w:type="dxa"/>
            <w:tcBorders>
              <w:top w:val="single" w:sz="4" w:space="0" w:color="auto"/>
              <w:left w:val="single" w:sz="4" w:space="0" w:color="auto"/>
              <w:bottom w:val="single" w:sz="4" w:space="0" w:color="auto"/>
              <w:right w:val="single" w:sz="4" w:space="0" w:color="auto"/>
            </w:tcBorders>
            <w:shd w:val="clear" w:color="auto" w:fill="auto"/>
            <w:vAlign w:val="center"/>
          </w:tcPr>
          <w:p w14:paraId="7E4B6223" w14:textId="361683DA" w:rsidR="00B85D84" w:rsidRPr="00B85D84" w:rsidRDefault="00B85D84" w:rsidP="00B85D84">
            <w:pPr>
              <w:spacing w:line="240" w:lineRule="auto"/>
              <w:jc w:val="center"/>
              <w:rPr>
                <w:rFonts w:ascii="Arial" w:hAnsi="Arial" w:cs="Arial"/>
                <w:color w:val="000000"/>
                <w:sz w:val="18"/>
                <w:szCs w:val="18"/>
              </w:rPr>
            </w:pPr>
            <w:r w:rsidRPr="00B85D84">
              <w:rPr>
                <w:rFonts w:ascii="Arial" w:hAnsi="Arial" w:cs="Arial"/>
                <w:color w:val="000000"/>
                <w:sz w:val="18"/>
                <w:szCs w:val="18"/>
              </w:rPr>
              <w:t>75.5</w:t>
            </w:r>
          </w:p>
        </w:tc>
      </w:tr>
      <w:tr w:rsidR="00B85D84" w:rsidRPr="009021D0" w14:paraId="72F54F4A" w14:textId="77777777" w:rsidTr="000A4077">
        <w:trPr>
          <w:trHeight w:val="384"/>
          <w:jc w:val="center"/>
        </w:trPr>
        <w:tc>
          <w:tcPr>
            <w:tcW w:w="2600" w:type="dxa"/>
            <w:tcBorders>
              <w:top w:val="single" w:sz="4" w:space="0" w:color="auto"/>
              <w:left w:val="single" w:sz="4" w:space="0" w:color="auto"/>
              <w:bottom w:val="single" w:sz="4" w:space="0" w:color="auto"/>
              <w:right w:val="single" w:sz="4" w:space="0" w:color="auto"/>
            </w:tcBorders>
            <w:shd w:val="clear" w:color="auto" w:fill="auto"/>
            <w:vAlign w:val="center"/>
          </w:tcPr>
          <w:p w14:paraId="12BB47EA" w14:textId="39BCDE9C" w:rsidR="00B85D84" w:rsidRPr="00B85D84" w:rsidRDefault="00B85D84" w:rsidP="00B85D84">
            <w:pPr>
              <w:spacing w:line="240" w:lineRule="auto"/>
              <w:jc w:val="left"/>
              <w:rPr>
                <w:rFonts w:ascii="Arial" w:hAnsi="Arial" w:cs="Arial"/>
                <w:color w:val="000000"/>
                <w:sz w:val="18"/>
                <w:szCs w:val="18"/>
              </w:rPr>
            </w:pPr>
            <w:r w:rsidRPr="00B85D84">
              <w:rPr>
                <w:rFonts w:ascii="Arial" w:hAnsi="Arial" w:cs="Arial"/>
                <w:color w:val="000000"/>
                <w:sz w:val="18"/>
                <w:szCs w:val="18"/>
              </w:rPr>
              <w:t>Plant X3</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35C28BE3" w14:textId="3F0773E9" w:rsidR="00B85D84" w:rsidRPr="00B85D84" w:rsidRDefault="00B85D84" w:rsidP="00B85D84">
            <w:pPr>
              <w:spacing w:line="240" w:lineRule="auto"/>
              <w:jc w:val="center"/>
              <w:rPr>
                <w:rFonts w:ascii="Arial" w:hAnsi="Arial" w:cs="Arial"/>
                <w:color w:val="000000"/>
                <w:sz w:val="18"/>
                <w:szCs w:val="18"/>
              </w:rPr>
            </w:pPr>
            <w:r w:rsidRPr="00B85D84">
              <w:rPr>
                <w:rFonts w:ascii="Arial" w:hAnsi="Arial" w:cs="Arial"/>
                <w:color w:val="000000"/>
                <w:sz w:val="18"/>
                <w:szCs w:val="18"/>
              </w:rPr>
              <w:t>525493</w:t>
            </w:r>
          </w:p>
        </w:tc>
        <w:tc>
          <w:tcPr>
            <w:tcW w:w="1744" w:type="dxa"/>
            <w:tcBorders>
              <w:top w:val="single" w:sz="4" w:space="0" w:color="auto"/>
              <w:left w:val="single" w:sz="4" w:space="0" w:color="auto"/>
              <w:bottom w:val="single" w:sz="4" w:space="0" w:color="auto"/>
              <w:right w:val="single" w:sz="4" w:space="0" w:color="auto"/>
            </w:tcBorders>
            <w:vAlign w:val="center"/>
          </w:tcPr>
          <w:p w14:paraId="037D5FEE" w14:textId="59760C0D" w:rsidR="00B85D84" w:rsidRPr="00B85D84" w:rsidRDefault="00B85D84" w:rsidP="00B85D84">
            <w:pPr>
              <w:spacing w:line="240" w:lineRule="auto"/>
              <w:jc w:val="center"/>
              <w:rPr>
                <w:rFonts w:ascii="Arial" w:hAnsi="Arial" w:cs="Arial"/>
                <w:color w:val="000000"/>
                <w:sz w:val="18"/>
                <w:szCs w:val="18"/>
              </w:rPr>
            </w:pPr>
            <w:r w:rsidRPr="00B85D84">
              <w:rPr>
                <w:rFonts w:ascii="Arial" w:hAnsi="Arial" w:cs="Arial"/>
                <w:color w:val="000000"/>
                <w:sz w:val="18"/>
                <w:szCs w:val="18"/>
              </w:rPr>
              <w:t>76.5</w:t>
            </w:r>
          </w:p>
        </w:tc>
        <w:tc>
          <w:tcPr>
            <w:tcW w:w="1317" w:type="dxa"/>
            <w:tcBorders>
              <w:top w:val="single" w:sz="4" w:space="0" w:color="auto"/>
              <w:left w:val="single" w:sz="4" w:space="0" w:color="auto"/>
              <w:bottom w:val="single" w:sz="4" w:space="0" w:color="auto"/>
              <w:right w:val="single" w:sz="4" w:space="0" w:color="auto"/>
            </w:tcBorders>
            <w:shd w:val="clear" w:color="auto" w:fill="auto"/>
            <w:vAlign w:val="center"/>
          </w:tcPr>
          <w:p w14:paraId="7BD5E67A" w14:textId="5E6E953B" w:rsidR="00B85D84" w:rsidRPr="00B85D84" w:rsidRDefault="00B85D84" w:rsidP="00B85D84">
            <w:pPr>
              <w:spacing w:line="240" w:lineRule="auto"/>
              <w:jc w:val="center"/>
              <w:rPr>
                <w:rFonts w:ascii="Arial" w:hAnsi="Arial" w:cs="Arial"/>
                <w:color w:val="000000"/>
                <w:sz w:val="18"/>
                <w:szCs w:val="18"/>
              </w:rPr>
            </w:pPr>
            <w:r w:rsidRPr="00B85D84">
              <w:rPr>
                <w:rFonts w:ascii="Arial" w:hAnsi="Arial" w:cs="Arial"/>
                <w:color w:val="000000"/>
                <w:sz w:val="18"/>
                <w:szCs w:val="18"/>
              </w:rPr>
              <w:t>60.3</w:t>
            </w:r>
          </w:p>
        </w:tc>
        <w:tc>
          <w:tcPr>
            <w:tcW w:w="1317" w:type="dxa"/>
            <w:tcBorders>
              <w:top w:val="single" w:sz="4" w:space="0" w:color="auto"/>
              <w:left w:val="single" w:sz="4" w:space="0" w:color="auto"/>
              <w:bottom w:val="single" w:sz="4" w:space="0" w:color="auto"/>
              <w:right w:val="single" w:sz="4" w:space="0" w:color="auto"/>
            </w:tcBorders>
            <w:shd w:val="clear" w:color="auto" w:fill="auto"/>
            <w:vAlign w:val="center"/>
          </w:tcPr>
          <w:p w14:paraId="57F7DF4A" w14:textId="1046309C" w:rsidR="00B85D84" w:rsidRPr="00B85D84" w:rsidRDefault="00B85D84" w:rsidP="00B85D84">
            <w:pPr>
              <w:spacing w:line="240" w:lineRule="auto"/>
              <w:jc w:val="center"/>
              <w:rPr>
                <w:rFonts w:ascii="Arial" w:hAnsi="Arial" w:cs="Arial"/>
                <w:color w:val="000000"/>
                <w:sz w:val="18"/>
                <w:szCs w:val="18"/>
              </w:rPr>
            </w:pPr>
            <w:r w:rsidRPr="00B85D84">
              <w:rPr>
                <w:rFonts w:ascii="Arial" w:hAnsi="Arial" w:cs="Arial"/>
                <w:color w:val="000000"/>
                <w:sz w:val="18"/>
                <w:szCs w:val="18"/>
              </w:rPr>
              <w:t>84.8</w:t>
            </w:r>
          </w:p>
        </w:tc>
      </w:tr>
      <w:tr w:rsidR="00B85D84" w:rsidRPr="009021D0" w14:paraId="679E5AA2" w14:textId="77777777" w:rsidTr="000A4077">
        <w:trPr>
          <w:trHeight w:val="384"/>
          <w:jc w:val="center"/>
        </w:trPr>
        <w:tc>
          <w:tcPr>
            <w:tcW w:w="2600" w:type="dxa"/>
            <w:tcBorders>
              <w:top w:val="single" w:sz="4" w:space="0" w:color="auto"/>
              <w:left w:val="single" w:sz="4" w:space="0" w:color="auto"/>
              <w:bottom w:val="single" w:sz="4" w:space="0" w:color="auto"/>
              <w:right w:val="single" w:sz="4" w:space="0" w:color="auto"/>
            </w:tcBorders>
            <w:shd w:val="clear" w:color="auto" w:fill="auto"/>
            <w:vAlign w:val="center"/>
          </w:tcPr>
          <w:p w14:paraId="47EFC3F1" w14:textId="59976525" w:rsidR="00B85D84" w:rsidRPr="00B85D84" w:rsidRDefault="00B85D84" w:rsidP="00B85D84">
            <w:pPr>
              <w:spacing w:line="240" w:lineRule="auto"/>
              <w:jc w:val="left"/>
              <w:rPr>
                <w:rFonts w:ascii="Arial" w:hAnsi="Arial" w:cs="Arial"/>
                <w:color w:val="000000"/>
                <w:sz w:val="18"/>
                <w:szCs w:val="18"/>
              </w:rPr>
            </w:pPr>
            <w:r w:rsidRPr="00B85D84">
              <w:rPr>
                <w:rFonts w:ascii="Arial" w:hAnsi="Arial" w:cs="Arial"/>
                <w:color w:val="000000"/>
                <w:sz w:val="18"/>
                <w:szCs w:val="18"/>
              </w:rPr>
              <w:t xml:space="preserve"> Plant X4</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543CCA58" w14:textId="24BAB3C0" w:rsidR="00B85D84" w:rsidRPr="00B85D84" w:rsidRDefault="00B85D84" w:rsidP="00B85D84">
            <w:pPr>
              <w:spacing w:line="240" w:lineRule="auto"/>
              <w:jc w:val="center"/>
              <w:rPr>
                <w:rFonts w:ascii="Arial" w:hAnsi="Arial" w:cs="Arial"/>
                <w:color w:val="000000"/>
                <w:sz w:val="18"/>
                <w:szCs w:val="18"/>
              </w:rPr>
            </w:pPr>
            <w:r w:rsidRPr="00B85D84">
              <w:rPr>
                <w:rFonts w:ascii="Arial" w:hAnsi="Arial" w:cs="Arial"/>
                <w:color w:val="000000"/>
                <w:sz w:val="18"/>
                <w:szCs w:val="18"/>
              </w:rPr>
              <w:t>525494</w:t>
            </w:r>
          </w:p>
        </w:tc>
        <w:tc>
          <w:tcPr>
            <w:tcW w:w="1744" w:type="dxa"/>
            <w:tcBorders>
              <w:top w:val="single" w:sz="4" w:space="0" w:color="auto"/>
              <w:left w:val="single" w:sz="4" w:space="0" w:color="auto"/>
              <w:bottom w:val="single" w:sz="4" w:space="0" w:color="auto"/>
              <w:right w:val="single" w:sz="4" w:space="0" w:color="auto"/>
            </w:tcBorders>
            <w:vAlign w:val="center"/>
          </w:tcPr>
          <w:p w14:paraId="3B2B6AFC" w14:textId="2E3447BD" w:rsidR="00B85D84" w:rsidRPr="00B85D84" w:rsidRDefault="00B85D84" w:rsidP="00B85D84">
            <w:pPr>
              <w:spacing w:line="240" w:lineRule="auto"/>
              <w:jc w:val="center"/>
              <w:rPr>
                <w:rFonts w:ascii="Arial" w:hAnsi="Arial" w:cs="Arial"/>
                <w:color w:val="000000"/>
                <w:sz w:val="18"/>
                <w:szCs w:val="18"/>
              </w:rPr>
            </w:pPr>
            <w:r>
              <w:rPr>
                <w:rFonts w:ascii="Arial" w:hAnsi="Arial" w:cs="Arial"/>
                <w:color w:val="000000"/>
                <w:sz w:val="18"/>
                <w:szCs w:val="18"/>
              </w:rPr>
              <w:t>Offline</w:t>
            </w:r>
          </w:p>
        </w:tc>
        <w:tc>
          <w:tcPr>
            <w:tcW w:w="1317" w:type="dxa"/>
            <w:tcBorders>
              <w:top w:val="single" w:sz="4" w:space="0" w:color="auto"/>
              <w:left w:val="single" w:sz="4" w:space="0" w:color="auto"/>
              <w:bottom w:val="single" w:sz="4" w:space="0" w:color="auto"/>
              <w:right w:val="single" w:sz="4" w:space="0" w:color="auto"/>
            </w:tcBorders>
            <w:shd w:val="clear" w:color="auto" w:fill="auto"/>
            <w:vAlign w:val="center"/>
          </w:tcPr>
          <w:p w14:paraId="0BB4174C" w14:textId="1F82888D" w:rsidR="00B85D84" w:rsidRPr="00B85D84" w:rsidRDefault="00B85D84" w:rsidP="00B85D84">
            <w:pPr>
              <w:spacing w:line="240" w:lineRule="auto"/>
              <w:jc w:val="center"/>
              <w:rPr>
                <w:rFonts w:ascii="Arial" w:hAnsi="Arial" w:cs="Arial"/>
                <w:color w:val="000000"/>
                <w:sz w:val="18"/>
                <w:szCs w:val="18"/>
              </w:rPr>
            </w:pPr>
            <w:r w:rsidRPr="00B85D84">
              <w:rPr>
                <w:rFonts w:ascii="Arial" w:hAnsi="Arial" w:cs="Arial"/>
                <w:color w:val="000000"/>
                <w:sz w:val="18"/>
                <w:szCs w:val="18"/>
              </w:rPr>
              <w:t>96.5</w:t>
            </w:r>
          </w:p>
        </w:tc>
        <w:tc>
          <w:tcPr>
            <w:tcW w:w="1317" w:type="dxa"/>
            <w:tcBorders>
              <w:top w:val="single" w:sz="4" w:space="0" w:color="auto"/>
              <w:left w:val="single" w:sz="4" w:space="0" w:color="auto"/>
              <w:bottom w:val="single" w:sz="4" w:space="0" w:color="auto"/>
              <w:right w:val="single" w:sz="4" w:space="0" w:color="auto"/>
            </w:tcBorders>
            <w:shd w:val="clear" w:color="auto" w:fill="auto"/>
            <w:vAlign w:val="center"/>
          </w:tcPr>
          <w:p w14:paraId="16EE789B" w14:textId="391C29B6" w:rsidR="00B85D84" w:rsidRPr="00B85D84" w:rsidRDefault="00B85D84" w:rsidP="00B85D84">
            <w:pPr>
              <w:spacing w:line="240" w:lineRule="auto"/>
              <w:jc w:val="center"/>
              <w:rPr>
                <w:rFonts w:ascii="Arial" w:hAnsi="Arial" w:cs="Arial"/>
                <w:color w:val="000000"/>
                <w:sz w:val="18"/>
                <w:szCs w:val="18"/>
              </w:rPr>
            </w:pPr>
            <w:r w:rsidRPr="00B85D84">
              <w:rPr>
                <w:rFonts w:ascii="Arial" w:hAnsi="Arial" w:cs="Arial"/>
                <w:color w:val="000000"/>
                <w:sz w:val="18"/>
                <w:szCs w:val="18"/>
              </w:rPr>
              <w:t>164.8</w:t>
            </w:r>
          </w:p>
        </w:tc>
      </w:tr>
      <w:tr w:rsidR="00B85D84" w:rsidRPr="009021D0" w14:paraId="016D96C8" w14:textId="77777777" w:rsidTr="000A4077">
        <w:trPr>
          <w:trHeight w:val="384"/>
          <w:jc w:val="center"/>
        </w:trPr>
        <w:tc>
          <w:tcPr>
            <w:tcW w:w="2600" w:type="dxa"/>
            <w:tcBorders>
              <w:top w:val="single" w:sz="4" w:space="0" w:color="auto"/>
              <w:left w:val="single" w:sz="4" w:space="0" w:color="auto"/>
              <w:bottom w:val="single" w:sz="4" w:space="0" w:color="auto"/>
              <w:right w:val="single" w:sz="4" w:space="0" w:color="auto"/>
            </w:tcBorders>
            <w:shd w:val="clear" w:color="auto" w:fill="auto"/>
            <w:vAlign w:val="center"/>
          </w:tcPr>
          <w:p w14:paraId="4107E7AC" w14:textId="1D595170" w:rsidR="00B85D84" w:rsidRPr="00B85D84" w:rsidRDefault="00B85D84" w:rsidP="00B85D84">
            <w:pPr>
              <w:spacing w:line="240" w:lineRule="auto"/>
              <w:jc w:val="left"/>
              <w:rPr>
                <w:rFonts w:ascii="Arial" w:hAnsi="Arial" w:cs="Arial"/>
                <w:color w:val="000000"/>
                <w:sz w:val="18"/>
                <w:szCs w:val="18"/>
              </w:rPr>
            </w:pPr>
            <w:r w:rsidRPr="00B85D84">
              <w:rPr>
                <w:rFonts w:ascii="Arial" w:hAnsi="Arial" w:cs="Arial"/>
                <w:color w:val="000000"/>
                <w:sz w:val="18"/>
                <w:szCs w:val="18"/>
              </w:rPr>
              <w:t>Hobbs</w:t>
            </w:r>
            <w:r>
              <w:rPr>
                <w:rFonts w:ascii="Arial" w:hAnsi="Arial" w:cs="Arial"/>
                <w:color w:val="000000"/>
                <w:sz w:val="18"/>
                <w:szCs w:val="18"/>
              </w:rPr>
              <w:t xml:space="preserve"> Unit</w:t>
            </w:r>
            <w:r w:rsidRPr="00B85D84">
              <w:rPr>
                <w:rFonts w:ascii="Arial" w:hAnsi="Arial" w:cs="Arial"/>
                <w:color w:val="000000"/>
                <w:sz w:val="18"/>
                <w:szCs w:val="18"/>
              </w:rPr>
              <w:t xml:space="preserve"> 1</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674F7DC2" w14:textId="1453BE44" w:rsidR="00B85D84" w:rsidRPr="00B85D84" w:rsidRDefault="00B85D84" w:rsidP="00B85D84">
            <w:pPr>
              <w:spacing w:line="240" w:lineRule="auto"/>
              <w:jc w:val="center"/>
              <w:rPr>
                <w:rFonts w:ascii="Arial" w:hAnsi="Arial" w:cs="Arial"/>
                <w:color w:val="000000"/>
                <w:sz w:val="18"/>
                <w:szCs w:val="18"/>
              </w:rPr>
            </w:pPr>
            <w:r w:rsidRPr="00B85D84">
              <w:rPr>
                <w:rFonts w:ascii="Arial" w:hAnsi="Arial" w:cs="Arial"/>
                <w:color w:val="000000"/>
                <w:sz w:val="18"/>
                <w:szCs w:val="18"/>
              </w:rPr>
              <w:t>527901</w:t>
            </w:r>
          </w:p>
        </w:tc>
        <w:tc>
          <w:tcPr>
            <w:tcW w:w="1744" w:type="dxa"/>
            <w:tcBorders>
              <w:top w:val="single" w:sz="4" w:space="0" w:color="auto"/>
              <w:left w:val="single" w:sz="4" w:space="0" w:color="auto"/>
              <w:bottom w:val="single" w:sz="4" w:space="0" w:color="auto"/>
              <w:right w:val="single" w:sz="4" w:space="0" w:color="auto"/>
            </w:tcBorders>
            <w:vAlign w:val="center"/>
          </w:tcPr>
          <w:p w14:paraId="6F98783B" w14:textId="5142F300" w:rsidR="00B85D84" w:rsidRPr="00B85D84" w:rsidRDefault="00B85D84" w:rsidP="00B85D84">
            <w:pPr>
              <w:spacing w:line="240" w:lineRule="auto"/>
              <w:jc w:val="center"/>
              <w:rPr>
                <w:rFonts w:ascii="Arial" w:hAnsi="Arial" w:cs="Arial"/>
                <w:color w:val="000000"/>
                <w:sz w:val="18"/>
                <w:szCs w:val="18"/>
              </w:rPr>
            </w:pPr>
            <w:r w:rsidRPr="00B85D84">
              <w:rPr>
                <w:rFonts w:ascii="Arial" w:hAnsi="Arial" w:cs="Arial"/>
                <w:color w:val="000000"/>
                <w:sz w:val="18"/>
                <w:szCs w:val="18"/>
              </w:rPr>
              <w:t>107.2</w:t>
            </w:r>
          </w:p>
        </w:tc>
        <w:tc>
          <w:tcPr>
            <w:tcW w:w="1317" w:type="dxa"/>
            <w:tcBorders>
              <w:top w:val="single" w:sz="4" w:space="0" w:color="auto"/>
              <w:left w:val="single" w:sz="4" w:space="0" w:color="auto"/>
              <w:bottom w:val="single" w:sz="4" w:space="0" w:color="auto"/>
              <w:right w:val="single" w:sz="4" w:space="0" w:color="auto"/>
            </w:tcBorders>
            <w:shd w:val="clear" w:color="auto" w:fill="auto"/>
            <w:vAlign w:val="center"/>
          </w:tcPr>
          <w:p w14:paraId="474959D5" w14:textId="112D20ED" w:rsidR="00B85D84" w:rsidRPr="00B85D84" w:rsidRDefault="00B85D84" w:rsidP="00B85D84">
            <w:pPr>
              <w:spacing w:line="240" w:lineRule="auto"/>
              <w:jc w:val="center"/>
              <w:rPr>
                <w:rFonts w:ascii="Arial" w:hAnsi="Arial" w:cs="Arial"/>
                <w:color w:val="000000"/>
                <w:sz w:val="18"/>
                <w:szCs w:val="18"/>
              </w:rPr>
            </w:pPr>
            <w:r w:rsidRPr="00B85D84">
              <w:rPr>
                <w:rFonts w:ascii="Arial" w:hAnsi="Arial" w:cs="Arial"/>
                <w:color w:val="000000"/>
                <w:sz w:val="18"/>
                <w:szCs w:val="18"/>
              </w:rPr>
              <w:t>96.5</w:t>
            </w:r>
          </w:p>
        </w:tc>
        <w:tc>
          <w:tcPr>
            <w:tcW w:w="1317" w:type="dxa"/>
            <w:tcBorders>
              <w:top w:val="single" w:sz="4" w:space="0" w:color="auto"/>
              <w:left w:val="single" w:sz="4" w:space="0" w:color="auto"/>
              <w:bottom w:val="single" w:sz="4" w:space="0" w:color="auto"/>
              <w:right w:val="single" w:sz="4" w:space="0" w:color="auto"/>
            </w:tcBorders>
            <w:shd w:val="clear" w:color="auto" w:fill="auto"/>
            <w:vAlign w:val="center"/>
          </w:tcPr>
          <w:p w14:paraId="64081785" w14:textId="268933A0" w:rsidR="00B85D84" w:rsidRPr="00B85D84" w:rsidRDefault="00B85D84" w:rsidP="00B85D84">
            <w:pPr>
              <w:spacing w:line="240" w:lineRule="auto"/>
              <w:jc w:val="center"/>
              <w:rPr>
                <w:rFonts w:ascii="Arial" w:hAnsi="Arial" w:cs="Arial"/>
                <w:color w:val="000000"/>
                <w:sz w:val="18"/>
                <w:szCs w:val="18"/>
              </w:rPr>
            </w:pPr>
            <w:r w:rsidRPr="00B85D84">
              <w:rPr>
                <w:rFonts w:ascii="Arial" w:hAnsi="Arial" w:cs="Arial"/>
                <w:color w:val="000000"/>
                <w:sz w:val="18"/>
                <w:szCs w:val="18"/>
              </w:rPr>
              <w:t>120.4</w:t>
            </w:r>
          </w:p>
        </w:tc>
      </w:tr>
      <w:tr w:rsidR="00B85D84" w:rsidRPr="009021D0" w14:paraId="03473850" w14:textId="77777777" w:rsidTr="000A4077">
        <w:trPr>
          <w:trHeight w:val="384"/>
          <w:jc w:val="center"/>
        </w:trPr>
        <w:tc>
          <w:tcPr>
            <w:tcW w:w="2600" w:type="dxa"/>
            <w:tcBorders>
              <w:top w:val="single" w:sz="4" w:space="0" w:color="auto"/>
              <w:left w:val="single" w:sz="4" w:space="0" w:color="auto"/>
              <w:bottom w:val="single" w:sz="4" w:space="0" w:color="auto"/>
              <w:right w:val="single" w:sz="4" w:space="0" w:color="auto"/>
            </w:tcBorders>
            <w:shd w:val="clear" w:color="auto" w:fill="auto"/>
            <w:vAlign w:val="center"/>
          </w:tcPr>
          <w:p w14:paraId="643E3764" w14:textId="25ACE0B9" w:rsidR="00B85D84" w:rsidRPr="00B85D84" w:rsidRDefault="00B85D84" w:rsidP="00B85D84">
            <w:pPr>
              <w:spacing w:line="240" w:lineRule="auto"/>
              <w:jc w:val="left"/>
              <w:rPr>
                <w:rFonts w:ascii="Arial" w:hAnsi="Arial" w:cs="Arial"/>
                <w:color w:val="000000"/>
                <w:sz w:val="18"/>
                <w:szCs w:val="18"/>
              </w:rPr>
            </w:pPr>
            <w:r w:rsidRPr="00B85D84">
              <w:rPr>
                <w:rFonts w:ascii="Arial" w:hAnsi="Arial" w:cs="Arial"/>
                <w:color w:val="000000"/>
                <w:sz w:val="18"/>
                <w:szCs w:val="18"/>
              </w:rPr>
              <w:t xml:space="preserve">Hobbs </w:t>
            </w:r>
            <w:r>
              <w:rPr>
                <w:rFonts w:ascii="Arial" w:hAnsi="Arial" w:cs="Arial"/>
                <w:color w:val="000000"/>
                <w:sz w:val="18"/>
                <w:szCs w:val="18"/>
              </w:rPr>
              <w:t xml:space="preserve">Unit </w:t>
            </w:r>
            <w:r w:rsidRPr="00B85D84">
              <w:rPr>
                <w:rFonts w:ascii="Arial" w:hAnsi="Arial" w:cs="Arial"/>
                <w:color w:val="000000"/>
                <w:sz w:val="18"/>
                <w:szCs w:val="18"/>
              </w:rPr>
              <w:t>2</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41DFF522" w14:textId="2BA9600C" w:rsidR="00B85D84" w:rsidRPr="00B85D84" w:rsidRDefault="00B85D84" w:rsidP="00B85D84">
            <w:pPr>
              <w:spacing w:line="240" w:lineRule="auto"/>
              <w:jc w:val="center"/>
              <w:rPr>
                <w:rFonts w:ascii="Arial" w:hAnsi="Arial" w:cs="Arial"/>
                <w:color w:val="000000"/>
                <w:sz w:val="18"/>
                <w:szCs w:val="18"/>
              </w:rPr>
            </w:pPr>
            <w:r w:rsidRPr="00B85D84">
              <w:rPr>
                <w:rFonts w:ascii="Arial" w:hAnsi="Arial" w:cs="Arial"/>
                <w:color w:val="000000"/>
                <w:sz w:val="18"/>
                <w:szCs w:val="18"/>
              </w:rPr>
              <w:t>527902</w:t>
            </w:r>
          </w:p>
        </w:tc>
        <w:tc>
          <w:tcPr>
            <w:tcW w:w="1744" w:type="dxa"/>
            <w:tcBorders>
              <w:top w:val="single" w:sz="4" w:space="0" w:color="auto"/>
              <w:left w:val="single" w:sz="4" w:space="0" w:color="auto"/>
              <w:bottom w:val="single" w:sz="4" w:space="0" w:color="auto"/>
              <w:right w:val="single" w:sz="4" w:space="0" w:color="auto"/>
            </w:tcBorders>
            <w:vAlign w:val="center"/>
          </w:tcPr>
          <w:p w14:paraId="47CBFDAE" w14:textId="5F42070F" w:rsidR="00B85D84" w:rsidRPr="00B85D84" w:rsidRDefault="00B85D84" w:rsidP="00B85D84">
            <w:pPr>
              <w:spacing w:line="240" w:lineRule="auto"/>
              <w:jc w:val="center"/>
              <w:rPr>
                <w:rFonts w:ascii="Arial" w:hAnsi="Arial" w:cs="Arial"/>
                <w:color w:val="000000"/>
                <w:sz w:val="18"/>
                <w:szCs w:val="18"/>
              </w:rPr>
            </w:pPr>
            <w:r w:rsidRPr="00B85D84">
              <w:rPr>
                <w:rFonts w:ascii="Arial" w:hAnsi="Arial" w:cs="Arial"/>
                <w:color w:val="000000"/>
                <w:sz w:val="18"/>
                <w:szCs w:val="18"/>
              </w:rPr>
              <w:t>107.2</w:t>
            </w:r>
          </w:p>
        </w:tc>
        <w:tc>
          <w:tcPr>
            <w:tcW w:w="1317" w:type="dxa"/>
            <w:tcBorders>
              <w:top w:val="single" w:sz="4" w:space="0" w:color="auto"/>
              <w:left w:val="single" w:sz="4" w:space="0" w:color="auto"/>
              <w:bottom w:val="single" w:sz="4" w:space="0" w:color="auto"/>
              <w:right w:val="single" w:sz="4" w:space="0" w:color="auto"/>
            </w:tcBorders>
            <w:shd w:val="clear" w:color="auto" w:fill="auto"/>
            <w:vAlign w:val="center"/>
          </w:tcPr>
          <w:p w14:paraId="77CFDE5D" w14:textId="50327BD5" w:rsidR="00B85D84" w:rsidRPr="00B85D84" w:rsidRDefault="00B85D84" w:rsidP="00B85D84">
            <w:pPr>
              <w:spacing w:line="240" w:lineRule="auto"/>
              <w:jc w:val="center"/>
              <w:rPr>
                <w:rFonts w:ascii="Arial" w:hAnsi="Arial" w:cs="Arial"/>
                <w:color w:val="000000"/>
                <w:sz w:val="18"/>
                <w:szCs w:val="18"/>
              </w:rPr>
            </w:pPr>
            <w:r w:rsidRPr="00B85D84">
              <w:rPr>
                <w:rFonts w:ascii="Arial" w:hAnsi="Arial" w:cs="Arial"/>
                <w:color w:val="000000"/>
                <w:sz w:val="18"/>
                <w:szCs w:val="18"/>
              </w:rPr>
              <w:t>96.5</w:t>
            </w:r>
          </w:p>
        </w:tc>
        <w:tc>
          <w:tcPr>
            <w:tcW w:w="1317" w:type="dxa"/>
            <w:tcBorders>
              <w:top w:val="single" w:sz="4" w:space="0" w:color="auto"/>
              <w:left w:val="single" w:sz="4" w:space="0" w:color="auto"/>
              <w:bottom w:val="single" w:sz="4" w:space="0" w:color="auto"/>
              <w:right w:val="single" w:sz="4" w:space="0" w:color="auto"/>
            </w:tcBorders>
            <w:shd w:val="clear" w:color="auto" w:fill="auto"/>
            <w:vAlign w:val="center"/>
          </w:tcPr>
          <w:p w14:paraId="7C929409" w14:textId="0536AA95" w:rsidR="00B85D84" w:rsidRPr="00B85D84" w:rsidRDefault="00B85D84" w:rsidP="00B85D84">
            <w:pPr>
              <w:spacing w:line="240" w:lineRule="auto"/>
              <w:jc w:val="center"/>
              <w:rPr>
                <w:rFonts w:ascii="Arial" w:hAnsi="Arial" w:cs="Arial"/>
                <w:color w:val="000000"/>
                <w:sz w:val="18"/>
                <w:szCs w:val="18"/>
              </w:rPr>
            </w:pPr>
            <w:r w:rsidRPr="00B85D84">
              <w:rPr>
                <w:rFonts w:ascii="Arial" w:hAnsi="Arial" w:cs="Arial"/>
                <w:color w:val="000000"/>
                <w:sz w:val="18"/>
                <w:szCs w:val="18"/>
              </w:rPr>
              <w:t>119.5</w:t>
            </w:r>
          </w:p>
        </w:tc>
      </w:tr>
      <w:tr w:rsidR="00B85D84" w:rsidRPr="009021D0" w14:paraId="015ADDDB" w14:textId="77777777" w:rsidTr="000A4077">
        <w:trPr>
          <w:trHeight w:val="384"/>
          <w:jc w:val="center"/>
        </w:trPr>
        <w:tc>
          <w:tcPr>
            <w:tcW w:w="2600" w:type="dxa"/>
            <w:tcBorders>
              <w:top w:val="single" w:sz="4" w:space="0" w:color="auto"/>
              <w:left w:val="single" w:sz="4" w:space="0" w:color="auto"/>
              <w:bottom w:val="single" w:sz="4" w:space="0" w:color="auto"/>
              <w:right w:val="single" w:sz="4" w:space="0" w:color="auto"/>
            </w:tcBorders>
            <w:shd w:val="clear" w:color="auto" w:fill="auto"/>
            <w:vAlign w:val="center"/>
          </w:tcPr>
          <w:p w14:paraId="5E47F608" w14:textId="02CA1197" w:rsidR="00B85D84" w:rsidRPr="00B85D84" w:rsidRDefault="00B85D84" w:rsidP="00B85D84">
            <w:pPr>
              <w:spacing w:line="240" w:lineRule="auto"/>
              <w:jc w:val="left"/>
              <w:rPr>
                <w:rFonts w:ascii="Arial" w:hAnsi="Arial" w:cs="Arial"/>
                <w:color w:val="000000"/>
                <w:sz w:val="18"/>
                <w:szCs w:val="18"/>
              </w:rPr>
            </w:pPr>
            <w:r w:rsidRPr="00B85D84">
              <w:rPr>
                <w:rFonts w:ascii="Arial" w:hAnsi="Arial" w:cs="Arial"/>
                <w:color w:val="000000"/>
                <w:sz w:val="18"/>
                <w:szCs w:val="18"/>
              </w:rPr>
              <w:t xml:space="preserve">Hobbs </w:t>
            </w:r>
            <w:r>
              <w:rPr>
                <w:rFonts w:ascii="Arial" w:hAnsi="Arial" w:cs="Arial"/>
                <w:color w:val="000000"/>
                <w:sz w:val="18"/>
                <w:szCs w:val="18"/>
              </w:rPr>
              <w:t xml:space="preserve">Unit </w:t>
            </w:r>
            <w:r w:rsidRPr="00B85D84">
              <w:rPr>
                <w:rFonts w:ascii="Arial" w:hAnsi="Arial" w:cs="Arial"/>
                <w:color w:val="000000"/>
                <w:sz w:val="18"/>
                <w:szCs w:val="18"/>
              </w:rPr>
              <w:t>3</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09B667C1" w14:textId="359C563F" w:rsidR="00B85D84" w:rsidRPr="00B85D84" w:rsidRDefault="00B85D84" w:rsidP="00B85D84">
            <w:pPr>
              <w:spacing w:line="240" w:lineRule="auto"/>
              <w:jc w:val="center"/>
              <w:rPr>
                <w:rFonts w:ascii="Arial" w:hAnsi="Arial" w:cs="Arial"/>
                <w:color w:val="000000"/>
                <w:sz w:val="18"/>
                <w:szCs w:val="18"/>
              </w:rPr>
            </w:pPr>
            <w:r w:rsidRPr="00B85D84">
              <w:rPr>
                <w:rFonts w:ascii="Arial" w:hAnsi="Arial" w:cs="Arial"/>
                <w:color w:val="000000"/>
                <w:sz w:val="18"/>
                <w:szCs w:val="18"/>
              </w:rPr>
              <w:t>527903</w:t>
            </w:r>
          </w:p>
        </w:tc>
        <w:tc>
          <w:tcPr>
            <w:tcW w:w="1744" w:type="dxa"/>
            <w:tcBorders>
              <w:top w:val="single" w:sz="4" w:space="0" w:color="auto"/>
              <w:left w:val="single" w:sz="4" w:space="0" w:color="auto"/>
              <w:bottom w:val="single" w:sz="4" w:space="0" w:color="auto"/>
              <w:right w:val="single" w:sz="4" w:space="0" w:color="auto"/>
            </w:tcBorders>
            <w:vAlign w:val="center"/>
          </w:tcPr>
          <w:p w14:paraId="35B70F3C" w14:textId="74826C0E" w:rsidR="00B85D84" w:rsidRPr="00B85D84" w:rsidRDefault="00B85D84" w:rsidP="00B85D84">
            <w:pPr>
              <w:spacing w:line="240" w:lineRule="auto"/>
              <w:jc w:val="center"/>
              <w:rPr>
                <w:rFonts w:ascii="Arial" w:hAnsi="Arial" w:cs="Arial"/>
                <w:color w:val="000000"/>
                <w:sz w:val="18"/>
                <w:szCs w:val="18"/>
              </w:rPr>
            </w:pPr>
            <w:r w:rsidRPr="00B85D84">
              <w:rPr>
                <w:rFonts w:ascii="Arial" w:hAnsi="Arial" w:cs="Arial"/>
                <w:color w:val="000000"/>
                <w:sz w:val="18"/>
                <w:szCs w:val="18"/>
              </w:rPr>
              <w:t>153.1</w:t>
            </w:r>
          </w:p>
        </w:tc>
        <w:tc>
          <w:tcPr>
            <w:tcW w:w="1317" w:type="dxa"/>
            <w:tcBorders>
              <w:top w:val="single" w:sz="4" w:space="0" w:color="auto"/>
              <w:left w:val="single" w:sz="4" w:space="0" w:color="auto"/>
              <w:bottom w:val="single" w:sz="4" w:space="0" w:color="auto"/>
              <w:right w:val="single" w:sz="4" w:space="0" w:color="auto"/>
            </w:tcBorders>
            <w:shd w:val="clear" w:color="auto" w:fill="auto"/>
            <w:vAlign w:val="center"/>
          </w:tcPr>
          <w:p w14:paraId="4AD04C82" w14:textId="23867D4F" w:rsidR="00B85D84" w:rsidRPr="00B85D84" w:rsidRDefault="00B85D84" w:rsidP="00B85D84">
            <w:pPr>
              <w:spacing w:line="240" w:lineRule="auto"/>
              <w:jc w:val="center"/>
              <w:rPr>
                <w:rFonts w:ascii="Arial" w:hAnsi="Arial" w:cs="Arial"/>
                <w:color w:val="000000"/>
                <w:sz w:val="18"/>
                <w:szCs w:val="18"/>
              </w:rPr>
            </w:pPr>
            <w:r w:rsidRPr="00B85D84">
              <w:rPr>
                <w:rFonts w:ascii="Arial" w:hAnsi="Arial" w:cs="Arial"/>
                <w:color w:val="000000"/>
                <w:sz w:val="18"/>
                <w:szCs w:val="18"/>
              </w:rPr>
              <w:t>160.8</w:t>
            </w:r>
          </w:p>
        </w:tc>
        <w:tc>
          <w:tcPr>
            <w:tcW w:w="1317" w:type="dxa"/>
            <w:tcBorders>
              <w:top w:val="single" w:sz="4" w:space="0" w:color="auto"/>
              <w:left w:val="single" w:sz="4" w:space="0" w:color="auto"/>
              <w:bottom w:val="single" w:sz="4" w:space="0" w:color="auto"/>
              <w:right w:val="single" w:sz="4" w:space="0" w:color="auto"/>
            </w:tcBorders>
            <w:shd w:val="clear" w:color="auto" w:fill="auto"/>
            <w:vAlign w:val="center"/>
          </w:tcPr>
          <w:p w14:paraId="3413FDA8" w14:textId="748B8303" w:rsidR="00B85D84" w:rsidRPr="00B85D84" w:rsidRDefault="00B85D84" w:rsidP="00B85D84">
            <w:pPr>
              <w:spacing w:line="240" w:lineRule="auto"/>
              <w:jc w:val="center"/>
              <w:rPr>
                <w:rFonts w:ascii="Arial" w:hAnsi="Arial" w:cs="Arial"/>
                <w:color w:val="000000"/>
                <w:sz w:val="18"/>
                <w:szCs w:val="18"/>
              </w:rPr>
            </w:pPr>
            <w:r w:rsidRPr="00B85D84">
              <w:rPr>
                <w:rFonts w:ascii="Arial" w:hAnsi="Arial" w:cs="Arial"/>
                <w:color w:val="000000"/>
                <w:sz w:val="18"/>
                <w:szCs w:val="18"/>
              </w:rPr>
              <w:t>176.7</w:t>
            </w:r>
          </w:p>
        </w:tc>
      </w:tr>
      <w:tr w:rsidR="00B85D84" w:rsidRPr="009021D0" w14:paraId="22E25D3F" w14:textId="77777777" w:rsidTr="000A4077">
        <w:trPr>
          <w:trHeight w:val="384"/>
          <w:jc w:val="center"/>
        </w:trPr>
        <w:tc>
          <w:tcPr>
            <w:tcW w:w="2600" w:type="dxa"/>
            <w:tcBorders>
              <w:top w:val="single" w:sz="4" w:space="0" w:color="auto"/>
              <w:left w:val="single" w:sz="4" w:space="0" w:color="auto"/>
              <w:bottom w:val="single" w:sz="4" w:space="0" w:color="auto"/>
              <w:right w:val="single" w:sz="4" w:space="0" w:color="auto"/>
            </w:tcBorders>
            <w:shd w:val="clear" w:color="auto" w:fill="auto"/>
            <w:vAlign w:val="center"/>
          </w:tcPr>
          <w:p w14:paraId="15FDDB13" w14:textId="18881365" w:rsidR="00B85D84" w:rsidRPr="00B85D84" w:rsidRDefault="00B85D84" w:rsidP="00B85D84">
            <w:pPr>
              <w:spacing w:line="240" w:lineRule="auto"/>
              <w:jc w:val="left"/>
              <w:rPr>
                <w:rFonts w:ascii="Arial" w:hAnsi="Arial" w:cs="Arial"/>
                <w:color w:val="000000"/>
                <w:sz w:val="18"/>
                <w:szCs w:val="18"/>
              </w:rPr>
            </w:pPr>
            <w:r w:rsidRPr="00B85D84">
              <w:rPr>
                <w:rFonts w:ascii="Arial" w:hAnsi="Arial" w:cs="Arial"/>
                <w:color w:val="000000"/>
                <w:sz w:val="18"/>
                <w:szCs w:val="18"/>
              </w:rPr>
              <w:t xml:space="preserve">Maddox </w:t>
            </w:r>
            <w:r>
              <w:rPr>
                <w:rFonts w:ascii="Arial" w:hAnsi="Arial" w:cs="Arial"/>
                <w:color w:val="000000"/>
                <w:sz w:val="18"/>
                <w:szCs w:val="18"/>
              </w:rPr>
              <w:t xml:space="preserve">Unit </w:t>
            </w:r>
            <w:r w:rsidRPr="00B85D84">
              <w:rPr>
                <w:rFonts w:ascii="Arial" w:hAnsi="Arial" w:cs="Arial"/>
                <w:color w:val="000000"/>
                <w:sz w:val="18"/>
                <w:szCs w:val="18"/>
              </w:rPr>
              <w:t>1</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46CA2A71" w14:textId="6825B5AF" w:rsidR="00B85D84" w:rsidRPr="00B85D84" w:rsidRDefault="00B85D84" w:rsidP="00B85D84">
            <w:pPr>
              <w:spacing w:line="240" w:lineRule="auto"/>
              <w:jc w:val="center"/>
              <w:rPr>
                <w:rFonts w:ascii="Arial" w:hAnsi="Arial" w:cs="Arial"/>
                <w:color w:val="000000"/>
                <w:sz w:val="18"/>
                <w:szCs w:val="18"/>
              </w:rPr>
            </w:pPr>
            <w:r w:rsidRPr="00B85D84">
              <w:rPr>
                <w:rFonts w:ascii="Arial" w:hAnsi="Arial" w:cs="Arial"/>
                <w:color w:val="000000"/>
                <w:sz w:val="18"/>
                <w:szCs w:val="18"/>
              </w:rPr>
              <w:t>528361</w:t>
            </w:r>
          </w:p>
        </w:tc>
        <w:tc>
          <w:tcPr>
            <w:tcW w:w="1744" w:type="dxa"/>
            <w:tcBorders>
              <w:top w:val="single" w:sz="4" w:space="0" w:color="auto"/>
              <w:left w:val="single" w:sz="4" w:space="0" w:color="auto"/>
              <w:bottom w:val="single" w:sz="4" w:space="0" w:color="auto"/>
              <w:right w:val="single" w:sz="4" w:space="0" w:color="auto"/>
            </w:tcBorders>
            <w:vAlign w:val="center"/>
          </w:tcPr>
          <w:p w14:paraId="54CAFB6B" w14:textId="03BAD42A" w:rsidR="00B85D84" w:rsidRPr="00B85D84" w:rsidRDefault="00B85D84" w:rsidP="00B85D84">
            <w:pPr>
              <w:spacing w:line="240" w:lineRule="auto"/>
              <w:jc w:val="center"/>
              <w:rPr>
                <w:rFonts w:ascii="Arial" w:hAnsi="Arial" w:cs="Arial"/>
                <w:color w:val="000000"/>
                <w:sz w:val="18"/>
                <w:szCs w:val="18"/>
              </w:rPr>
            </w:pPr>
            <w:r w:rsidRPr="00B85D84">
              <w:rPr>
                <w:rFonts w:ascii="Arial" w:hAnsi="Arial" w:cs="Arial"/>
                <w:color w:val="000000"/>
                <w:sz w:val="18"/>
                <w:szCs w:val="18"/>
              </w:rPr>
              <w:t>53.6</w:t>
            </w:r>
          </w:p>
        </w:tc>
        <w:tc>
          <w:tcPr>
            <w:tcW w:w="1317" w:type="dxa"/>
            <w:tcBorders>
              <w:top w:val="single" w:sz="4" w:space="0" w:color="auto"/>
              <w:left w:val="single" w:sz="4" w:space="0" w:color="auto"/>
              <w:bottom w:val="single" w:sz="4" w:space="0" w:color="auto"/>
              <w:right w:val="single" w:sz="4" w:space="0" w:color="auto"/>
            </w:tcBorders>
            <w:shd w:val="clear" w:color="auto" w:fill="auto"/>
            <w:vAlign w:val="center"/>
          </w:tcPr>
          <w:p w14:paraId="0A1C093F" w14:textId="0A29CDB6" w:rsidR="00B85D84" w:rsidRPr="00B85D84" w:rsidRDefault="00B85D84" w:rsidP="00B85D84">
            <w:pPr>
              <w:spacing w:line="240" w:lineRule="auto"/>
              <w:jc w:val="center"/>
              <w:rPr>
                <w:rFonts w:ascii="Arial" w:hAnsi="Arial" w:cs="Arial"/>
                <w:color w:val="000000"/>
                <w:sz w:val="18"/>
                <w:szCs w:val="18"/>
              </w:rPr>
            </w:pPr>
            <w:r w:rsidRPr="00B85D84">
              <w:rPr>
                <w:rFonts w:ascii="Arial" w:hAnsi="Arial" w:cs="Arial"/>
                <w:color w:val="000000"/>
                <w:sz w:val="18"/>
                <w:szCs w:val="18"/>
              </w:rPr>
              <w:t>80.4</w:t>
            </w:r>
          </w:p>
        </w:tc>
        <w:tc>
          <w:tcPr>
            <w:tcW w:w="1317" w:type="dxa"/>
            <w:tcBorders>
              <w:top w:val="single" w:sz="4" w:space="0" w:color="auto"/>
              <w:left w:val="single" w:sz="4" w:space="0" w:color="auto"/>
              <w:bottom w:val="single" w:sz="4" w:space="0" w:color="auto"/>
              <w:right w:val="single" w:sz="4" w:space="0" w:color="auto"/>
            </w:tcBorders>
            <w:shd w:val="clear" w:color="auto" w:fill="auto"/>
            <w:vAlign w:val="center"/>
          </w:tcPr>
          <w:p w14:paraId="709B7366" w14:textId="28C7199A" w:rsidR="00B85D84" w:rsidRPr="00B85D84" w:rsidRDefault="00B85D84" w:rsidP="00B85D84">
            <w:pPr>
              <w:spacing w:line="240" w:lineRule="auto"/>
              <w:jc w:val="center"/>
              <w:rPr>
                <w:rFonts w:ascii="Arial" w:hAnsi="Arial" w:cs="Arial"/>
                <w:color w:val="000000"/>
                <w:sz w:val="18"/>
                <w:szCs w:val="18"/>
              </w:rPr>
            </w:pPr>
            <w:r w:rsidRPr="00B85D84">
              <w:rPr>
                <w:rFonts w:ascii="Arial" w:hAnsi="Arial" w:cs="Arial"/>
                <w:color w:val="000000"/>
                <w:sz w:val="18"/>
                <w:szCs w:val="18"/>
              </w:rPr>
              <w:t>95.4</w:t>
            </w:r>
          </w:p>
        </w:tc>
      </w:tr>
      <w:tr w:rsidR="00B85D84" w:rsidRPr="009021D0" w14:paraId="775C06CA" w14:textId="77777777" w:rsidTr="00B85D84">
        <w:trPr>
          <w:trHeight w:val="384"/>
          <w:jc w:val="center"/>
        </w:trPr>
        <w:tc>
          <w:tcPr>
            <w:tcW w:w="2600" w:type="dxa"/>
            <w:tcBorders>
              <w:top w:val="single" w:sz="4" w:space="0" w:color="auto"/>
              <w:left w:val="single" w:sz="4" w:space="0" w:color="auto"/>
              <w:bottom w:val="single" w:sz="4" w:space="0" w:color="auto"/>
              <w:right w:val="single" w:sz="4" w:space="0" w:color="auto"/>
            </w:tcBorders>
            <w:shd w:val="clear" w:color="auto" w:fill="auto"/>
            <w:vAlign w:val="center"/>
          </w:tcPr>
          <w:p w14:paraId="611FED96" w14:textId="5B649E1E" w:rsidR="00B85D84" w:rsidRPr="00B85D84" w:rsidRDefault="00B85D84" w:rsidP="00B85D84">
            <w:pPr>
              <w:spacing w:line="240" w:lineRule="auto"/>
              <w:jc w:val="left"/>
              <w:rPr>
                <w:rFonts w:ascii="Arial" w:hAnsi="Arial" w:cs="Arial"/>
                <w:color w:val="000000"/>
                <w:sz w:val="18"/>
                <w:szCs w:val="18"/>
              </w:rPr>
            </w:pPr>
            <w:r w:rsidRPr="00B85D84">
              <w:rPr>
                <w:rFonts w:ascii="Arial" w:hAnsi="Arial" w:cs="Arial"/>
                <w:color w:val="000000"/>
                <w:sz w:val="18"/>
                <w:szCs w:val="18"/>
              </w:rPr>
              <w:t xml:space="preserve">Maddox </w:t>
            </w:r>
            <w:r>
              <w:rPr>
                <w:rFonts w:ascii="Arial" w:hAnsi="Arial" w:cs="Arial"/>
                <w:color w:val="000000"/>
                <w:sz w:val="18"/>
                <w:szCs w:val="18"/>
              </w:rPr>
              <w:t xml:space="preserve">Unit </w:t>
            </w:r>
            <w:r w:rsidRPr="00B85D84">
              <w:rPr>
                <w:rFonts w:ascii="Arial" w:hAnsi="Arial" w:cs="Arial"/>
                <w:color w:val="000000"/>
                <w:sz w:val="18"/>
                <w:szCs w:val="18"/>
              </w:rPr>
              <w:t>2</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20EA7A12" w14:textId="4ED93ACC" w:rsidR="00B85D84" w:rsidRPr="00B85D84" w:rsidRDefault="00B85D84" w:rsidP="00B85D84">
            <w:pPr>
              <w:spacing w:line="240" w:lineRule="auto"/>
              <w:jc w:val="center"/>
              <w:rPr>
                <w:rFonts w:ascii="Arial" w:hAnsi="Arial" w:cs="Arial"/>
                <w:color w:val="000000"/>
                <w:sz w:val="18"/>
                <w:szCs w:val="18"/>
              </w:rPr>
            </w:pPr>
            <w:r w:rsidRPr="00B85D84">
              <w:rPr>
                <w:rFonts w:ascii="Arial" w:hAnsi="Arial" w:cs="Arial"/>
                <w:color w:val="000000"/>
                <w:sz w:val="18"/>
                <w:szCs w:val="18"/>
              </w:rPr>
              <w:t>528362</w:t>
            </w:r>
          </w:p>
        </w:tc>
        <w:tc>
          <w:tcPr>
            <w:tcW w:w="1744" w:type="dxa"/>
            <w:tcBorders>
              <w:top w:val="single" w:sz="4" w:space="0" w:color="auto"/>
              <w:left w:val="single" w:sz="4" w:space="0" w:color="auto"/>
              <w:bottom w:val="single" w:sz="4" w:space="0" w:color="auto"/>
              <w:right w:val="single" w:sz="4" w:space="0" w:color="auto"/>
            </w:tcBorders>
            <w:vAlign w:val="center"/>
          </w:tcPr>
          <w:p w14:paraId="5E59D190" w14:textId="2ABB0AE3" w:rsidR="00B85D84" w:rsidRPr="00B85D84" w:rsidRDefault="00B85D84" w:rsidP="00B85D84">
            <w:pPr>
              <w:spacing w:line="240" w:lineRule="auto"/>
              <w:jc w:val="center"/>
              <w:rPr>
                <w:rFonts w:ascii="Arial" w:hAnsi="Arial" w:cs="Arial"/>
                <w:color w:val="000000"/>
                <w:sz w:val="18"/>
                <w:szCs w:val="18"/>
              </w:rPr>
            </w:pPr>
            <w:r w:rsidRPr="00F05381">
              <w:rPr>
                <w:rFonts w:ascii="Arial" w:hAnsi="Arial" w:cs="Arial"/>
                <w:color w:val="000000"/>
                <w:sz w:val="18"/>
                <w:szCs w:val="18"/>
              </w:rPr>
              <w:t>Offline</w:t>
            </w:r>
          </w:p>
        </w:tc>
        <w:tc>
          <w:tcPr>
            <w:tcW w:w="1317" w:type="dxa"/>
            <w:tcBorders>
              <w:top w:val="single" w:sz="4" w:space="0" w:color="auto"/>
              <w:left w:val="single" w:sz="4" w:space="0" w:color="auto"/>
              <w:bottom w:val="single" w:sz="4" w:space="0" w:color="auto"/>
              <w:right w:val="single" w:sz="4" w:space="0" w:color="auto"/>
            </w:tcBorders>
            <w:shd w:val="clear" w:color="auto" w:fill="auto"/>
            <w:vAlign w:val="center"/>
          </w:tcPr>
          <w:p w14:paraId="36C97707" w14:textId="7F5C69D2" w:rsidR="00B85D84" w:rsidRPr="00B85D84" w:rsidRDefault="00B85D84" w:rsidP="00B85D84">
            <w:pPr>
              <w:spacing w:line="240" w:lineRule="auto"/>
              <w:jc w:val="center"/>
              <w:rPr>
                <w:rFonts w:ascii="Arial" w:hAnsi="Arial" w:cs="Arial"/>
                <w:color w:val="000000"/>
                <w:sz w:val="18"/>
                <w:szCs w:val="18"/>
              </w:rPr>
            </w:pPr>
            <w:r w:rsidRPr="00F05381">
              <w:rPr>
                <w:rFonts w:ascii="Arial" w:hAnsi="Arial" w:cs="Arial"/>
                <w:color w:val="000000"/>
                <w:sz w:val="18"/>
                <w:szCs w:val="18"/>
              </w:rPr>
              <w:t>Offline</w:t>
            </w:r>
          </w:p>
        </w:tc>
        <w:tc>
          <w:tcPr>
            <w:tcW w:w="1317" w:type="dxa"/>
            <w:tcBorders>
              <w:top w:val="single" w:sz="4" w:space="0" w:color="auto"/>
              <w:left w:val="single" w:sz="4" w:space="0" w:color="auto"/>
              <w:bottom w:val="single" w:sz="4" w:space="0" w:color="auto"/>
              <w:right w:val="single" w:sz="4" w:space="0" w:color="auto"/>
            </w:tcBorders>
            <w:shd w:val="clear" w:color="auto" w:fill="auto"/>
            <w:vAlign w:val="center"/>
          </w:tcPr>
          <w:p w14:paraId="69E808BA" w14:textId="749B1149" w:rsidR="00B85D84" w:rsidRPr="00B85D84" w:rsidRDefault="00B85D84" w:rsidP="00B85D84">
            <w:pPr>
              <w:spacing w:line="240" w:lineRule="auto"/>
              <w:jc w:val="center"/>
              <w:rPr>
                <w:rFonts w:ascii="Arial" w:hAnsi="Arial" w:cs="Arial"/>
                <w:color w:val="000000"/>
                <w:sz w:val="18"/>
                <w:szCs w:val="18"/>
              </w:rPr>
            </w:pPr>
            <w:r w:rsidRPr="00B85D84">
              <w:rPr>
                <w:rFonts w:ascii="Arial" w:hAnsi="Arial" w:cs="Arial"/>
                <w:color w:val="000000"/>
                <w:sz w:val="18"/>
                <w:szCs w:val="18"/>
              </w:rPr>
              <w:t>47.9</w:t>
            </w:r>
          </w:p>
        </w:tc>
      </w:tr>
      <w:tr w:rsidR="00B85D84" w:rsidRPr="009021D0" w14:paraId="35EB4C06" w14:textId="77777777" w:rsidTr="00B85D84">
        <w:trPr>
          <w:trHeight w:val="384"/>
          <w:jc w:val="center"/>
        </w:trPr>
        <w:tc>
          <w:tcPr>
            <w:tcW w:w="2600" w:type="dxa"/>
            <w:tcBorders>
              <w:top w:val="single" w:sz="4" w:space="0" w:color="auto"/>
              <w:left w:val="single" w:sz="4" w:space="0" w:color="auto"/>
              <w:bottom w:val="single" w:sz="4" w:space="0" w:color="auto"/>
              <w:right w:val="single" w:sz="4" w:space="0" w:color="auto"/>
            </w:tcBorders>
            <w:shd w:val="clear" w:color="auto" w:fill="auto"/>
            <w:vAlign w:val="center"/>
          </w:tcPr>
          <w:p w14:paraId="207D5FCE" w14:textId="751A3D54" w:rsidR="00B85D84" w:rsidRPr="00B85D84" w:rsidRDefault="00B85D84" w:rsidP="00B85D84">
            <w:pPr>
              <w:spacing w:line="240" w:lineRule="auto"/>
              <w:jc w:val="left"/>
              <w:rPr>
                <w:rFonts w:ascii="Arial" w:hAnsi="Arial" w:cs="Arial"/>
                <w:color w:val="000000"/>
                <w:sz w:val="18"/>
                <w:szCs w:val="18"/>
              </w:rPr>
            </w:pPr>
            <w:r w:rsidRPr="00B85D84">
              <w:rPr>
                <w:rFonts w:ascii="Arial" w:hAnsi="Arial" w:cs="Arial"/>
                <w:color w:val="000000"/>
                <w:sz w:val="18"/>
                <w:szCs w:val="18"/>
              </w:rPr>
              <w:t xml:space="preserve">Maddox </w:t>
            </w:r>
            <w:r>
              <w:rPr>
                <w:rFonts w:ascii="Arial" w:hAnsi="Arial" w:cs="Arial"/>
                <w:color w:val="000000"/>
                <w:sz w:val="18"/>
                <w:szCs w:val="18"/>
              </w:rPr>
              <w:t xml:space="preserve">Unit </w:t>
            </w:r>
            <w:r w:rsidRPr="00B85D84">
              <w:rPr>
                <w:rFonts w:ascii="Arial" w:hAnsi="Arial" w:cs="Arial"/>
                <w:color w:val="000000"/>
                <w:sz w:val="18"/>
                <w:szCs w:val="18"/>
              </w:rPr>
              <w:t>3</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04D13563" w14:textId="010AAE2E" w:rsidR="00B85D84" w:rsidRPr="00B85D84" w:rsidRDefault="00B85D84" w:rsidP="00B85D84">
            <w:pPr>
              <w:spacing w:line="240" w:lineRule="auto"/>
              <w:jc w:val="center"/>
              <w:rPr>
                <w:rFonts w:ascii="Arial" w:hAnsi="Arial" w:cs="Arial"/>
                <w:color w:val="000000"/>
                <w:sz w:val="18"/>
                <w:szCs w:val="18"/>
              </w:rPr>
            </w:pPr>
            <w:r w:rsidRPr="00B85D84">
              <w:rPr>
                <w:rFonts w:ascii="Arial" w:hAnsi="Arial" w:cs="Arial"/>
                <w:color w:val="000000"/>
                <w:sz w:val="18"/>
                <w:szCs w:val="18"/>
              </w:rPr>
              <w:t>528363</w:t>
            </w:r>
          </w:p>
        </w:tc>
        <w:tc>
          <w:tcPr>
            <w:tcW w:w="1744" w:type="dxa"/>
            <w:tcBorders>
              <w:top w:val="single" w:sz="4" w:space="0" w:color="auto"/>
              <w:left w:val="single" w:sz="4" w:space="0" w:color="auto"/>
              <w:bottom w:val="single" w:sz="4" w:space="0" w:color="auto"/>
              <w:right w:val="single" w:sz="4" w:space="0" w:color="auto"/>
            </w:tcBorders>
            <w:vAlign w:val="center"/>
          </w:tcPr>
          <w:p w14:paraId="68F9B861" w14:textId="0678C2BB" w:rsidR="00B85D84" w:rsidRPr="00B85D84" w:rsidRDefault="00B85D84" w:rsidP="00B85D84">
            <w:pPr>
              <w:spacing w:line="240" w:lineRule="auto"/>
              <w:jc w:val="center"/>
              <w:rPr>
                <w:rFonts w:ascii="Arial" w:hAnsi="Arial" w:cs="Arial"/>
                <w:color w:val="000000"/>
                <w:sz w:val="18"/>
                <w:szCs w:val="18"/>
              </w:rPr>
            </w:pPr>
            <w:r w:rsidRPr="00F05381">
              <w:rPr>
                <w:rFonts w:ascii="Arial" w:hAnsi="Arial" w:cs="Arial"/>
                <w:color w:val="000000"/>
                <w:sz w:val="18"/>
                <w:szCs w:val="18"/>
              </w:rPr>
              <w:t>Offline</w:t>
            </w:r>
          </w:p>
        </w:tc>
        <w:tc>
          <w:tcPr>
            <w:tcW w:w="1317" w:type="dxa"/>
            <w:tcBorders>
              <w:top w:val="single" w:sz="4" w:space="0" w:color="auto"/>
              <w:left w:val="single" w:sz="4" w:space="0" w:color="auto"/>
              <w:bottom w:val="single" w:sz="4" w:space="0" w:color="auto"/>
              <w:right w:val="single" w:sz="4" w:space="0" w:color="auto"/>
            </w:tcBorders>
            <w:shd w:val="clear" w:color="auto" w:fill="auto"/>
            <w:vAlign w:val="center"/>
          </w:tcPr>
          <w:p w14:paraId="4F2361E4" w14:textId="2358E60A" w:rsidR="00B85D84" w:rsidRPr="00B85D84" w:rsidRDefault="00B85D84" w:rsidP="00B85D84">
            <w:pPr>
              <w:spacing w:line="240" w:lineRule="auto"/>
              <w:jc w:val="center"/>
              <w:rPr>
                <w:rFonts w:ascii="Arial" w:hAnsi="Arial" w:cs="Arial"/>
                <w:color w:val="000000"/>
                <w:sz w:val="18"/>
                <w:szCs w:val="18"/>
              </w:rPr>
            </w:pPr>
            <w:r w:rsidRPr="00F05381">
              <w:rPr>
                <w:rFonts w:ascii="Arial" w:hAnsi="Arial" w:cs="Arial"/>
                <w:color w:val="000000"/>
                <w:sz w:val="18"/>
                <w:szCs w:val="18"/>
              </w:rPr>
              <w:t>Offline</w:t>
            </w:r>
          </w:p>
        </w:tc>
        <w:tc>
          <w:tcPr>
            <w:tcW w:w="1317" w:type="dxa"/>
            <w:tcBorders>
              <w:top w:val="single" w:sz="4" w:space="0" w:color="auto"/>
              <w:left w:val="single" w:sz="4" w:space="0" w:color="auto"/>
              <w:bottom w:val="single" w:sz="4" w:space="0" w:color="auto"/>
              <w:right w:val="single" w:sz="4" w:space="0" w:color="auto"/>
            </w:tcBorders>
            <w:shd w:val="clear" w:color="auto" w:fill="auto"/>
            <w:vAlign w:val="center"/>
          </w:tcPr>
          <w:p w14:paraId="1B6F3CF3" w14:textId="35BA3722" w:rsidR="00B85D84" w:rsidRPr="00B85D84" w:rsidRDefault="00B85D84" w:rsidP="00B85D84">
            <w:pPr>
              <w:spacing w:line="240" w:lineRule="auto"/>
              <w:jc w:val="center"/>
              <w:rPr>
                <w:rFonts w:ascii="Arial" w:hAnsi="Arial" w:cs="Arial"/>
                <w:color w:val="000000"/>
                <w:sz w:val="18"/>
                <w:szCs w:val="18"/>
              </w:rPr>
            </w:pPr>
            <w:r w:rsidRPr="00B85D84">
              <w:rPr>
                <w:rFonts w:ascii="Arial" w:hAnsi="Arial" w:cs="Arial"/>
                <w:color w:val="000000"/>
                <w:sz w:val="18"/>
                <w:szCs w:val="18"/>
              </w:rPr>
              <w:t>8.3</w:t>
            </w:r>
          </w:p>
        </w:tc>
      </w:tr>
      <w:tr w:rsidR="00B85D84" w:rsidRPr="009021D0" w14:paraId="74F09B38" w14:textId="77777777" w:rsidTr="000A4077">
        <w:trPr>
          <w:trHeight w:val="384"/>
          <w:jc w:val="center"/>
        </w:trPr>
        <w:tc>
          <w:tcPr>
            <w:tcW w:w="2600" w:type="dxa"/>
            <w:tcBorders>
              <w:top w:val="single" w:sz="4" w:space="0" w:color="auto"/>
              <w:left w:val="single" w:sz="4" w:space="0" w:color="auto"/>
              <w:bottom w:val="single" w:sz="4" w:space="0" w:color="auto"/>
              <w:right w:val="single" w:sz="4" w:space="0" w:color="auto"/>
            </w:tcBorders>
            <w:shd w:val="clear" w:color="auto" w:fill="auto"/>
            <w:vAlign w:val="center"/>
          </w:tcPr>
          <w:p w14:paraId="1ED05F2B" w14:textId="15E9444C" w:rsidR="00B85D84" w:rsidRPr="00B85D84" w:rsidRDefault="00B85D84" w:rsidP="00B85D84">
            <w:pPr>
              <w:spacing w:line="240" w:lineRule="auto"/>
              <w:jc w:val="left"/>
              <w:rPr>
                <w:rFonts w:ascii="Arial" w:hAnsi="Arial" w:cs="Arial"/>
                <w:color w:val="000000"/>
                <w:sz w:val="18"/>
                <w:szCs w:val="18"/>
              </w:rPr>
            </w:pPr>
            <w:r w:rsidRPr="00B85D84">
              <w:rPr>
                <w:rFonts w:ascii="Arial" w:hAnsi="Arial" w:cs="Arial"/>
                <w:color w:val="000000"/>
                <w:sz w:val="18"/>
                <w:szCs w:val="18"/>
              </w:rPr>
              <w:t xml:space="preserve">Cunningham </w:t>
            </w:r>
            <w:r>
              <w:rPr>
                <w:rFonts w:ascii="Arial" w:hAnsi="Arial" w:cs="Arial"/>
                <w:color w:val="000000"/>
                <w:sz w:val="18"/>
                <w:szCs w:val="18"/>
              </w:rPr>
              <w:t xml:space="preserve">Unit </w:t>
            </w:r>
            <w:r w:rsidRPr="00B85D84">
              <w:rPr>
                <w:rFonts w:ascii="Arial" w:hAnsi="Arial" w:cs="Arial"/>
                <w:color w:val="000000"/>
                <w:sz w:val="18"/>
                <w:szCs w:val="18"/>
              </w:rPr>
              <w:t>1</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3ADFB80F" w14:textId="7038B915" w:rsidR="00B85D84" w:rsidRPr="00B85D84" w:rsidRDefault="00B85D84" w:rsidP="00B85D84">
            <w:pPr>
              <w:spacing w:line="240" w:lineRule="auto"/>
              <w:jc w:val="center"/>
              <w:rPr>
                <w:rFonts w:ascii="Arial" w:hAnsi="Arial" w:cs="Arial"/>
                <w:color w:val="000000"/>
                <w:sz w:val="18"/>
                <w:szCs w:val="18"/>
              </w:rPr>
            </w:pPr>
            <w:r w:rsidRPr="00B85D84">
              <w:rPr>
                <w:rFonts w:ascii="Arial" w:hAnsi="Arial" w:cs="Arial"/>
                <w:color w:val="000000"/>
                <w:sz w:val="18"/>
                <w:szCs w:val="18"/>
              </w:rPr>
              <w:t>527881</w:t>
            </w:r>
          </w:p>
        </w:tc>
        <w:tc>
          <w:tcPr>
            <w:tcW w:w="1744" w:type="dxa"/>
            <w:tcBorders>
              <w:top w:val="single" w:sz="4" w:space="0" w:color="auto"/>
              <w:left w:val="single" w:sz="4" w:space="0" w:color="auto"/>
              <w:bottom w:val="single" w:sz="4" w:space="0" w:color="auto"/>
              <w:right w:val="single" w:sz="4" w:space="0" w:color="auto"/>
            </w:tcBorders>
            <w:vAlign w:val="center"/>
          </w:tcPr>
          <w:p w14:paraId="33A4DD35" w14:textId="5CF0773E" w:rsidR="00B85D84" w:rsidRPr="00B85D84" w:rsidRDefault="00B85D84" w:rsidP="00B85D84">
            <w:pPr>
              <w:spacing w:line="240" w:lineRule="auto"/>
              <w:jc w:val="center"/>
              <w:rPr>
                <w:rFonts w:ascii="Arial" w:hAnsi="Arial" w:cs="Arial"/>
                <w:color w:val="000000"/>
                <w:sz w:val="18"/>
                <w:szCs w:val="18"/>
              </w:rPr>
            </w:pPr>
            <w:r>
              <w:rPr>
                <w:rFonts w:ascii="Arial" w:hAnsi="Arial" w:cs="Arial"/>
                <w:color w:val="000000"/>
                <w:sz w:val="18"/>
                <w:szCs w:val="18"/>
              </w:rPr>
              <w:t>Offline</w:t>
            </w:r>
          </w:p>
        </w:tc>
        <w:tc>
          <w:tcPr>
            <w:tcW w:w="1317" w:type="dxa"/>
            <w:tcBorders>
              <w:top w:val="single" w:sz="4" w:space="0" w:color="auto"/>
              <w:left w:val="single" w:sz="4" w:space="0" w:color="auto"/>
              <w:bottom w:val="single" w:sz="4" w:space="0" w:color="auto"/>
              <w:right w:val="single" w:sz="4" w:space="0" w:color="auto"/>
            </w:tcBorders>
            <w:shd w:val="clear" w:color="auto" w:fill="auto"/>
            <w:vAlign w:val="center"/>
          </w:tcPr>
          <w:p w14:paraId="56C71837" w14:textId="0391A9A2" w:rsidR="00B85D84" w:rsidRPr="00B85D84" w:rsidRDefault="00B85D84" w:rsidP="00B85D84">
            <w:pPr>
              <w:spacing w:line="240" w:lineRule="auto"/>
              <w:jc w:val="center"/>
              <w:rPr>
                <w:rFonts w:ascii="Arial" w:hAnsi="Arial" w:cs="Arial"/>
                <w:color w:val="000000"/>
                <w:sz w:val="18"/>
                <w:szCs w:val="18"/>
              </w:rPr>
            </w:pPr>
            <w:r w:rsidRPr="00B85D84">
              <w:rPr>
                <w:rFonts w:ascii="Arial" w:hAnsi="Arial" w:cs="Arial"/>
                <w:color w:val="000000"/>
                <w:sz w:val="18"/>
                <w:szCs w:val="18"/>
              </w:rPr>
              <w:t>56.3</w:t>
            </w:r>
          </w:p>
        </w:tc>
        <w:tc>
          <w:tcPr>
            <w:tcW w:w="1317" w:type="dxa"/>
            <w:tcBorders>
              <w:top w:val="single" w:sz="4" w:space="0" w:color="auto"/>
              <w:left w:val="single" w:sz="4" w:space="0" w:color="auto"/>
              <w:bottom w:val="single" w:sz="4" w:space="0" w:color="auto"/>
              <w:right w:val="single" w:sz="4" w:space="0" w:color="auto"/>
            </w:tcBorders>
            <w:shd w:val="clear" w:color="auto" w:fill="auto"/>
            <w:vAlign w:val="center"/>
          </w:tcPr>
          <w:p w14:paraId="2EF8C747" w14:textId="49D46AD2" w:rsidR="00B85D84" w:rsidRPr="00B85D84" w:rsidRDefault="00B85D84" w:rsidP="00B85D84">
            <w:pPr>
              <w:spacing w:line="240" w:lineRule="auto"/>
              <w:jc w:val="center"/>
              <w:rPr>
                <w:rFonts w:ascii="Arial" w:hAnsi="Arial" w:cs="Arial"/>
                <w:color w:val="000000"/>
                <w:sz w:val="18"/>
                <w:szCs w:val="18"/>
              </w:rPr>
            </w:pPr>
            <w:r w:rsidRPr="00B85D84">
              <w:rPr>
                <w:rFonts w:ascii="Arial" w:hAnsi="Arial" w:cs="Arial"/>
                <w:color w:val="000000"/>
                <w:sz w:val="18"/>
                <w:szCs w:val="18"/>
              </w:rPr>
              <w:t>63.9</w:t>
            </w:r>
          </w:p>
        </w:tc>
      </w:tr>
      <w:tr w:rsidR="00B85D84" w:rsidRPr="009021D0" w14:paraId="7F71F5D4" w14:textId="77777777" w:rsidTr="000A4077">
        <w:trPr>
          <w:trHeight w:val="384"/>
          <w:jc w:val="center"/>
        </w:trPr>
        <w:tc>
          <w:tcPr>
            <w:tcW w:w="2600" w:type="dxa"/>
            <w:tcBorders>
              <w:top w:val="single" w:sz="4" w:space="0" w:color="auto"/>
              <w:left w:val="single" w:sz="4" w:space="0" w:color="auto"/>
              <w:bottom w:val="single" w:sz="4" w:space="0" w:color="auto"/>
              <w:right w:val="single" w:sz="4" w:space="0" w:color="auto"/>
            </w:tcBorders>
            <w:shd w:val="clear" w:color="auto" w:fill="auto"/>
            <w:vAlign w:val="center"/>
          </w:tcPr>
          <w:p w14:paraId="4D7FA396" w14:textId="61290E8E" w:rsidR="00B85D84" w:rsidRPr="00B85D84" w:rsidRDefault="00B85D84" w:rsidP="00B85D84">
            <w:pPr>
              <w:spacing w:line="240" w:lineRule="auto"/>
              <w:jc w:val="left"/>
              <w:rPr>
                <w:rFonts w:ascii="Arial" w:hAnsi="Arial" w:cs="Arial"/>
                <w:color w:val="000000"/>
                <w:sz w:val="18"/>
                <w:szCs w:val="18"/>
              </w:rPr>
            </w:pPr>
            <w:r w:rsidRPr="00B85D84">
              <w:rPr>
                <w:rFonts w:ascii="Arial" w:hAnsi="Arial" w:cs="Arial"/>
                <w:color w:val="000000"/>
                <w:sz w:val="18"/>
                <w:szCs w:val="18"/>
              </w:rPr>
              <w:t xml:space="preserve">Cunningham </w:t>
            </w:r>
            <w:r>
              <w:rPr>
                <w:rFonts w:ascii="Arial" w:hAnsi="Arial" w:cs="Arial"/>
                <w:color w:val="000000"/>
                <w:sz w:val="18"/>
                <w:szCs w:val="18"/>
              </w:rPr>
              <w:t xml:space="preserve">Unit </w:t>
            </w:r>
            <w:r w:rsidRPr="00B85D84">
              <w:rPr>
                <w:rFonts w:ascii="Arial" w:hAnsi="Arial" w:cs="Arial"/>
                <w:color w:val="000000"/>
                <w:sz w:val="18"/>
                <w:szCs w:val="18"/>
              </w:rPr>
              <w:t>2</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34B38F3A" w14:textId="07E7AB10" w:rsidR="00B85D84" w:rsidRPr="00B85D84" w:rsidRDefault="00B85D84" w:rsidP="00B85D84">
            <w:pPr>
              <w:spacing w:line="240" w:lineRule="auto"/>
              <w:jc w:val="center"/>
              <w:rPr>
                <w:rFonts w:ascii="Arial" w:hAnsi="Arial" w:cs="Arial"/>
                <w:color w:val="000000"/>
                <w:sz w:val="18"/>
                <w:szCs w:val="18"/>
              </w:rPr>
            </w:pPr>
            <w:r w:rsidRPr="00B85D84">
              <w:rPr>
                <w:rFonts w:ascii="Arial" w:hAnsi="Arial" w:cs="Arial"/>
                <w:color w:val="000000"/>
                <w:sz w:val="18"/>
                <w:szCs w:val="18"/>
              </w:rPr>
              <w:t>527882</w:t>
            </w:r>
          </w:p>
        </w:tc>
        <w:tc>
          <w:tcPr>
            <w:tcW w:w="1744" w:type="dxa"/>
            <w:tcBorders>
              <w:top w:val="single" w:sz="4" w:space="0" w:color="auto"/>
              <w:left w:val="single" w:sz="4" w:space="0" w:color="auto"/>
              <w:bottom w:val="single" w:sz="4" w:space="0" w:color="auto"/>
              <w:right w:val="single" w:sz="4" w:space="0" w:color="auto"/>
            </w:tcBorders>
            <w:vAlign w:val="center"/>
          </w:tcPr>
          <w:p w14:paraId="678A86D3" w14:textId="4250D624" w:rsidR="00B85D84" w:rsidRPr="00B85D84" w:rsidRDefault="00B85D84" w:rsidP="00B85D84">
            <w:pPr>
              <w:spacing w:line="240" w:lineRule="auto"/>
              <w:jc w:val="center"/>
              <w:rPr>
                <w:rFonts w:ascii="Arial" w:hAnsi="Arial" w:cs="Arial"/>
                <w:color w:val="000000"/>
                <w:sz w:val="18"/>
                <w:szCs w:val="18"/>
              </w:rPr>
            </w:pPr>
            <w:r w:rsidRPr="00B85D84">
              <w:rPr>
                <w:rFonts w:ascii="Arial" w:hAnsi="Arial" w:cs="Arial"/>
                <w:color w:val="000000"/>
                <w:sz w:val="18"/>
                <w:szCs w:val="18"/>
              </w:rPr>
              <w:t>130.1</w:t>
            </w:r>
          </w:p>
        </w:tc>
        <w:tc>
          <w:tcPr>
            <w:tcW w:w="1317" w:type="dxa"/>
            <w:tcBorders>
              <w:top w:val="single" w:sz="4" w:space="0" w:color="auto"/>
              <w:left w:val="single" w:sz="4" w:space="0" w:color="auto"/>
              <w:bottom w:val="single" w:sz="4" w:space="0" w:color="auto"/>
              <w:right w:val="single" w:sz="4" w:space="0" w:color="auto"/>
            </w:tcBorders>
            <w:shd w:val="clear" w:color="auto" w:fill="auto"/>
            <w:vAlign w:val="center"/>
          </w:tcPr>
          <w:p w14:paraId="486335ED" w14:textId="6128FDCF" w:rsidR="00B85D84" w:rsidRPr="00B85D84" w:rsidRDefault="00B85D84" w:rsidP="00B85D84">
            <w:pPr>
              <w:spacing w:line="240" w:lineRule="auto"/>
              <w:jc w:val="center"/>
              <w:rPr>
                <w:rFonts w:ascii="Arial" w:hAnsi="Arial" w:cs="Arial"/>
                <w:color w:val="000000"/>
                <w:sz w:val="18"/>
                <w:szCs w:val="18"/>
              </w:rPr>
            </w:pPr>
            <w:r w:rsidRPr="00B85D84">
              <w:rPr>
                <w:rFonts w:ascii="Arial" w:hAnsi="Arial" w:cs="Arial"/>
                <w:color w:val="000000"/>
                <w:sz w:val="18"/>
                <w:szCs w:val="18"/>
              </w:rPr>
              <w:t>160.8</w:t>
            </w:r>
          </w:p>
        </w:tc>
        <w:tc>
          <w:tcPr>
            <w:tcW w:w="1317" w:type="dxa"/>
            <w:tcBorders>
              <w:top w:val="single" w:sz="4" w:space="0" w:color="auto"/>
              <w:left w:val="single" w:sz="4" w:space="0" w:color="auto"/>
              <w:bottom w:val="single" w:sz="4" w:space="0" w:color="auto"/>
              <w:right w:val="single" w:sz="4" w:space="0" w:color="auto"/>
            </w:tcBorders>
            <w:shd w:val="clear" w:color="auto" w:fill="auto"/>
            <w:vAlign w:val="center"/>
          </w:tcPr>
          <w:p w14:paraId="2118A6CE" w14:textId="7146664B" w:rsidR="00B85D84" w:rsidRPr="00B85D84" w:rsidRDefault="00B85D84" w:rsidP="00B85D84">
            <w:pPr>
              <w:spacing w:line="240" w:lineRule="auto"/>
              <w:jc w:val="center"/>
              <w:rPr>
                <w:rFonts w:ascii="Arial" w:hAnsi="Arial" w:cs="Arial"/>
                <w:color w:val="000000"/>
                <w:sz w:val="18"/>
                <w:szCs w:val="18"/>
              </w:rPr>
            </w:pPr>
            <w:r w:rsidRPr="00B85D84">
              <w:rPr>
                <w:rFonts w:ascii="Arial" w:hAnsi="Arial" w:cs="Arial"/>
                <w:color w:val="000000"/>
                <w:sz w:val="18"/>
                <w:szCs w:val="18"/>
              </w:rPr>
              <w:t>169.3</w:t>
            </w:r>
          </w:p>
        </w:tc>
      </w:tr>
      <w:tr w:rsidR="00B85D84" w:rsidRPr="009021D0" w14:paraId="6B5F90AF" w14:textId="77777777" w:rsidTr="000A4077">
        <w:trPr>
          <w:trHeight w:val="384"/>
          <w:jc w:val="center"/>
        </w:trPr>
        <w:tc>
          <w:tcPr>
            <w:tcW w:w="2600" w:type="dxa"/>
            <w:tcBorders>
              <w:top w:val="single" w:sz="4" w:space="0" w:color="auto"/>
              <w:left w:val="single" w:sz="4" w:space="0" w:color="auto"/>
              <w:bottom w:val="single" w:sz="4" w:space="0" w:color="auto"/>
              <w:right w:val="single" w:sz="4" w:space="0" w:color="auto"/>
            </w:tcBorders>
            <w:shd w:val="clear" w:color="auto" w:fill="auto"/>
            <w:vAlign w:val="center"/>
          </w:tcPr>
          <w:p w14:paraId="51F0BB94" w14:textId="1D15C866" w:rsidR="00B85D84" w:rsidRPr="00B85D84" w:rsidRDefault="00B85D84" w:rsidP="00B85D84">
            <w:pPr>
              <w:spacing w:line="240" w:lineRule="auto"/>
              <w:jc w:val="left"/>
              <w:rPr>
                <w:rFonts w:ascii="Arial" w:hAnsi="Arial" w:cs="Arial"/>
                <w:color w:val="000000"/>
                <w:sz w:val="18"/>
                <w:szCs w:val="18"/>
              </w:rPr>
            </w:pPr>
            <w:r w:rsidRPr="00B85D84">
              <w:rPr>
                <w:rFonts w:ascii="Arial" w:hAnsi="Arial" w:cs="Arial"/>
                <w:color w:val="000000"/>
                <w:sz w:val="18"/>
                <w:szCs w:val="18"/>
              </w:rPr>
              <w:t xml:space="preserve">Cunningham </w:t>
            </w:r>
            <w:r>
              <w:rPr>
                <w:rFonts w:ascii="Arial" w:hAnsi="Arial" w:cs="Arial"/>
                <w:color w:val="000000"/>
                <w:sz w:val="18"/>
                <w:szCs w:val="18"/>
              </w:rPr>
              <w:t xml:space="preserve">Unit </w:t>
            </w:r>
            <w:r w:rsidRPr="00B85D84">
              <w:rPr>
                <w:rFonts w:ascii="Arial" w:hAnsi="Arial" w:cs="Arial"/>
                <w:color w:val="000000"/>
                <w:sz w:val="18"/>
                <w:szCs w:val="18"/>
              </w:rPr>
              <w:t>3</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1B58F675" w14:textId="595D4990" w:rsidR="00B85D84" w:rsidRPr="00B85D84" w:rsidRDefault="00B85D84" w:rsidP="00B85D84">
            <w:pPr>
              <w:spacing w:line="240" w:lineRule="auto"/>
              <w:jc w:val="center"/>
              <w:rPr>
                <w:rFonts w:ascii="Arial" w:hAnsi="Arial" w:cs="Arial"/>
                <w:color w:val="000000"/>
                <w:sz w:val="18"/>
                <w:szCs w:val="18"/>
              </w:rPr>
            </w:pPr>
            <w:r w:rsidRPr="00B85D84">
              <w:rPr>
                <w:rFonts w:ascii="Arial" w:hAnsi="Arial" w:cs="Arial"/>
                <w:color w:val="000000"/>
                <w:sz w:val="18"/>
                <w:szCs w:val="18"/>
              </w:rPr>
              <w:t>527883</w:t>
            </w:r>
          </w:p>
        </w:tc>
        <w:tc>
          <w:tcPr>
            <w:tcW w:w="1744" w:type="dxa"/>
            <w:tcBorders>
              <w:top w:val="single" w:sz="4" w:space="0" w:color="auto"/>
              <w:left w:val="single" w:sz="4" w:space="0" w:color="auto"/>
              <w:bottom w:val="single" w:sz="4" w:space="0" w:color="auto"/>
              <w:right w:val="single" w:sz="4" w:space="0" w:color="auto"/>
            </w:tcBorders>
            <w:vAlign w:val="center"/>
          </w:tcPr>
          <w:p w14:paraId="3EF3AA3D" w14:textId="346FDF58" w:rsidR="00B85D84" w:rsidRPr="00B85D84" w:rsidRDefault="00B85D84" w:rsidP="00B85D84">
            <w:pPr>
              <w:spacing w:line="240" w:lineRule="auto"/>
              <w:jc w:val="center"/>
              <w:rPr>
                <w:rFonts w:ascii="Arial" w:hAnsi="Arial" w:cs="Arial"/>
                <w:color w:val="000000"/>
                <w:sz w:val="18"/>
                <w:szCs w:val="18"/>
              </w:rPr>
            </w:pPr>
            <w:r>
              <w:rPr>
                <w:rFonts w:ascii="Arial" w:hAnsi="Arial" w:cs="Arial"/>
                <w:color w:val="000000"/>
                <w:sz w:val="18"/>
                <w:szCs w:val="18"/>
              </w:rPr>
              <w:t>Offline</w:t>
            </w:r>
          </w:p>
        </w:tc>
        <w:tc>
          <w:tcPr>
            <w:tcW w:w="1317" w:type="dxa"/>
            <w:tcBorders>
              <w:top w:val="single" w:sz="4" w:space="0" w:color="auto"/>
              <w:left w:val="single" w:sz="4" w:space="0" w:color="auto"/>
              <w:bottom w:val="single" w:sz="4" w:space="0" w:color="auto"/>
              <w:right w:val="single" w:sz="4" w:space="0" w:color="auto"/>
            </w:tcBorders>
            <w:shd w:val="clear" w:color="auto" w:fill="auto"/>
            <w:vAlign w:val="center"/>
          </w:tcPr>
          <w:p w14:paraId="24D6C7CB" w14:textId="4EB09B0B" w:rsidR="00B85D84" w:rsidRPr="00B85D84" w:rsidRDefault="00B85D84" w:rsidP="00B85D84">
            <w:pPr>
              <w:spacing w:line="240" w:lineRule="auto"/>
              <w:jc w:val="center"/>
              <w:rPr>
                <w:rFonts w:ascii="Arial" w:hAnsi="Arial" w:cs="Arial"/>
                <w:color w:val="000000"/>
                <w:sz w:val="18"/>
                <w:szCs w:val="18"/>
              </w:rPr>
            </w:pPr>
            <w:r w:rsidRPr="00B85D84">
              <w:rPr>
                <w:rFonts w:ascii="Arial" w:hAnsi="Arial" w:cs="Arial"/>
                <w:color w:val="000000"/>
                <w:sz w:val="18"/>
                <w:szCs w:val="18"/>
              </w:rPr>
              <w:t>81.2</w:t>
            </w:r>
          </w:p>
        </w:tc>
        <w:tc>
          <w:tcPr>
            <w:tcW w:w="1317" w:type="dxa"/>
            <w:tcBorders>
              <w:top w:val="single" w:sz="4" w:space="0" w:color="auto"/>
              <w:left w:val="single" w:sz="4" w:space="0" w:color="auto"/>
              <w:bottom w:val="single" w:sz="4" w:space="0" w:color="auto"/>
              <w:right w:val="single" w:sz="4" w:space="0" w:color="auto"/>
            </w:tcBorders>
            <w:shd w:val="clear" w:color="auto" w:fill="auto"/>
            <w:vAlign w:val="center"/>
          </w:tcPr>
          <w:p w14:paraId="5EBB8438" w14:textId="0B60FCA3" w:rsidR="00B85D84" w:rsidRPr="00B85D84" w:rsidRDefault="00B85D84" w:rsidP="00B85D84">
            <w:pPr>
              <w:spacing w:line="240" w:lineRule="auto"/>
              <w:jc w:val="center"/>
              <w:rPr>
                <w:rFonts w:ascii="Arial" w:hAnsi="Arial" w:cs="Arial"/>
                <w:color w:val="000000"/>
                <w:sz w:val="18"/>
                <w:szCs w:val="18"/>
              </w:rPr>
            </w:pPr>
            <w:r w:rsidRPr="00B85D84">
              <w:rPr>
                <w:rFonts w:ascii="Arial" w:hAnsi="Arial" w:cs="Arial"/>
                <w:color w:val="000000"/>
                <w:sz w:val="18"/>
                <w:szCs w:val="18"/>
              </w:rPr>
              <w:t>89.6</w:t>
            </w:r>
          </w:p>
        </w:tc>
      </w:tr>
      <w:tr w:rsidR="00B85D84" w:rsidRPr="009021D0" w14:paraId="07F3B2A5" w14:textId="77777777" w:rsidTr="00B85D84">
        <w:trPr>
          <w:trHeight w:val="384"/>
          <w:jc w:val="center"/>
        </w:trPr>
        <w:tc>
          <w:tcPr>
            <w:tcW w:w="2600" w:type="dxa"/>
            <w:tcBorders>
              <w:top w:val="single" w:sz="4" w:space="0" w:color="auto"/>
              <w:left w:val="single" w:sz="4" w:space="0" w:color="auto"/>
              <w:bottom w:val="single" w:sz="4" w:space="0" w:color="auto"/>
              <w:right w:val="single" w:sz="4" w:space="0" w:color="auto"/>
            </w:tcBorders>
            <w:shd w:val="clear" w:color="auto" w:fill="auto"/>
            <w:vAlign w:val="center"/>
          </w:tcPr>
          <w:p w14:paraId="4C3E8D13" w14:textId="27E135DC" w:rsidR="00B85D84" w:rsidRPr="00B85D84" w:rsidRDefault="00B85D84" w:rsidP="00B85D84">
            <w:pPr>
              <w:spacing w:line="240" w:lineRule="auto"/>
              <w:jc w:val="left"/>
              <w:rPr>
                <w:rFonts w:ascii="Arial" w:hAnsi="Arial" w:cs="Arial"/>
                <w:color w:val="000000"/>
                <w:sz w:val="18"/>
                <w:szCs w:val="18"/>
              </w:rPr>
            </w:pPr>
            <w:r w:rsidRPr="00B85D84">
              <w:rPr>
                <w:rFonts w:ascii="Arial" w:hAnsi="Arial" w:cs="Arial"/>
                <w:color w:val="000000"/>
                <w:sz w:val="18"/>
                <w:szCs w:val="18"/>
              </w:rPr>
              <w:t xml:space="preserve">Cunningham </w:t>
            </w:r>
            <w:r>
              <w:rPr>
                <w:rFonts w:ascii="Arial" w:hAnsi="Arial" w:cs="Arial"/>
                <w:color w:val="000000"/>
                <w:sz w:val="18"/>
                <w:szCs w:val="18"/>
              </w:rPr>
              <w:t xml:space="preserve">Unit </w:t>
            </w:r>
            <w:r w:rsidRPr="00B85D84">
              <w:rPr>
                <w:rFonts w:ascii="Arial" w:hAnsi="Arial" w:cs="Arial"/>
                <w:color w:val="000000"/>
                <w:sz w:val="18"/>
                <w:szCs w:val="18"/>
              </w:rPr>
              <w:t>4</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16B6E35A" w14:textId="0ED4746F" w:rsidR="00B85D84" w:rsidRPr="00B85D84" w:rsidRDefault="00B85D84" w:rsidP="00B85D84">
            <w:pPr>
              <w:spacing w:line="240" w:lineRule="auto"/>
              <w:jc w:val="center"/>
              <w:rPr>
                <w:rFonts w:ascii="Arial" w:hAnsi="Arial" w:cs="Arial"/>
                <w:color w:val="000000"/>
                <w:sz w:val="18"/>
                <w:szCs w:val="18"/>
              </w:rPr>
            </w:pPr>
            <w:r w:rsidRPr="00B85D84">
              <w:rPr>
                <w:rFonts w:ascii="Arial" w:hAnsi="Arial" w:cs="Arial"/>
                <w:color w:val="000000"/>
                <w:sz w:val="18"/>
                <w:szCs w:val="18"/>
              </w:rPr>
              <w:t>527884</w:t>
            </w:r>
          </w:p>
        </w:tc>
        <w:tc>
          <w:tcPr>
            <w:tcW w:w="1744" w:type="dxa"/>
            <w:tcBorders>
              <w:top w:val="single" w:sz="4" w:space="0" w:color="auto"/>
              <w:left w:val="single" w:sz="4" w:space="0" w:color="auto"/>
              <w:bottom w:val="single" w:sz="4" w:space="0" w:color="auto"/>
              <w:right w:val="single" w:sz="4" w:space="0" w:color="auto"/>
            </w:tcBorders>
            <w:vAlign w:val="center"/>
          </w:tcPr>
          <w:p w14:paraId="013CB82F" w14:textId="518ECB6F" w:rsidR="00B85D84" w:rsidRPr="00B85D84" w:rsidRDefault="00B85D84" w:rsidP="00B85D84">
            <w:pPr>
              <w:spacing w:line="240" w:lineRule="auto"/>
              <w:jc w:val="center"/>
              <w:rPr>
                <w:rFonts w:ascii="Arial" w:hAnsi="Arial" w:cs="Arial"/>
                <w:color w:val="000000"/>
                <w:sz w:val="18"/>
                <w:szCs w:val="18"/>
              </w:rPr>
            </w:pPr>
            <w:r w:rsidRPr="00B85D84">
              <w:rPr>
                <w:rFonts w:ascii="Arial" w:hAnsi="Arial" w:cs="Arial"/>
                <w:color w:val="000000"/>
                <w:sz w:val="18"/>
                <w:szCs w:val="18"/>
              </w:rPr>
              <w:t>76.6</w:t>
            </w:r>
          </w:p>
        </w:tc>
        <w:tc>
          <w:tcPr>
            <w:tcW w:w="1317" w:type="dxa"/>
            <w:tcBorders>
              <w:top w:val="single" w:sz="4" w:space="0" w:color="auto"/>
              <w:left w:val="single" w:sz="4" w:space="0" w:color="auto"/>
              <w:bottom w:val="single" w:sz="4" w:space="0" w:color="auto"/>
              <w:right w:val="single" w:sz="4" w:space="0" w:color="auto"/>
            </w:tcBorders>
            <w:shd w:val="clear" w:color="auto" w:fill="auto"/>
            <w:vAlign w:val="center"/>
          </w:tcPr>
          <w:p w14:paraId="1172974D" w14:textId="6589433E" w:rsidR="00B85D84" w:rsidRPr="00B85D84" w:rsidRDefault="00B85D84" w:rsidP="00B85D84">
            <w:pPr>
              <w:spacing w:line="240" w:lineRule="auto"/>
              <w:jc w:val="center"/>
              <w:rPr>
                <w:rFonts w:ascii="Arial" w:hAnsi="Arial" w:cs="Arial"/>
                <w:color w:val="000000"/>
                <w:sz w:val="18"/>
                <w:szCs w:val="18"/>
              </w:rPr>
            </w:pPr>
            <w:r w:rsidRPr="00B85D84">
              <w:rPr>
                <w:rFonts w:ascii="Arial" w:hAnsi="Arial" w:cs="Arial"/>
                <w:color w:val="000000"/>
                <w:sz w:val="18"/>
                <w:szCs w:val="18"/>
              </w:rPr>
              <w:t>78.0</w:t>
            </w:r>
          </w:p>
        </w:tc>
        <w:tc>
          <w:tcPr>
            <w:tcW w:w="1317" w:type="dxa"/>
            <w:tcBorders>
              <w:top w:val="single" w:sz="4" w:space="0" w:color="auto"/>
              <w:left w:val="single" w:sz="4" w:space="0" w:color="auto"/>
              <w:bottom w:val="single" w:sz="4" w:space="0" w:color="auto"/>
              <w:right w:val="single" w:sz="4" w:space="0" w:color="auto"/>
            </w:tcBorders>
            <w:shd w:val="clear" w:color="auto" w:fill="auto"/>
            <w:vAlign w:val="center"/>
          </w:tcPr>
          <w:p w14:paraId="74232F99" w14:textId="08566B50" w:rsidR="00B85D84" w:rsidRPr="00B85D84" w:rsidRDefault="00B85D84" w:rsidP="00B85D84">
            <w:pPr>
              <w:spacing w:line="240" w:lineRule="auto"/>
              <w:jc w:val="center"/>
              <w:rPr>
                <w:rFonts w:ascii="Arial" w:hAnsi="Arial" w:cs="Arial"/>
                <w:color w:val="000000"/>
                <w:sz w:val="18"/>
                <w:szCs w:val="18"/>
              </w:rPr>
            </w:pPr>
            <w:r w:rsidRPr="00B85D84">
              <w:rPr>
                <w:rFonts w:ascii="Arial" w:hAnsi="Arial" w:cs="Arial"/>
                <w:color w:val="000000"/>
                <w:sz w:val="18"/>
                <w:szCs w:val="18"/>
              </w:rPr>
              <w:t>88.8</w:t>
            </w:r>
          </w:p>
        </w:tc>
      </w:tr>
      <w:tr w:rsidR="00B85D84" w:rsidRPr="009021D0" w14:paraId="4C8FA915" w14:textId="77777777" w:rsidTr="00B85D84">
        <w:trPr>
          <w:trHeight w:val="384"/>
          <w:jc w:val="center"/>
        </w:trPr>
        <w:tc>
          <w:tcPr>
            <w:tcW w:w="2600" w:type="dxa"/>
            <w:tcBorders>
              <w:top w:val="single" w:sz="4" w:space="0" w:color="auto"/>
              <w:left w:val="single" w:sz="4" w:space="0" w:color="auto"/>
              <w:bottom w:val="single" w:sz="4" w:space="0" w:color="auto"/>
              <w:right w:val="single" w:sz="4" w:space="0" w:color="auto"/>
            </w:tcBorders>
            <w:shd w:val="clear" w:color="auto" w:fill="auto"/>
            <w:vAlign w:val="center"/>
          </w:tcPr>
          <w:p w14:paraId="2B192A87" w14:textId="5B31F024" w:rsidR="00B85D84" w:rsidRPr="00B85D84" w:rsidRDefault="00B85D84" w:rsidP="00B85D84">
            <w:pPr>
              <w:spacing w:line="240" w:lineRule="auto"/>
              <w:jc w:val="left"/>
              <w:rPr>
                <w:rFonts w:ascii="Arial" w:hAnsi="Arial" w:cs="Arial"/>
                <w:color w:val="000000"/>
                <w:sz w:val="18"/>
                <w:szCs w:val="18"/>
              </w:rPr>
            </w:pPr>
            <w:proofErr w:type="spellStart"/>
            <w:r w:rsidRPr="00B85D84">
              <w:rPr>
                <w:rFonts w:ascii="Arial" w:hAnsi="Arial" w:cs="Arial"/>
                <w:color w:val="000000"/>
                <w:sz w:val="18"/>
                <w:szCs w:val="18"/>
              </w:rPr>
              <w:t>Tuco</w:t>
            </w:r>
            <w:proofErr w:type="spellEnd"/>
            <w:r w:rsidRPr="00B85D84">
              <w:rPr>
                <w:rFonts w:ascii="Arial" w:hAnsi="Arial" w:cs="Arial"/>
                <w:color w:val="000000"/>
                <w:sz w:val="18"/>
                <w:szCs w:val="18"/>
              </w:rPr>
              <w:t xml:space="preserve"> (Antelope A1)</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7F813490" w14:textId="31721C20" w:rsidR="00B85D84" w:rsidRPr="00B85D84" w:rsidRDefault="00B85D84" w:rsidP="00B85D84">
            <w:pPr>
              <w:spacing w:line="240" w:lineRule="auto"/>
              <w:jc w:val="center"/>
              <w:rPr>
                <w:rFonts w:ascii="Arial" w:hAnsi="Arial" w:cs="Arial"/>
                <w:color w:val="000000"/>
                <w:sz w:val="18"/>
                <w:szCs w:val="18"/>
              </w:rPr>
            </w:pPr>
            <w:r w:rsidRPr="00B85D84">
              <w:rPr>
                <w:rFonts w:ascii="Arial" w:hAnsi="Arial" w:cs="Arial"/>
                <w:color w:val="000000"/>
                <w:sz w:val="18"/>
                <w:szCs w:val="18"/>
              </w:rPr>
              <w:t>525841</w:t>
            </w:r>
          </w:p>
        </w:tc>
        <w:tc>
          <w:tcPr>
            <w:tcW w:w="1744" w:type="dxa"/>
            <w:tcBorders>
              <w:top w:val="single" w:sz="4" w:space="0" w:color="auto"/>
              <w:left w:val="single" w:sz="4" w:space="0" w:color="auto"/>
              <w:bottom w:val="single" w:sz="4" w:space="0" w:color="auto"/>
              <w:right w:val="single" w:sz="4" w:space="0" w:color="auto"/>
            </w:tcBorders>
            <w:vAlign w:val="center"/>
          </w:tcPr>
          <w:p w14:paraId="1ACA6902" w14:textId="6E948062" w:rsidR="00B85D84" w:rsidRPr="00B85D84" w:rsidRDefault="00B85D84" w:rsidP="00B85D84">
            <w:pPr>
              <w:spacing w:line="240" w:lineRule="auto"/>
              <w:jc w:val="center"/>
              <w:rPr>
                <w:rFonts w:ascii="Arial" w:hAnsi="Arial" w:cs="Arial"/>
                <w:color w:val="000000"/>
                <w:sz w:val="18"/>
                <w:szCs w:val="18"/>
              </w:rPr>
            </w:pPr>
            <w:r w:rsidRPr="00D348B7">
              <w:rPr>
                <w:rFonts w:ascii="Arial" w:hAnsi="Arial" w:cs="Arial"/>
                <w:color w:val="000000"/>
                <w:sz w:val="18"/>
                <w:szCs w:val="18"/>
              </w:rPr>
              <w:t>Offline</w:t>
            </w:r>
          </w:p>
        </w:tc>
        <w:tc>
          <w:tcPr>
            <w:tcW w:w="1317" w:type="dxa"/>
            <w:tcBorders>
              <w:top w:val="single" w:sz="4" w:space="0" w:color="auto"/>
              <w:left w:val="single" w:sz="4" w:space="0" w:color="auto"/>
              <w:bottom w:val="single" w:sz="4" w:space="0" w:color="auto"/>
              <w:right w:val="single" w:sz="4" w:space="0" w:color="auto"/>
            </w:tcBorders>
            <w:shd w:val="clear" w:color="auto" w:fill="auto"/>
            <w:vAlign w:val="center"/>
          </w:tcPr>
          <w:p w14:paraId="622B2C65" w14:textId="489AA65F" w:rsidR="00B85D84" w:rsidRPr="00B85D84" w:rsidRDefault="00B85D84" w:rsidP="00B85D84">
            <w:pPr>
              <w:spacing w:line="240" w:lineRule="auto"/>
              <w:jc w:val="center"/>
              <w:rPr>
                <w:rFonts w:ascii="Arial" w:hAnsi="Arial" w:cs="Arial"/>
                <w:color w:val="000000"/>
                <w:sz w:val="18"/>
                <w:szCs w:val="18"/>
              </w:rPr>
            </w:pPr>
            <w:r w:rsidRPr="00B85D84">
              <w:rPr>
                <w:rFonts w:ascii="Arial" w:hAnsi="Arial" w:cs="Arial"/>
                <w:color w:val="000000"/>
                <w:sz w:val="18"/>
                <w:szCs w:val="18"/>
              </w:rPr>
              <w:t>43.1</w:t>
            </w:r>
          </w:p>
        </w:tc>
        <w:tc>
          <w:tcPr>
            <w:tcW w:w="1317" w:type="dxa"/>
            <w:tcBorders>
              <w:top w:val="single" w:sz="4" w:space="0" w:color="auto"/>
              <w:left w:val="single" w:sz="4" w:space="0" w:color="auto"/>
              <w:bottom w:val="single" w:sz="4" w:space="0" w:color="auto"/>
              <w:right w:val="single" w:sz="4" w:space="0" w:color="auto"/>
            </w:tcBorders>
            <w:shd w:val="clear" w:color="auto" w:fill="auto"/>
            <w:vAlign w:val="center"/>
          </w:tcPr>
          <w:p w14:paraId="2D530126" w14:textId="49DEE0A4" w:rsidR="00B85D84" w:rsidRPr="00B85D84" w:rsidRDefault="00B85D84" w:rsidP="00B85D84">
            <w:pPr>
              <w:spacing w:line="240" w:lineRule="auto"/>
              <w:jc w:val="center"/>
              <w:rPr>
                <w:rFonts w:ascii="Arial" w:hAnsi="Arial" w:cs="Arial"/>
                <w:color w:val="000000"/>
                <w:sz w:val="18"/>
                <w:szCs w:val="18"/>
              </w:rPr>
            </w:pPr>
            <w:r w:rsidRPr="00B85D84">
              <w:rPr>
                <w:rFonts w:ascii="Arial" w:hAnsi="Arial" w:cs="Arial"/>
                <w:color w:val="000000"/>
                <w:sz w:val="18"/>
                <w:szCs w:val="18"/>
              </w:rPr>
              <w:t>46.5</w:t>
            </w:r>
          </w:p>
        </w:tc>
      </w:tr>
      <w:tr w:rsidR="00B85D84" w:rsidRPr="009021D0" w14:paraId="0AC749E8" w14:textId="77777777" w:rsidTr="00B85D84">
        <w:trPr>
          <w:trHeight w:val="384"/>
          <w:jc w:val="center"/>
        </w:trPr>
        <w:tc>
          <w:tcPr>
            <w:tcW w:w="2600" w:type="dxa"/>
            <w:tcBorders>
              <w:top w:val="single" w:sz="4" w:space="0" w:color="auto"/>
              <w:left w:val="single" w:sz="4" w:space="0" w:color="auto"/>
              <w:bottom w:val="single" w:sz="4" w:space="0" w:color="auto"/>
              <w:right w:val="single" w:sz="4" w:space="0" w:color="auto"/>
            </w:tcBorders>
            <w:shd w:val="clear" w:color="auto" w:fill="auto"/>
            <w:vAlign w:val="center"/>
          </w:tcPr>
          <w:p w14:paraId="3E565D93" w14:textId="043294F1" w:rsidR="00B85D84" w:rsidRPr="00B85D84" w:rsidRDefault="00B85D84" w:rsidP="00B85D84">
            <w:pPr>
              <w:spacing w:line="240" w:lineRule="auto"/>
              <w:jc w:val="left"/>
              <w:rPr>
                <w:rFonts w:ascii="Arial" w:hAnsi="Arial" w:cs="Arial"/>
                <w:color w:val="000000"/>
                <w:sz w:val="18"/>
                <w:szCs w:val="18"/>
              </w:rPr>
            </w:pPr>
            <w:proofErr w:type="spellStart"/>
            <w:r w:rsidRPr="00B85D84">
              <w:rPr>
                <w:rFonts w:ascii="Arial" w:hAnsi="Arial" w:cs="Arial"/>
                <w:color w:val="000000"/>
                <w:sz w:val="18"/>
                <w:szCs w:val="18"/>
              </w:rPr>
              <w:t>Tuco</w:t>
            </w:r>
            <w:proofErr w:type="spellEnd"/>
            <w:r w:rsidRPr="00B85D84">
              <w:rPr>
                <w:rFonts w:ascii="Arial" w:hAnsi="Arial" w:cs="Arial"/>
                <w:color w:val="000000"/>
                <w:sz w:val="18"/>
                <w:szCs w:val="18"/>
              </w:rPr>
              <w:t xml:space="preserve"> (Antelope B1)</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1250AD2B" w14:textId="48E9E04C" w:rsidR="00B85D84" w:rsidRPr="00B85D84" w:rsidRDefault="00B85D84" w:rsidP="00B85D84">
            <w:pPr>
              <w:spacing w:line="240" w:lineRule="auto"/>
              <w:jc w:val="center"/>
              <w:rPr>
                <w:rFonts w:ascii="Arial" w:hAnsi="Arial" w:cs="Arial"/>
                <w:color w:val="000000"/>
                <w:sz w:val="18"/>
                <w:szCs w:val="18"/>
              </w:rPr>
            </w:pPr>
            <w:r w:rsidRPr="00B85D84">
              <w:rPr>
                <w:rFonts w:ascii="Arial" w:hAnsi="Arial" w:cs="Arial"/>
                <w:color w:val="000000"/>
                <w:sz w:val="18"/>
                <w:szCs w:val="18"/>
              </w:rPr>
              <w:t>525842</w:t>
            </w:r>
          </w:p>
        </w:tc>
        <w:tc>
          <w:tcPr>
            <w:tcW w:w="1744" w:type="dxa"/>
            <w:tcBorders>
              <w:top w:val="single" w:sz="4" w:space="0" w:color="auto"/>
              <w:left w:val="single" w:sz="4" w:space="0" w:color="auto"/>
              <w:bottom w:val="single" w:sz="4" w:space="0" w:color="auto"/>
              <w:right w:val="single" w:sz="4" w:space="0" w:color="auto"/>
            </w:tcBorders>
            <w:vAlign w:val="center"/>
          </w:tcPr>
          <w:p w14:paraId="3C0FF927" w14:textId="02616536" w:rsidR="00B85D84" w:rsidRPr="00B85D84" w:rsidRDefault="00B85D84" w:rsidP="00B85D84">
            <w:pPr>
              <w:spacing w:line="240" w:lineRule="auto"/>
              <w:jc w:val="center"/>
              <w:rPr>
                <w:rFonts w:ascii="Arial" w:hAnsi="Arial" w:cs="Arial"/>
                <w:color w:val="000000"/>
                <w:sz w:val="18"/>
                <w:szCs w:val="18"/>
              </w:rPr>
            </w:pPr>
            <w:r w:rsidRPr="00D348B7">
              <w:rPr>
                <w:rFonts w:ascii="Arial" w:hAnsi="Arial" w:cs="Arial"/>
                <w:color w:val="000000"/>
                <w:sz w:val="18"/>
                <w:szCs w:val="18"/>
              </w:rPr>
              <w:t>Offline</w:t>
            </w:r>
          </w:p>
        </w:tc>
        <w:tc>
          <w:tcPr>
            <w:tcW w:w="1317" w:type="dxa"/>
            <w:tcBorders>
              <w:top w:val="single" w:sz="4" w:space="0" w:color="auto"/>
              <w:left w:val="single" w:sz="4" w:space="0" w:color="auto"/>
              <w:bottom w:val="single" w:sz="4" w:space="0" w:color="auto"/>
              <w:right w:val="single" w:sz="4" w:space="0" w:color="auto"/>
            </w:tcBorders>
            <w:shd w:val="clear" w:color="auto" w:fill="auto"/>
            <w:vAlign w:val="center"/>
          </w:tcPr>
          <w:p w14:paraId="4BD61F4A" w14:textId="7EF0BC3B" w:rsidR="00B85D84" w:rsidRPr="00B85D84" w:rsidRDefault="00B85D84" w:rsidP="00B85D84">
            <w:pPr>
              <w:spacing w:line="240" w:lineRule="auto"/>
              <w:jc w:val="center"/>
              <w:rPr>
                <w:rFonts w:ascii="Arial" w:hAnsi="Arial" w:cs="Arial"/>
                <w:color w:val="000000"/>
                <w:sz w:val="18"/>
                <w:szCs w:val="18"/>
              </w:rPr>
            </w:pPr>
            <w:r w:rsidRPr="00B85D84">
              <w:rPr>
                <w:rFonts w:ascii="Arial" w:hAnsi="Arial" w:cs="Arial"/>
                <w:color w:val="000000"/>
                <w:sz w:val="18"/>
                <w:szCs w:val="18"/>
              </w:rPr>
              <w:t>43.1</w:t>
            </w:r>
          </w:p>
        </w:tc>
        <w:tc>
          <w:tcPr>
            <w:tcW w:w="1317" w:type="dxa"/>
            <w:tcBorders>
              <w:top w:val="single" w:sz="4" w:space="0" w:color="auto"/>
              <w:left w:val="single" w:sz="4" w:space="0" w:color="auto"/>
              <w:bottom w:val="single" w:sz="4" w:space="0" w:color="auto"/>
              <w:right w:val="single" w:sz="4" w:space="0" w:color="auto"/>
            </w:tcBorders>
            <w:shd w:val="clear" w:color="auto" w:fill="auto"/>
            <w:vAlign w:val="center"/>
          </w:tcPr>
          <w:p w14:paraId="707B36B7" w14:textId="340A3379" w:rsidR="00B85D84" w:rsidRPr="00B85D84" w:rsidRDefault="00B85D84" w:rsidP="00B85D84">
            <w:pPr>
              <w:spacing w:line="240" w:lineRule="auto"/>
              <w:jc w:val="center"/>
              <w:rPr>
                <w:rFonts w:ascii="Arial" w:hAnsi="Arial" w:cs="Arial"/>
                <w:color w:val="000000"/>
                <w:sz w:val="18"/>
                <w:szCs w:val="18"/>
              </w:rPr>
            </w:pPr>
            <w:r w:rsidRPr="00B85D84">
              <w:rPr>
                <w:rFonts w:ascii="Arial" w:hAnsi="Arial" w:cs="Arial"/>
                <w:color w:val="000000"/>
                <w:sz w:val="18"/>
                <w:szCs w:val="18"/>
              </w:rPr>
              <w:t>46.5</w:t>
            </w:r>
          </w:p>
        </w:tc>
      </w:tr>
      <w:tr w:rsidR="00B85D84" w:rsidRPr="009021D0" w14:paraId="146D24C4" w14:textId="77777777" w:rsidTr="00B85D84">
        <w:trPr>
          <w:trHeight w:val="384"/>
          <w:jc w:val="center"/>
        </w:trPr>
        <w:tc>
          <w:tcPr>
            <w:tcW w:w="2600" w:type="dxa"/>
            <w:tcBorders>
              <w:top w:val="single" w:sz="4" w:space="0" w:color="auto"/>
              <w:left w:val="single" w:sz="4" w:space="0" w:color="auto"/>
              <w:bottom w:val="single" w:sz="4" w:space="0" w:color="auto"/>
              <w:right w:val="single" w:sz="4" w:space="0" w:color="auto"/>
            </w:tcBorders>
            <w:shd w:val="clear" w:color="auto" w:fill="auto"/>
            <w:vAlign w:val="center"/>
          </w:tcPr>
          <w:p w14:paraId="1A6B0E11" w14:textId="1472B825" w:rsidR="00B85D84" w:rsidRPr="00B85D84" w:rsidRDefault="00B85D84" w:rsidP="00B85D84">
            <w:pPr>
              <w:spacing w:line="240" w:lineRule="auto"/>
              <w:jc w:val="left"/>
              <w:rPr>
                <w:rFonts w:ascii="Arial" w:hAnsi="Arial" w:cs="Arial"/>
                <w:color w:val="000000"/>
                <w:sz w:val="18"/>
                <w:szCs w:val="18"/>
              </w:rPr>
            </w:pPr>
            <w:proofErr w:type="spellStart"/>
            <w:r w:rsidRPr="00B85D84">
              <w:rPr>
                <w:rFonts w:ascii="Arial" w:hAnsi="Arial" w:cs="Arial"/>
                <w:color w:val="000000"/>
                <w:sz w:val="18"/>
                <w:szCs w:val="18"/>
              </w:rPr>
              <w:t>Tuco</w:t>
            </w:r>
            <w:proofErr w:type="spellEnd"/>
            <w:r w:rsidRPr="00B85D84">
              <w:rPr>
                <w:rFonts w:ascii="Arial" w:hAnsi="Arial" w:cs="Arial"/>
                <w:color w:val="000000"/>
                <w:sz w:val="18"/>
                <w:szCs w:val="18"/>
              </w:rPr>
              <w:t xml:space="preserve"> (Antelope C1)</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18077247" w14:textId="2C73981E" w:rsidR="00B85D84" w:rsidRPr="00B85D84" w:rsidRDefault="00B85D84" w:rsidP="00B85D84">
            <w:pPr>
              <w:spacing w:line="240" w:lineRule="auto"/>
              <w:jc w:val="center"/>
              <w:rPr>
                <w:rFonts w:ascii="Arial" w:hAnsi="Arial" w:cs="Arial"/>
                <w:color w:val="000000"/>
                <w:sz w:val="18"/>
                <w:szCs w:val="18"/>
              </w:rPr>
            </w:pPr>
            <w:r w:rsidRPr="00B85D84">
              <w:rPr>
                <w:rFonts w:ascii="Arial" w:hAnsi="Arial" w:cs="Arial"/>
                <w:color w:val="000000"/>
                <w:sz w:val="18"/>
                <w:szCs w:val="18"/>
              </w:rPr>
              <w:t>525843</w:t>
            </w:r>
          </w:p>
        </w:tc>
        <w:tc>
          <w:tcPr>
            <w:tcW w:w="1744" w:type="dxa"/>
            <w:tcBorders>
              <w:top w:val="single" w:sz="4" w:space="0" w:color="auto"/>
              <w:left w:val="single" w:sz="4" w:space="0" w:color="auto"/>
              <w:bottom w:val="single" w:sz="4" w:space="0" w:color="auto"/>
              <w:right w:val="single" w:sz="4" w:space="0" w:color="auto"/>
            </w:tcBorders>
            <w:vAlign w:val="center"/>
          </w:tcPr>
          <w:p w14:paraId="70B7C7EF" w14:textId="295C0FCD" w:rsidR="00B85D84" w:rsidRPr="00B85D84" w:rsidRDefault="00B85D84" w:rsidP="00B85D84">
            <w:pPr>
              <w:spacing w:line="240" w:lineRule="auto"/>
              <w:jc w:val="center"/>
              <w:rPr>
                <w:rFonts w:ascii="Arial" w:hAnsi="Arial" w:cs="Arial"/>
                <w:color w:val="000000"/>
                <w:sz w:val="18"/>
                <w:szCs w:val="18"/>
              </w:rPr>
            </w:pPr>
            <w:r w:rsidRPr="00D348B7">
              <w:rPr>
                <w:rFonts w:ascii="Arial" w:hAnsi="Arial" w:cs="Arial"/>
                <w:color w:val="000000"/>
                <w:sz w:val="18"/>
                <w:szCs w:val="18"/>
              </w:rPr>
              <w:t>Offline</w:t>
            </w:r>
          </w:p>
        </w:tc>
        <w:tc>
          <w:tcPr>
            <w:tcW w:w="1317" w:type="dxa"/>
            <w:tcBorders>
              <w:top w:val="single" w:sz="4" w:space="0" w:color="auto"/>
              <w:left w:val="single" w:sz="4" w:space="0" w:color="auto"/>
              <w:bottom w:val="single" w:sz="4" w:space="0" w:color="auto"/>
              <w:right w:val="single" w:sz="4" w:space="0" w:color="auto"/>
            </w:tcBorders>
            <w:shd w:val="clear" w:color="auto" w:fill="auto"/>
            <w:vAlign w:val="center"/>
          </w:tcPr>
          <w:p w14:paraId="557E1A3A" w14:textId="7D0679B2" w:rsidR="00B85D84" w:rsidRPr="00B85D84" w:rsidRDefault="00B85D84" w:rsidP="00B85D84">
            <w:pPr>
              <w:spacing w:line="240" w:lineRule="auto"/>
              <w:jc w:val="center"/>
              <w:rPr>
                <w:rFonts w:ascii="Arial" w:hAnsi="Arial" w:cs="Arial"/>
                <w:color w:val="000000"/>
                <w:sz w:val="18"/>
                <w:szCs w:val="18"/>
              </w:rPr>
            </w:pPr>
            <w:r>
              <w:rPr>
                <w:rFonts w:ascii="Arial" w:hAnsi="Arial" w:cs="Arial"/>
                <w:color w:val="000000"/>
                <w:sz w:val="18"/>
                <w:szCs w:val="18"/>
              </w:rPr>
              <w:t>Offline</w:t>
            </w:r>
          </w:p>
        </w:tc>
        <w:tc>
          <w:tcPr>
            <w:tcW w:w="1317" w:type="dxa"/>
            <w:tcBorders>
              <w:top w:val="single" w:sz="4" w:space="0" w:color="auto"/>
              <w:left w:val="single" w:sz="4" w:space="0" w:color="auto"/>
              <w:bottom w:val="single" w:sz="4" w:space="0" w:color="auto"/>
              <w:right w:val="single" w:sz="4" w:space="0" w:color="auto"/>
            </w:tcBorders>
            <w:shd w:val="clear" w:color="auto" w:fill="auto"/>
            <w:vAlign w:val="center"/>
          </w:tcPr>
          <w:p w14:paraId="61C10D64" w14:textId="7B9788F9" w:rsidR="00B85D84" w:rsidRPr="00B85D84" w:rsidRDefault="00B85D84" w:rsidP="00B85D84">
            <w:pPr>
              <w:spacing w:line="240" w:lineRule="auto"/>
              <w:jc w:val="center"/>
              <w:rPr>
                <w:rFonts w:ascii="Arial" w:hAnsi="Arial" w:cs="Arial"/>
                <w:color w:val="000000"/>
                <w:sz w:val="18"/>
                <w:szCs w:val="18"/>
              </w:rPr>
            </w:pPr>
            <w:r w:rsidRPr="00B85D84">
              <w:rPr>
                <w:rFonts w:ascii="Arial" w:hAnsi="Arial" w:cs="Arial"/>
                <w:color w:val="000000"/>
                <w:sz w:val="18"/>
                <w:szCs w:val="18"/>
              </w:rPr>
              <w:t>46.5</w:t>
            </w:r>
          </w:p>
        </w:tc>
      </w:tr>
    </w:tbl>
    <w:p w14:paraId="7A072965" w14:textId="77777777" w:rsidR="000A4077" w:rsidRDefault="000A4077" w:rsidP="002B5266">
      <w:pPr>
        <w:pStyle w:val="myspacing"/>
        <w:tabs>
          <w:tab w:val="left" w:pos="9360"/>
        </w:tabs>
        <w:rPr>
          <w:szCs w:val="24"/>
        </w:rPr>
      </w:pPr>
    </w:p>
    <w:p w14:paraId="4677421B" w14:textId="7E64C992" w:rsidR="00782CE6" w:rsidRDefault="001A5BD5" w:rsidP="002B5266">
      <w:pPr>
        <w:pStyle w:val="myspacing"/>
        <w:tabs>
          <w:tab w:val="left" w:pos="9360"/>
        </w:tabs>
        <w:rPr>
          <w:szCs w:val="24"/>
        </w:rPr>
      </w:pPr>
      <w:r>
        <w:rPr>
          <w:szCs w:val="24"/>
        </w:rPr>
        <w:t xml:space="preserve">The Normal Dispatch Scenario included previously assigned upgrades that </w:t>
      </w:r>
      <w:r w:rsidR="00782CE6">
        <w:rPr>
          <w:szCs w:val="24"/>
        </w:rPr>
        <w:t>were to be in</w:t>
      </w:r>
      <w:r w:rsidR="00C66AB1">
        <w:rPr>
          <w:szCs w:val="24"/>
        </w:rPr>
        <w:t>-</w:t>
      </w:r>
      <w:r w:rsidR="00782CE6">
        <w:rPr>
          <w:szCs w:val="24"/>
        </w:rPr>
        <w:t>service by the Commercial Operation Date of GEN-201</w:t>
      </w:r>
      <w:r w:rsidR="00647DEB">
        <w:rPr>
          <w:szCs w:val="24"/>
        </w:rPr>
        <w:t>6</w:t>
      </w:r>
      <w:r w:rsidR="00782CE6">
        <w:rPr>
          <w:szCs w:val="24"/>
        </w:rPr>
        <w:t>-</w:t>
      </w:r>
      <w:r w:rsidR="00647DEB">
        <w:rPr>
          <w:szCs w:val="24"/>
        </w:rPr>
        <w:t>123, GEN-2016-124, and GEN-2016-125</w:t>
      </w:r>
      <w:r w:rsidR="00670FA0">
        <w:rPr>
          <w:szCs w:val="24"/>
        </w:rPr>
        <w:t xml:space="preserve"> (Sagamore Wind)</w:t>
      </w:r>
      <w:r w:rsidR="00782CE6">
        <w:rPr>
          <w:szCs w:val="24"/>
        </w:rPr>
        <w:t xml:space="preserve">. </w:t>
      </w:r>
      <w:r w:rsidR="00A97951">
        <w:rPr>
          <w:szCs w:val="24"/>
        </w:rPr>
        <w:t xml:space="preserve">The following previously assigned upgrades were </w:t>
      </w:r>
      <w:r w:rsidR="00782CE6">
        <w:rPr>
          <w:szCs w:val="24"/>
        </w:rPr>
        <w:t xml:space="preserve">included in the analysis: </w:t>
      </w:r>
    </w:p>
    <w:p w14:paraId="50E1F27D" w14:textId="5A994C72" w:rsidR="00782CE6" w:rsidRDefault="00782CE6" w:rsidP="002B5266">
      <w:pPr>
        <w:pStyle w:val="myspacing"/>
        <w:tabs>
          <w:tab w:val="left" w:pos="9360"/>
        </w:tabs>
        <w:rPr>
          <w:szCs w:val="24"/>
        </w:rPr>
      </w:pPr>
    </w:p>
    <w:p w14:paraId="1A197EBD" w14:textId="77777777" w:rsidR="00782CE6" w:rsidRDefault="00782CE6" w:rsidP="00DD6E06">
      <w:pPr>
        <w:pStyle w:val="myspacing"/>
        <w:numPr>
          <w:ilvl w:val="0"/>
          <w:numId w:val="16"/>
        </w:numPr>
        <w:tabs>
          <w:tab w:val="left" w:pos="9360"/>
        </w:tabs>
        <w:rPr>
          <w:szCs w:val="24"/>
        </w:rPr>
      </w:pPr>
      <w:r>
        <w:rPr>
          <w:szCs w:val="24"/>
        </w:rPr>
        <w:t>Upgrade Carlisle 230/115kV transformer</w:t>
      </w:r>
    </w:p>
    <w:p w14:paraId="46169538" w14:textId="6F46833B" w:rsidR="00782CE6" w:rsidRDefault="003D3003" w:rsidP="00DD6E06">
      <w:pPr>
        <w:pStyle w:val="myspacing"/>
        <w:numPr>
          <w:ilvl w:val="0"/>
          <w:numId w:val="16"/>
        </w:numPr>
        <w:tabs>
          <w:tab w:val="left" w:pos="9360"/>
        </w:tabs>
        <w:rPr>
          <w:szCs w:val="24"/>
        </w:rPr>
      </w:pPr>
      <w:r>
        <w:rPr>
          <w:szCs w:val="24"/>
        </w:rPr>
        <w:t xml:space="preserve">TUCO to </w:t>
      </w:r>
      <w:r w:rsidR="00782CE6">
        <w:rPr>
          <w:szCs w:val="24"/>
        </w:rPr>
        <w:t>Yoakum to Hobbs 345kV</w:t>
      </w:r>
      <w:r w:rsidR="00231ED6">
        <w:rPr>
          <w:szCs w:val="24"/>
        </w:rPr>
        <w:t xml:space="preserve"> circuit #1</w:t>
      </w:r>
    </w:p>
    <w:p w14:paraId="5A9423A7" w14:textId="3F44549F" w:rsidR="00782CE6" w:rsidRDefault="00782CE6" w:rsidP="00DD6E06">
      <w:pPr>
        <w:pStyle w:val="myspacing"/>
        <w:numPr>
          <w:ilvl w:val="0"/>
          <w:numId w:val="16"/>
        </w:numPr>
        <w:tabs>
          <w:tab w:val="left" w:pos="9360"/>
        </w:tabs>
        <w:rPr>
          <w:szCs w:val="24"/>
        </w:rPr>
      </w:pPr>
      <w:r>
        <w:rPr>
          <w:szCs w:val="24"/>
        </w:rPr>
        <w:t>Yoakum 345/230kV transformer</w:t>
      </w:r>
    </w:p>
    <w:p w14:paraId="3B6F2E4E" w14:textId="74DF6207" w:rsidR="00782CE6" w:rsidRDefault="00782CE6" w:rsidP="00DD6E06">
      <w:pPr>
        <w:pStyle w:val="myspacing"/>
        <w:numPr>
          <w:ilvl w:val="0"/>
          <w:numId w:val="16"/>
        </w:numPr>
        <w:tabs>
          <w:tab w:val="left" w:pos="9360"/>
        </w:tabs>
        <w:rPr>
          <w:szCs w:val="24"/>
        </w:rPr>
      </w:pPr>
      <w:r>
        <w:rPr>
          <w:szCs w:val="24"/>
        </w:rPr>
        <w:t>Hobbs 345/230kV transformer</w:t>
      </w:r>
    </w:p>
    <w:p w14:paraId="38C09909" w14:textId="7B64E900" w:rsidR="00782CE6" w:rsidRDefault="00782CE6" w:rsidP="00DD6E06">
      <w:pPr>
        <w:pStyle w:val="myspacing"/>
        <w:numPr>
          <w:ilvl w:val="0"/>
          <w:numId w:val="16"/>
        </w:numPr>
        <w:tabs>
          <w:tab w:val="left" w:pos="9360"/>
        </w:tabs>
        <w:rPr>
          <w:szCs w:val="24"/>
        </w:rPr>
      </w:pPr>
      <w:r>
        <w:rPr>
          <w:szCs w:val="24"/>
        </w:rPr>
        <w:t xml:space="preserve">Rebuild </w:t>
      </w:r>
      <w:r w:rsidR="00260D82">
        <w:rPr>
          <w:szCs w:val="24"/>
        </w:rPr>
        <w:t xml:space="preserve">Plant X to </w:t>
      </w:r>
      <w:proofErr w:type="spellStart"/>
      <w:r w:rsidR="00260D82">
        <w:rPr>
          <w:szCs w:val="24"/>
        </w:rPr>
        <w:t>Tolk</w:t>
      </w:r>
      <w:proofErr w:type="spellEnd"/>
      <w:r w:rsidR="00260D82">
        <w:rPr>
          <w:szCs w:val="24"/>
        </w:rPr>
        <w:t xml:space="preserve"> 230kV circuits #1 and #2</w:t>
      </w:r>
    </w:p>
    <w:p w14:paraId="694B96BD" w14:textId="5D670F6E" w:rsidR="00260D82" w:rsidRDefault="00260D82" w:rsidP="00DD6E06">
      <w:pPr>
        <w:pStyle w:val="myspacing"/>
        <w:numPr>
          <w:ilvl w:val="0"/>
          <w:numId w:val="16"/>
        </w:numPr>
        <w:tabs>
          <w:tab w:val="left" w:pos="9360"/>
        </w:tabs>
        <w:rPr>
          <w:szCs w:val="24"/>
        </w:rPr>
      </w:pPr>
      <w:r>
        <w:rPr>
          <w:szCs w:val="24"/>
        </w:rPr>
        <w:t xml:space="preserve">Upgrade existing </w:t>
      </w:r>
      <w:proofErr w:type="spellStart"/>
      <w:r>
        <w:rPr>
          <w:szCs w:val="24"/>
        </w:rPr>
        <w:t>Tuco</w:t>
      </w:r>
      <w:proofErr w:type="spellEnd"/>
      <w:r>
        <w:rPr>
          <w:szCs w:val="24"/>
        </w:rPr>
        <w:t xml:space="preserve"> 345/230kV transformer</w:t>
      </w:r>
      <w:r w:rsidR="003D3003">
        <w:rPr>
          <w:szCs w:val="24"/>
        </w:rPr>
        <w:t xml:space="preserve"> circuit #1</w:t>
      </w:r>
    </w:p>
    <w:p w14:paraId="55C7C640" w14:textId="1901B71B" w:rsidR="00647DEB" w:rsidRDefault="00647DEB" w:rsidP="00DD6E06">
      <w:pPr>
        <w:pStyle w:val="myspacing"/>
        <w:numPr>
          <w:ilvl w:val="0"/>
          <w:numId w:val="16"/>
        </w:numPr>
        <w:tabs>
          <w:tab w:val="left" w:pos="9360"/>
        </w:tabs>
        <w:rPr>
          <w:szCs w:val="24"/>
        </w:rPr>
      </w:pPr>
      <w:r>
        <w:rPr>
          <w:szCs w:val="24"/>
        </w:rPr>
        <w:t>Eddy County to Kiowa 345kV circuit #1</w:t>
      </w:r>
    </w:p>
    <w:p w14:paraId="71DA42F9" w14:textId="68CAED61" w:rsidR="00647DEB" w:rsidRDefault="00647DEB" w:rsidP="00DD6E06">
      <w:pPr>
        <w:pStyle w:val="myspacing"/>
        <w:numPr>
          <w:ilvl w:val="0"/>
          <w:numId w:val="16"/>
        </w:numPr>
        <w:tabs>
          <w:tab w:val="left" w:pos="9360"/>
        </w:tabs>
        <w:rPr>
          <w:szCs w:val="24"/>
        </w:rPr>
      </w:pPr>
      <w:r>
        <w:rPr>
          <w:szCs w:val="24"/>
        </w:rPr>
        <w:t>Crossroads capacitive support</w:t>
      </w:r>
      <w:r w:rsidR="00664B5E">
        <w:rPr>
          <w:szCs w:val="24"/>
        </w:rPr>
        <w:t xml:space="preserve"> (+100 MVAR)</w:t>
      </w:r>
    </w:p>
    <w:p w14:paraId="2844F992" w14:textId="2E61DB82" w:rsidR="00647DEB" w:rsidRDefault="00647DEB" w:rsidP="00DD6E06">
      <w:pPr>
        <w:pStyle w:val="myspacing"/>
        <w:numPr>
          <w:ilvl w:val="0"/>
          <w:numId w:val="16"/>
        </w:numPr>
        <w:tabs>
          <w:tab w:val="left" w:pos="9360"/>
        </w:tabs>
        <w:rPr>
          <w:szCs w:val="24"/>
        </w:rPr>
      </w:pPr>
      <w:r>
        <w:rPr>
          <w:szCs w:val="24"/>
        </w:rPr>
        <w:t xml:space="preserve">Crossroads to </w:t>
      </w:r>
      <w:proofErr w:type="spellStart"/>
      <w:r>
        <w:rPr>
          <w:szCs w:val="24"/>
        </w:rPr>
        <w:t>Tolk</w:t>
      </w:r>
      <w:proofErr w:type="spellEnd"/>
      <w:r>
        <w:rPr>
          <w:szCs w:val="24"/>
        </w:rPr>
        <w:t xml:space="preserve"> 345kV circuit #1 </w:t>
      </w:r>
      <w:proofErr w:type="gramStart"/>
      <w:r>
        <w:rPr>
          <w:szCs w:val="24"/>
        </w:rPr>
        <w:t>rebuild</w:t>
      </w:r>
      <w:proofErr w:type="gramEnd"/>
    </w:p>
    <w:p w14:paraId="624AD8F7" w14:textId="0EFA01DE" w:rsidR="00647DEB" w:rsidRDefault="00647DEB" w:rsidP="00DD6E06">
      <w:pPr>
        <w:pStyle w:val="myspacing"/>
        <w:numPr>
          <w:ilvl w:val="0"/>
          <w:numId w:val="16"/>
        </w:numPr>
        <w:tabs>
          <w:tab w:val="left" w:pos="9360"/>
        </w:tabs>
        <w:rPr>
          <w:szCs w:val="24"/>
        </w:rPr>
      </w:pPr>
      <w:r>
        <w:rPr>
          <w:szCs w:val="24"/>
        </w:rPr>
        <w:t xml:space="preserve">Crossroads to Eddy County 345kV circuit #1 </w:t>
      </w:r>
      <w:proofErr w:type="gramStart"/>
      <w:r>
        <w:rPr>
          <w:szCs w:val="24"/>
        </w:rPr>
        <w:t>rebuild</w:t>
      </w:r>
      <w:proofErr w:type="gramEnd"/>
    </w:p>
    <w:p w14:paraId="282665FC" w14:textId="0170ACAA" w:rsidR="002B5266" w:rsidRDefault="002B5266" w:rsidP="00DD6E06">
      <w:pPr>
        <w:pStyle w:val="myspacing"/>
        <w:numPr>
          <w:ilvl w:val="0"/>
          <w:numId w:val="16"/>
        </w:numPr>
        <w:tabs>
          <w:tab w:val="left" w:pos="9360"/>
        </w:tabs>
        <w:rPr>
          <w:szCs w:val="24"/>
        </w:rPr>
      </w:pPr>
      <w:r>
        <w:rPr>
          <w:szCs w:val="24"/>
        </w:rPr>
        <w:lastRenderedPageBreak/>
        <w:t xml:space="preserve">Deaf Smith to Plant X 230kV circuit #1 </w:t>
      </w:r>
      <w:proofErr w:type="gramStart"/>
      <w:r>
        <w:rPr>
          <w:szCs w:val="24"/>
        </w:rPr>
        <w:t>rebuild</w:t>
      </w:r>
      <w:proofErr w:type="gramEnd"/>
    </w:p>
    <w:p w14:paraId="11201CD4" w14:textId="2DAD409C" w:rsidR="00647DEB" w:rsidRDefault="00647DEB" w:rsidP="00DD6E06">
      <w:pPr>
        <w:pStyle w:val="myspacing"/>
        <w:numPr>
          <w:ilvl w:val="0"/>
          <w:numId w:val="16"/>
        </w:numPr>
        <w:tabs>
          <w:tab w:val="left" w:pos="9360"/>
        </w:tabs>
        <w:rPr>
          <w:szCs w:val="24"/>
        </w:rPr>
      </w:pPr>
      <w:r>
        <w:rPr>
          <w:szCs w:val="24"/>
        </w:rPr>
        <w:t xml:space="preserve">Newhart to Plant X 230kV circuit #1 </w:t>
      </w:r>
      <w:proofErr w:type="gramStart"/>
      <w:r>
        <w:rPr>
          <w:szCs w:val="24"/>
        </w:rPr>
        <w:t>rebuild</w:t>
      </w:r>
      <w:proofErr w:type="gramEnd"/>
    </w:p>
    <w:p w14:paraId="508E2AD6" w14:textId="74A51035" w:rsidR="00647DEB" w:rsidRDefault="00647DEB" w:rsidP="00DD6E06">
      <w:pPr>
        <w:pStyle w:val="myspacing"/>
        <w:numPr>
          <w:ilvl w:val="0"/>
          <w:numId w:val="16"/>
        </w:numPr>
        <w:tabs>
          <w:tab w:val="left" w:pos="9360"/>
        </w:tabs>
        <w:rPr>
          <w:szCs w:val="24"/>
        </w:rPr>
      </w:pPr>
      <w:r>
        <w:rPr>
          <w:szCs w:val="24"/>
        </w:rPr>
        <w:t xml:space="preserve">Curry to Deaf Smith 115kV circuit #1 </w:t>
      </w:r>
      <w:proofErr w:type="gramStart"/>
      <w:r>
        <w:rPr>
          <w:szCs w:val="24"/>
        </w:rPr>
        <w:t>rebuild</w:t>
      </w:r>
      <w:proofErr w:type="gramEnd"/>
    </w:p>
    <w:p w14:paraId="7B6BBB3C" w14:textId="523448A9" w:rsidR="00647DEB" w:rsidRPr="00782CE6" w:rsidRDefault="00647DEB" w:rsidP="00DD6E06">
      <w:pPr>
        <w:pStyle w:val="myspacing"/>
        <w:numPr>
          <w:ilvl w:val="0"/>
          <w:numId w:val="16"/>
        </w:numPr>
        <w:tabs>
          <w:tab w:val="left" w:pos="9360"/>
        </w:tabs>
        <w:rPr>
          <w:szCs w:val="24"/>
        </w:rPr>
      </w:pPr>
      <w:proofErr w:type="spellStart"/>
      <w:r>
        <w:rPr>
          <w:szCs w:val="24"/>
        </w:rPr>
        <w:t>Tolk</w:t>
      </w:r>
      <w:proofErr w:type="spellEnd"/>
      <w:r>
        <w:rPr>
          <w:szCs w:val="24"/>
        </w:rPr>
        <w:t xml:space="preserve"> East to TUCO 230kV circuit #1 </w:t>
      </w:r>
      <w:proofErr w:type="gramStart"/>
      <w:r>
        <w:rPr>
          <w:szCs w:val="24"/>
        </w:rPr>
        <w:t>rebuild</w:t>
      </w:r>
      <w:proofErr w:type="gramEnd"/>
    </w:p>
    <w:p w14:paraId="6A379D30" w14:textId="4C3A47BB" w:rsidR="00C66AB1" w:rsidRDefault="00C66AB1" w:rsidP="002B5266">
      <w:pPr>
        <w:spacing w:line="300" w:lineRule="atLeast"/>
      </w:pPr>
    </w:p>
    <w:p w14:paraId="0993FAE8" w14:textId="5BED1F21" w:rsidR="005B1D67" w:rsidRPr="001D72AB" w:rsidRDefault="00C66AB1" w:rsidP="001D72AB">
      <w:pPr>
        <w:spacing w:line="300" w:lineRule="atLeast"/>
        <w:rPr>
          <w:szCs w:val="24"/>
        </w:rPr>
      </w:pPr>
      <w:r>
        <w:rPr>
          <w:szCs w:val="24"/>
        </w:rPr>
        <w:t>Sagamore Wind was modeled with version 7.5.</w:t>
      </w:r>
      <w:r w:rsidR="001D72AB">
        <w:rPr>
          <w:szCs w:val="24"/>
        </w:rPr>
        <w:t>8</w:t>
      </w:r>
      <w:r>
        <w:rPr>
          <w:szCs w:val="24"/>
        </w:rPr>
        <w:t xml:space="preserve"> of the Vestas V110 VCS 2.0 MW and V120 VCS 2.2 MW dynamic model</w:t>
      </w:r>
      <w:r w:rsidR="00A23280">
        <w:rPr>
          <w:szCs w:val="24"/>
        </w:rPr>
        <w:t>, using</w:t>
      </w:r>
      <w:r w:rsidR="00116B84">
        <w:rPr>
          <w:szCs w:val="24"/>
        </w:rPr>
        <w:t xml:space="preserve"> the as-built</w:t>
      </w:r>
      <w:r w:rsidR="00A23280">
        <w:rPr>
          <w:szCs w:val="24"/>
        </w:rPr>
        <w:t xml:space="preserve"> model parameters for the plant</w:t>
      </w:r>
      <w:r w:rsidR="00EE5942">
        <w:rPr>
          <w:szCs w:val="24"/>
        </w:rPr>
        <w:t xml:space="preserve"> (refer to Section 3 for impact of </w:t>
      </w:r>
      <w:r w:rsidR="00F919D9">
        <w:rPr>
          <w:szCs w:val="24"/>
        </w:rPr>
        <w:t>as-built models with updated software)</w:t>
      </w:r>
      <w:r w:rsidR="00116B84">
        <w:rPr>
          <w:szCs w:val="24"/>
        </w:rPr>
        <w:t>. Refer to Appendix A for the dynamic data file for the Vestas 7.5.8 model that w</w:t>
      </w:r>
      <w:r w:rsidR="00A23280">
        <w:rPr>
          <w:szCs w:val="24"/>
        </w:rPr>
        <w:t>as</w:t>
      </w:r>
      <w:r w:rsidR="00116B84">
        <w:rPr>
          <w:szCs w:val="24"/>
        </w:rPr>
        <w:t xml:space="preserve"> used for this analysis.</w:t>
      </w:r>
      <w:r>
        <w:rPr>
          <w:szCs w:val="24"/>
        </w:rPr>
        <w:t xml:space="preserve"> At the time of this study, the </w:t>
      </w:r>
      <w:r w:rsidR="001D72AB">
        <w:rPr>
          <w:szCs w:val="24"/>
        </w:rPr>
        <w:t xml:space="preserve">Roosevelt-Milo Wind facility was modeled with version 7.6 of the </w:t>
      </w:r>
      <w:r w:rsidR="001D72AB" w:rsidRPr="001D72AB">
        <w:rPr>
          <w:szCs w:val="24"/>
        </w:rPr>
        <w:t xml:space="preserve">Vestas </w:t>
      </w:r>
      <w:proofErr w:type="spellStart"/>
      <w:r w:rsidR="001D72AB" w:rsidRPr="001D72AB">
        <w:rPr>
          <w:szCs w:val="24"/>
        </w:rPr>
        <w:t>OptiSpeed</w:t>
      </w:r>
      <w:r w:rsidR="001D72AB" w:rsidRPr="004C1E64">
        <w:rPr>
          <w:szCs w:val="24"/>
          <w:vertAlign w:val="superscript"/>
        </w:rPr>
        <w:t>TM</w:t>
      </w:r>
      <w:proofErr w:type="spellEnd"/>
      <w:r w:rsidR="001D72AB" w:rsidRPr="001D72AB">
        <w:rPr>
          <w:szCs w:val="24"/>
        </w:rPr>
        <w:t xml:space="preserve"> Wind Turbines</w:t>
      </w:r>
      <w:r w:rsidR="001D72AB">
        <w:rPr>
          <w:szCs w:val="24"/>
        </w:rPr>
        <w:t xml:space="preserve"> (VWCOR6) to represent </w:t>
      </w:r>
      <w:r w:rsidR="001D72AB" w:rsidRPr="001D72AB">
        <w:rPr>
          <w:szCs w:val="24"/>
        </w:rPr>
        <w:t>Vestas 2.0</w:t>
      </w:r>
      <w:r w:rsidR="001D72AB">
        <w:rPr>
          <w:szCs w:val="24"/>
        </w:rPr>
        <w:t xml:space="preserve"> </w:t>
      </w:r>
      <w:r w:rsidR="001D72AB" w:rsidRPr="001D72AB">
        <w:rPr>
          <w:szCs w:val="24"/>
        </w:rPr>
        <w:t xml:space="preserve">MW V100 </w:t>
      </w:r>
      <w:r w:rsidR="001D72AB">
        <w:rPr>
          <w:szCs w:val="24"/>
        </w:rPr>
        <w:t xml:space="preserve">&amp; V110 </w:t>
      </w:r>
      <w:r w:rsidR="001D72AB" w:rsidRPr="001D72AB">
        <w:rPr>
          <w:szCs w:val="24"/>
        </w:rPr>
        <w:t xml:space="preserve">VCSS </w:t>
      </w:r>
      <w:r w:rsidR="00A07DAC">
        <w:rPr>
          <w:szCs w:val="24"/>
        </w:rPr>
        <w:t xml:space="preserve">generators </w:t>
      </w:r>
      <w:r w:rsidR="001D72AB">
        <w:rPr>
          <w:szCs w:val="24"/>
        </w:rPr>
        <w:t xml:space="preserve">with the </w:t>
      </w:r>
      <w:r w:rsidR="00B85D84">
        <w:rPr>
          <w:szCs w:val="24"/>
        </w:rPr>
        <w:t>P</w:t>
      </w:r>
      <w:r>
        <w:rPr>
          <w:szCs w:val="24"/>
        </w:rPr>
        <w:t xml:space="preserve">ower </w:t>
      </w:r>
      <w:r w:rsidR="00B85D84">
        <w:rPr>
          <w:szCs w:val="24"/>
        </w:rPr>
        <w:t>P</w:t>
      </w:r>
      <w:r>
        <w:rPr>
          <w:szCs w:val="24"/>
        </w:rPr>
        <w:t xml:space="preserve">lant </w:t>
      </w:r>
      <w:r w:rsidR="00B85D84">
        <w:rPr>
          <w:szCs w:val="24"/>
        </w:rPr>
        <w:t>C</w:t>
      </w:r>
      <w:r>
        <w:rPr>
          <w:szCs w:val="24"/>
        </w:rPr>
        <w:t xml:space="preserve">ontroller </w:t>
      </w:r>
      <w:r w:rsidR="001D72AB">
        <w:rPr>
          <w:szCs w:val="24"/>
        </w:rPr>
        <w:t xml:space="preserve">(PPC) </w:t>
      </w:r>
      <w:r w:rsidR="00B85D84">
        <w:rPr>
          <w:szCs w:val="24"/>
        </w:rPr>
        <w:t>excluded from the analysis</w:t>
      </w:r>
      <w:r>
        <w:rPr>
          <w:szCs w:val="24"/>
        </w:rPr>
        <w:t xml:space="preserve">. Results presented in this report are based on the exclusion of the </w:t>
      </w:r>
      <w:r w:rsidR="00A07DAC">
        <w:rPr>
          <w:szCs w:val="24"/>
        </w:rPr>
        <w:t xml:space="preserve">Roosevelt-Milo </w:t>
      </w:r>
      <w:r w:rsidR="00B85D84">
        <w:rPr>
          <w:szCs w:val="24"/>
        </w:rPr>
        <w:t>PPC</w:t>
      </w:r>
      <w:r>
        <w:rPr>
          <w:szCs w:val="24"/>
        </w:rPr>
        <w:t xml:space="preserve"> and represent a conservative scenario.</w:t>
      </w:r>
      <w:r w:rsidR="00B85D84">
        <w:t xml:space="preserve"> </w:t>
      </w:r>
      <w:r w:rsidR="005B1D67">
        <w:t xml:space="preserve">To emulate power flow </w:t>
      </w:r>
      <w:r w:rsidR="00664B5E">
        <w:t xml:space="preserve">Scenario 3 </w:t>
      </w:r>
      <w:r w:rsidR="005B1D67">
        <w:t xml:space="preserve">conditions, the following </w:t>
      </w:r>
      <w:r w:rsidR="00664B5E">
        <w:t xml:space="preserve">system adjustments </w:t>
      </w:r>
      <w:r w:rsidR="005B1D67">
        <w:t xml:space="preserve">were made to the stability datasets: </w:t>
      </w:r>
    </w:p>
    <w:p w14:paraId="19604854" w14:textId="77777777" w:rsidR="005B1D67" w:rsidRDefault="005B1D67" w:rsidP="002B5266">
      <w:pPr>
        <w:spacing w:line="300" w:lineRule="atLeast"/>
      </w:pPr>
    </w:p>
    <w:p w14:paraId="60CFB91C" w14:textId="5AD501E1" w:rsidR="005B1D67" w:rsidRPr="005B1D67" w:rsidRDefault="005B1D67" w:rsidP="00DD6E06">
      <w:pPr>
        <w:pStyle w:val="ListParagraph"/>
        <w:numPr>
          <w:ilvl w:val="0"/>
          <w:numId w:val="22"/>
        </w:numPr>
        <w:spacing w:line="300" w:lineRule="atLeast"/>
      </w:pPr>
      <w:r>
        <w:rPr>
          <w:i w:val="0"/>
        </w:rPr>
        <w:t xml:space="preserve">Switch off TUCO in-line reactors on the TUCO to Yoakum 345kV </w:t>
      </w:r>
      <w:proofErr w:type="gramStart"/>
      <w:r>
        <w:rPr>
          <w:i w:val="0"/>
        </w:rPr>
        <w:t>line</w:t>
      </w:r>
      <w:proofErr w:type="gramEnd"/>
    </w:p>
    <w:p w14:paraId="36422D6D" w14:textId="1B7AE627" w:rsidR="005B1D67" w:rsidRPr="005B1D67" w:rsidRDefault="005B1D67" w:rsidP="00DD6E06">
      <w:pPr>
        <w:pStyle w:val="ListParagraph"/>
        <w:numPr>
          <w:ilvl w:val="0"/>
          <w:numId w:val="22"/>
        </w:numPr>
        <w:spacing w:line="300" w:lineRule="atLeast"/>
      </w:pPr>
      <w:r>
        <w:rPr>
          <w:i w:val="0"/>
        </w:rPr>
        <w:t xml:space="preserve">Switch off the Border in-line reactors on the Border to Woodward 345kV </w:t>
      </w:r>
      <w:proofErr w:type="gramStart"/>
      <w:r>
        <w:rPr>
          <w:i w:val="0"/>
        </w:rPr>
        <w:t>line</w:t>
      </w:r>
      <w:proofErr w:type="gramEnd"/>
    </w:p>
    <w:p w14:paraId="02116B09" w14:textId="76064FF1" w:rsidR="005B1D67" w:rsidRPr="00A2211D" w:rsidRDefault="00A117C7" w:rsidP="00DD6E06">
      <w:pPr>
        <w:pStyle w:val="ListParagraph"/>
        <w:numPr>
          <w:ilvl w:val="0"/>
          <w:numId w:val="22"/>
        </w:numPr>
        <w:spacing w:line="300" w:lineRule="atLeast"/>
      </w:pPr>
      <w:r>
        <w:rPr>
          <w:i w:val="0"/>
        </w:rPr>
        <w:t>Adjust the low voltage setting for the</w:t>
      </w:r>
      <w:r w:rsidR="005B1D67">
        <w:rPr>
          <w:i w:val="0"/>
        </w:rPr>
        <w:t xml:space="preserve"> Woodward transformer tertiary</w:t>
      </w:r>
      <w:r>
        <w:rPr>
          <w:i w:val="0"/>
        </w:rPr>
        <w:t xml:space="preserve"> shunt reactors</w:t>
      </w:r>
      <w:r w:rsidR="005B1D67">
        <w:rPr>
          <w:i w:val="0"/>
        </w:rPr>
        <w:t xml:space="preserve">. </w:t>
      </w:r>
    </w:p>
    <w:p w14:paraId="6D895D7F" w14:textId="58F39873" w:rsidR="00A2211D" w:rsidRDefault="00A2211D" w:rsidP="00DD6E06">
      <w:pPr>
        <w:pStyle w:val="ListParagraph"/>
        <w:numPr>
          <w:ilvl w:val="0"/>
          <w:numId w:val="22"/>
        </w:numPr>
        <w:spacing w:line="300" w:lineRule="atLeast"/>
        <w:rPr>
          <w:i w:val="0"/>
        </w:rPr>
      </w:pPr>
      <w:r w:rsidRPr="00A2211D">
        <w:rPr>
          <w:i w:val="0"/>
        </w:rPr>
        <w:t>Adjust Hale County Wind</w:t>
      </w:r>
      <w:r w:rsidR="00022082">
        <w:rPr>
          <w:i w:val="0"/>
        </w:rPr>
        <w:t>, Antelope,</w:t>
      </w:r>
      <w:r w:rsidRPr="00A2211D">
        <w:rPr>
          <w:i w:val="0"/>
        </w:rPr>
        <w:t xml:space="preserve"> and TUCO SVC</w:t>
      </w:r>
      <w:r w:rsidR="00285026">
        <w:rPr>
          <w:i w:val="0"/>
        </w:rPr>
        <w:t xml:space="preserve"> to control TUCO 230 kV at 1.02</w:t>
      </w:r>
      <w:r w:rsidRPr="00A2211D">
        <w:rPr>
          <w:i w:val="0"/>
        </w:rPr>
        <w:t xml:space="preserve"> </w:t>
      </w:r>
      <w:proofErr w:type="spellStart"/>
      <w:r w:rsidRPr="00A2211D">
        <w:rPr>
          <w:i w:val="0"/>
        </w:rPr>
        <w:t>p</w:t>
      </w:r>
      <w:r>
        <w:rPr>
          <w:i w:val="0"/>
        </w:rPr>
        <w:t>.</w:t>
      </w:r>
      <w:r w:rsidRPr="00A2211D">
        <w:rPr>
          <w:i w:val="0"/>
        </w:rPr>
        <w:t>u</w:t>
      </w:r>
      <w:proofErr w:type="spellEnd"/>
      <w:r w:rsidR="00A66947">
        <w:rPr>
          <w:i w:val="0"/>
        </w:rPr>
        <w:t>.</w:t>
      </w:r>
    </w:p>
    <w:p w14:paraId="7D33F656" w14:textId="72B5575A" w:rsidR="00AD4DB2" w:rsidRPr="00A2211D" w:rsidRDefault="00AD4DB2" w:rsidP="00DD6E06">
      <w:pPr>
        <w:pStyle w:val="ListParagraph"/>
        <w:numPr>
          <w:ilvl w:val="0"/>
          <w:numId w:val="22"/>
        </w:numPr>
        <w:spacing w:line="300" w:lineRule="atLeast"/>
        <w:rPr>
          <w:i w:val="0"/>
        </w:rPr>
      </w:pPr>
      <w:r w:rsidRPr="00A2211D">
        <w:rPr>
          <w:i w:val="0"/>
        </w:rPr>
        <w:t>Adjust Hale County Wind main power transformers to m</w:t>
      </w:r>
      <w:r w:rsidR="00A66947">
        <w:rPr>
          <w:i w:val="0"/>
        </w:rPr>
        <w:t xml:space="preserve">aintain normal voltages at 34.5 </w:t>
      </w:r>
      <w:r w:rsidRPr="00A2211D">
        <w:rPr>
          <w:i w:val="0"/>
        </w:rPr>
        <w:t>kV</w:t>
      </w:r>
      <w:r>
        <w:rPr>
          <w:i w:val="0"/>
        </w:rPr>
        <w:t>.</w:t>
      </w:r>
    </w:p>
    <w:p w14:paraId="40C57D9C" w14:textId="031A3216" w:rsidR="00A2211D" w:rsidRPr="00A2211D" w:rsidRDefault="00A2211D" w:rsidP="00DD6E06">
      <w:pPr>
        <w:pStyle w:val="ListParagraph"/>
        <w:numPr>
          <w:ilvl w:val="0"/>
          <w:numId w:val="22"/>
        </w:numPr>
        <w:spacing w:line="300" w:lineRule="atLeast"/>
        <w:rPr>
          <w:i w:val="0"/>
        </w:rPr>
      </w:pPr>
      <w:r w:rsidRPr="00A2211D">
        <w:rPr>
          <w:i w:val="0"/>
        </w:rPr>
        <w:t xml:space="preserve">Adjust Elk 1 &amp; 2 to control TUCO 345 kV at 1.00725 </w:t>
      </w:r>
      <w:proofErr w:type="spellStart"/>
      <w:r w:rsidRPr="00A2211D">
        <w:rPr>
          <w:i w:val="0"/>
        </w:rPr>
        <w:t>p</w:t>
      </w:r>
      <w:r>
        <w:rPr>
          <w:i w:val="0"/>
        </w:rPr>
        <w:t>.</w:t>
      </w:r>
      <w:r w:rsidRPr="00A2211D">
        <w:rPr>
          <w:i w:val="0"/>
        </w:rPr>
        <w:t>u</w:t>
      </w:r>
      <w:proofErr w:type="spellEnd"/>
      <w:r>
        <w:rPr>
          <w:i w:val="0"/>
        </w:rPr>
        <w:t>.</w:t>
      </w:r>
    </w:p>
    <w:p w14:paraId="47A3EC4D" w14:textId="62F7FC87" w:rsidR="00A2211D" w:rsidRPr="00A2211D" w:rsidRDefault="00A2211D" w:rsidP="00DD6E06">
      <w:pPr>
        <w:pStyle w:val="ListParagraph"/>
        <w:numPr>
          <w:ilvl w:val="0"/>
          <w:numId w:val="22"/>
        </w:numPr>
        <w:spacing w:line="300" w:lineRule="atLeast"/>
        <w:rPr>
          <w:i w:val="0"/>
        </w:rPr>
      </w:pPr>
      <w:r w:rsidRPr="00A2211D">
        <w:rPr>
          <w:i w:val="0"/>
        </w:rPr>
        <w:t>Adjust Bethel Wind generation to contr</w:t>
      </w:r>
      <w:r w:rsidR="00285026">
        <w:rPr>
          <w:i w:val="0"/>
        </w:rPr>
        <w:t>ol Castro County 115 kV at 1.02</w:t>
      </w:r>
      <w:r w:rsidRPr="00A2211D">
        <w:rPr>
          <w:i w:val="0"/>
        </w:rPr>
        <w:t xml:space="preserve"> </w:t>
      </w:r>
      <w:proofErr w:type="spellStart"/>
      <w:r w:rsidRPr="00A2211D">
        <w:rPr>
          <w:i w:val="0"/>
        </w:rPr>
        <w:t>p</w:t>
      </w:r>
      <w:r>
        <w:rPr>
          <w:i w:val="0"/>
        </w:rPr>
        <w:t>.</w:t>
      </w:r>
      <w:r w:rsidRPr="00A2211D">
        <w:rPr>
          <w:i w:val="0"/>
        </w:rPr>
        <w:t>u</w:t>
      </w:r>
      <w:proofErr w:type="spellEnd"/>
      <w:r>
        <w:rPr>
          <w:i w:val="0"/>
        </w:rPr>
        <w:t>.</w:t>
      </w:r>
    </w:p>
    <w:p w14:paraId="48FBFC7D" w14:textId="77777777" w:rsidR="005B1D67" w:rsidRPr="005B1D67" w:rsidRDefault="005B1D67" w:rsidP="005B1D67">
      <w:pPr>
        <w:spacing w:line="300" w:lineRule="atLeast"/>
      </w:pPr>
    </w:p>
    <w:p w14:paraId="13C9175D" w14:textId="2AF70035" w:rsidR="00260D82" w:rsidRDefault="00260D82" w:rsidP="002B5266">
      <w:pPr>
        <w:spacing w:line="300" w:lineRule="atLeast"/>
      </w:pPr>
      <w:r>
        <w:t>Additionally, sensitivity cases were created for all three seasons. The sensitivity cases included dispatching local generation to 100% output. Examples of electrically similar and adjacent substations include but are not limited to any kV of:</w:t>
      </w:r>
    </w:p>
    <w:p w14:paraId="0357D85C" w14:textId="77777777" w:rsidR="005B1D67" w:rsidRDefault="005B1D67" w:rsidP="005B1D67">
      <w:pPr>
        <w:pStyle w:val="ListParagraph"/>
        <w:spacing w:line="300" w:lineRule="atLeast"/>
        <w:jc w:val="both"/>
        <w:rPr>
          <w:i w:val="0"/>
        </w:rPr>
      </w:pPr>
    </w:p>
    <w:p w14:paraId="2491FDAA" w14:textId="01A71EDE" w:rsidR="00260D82" w:rsidRPr="00260D82" w:rsidRDefault="00260D82" w:rsidP="00DD6E06">
      <w:pPr>
        <w:pStyle w:val="ListParagraph"/>
        <w:numPr>
          <w:ilvl w:val="0"/>
          <w:numId w:val="17"/>
        </w:numPr>
        <w:spacing w:line="300" w:lineRule="atLeast"/>
        <w:jc w:val="both"/>
        <w:rPr>
          <w:i w:val="0"/>
        </w:rPr>
      </w:pPr>
      <w:r w:rsidRPr="00260D82">
        <w:rPr>
          <w:i w:val="0"/>
        </w:rPr>
        <w:t>the same substation</w:t>
      </w:r>
    </w:p>
    <w:p w14:paraId="0FBD230D" w14:textId="77777777" w:rsidR="00260D82" w:rsidRPr="00260D82" w:rsidRDefault="00260D82" w:rsidP="00DD6E06">
      <w:pPr>
        <w:pStyle w:val="ListParagraph"/>
        <w:numPr>
          <w:ilvl w:val="1"/>
          <w:numId w:val="17"/>
        </w:numPr>
        <w:spacing w:line="300" w:lineRule="atLeast"/>
        <w:jc w:val="both"/>
        <w:rPr>
          <w:i w:val="0"/>
        </w:rPr>
      </w:pPr>
      <w:proofErr w:type="gramStart"/>
      <w:r w:rsidRPr="00260D82">
        <w:rPr>
          <w:i w:val="0"/>
        </w:rPr>
        <w:t>e.g.</w:t>
      </w:r>
      <w:proofErr w:type="gramEnd"/>
      <w:r w:rsidRPr="00260D82">
        <w:rPr>
          <w:i w:val="0"/>
        </w:rPr>
        <w:t xml:space="preserve"> lower kV, zero-impedance branch connected bus, or alternate owner facilities</w:t>
      </w:r>
    </w:p>
    <w:p w14:paraId="65F6575A" w14:textId="77777777" w:rsidR="00260D82" w:rsidRPr="00260D82" w:rsidRDefault="00260D82" w:rsidP="00DD6E06">
      <w:pPr>
        <w:pStyle w:val="ListParagraph"/>
        <w:numPr>
          <w:ilvl w:val="0"/>
          <w:numId w:val="17"/>
        </w:numPr>
        <w:spacing w:line="300" w:lineRule="atLeast"/>
        <w:jc w:val="both"/>
        <w:rPr>
          <w:i w:val="0"/>
        </w:rPr>
      </w:pPr>
      <w:r w:rsidRPr="00260D82">
        <w:rPr>
          <w:i w:val="0"/>
        </w:rPr>
        <w:t>radially connected substations</w:t>
      </w:r>
    </w:p>
    <w:p w14:paraId="3682094A" w14:textId="77777777" w:rsidR="00260D82" w:rsidRPr="00260D82" w:rsidRDefault="00260D82" w:rsidP="00DD6E06">
      <w:pPr>
        <w:pStyle w:val="ListParagraph"/>
        <w:numPr>
          <w:ilvl w:val="1"/>
          <w:numId w:val="17"/>
        </w:numPr>
        <w:spacing w:line="300" w:lineRule="atLeast"/>
        <w:jc w:val="both"/>
        <w:rPr>
          <w:i w:val="0"/>
        </w:rPr>
      </w:pPr>
      <w:r w:rsidRPr="00260D82">
        <w:rPr>
          <w:i w:val="0"/>
        </w:rPr>
        <w:t>islanded topology resultant from a connected circuit outage</w:t>
      </w:r>
    </w:p>
    <w:p w14:paraId="35AB1D72" w14:textId="77777777" w:rsidR="00260D82" w:rsidRPr="00260D82" w:rsidRDefault="00260D82" w:rsidP="00DD6E06">
      <w:pPr>
        <w:pStyle w:val="ListParagraph"/>
        <w:numPr>
          <w:ilvl w:val="2"/>
          <w:numId w:val="17"/>
        </w:numPr>
        <w:spacing w:line="300" w:lineRule="atLeast"/>
        <w:jc w:val="both"/>
        <w:rPr>
          <w:i w:val="0"/>
        </w:rPr>
      </w:pPr>
      <w:proofErr w:type="gramStart"/>
      <w:r w:rsidRPr="00260D82">
        <w:rPr>
          <w:i w:val="0"/>
        </w:rPr>
        <w:t>i.e.</w:t>
      </w:r>
      <w:proofErr w:type="gramEnd"/>
      <w:r w:rsidRPr="00260D82">
        <w:rPr>
          <w:i w:val="0"/>
        </w:rPr>
        <w:t xml:space="preserve"> Generating Facility</w:t>
      </w:r>
    </w:p>
    <w:p w14:paraId="009575C9" w14:textId="77777777" w:rsidR="00260D82" w:rsidRPr="00260D82" w:rsidRDefault="00260D82" w:rsidP="00DD6E06">
      <w:pPr>
        <w:pStyle w:val="ListParagraph"/>
        <w:numPr>
          <w:ilvl w:val="1"/>
          <w:numId w:val="17"/>
        </w:numPr>
        <w:spacing w:line="300" w:lineRule="atLeast"/>
        <w:jc w:val="both"/>
        <w:rPr>
          <w:i w:val="0"/>
        </w:rPr>
      </w:pPr>
      <w:r w:rsidRPr="00260D82">
        <w:rPr>
          <w:i w:val="0"/>
        </w:rPr>
        <w:t>substantially weakened interconnection from a connected circuit outage</w:t>
      </w:r>
    </w:p>
    <w:p w14:paraId="00D44B8F" w14:textId="77777777" w:rsidR="00260D82" w:rsidRPr="00260D82" w:rsidRDefault="00260D82" w:rsidP="00DD6E06">
      <w:pPr>
        <w:pStyle w:val="ListParagraph"/>
        <w:numPr>
          <w:ilvl w:val="2"/>
          <w:numId w:val="17"/>
        </w:numPr>
        <w:spacing w:line="300" w:lineRule="atLeast"/>
        <w:jc w:val="both"/>
        <w:rPr>
          <w:i w:val="0"/>
        </w:rPr>
      </w:pPr>
      <w:proofErr w:type="gramStart"/>
      <w:r w:rsidRPr="00260D82">
        <w:rPr>
          <w:i w:val="0"/>
        </w:rPr>
        <w:t>i.e.</w:t>
      </w:r>
      <w:proofErr w:type="gramEnd"/>
      <w:r w:rsidRPr="00260D82">
        <w:rPr>
          <w:i w:val="0"/>
        </w:rPr>
        <w:t xml:space="preserve"> loss of 100+ kV circuit maintains interconnection through 69kV system</w:t>
      </w:r>
    </w:p>
    <w:p w14:paraId="6B634E84" w14:textId="77777777" w:rsidR="00260D82" w:rsidRPr="00260D82" w:rsidRDefault="00260D82" w:rsidP="00DD6E06">
      <w:pPr>
        <w:pStyle w:val="ListParagraph"/>
        <w:numPr>
          <w:ilvl w:val="0"/>
          <w:numId w:val="17"/>
        </w:numPr>
        <w:spacing w:line="300" w:lineRule="atLeast"/>
        <w:jc w:val="both"/>
        <w:rPr>
          <w:i w:val="0"/>
        </w:rPr>
      </w:pPr>
      <w:r w:rsidRPr="00260D82">
        <w:rPr>
          <w:i w:val="0"/>
        </w:rPr>
        <w:t xml:space="preserve">substations connected by a network </w:t>
      </w:r>
      <w:proofErr w:type="gramStart"/>
      <w:r w:rsidRPr="00260D82">
        <w:rPr>
          <w:i w:val="0"/>
        </w:rPr>
        <w:t>circuit</w:t>
      </w:r>
      <w:proofErr w:type="gramEnd"/>
    </w:p>
    <w:p w14:paraId="5BC811AD" w14:textId="77777777" w:rsidR="00260D82" w:rsidRPr="00260D82" w:rsidRDefault="00260D82" w:rsidP="00DD6E06">
      <w:pPr>
        <w:pStyle w:val="ListParagraph"/>
        <w:numPr>
          <w:ilvl w:val="1"/>
          <w:numId w:val="17"/>
        </w:numPr>
        <w:spacing w:line="300" w:lineRule="atLeast"/>
        <w:jc w:val="both"/>
        <w:rPr>
          <w:i w:val="0"/>
        </w:rPr>
      </w:pPr>
      <w:r w:rsidRPr="00260D82">
        <w:rPr>
          <w:i w:val="0"/>
        </w:rPr>
        <w:t xml:space="preserve">sectionalized single (or double) circuits from substations or buses to accommodate generation and radial load are considered a single network </w:t>
      </w:r>
      <w:proofErr w:type="gramStart"/>
      <w:r w:rsidRPr="00260D82">
        <w:rPr>
          <w:i w:val="0"/>
        </w:rPr>
        <w:t>circuit</w:t>
      </w:r>
      <w:proofErr w:type="gramEnd"/>
    </w:p>
    <w:p w14:paraId="255B04C6" w14:textId="77777777" w:rsidR="00260D82" w:rsidRPr="00260D82" w:rsidRDefault="00260D82" w:rsidP="00DD6E06">
      <w:pPr>
        <w:pStyle w:val="ListParagraph"/>
        <w:numPr>
          <w:ilvl w:val="2"/>
          <w:numId w:val="17"/>
        </w:numPr>
        <w:spacing w:line="300" w:lineRule="atLeast"/>
        <w:jc w:val="both"/>
        <w:rPr>
          <w:i w:val="0"/>
        </w:rPr>
      </w:pPr>
      <w:proofErr w:type="gramStart"/>
      <w:r w:rsidRPr="00260D82">
        <w:rPr>
          <w:i w:val="0"/>
        </w:rPr>
        <w:lastRenderedPageBreak/>
        <w:t>i.e.</w:t>
      </w:r>
      <w:proofErr w:type="gramEnd"/>
      <w:r w:rsidRPr="00260D82">
        <w:rPr>
          <w:i w:val="0"/>
        </w:rPr>
        <w:t xml:space="preserve"> a network circuit may include several buses each with two non-radial circuits</w:t>
      </w:r>
    </w:p>
    <w:p w14:paraId="2FD2DB20" w14:textId="77777777" w:rsidR="00260D82" w:rsidRPr="00260D82" w:rsidRDefault="00260D82" w:rsidP="00DD6E06">
      <w:pPr>
        <w:pStyle w:val="ListParagraph"/>
        <w:numPr>
          <w:ilvl w:val="0"/>
          <w:numId w:val="17"/>
        </w:numPr>
        <w:spacing w:line="300" w:lineRule="atLeast"/>
        <w:jc w:val="both"/>
        <w:rPr>
          <w:i w:val="0"/>
        </w:rPr>
      </w:pPr>
      <w:r w:rsidRPr="00260D82">
        <w:rPr>
          <w:i w:val="0"/>
        </w:rPr>
        <w:t>substations within close electrical proximity</w:t>
      </w:r>
    </w:p>
    <w:p w14:paraId="472D2122" w14:textId="77777777" w:rsidR="00260D82" w:rsidRPr="00260D82" w:rsidRDefault="00260D82" w:rsidP="00DD6E06">
      <w:pPr>
        <w:pStyle w:val="ListParagraph"/>
        <w:numPr>
          <w:ilvl w:val="1"/>
          <w:numId w:val="17"/>
        </w:numPr>
        <w:spacing w:line="300" w:lineRule="atLeast"/>
        <w:jc w:val="both"/>
        <w:rPr>
          <w:i w:val="0"/>
        </w:rPr>
      </w:pPr>
      <w:proofErr w:type="gramStart"/>
      <w:r w:rsidRPr="00260D82">
        <w:rPr>
          <w:i w:val="0"/>
        </w:rPr>
        <w:t>i.e.</w:t>
      </w:r>
      <w:proofErr w:type="gramEnd"/>
      <w:r w:rsidRPr="00260D82">
        <w:rPr>
          <w:i w:val="0"/>
        </w:rPr>
        <w:t xml:space="preserve"> approximately 30 circuit miles at 345kV or a circuit impedance path less than 0.02 </w:t>
      </w:r>
      <w:proofErr w:type="spellStart"/>
      <w:r w:rsidRPr="00260D82">
        <w:rPr>
          <w:i w:val="0"/>
        </w:rPr>
        <w:t>pu</w:t>
      </w:r>
      <w:proofErr w:type="spellEnd"/>
    </w:p>
    <w:p w14:paraId="295CEC45" w14:textId="77777777" w:rsidR="00260D82" w:rsidRPr="00260D82" w:rsidRDefault="00260D82" w:rsidP="00DD6E06">
      <w:pPr>
        <w:pStyle w:val="ListParagraph"/>
        <w:numPr>
          <w:ilvl w:val="0"/>
          <w:numId w:val="17"/>
        </w:numPr>
        <w:spacing w:line="300" w:lineRule="atLeast"/>
        <w:jc w:val="both"/>
        <w:rPr>
          <w:i w:val="0"/>
        </w:rPr>
      </w:pPr>
      <w:r w:rsidRPr="00260D82">
        <w:rPr>
          <w:i w:val="0"/>
        </w:rPr>
        <w:t>substations adjacent to another adjacent substation with a generating facility</w:t>
      </w:r>
    </w:p>
    <w:p w14:paraId="6CE0E184" w14:textId="77777777" w:rsidR="00260D82" w:rsidRPr="00260D82" w:rsidRDefault="00260D82" w:rsidP="00DD6E06">
      <w:pPr>
        <w:pStyle w:val="ListParagraph"/>
        <w:numPr>
          <w:ilvl w:val="1"/>
          <w:numId w:val="17"/>
        </w:numPr>
        <w:spacing w:line="300" w:lineRule="atLeast"/>
        <w:jc w:val="both"/>
        <w:rPr>
          <w:i w:val="0"/>
        </w:rPr>
      </w:pPr>
      <w:proofErr w:type="gramStart"/>
      <w:r w:rsidRPr="00260D82">
        <w:rPr>
          <w:i w:val="0"/>
        </w:rPr>
        <w:t>i.e.</w:t>
      </w:r>
      <w:proofErr w:type="gramEnd"/>
      <w:r w:rsidRPr="00260D82">
        <w:rPr>
          <w:i w:val="0"/>
        </w:rPr>
        <w:t xml:space="preserve"> generation both 1 &amp; 2 levels away are electrically similar but generation that is only 2 levels way may not be electrically similar</w:t>
      </w:r>
    </w:p>
    <w:p w14:paraId="41475195" w14:textId="77777777" w:rsidR="00260D82" w:rsidRDefault="00260D82" w:rsidP="006141F4">
      <w:pPr>
        <w:spacing w:line="300" w:lineRule="atLeast"/>
      </w:pPr>
    </w:p>
    <w:p w14:paraId="17040B24" w14:textId="2A174350" w:rsidR="00260D82" w:rsidRDefault="00260D82" w:rsidP="006141F4">
      <w:pPr>
        <w:spacing w:line="300" w:lineRule="atLeast"/>
        <w:rPr>
          <w:szCs w:val="24"/>
        </w:rPr>
      </w:pPr>
      <w:r>
        <w:t xml:space="preserve">The </w:t>
      </w:r>
      <w:r w:rsidR="002B5266">
        <w:t xml:space="preserve">TUCO, Plant X, </w:t>
      </w:r>
      <w:proofErr w:type="spellStart"/>
      <w:r w:rsidR="002B5266">
        <w:t>Tolk</w:t>
      </w:r>
      <w:proofErr w:type="spellEnd"/>
      <w:r w:rsidR="002B5266">
        <w:t xml:space="preserve">, and </w:t>
      </w:r>
      <w:r>
        <w:t>Quay County generation</w:t>
      </w:r>
      <w:r w:rsidR="007C7709">
        <w:t xml:space="preserve"> (GEN-2011-046)</w:t>
      </w:r>
      <w:r>
        <w:t xml:space="preserve"> met the above criteria and was scaled to 100% and offset by </w:t>
      </w:r>
      <w:r w:rsidR="00664B5E">
        <w:t xml:space="preserve">other synchronous units within the same control area (SPS).  </w:t>
      </w:r>
      <w:r w:rsidR="00AC0AA6">
        <w:rPr>
          <w:szCs w:val="24"/>
        </w:rPr>
        <w:t xml:space="preserve">Refer to </w:t>
      </w:r>
      <w:r w:rsidR="00810147">
        <w:rPr>
          <w:szCs w:val="24"/>
        </w:rPr>
        <w:t>Tables 2</w:t>
      </w:r>
      <w:r w:rsidR="00F919D9">
        <w:rPr>
          <w:szCs w:val="24"/>
        </w:rPr>
        <w:t>.1</w:t>
      </w:r>
      <w:r w:rsidR="00810147">
        <w:rPr>
          <w:szCs w:val="24"/>
        </w:rPr>
        <w:t>-1, 2</w:t>
      </w:r>
      <w:r w:rsidR="00F919D9">
        <w:rPr>
          <w:szCs w:val="24"/>
        </w:rPr>
        <w:t>.1</w:t>
      </w:r>
      <w:r w:rsidR="00810147">
        <w:rPr>
          <w:szCs w:val="24"/>
        </w:rPr>
        <w:t>-2, and 2</w:t>
      </w:r>
      <w:r w:rsidR="00F919D9">
        <w:rPr>
          <w:szCs w:val="24"/>
        </w:rPr>
        <w:t>.1</w:t>
      </w:r>
      <w:r w:rsidR="00810147">
        <w:rPr>
          <w:szCs w:val="24"/>
        </w:rPr>
        <w:t xml:space="preserve">-3 </w:t>
      </w:r>
      <w:r w:rsidR="00AC0AA6">
        <w:rPr>
          <w:szCs w:val="24"/>
        </w:rPr>
        <w:t>for the status of higher queued requests, DISIS-2016-001 requests, DISIS-2016-002, and select DISIS-2017-001 requests.</w:t>
      </w:r>
    </w:p>
    <w:p w14:paraId="7958D441" w14:textId="77777777" w:rsidR="00260D82" w:rsidRDefault="00260D82" w:rsidP="006141F4">
      <w:pPr>
        <w:spacing w:line="300" w:lineRule="atLeast"/>
      </w:pPr>
    </w:p>
    <w:p w14:paraId="5C29FDF7" w14:textId="09D54BF1" w:rsidR="009E094A" w:rsidRDefault="005A6173" w:rsidP="00ED4F6D">
      <w:pPr>
        <w:spacing w:line="300" w:lineRule="atLeast"/>
      </w:pPr>
      <w:r>
        <w:t>After updating the power flow cases with the above changes and dispatching units local to the study area according to SPP criteria, t</w:t>
      </w:r>
      <w:r w:rsidRPr="00396FE0">
        <w:t>here was no suspect power flow data in the study area</w:t>
      </w:r>
      <w:r w:rsidR="00260D82">
        <w:t xml:space="preserve"> for the normal dispatch cases or sensitivity cases</w:t>
      </w:r>
      <w:r w:rsidRPr="00396FE0">
        <w:t>.</w:t>
      </w:r>
      <w:r>
        <w:t xml:space="preserve">  </w:t>
      </w:r>
      <w:r w:rsidRPr="00396FE0">
        <w:t>The dynamic datasets were also verified and stable initial system conditions (i.e., “flat lines”) were achi</w:t>
      </w:r>
      <w:r w:rsidR="00340D83">
        <w:t xml:space="preserve">eved.  Three-phase and </w:t>
      </w:r>
      <w:r w:rsidR="00340D83" w:rsidRPr="00D45C76">
        <w:rPr>
          <w:szCs w:val="24"/>
        </w:rPr>
        <w:t>single line-to-ground</w:t>
      </w:r>
      <w:r w:rsidR="00F2372A">
        <w:rPr>
          <w:szCs w:val="24"/>
        </w:rPr>
        <w:t xml:space="preserve"> (single-phase)</w:t>
      </w:r>
      <w:r w:rsidR="00340D83" w:rsidRPr="00D45C76">
        <w:rPr>
          <w:szCs w:val="24"/>
        </w:rPr>
        <w:t xml:space="preserve"> faults </w:t>
      </w:r>
      <w:r w:rsidRPr="00396FE0">
        <w:t xml:space="preserve">listed in Table </w:t>
      </w:r>
      <w:r w:rsidR="00F919D9">
        <w:t>2.3</w:t>
      </w:r>
      <w:r w:rsidR="00340D83">
        <w:t>-</w:t>
      </w:r>
      <w:r w:rsidR="000A4077">
        <w:t>2</w:t>
      </w:r>
      <w:r w:rsidRPr="00396FE0">
        <w:t xml:space="preserve"> were examined</w:t>
      </w:r>
      <w:r w:rsidR="00F2372A">
        <w:t xml:space="preserve"> for the normal dispatch scenario</w:t>
      </w:r>
      <w:r w:rsidRPr="00396FE0">
        <w:t xml:space="preserve">.  </w:t>
      </w:r>
      <w:r w:rsidR="00F2372A">
        <w:t xml:space="preserve">A subset of the contingency list in Table </w:t>
      </w:r>
      <w:r w:rsidR="00F919D9">
        <w:t>2.3</w:t>
      </w:r>
      <w:r w:rsidR="00F2372A">
        <w:t>-</w:t>
      </w:r>
      <w:r w:rsidR="000A4077">
        <w:t>2</w:t>
      </w:r>
      <w:r w:rsidR="00F2372A">
        <w:t xml:space="preserve"> was examined for the sensitivity dispatch. </w:t>
      </w:r>
      <w:r w:rsidRPr="00396FE0">
        <w:t xml:space="preserve">Single-phase fault impedances were calculated for each season to result </w:t>
      </w:r>
      <w:r w:rsidR="00A517E0">
        <w:t>i</w:t>
      </w:r>
      <w:r w:rsidRPr="00396FE0">
        <w:t xml:space="preserve">n a voltage of approximately 60% of the pre-fault voltage.  Refer to Table </w:t>
      </w:r>
      <w:r w:rsidR="00F919D9">
        <w:t>2.3</w:t>
      </w:r>
      <w:r w:rsidR="00810147">
        <w:t>-</w:t>
      </w:r>
      <w:r w:rsidR="000A4077">
        <w:t>3</w:t>
      </w:r>
      <w:r w:rsidRPr="00396FE0">
        <w:t xml:space="preserve"> for a list of the calculated single-phase fault impedances.</w:t>
      </w:r>
    </w:p>
    <w:p w14:paraId="30A7CA53" w14:textId="38825236" w:rsidR="00810147" w:rsidRDefault="00810147" w:rsidP="00ED4F6D">
      <w:pPr>
        <w:spacing w:line="300" w:lineRule="atLeast"/>
      </w:pPr>
    </w:p>
    <w:p w14:paraId="3157CD2D" w14:textId="57233BA5" w:rsidR="002B5266" w:rsidRDefault="002B5266" w:rsidP="002B5266">
      <w:pPr>
        <w:pStyle w:val="Table"/>
        <w:keepNext w:val="0"/>
      </w:pPr>
      <w:bookmarkStart w:id="61" w:name="_Toc71828394"/>
      <w:r>
        <w:t xml:space="preserve">Table </w:t>
      </w:r>
      <w:r w:rsidR="00F919D9">
        <w:t>2.3</w:t>
      </w:r>
      <w:r>
        <w:t>-</w:t>
      </w:r>
      <w:r w:rsidR="000A4077">
        <w:t>2</w:t>
      </w:r>
      <w:r>
        <w:t>: Contingency List for Normal Dispatch and Sensitivity Dispatch</w:t>
      </w:r>
      <w:bookmarkEnd w:id="61"/>
    </w:p>
    <w:tbl>
      <w:tblPr>
        <w:tblW w:w="4938"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5"/>
        <w:gridCol w:w="1402"/>
        <w:gridCol w:w="6281"/>
        <w:gridCol w:w="816"/>
      </w:tblGrid>
      <w:tr w:rsidR="002B5266" w:rsidRPr="00B948D2" w14:paraId="3C4E492D" w14:textId="77777777" w:rsidTr="00116B84">
        <w:trPr>
          <w:cantSplit/>
          <w:trHeight w:val="917"/>
          <w:tblHeader/>
        </w:trPr>
        <w:tc>
          <w:tcPr>
            <w:tcW w:w="398" w:type="pct"/>
            <w:shd w:val="clear" w:color="auto" w:fill="D9D9D9"/>
            <w:vAlign w:val="center"/>
          </w:tcPr>
          <w:p w14:paraId="29CA4C3A" w14:textId="77777777" w:rsidR="002B5266" w:rsidRPr="00B948D2" w:rsidRDefault="002B5266" w:rsidP="00ED66A4">
            <w:pPr>
              <w:widowControl w:val="0"/>
              <w:jc w:val="center"/>
              <w:rPr>
                <w:b/>
                <w:iCs/>
                <w:color w:val="000000"/>
                <w:sz w:val="20"/>
              </w:rPr>
            </w:pPr>
            <w:r w:rsidRPr="00B948D2">
              <w:rPr>
                <w:b/>
                <w:iCs/>
                <w:color w:val="000000"/>
                <w:sz w:val="20"/>
              </w:rPr>
              <w:t>Cont.</w:t>
            </w:r>
          </w:p>
          <w:p w14:paraId="50DB1F91" w14:textId="77777777" w:rsidR="002B5266" w:rsidRPr="00B948D2" w:rsidRDefault="002B5266" w:rsidP="00ED66A4">
            <w:pPr>
              <w:widowControl w:val="0"/>
              <w:jc w:val="center"/>
              <w:rPr>
                <w:b/>
                <w:iCs/>
                <w:color w:val="000000"/>
                <w:sz w:val="20"/>
              </w:rPr>
            </w:pPr>
            <w:r w:rsidRPr="00B948D2">
              <w:rPr>
                <w:b/>
                <w:iCs/>
                <w:color w:val="000000"/>
                <w:sz w:val="20"/>
              </w:rPr>
              <w:t>No.</w:t>
            </w:r>
          </w:p>
        </w:tc>
        <w:tc>
          <w:tcPr>
            <w:tcW w:w="759" w:type="pct"/>
            <w:shd w:val="clear" w:color="auto" w:fill="D9D9D9"/>
            <w:vAlign w:val="center"/>
          </w:tcPr>
          <w:p w14:paraId="0156D6FF" w14:textId="77777777" w:rsidR="002B5266" w:rsidRPr="00B948D2" w:rsidRDefault="002B5266" w:rsidP="00ED66A4">
            <w:pPr>
              <w:keepNext/>
              <w:keepLines/>
              <w:widowControl w:val="0"/>
              <w:jc w:val="center"/>
              <w:rPr>
                <w:b/>
                <w:iCs/>
                <w:color w:val="000000"/>
                <w:sz w:val="20"/>
              </w:rPr>
            </w:pPr>
            <w:r w:rsidRPr="00B948D2">
              <w:rPr>
                <w:b/>
                <w:iCs/>
                <w:color w:val="000000"/>
                <w:sz w:val="20"/>
              </w:rPr>
              <w:t>Cont.</w:t>
            </w:r>
          </w:p>
          <w:p w14:paraId="7B829587" w14:textId="77777777" w:rsidR="002B5266" w:rsidRPr="00B948D2" w:rsidRDefault="002B5266" w:rsidP="00ED66A4">
            <w:pPr>
              <w:keepNext/>
              <w:keepLines/>
              <w:widowControl w:val="0"/>
              <w:jc w:val="center"/>
              <w:rPr>
                <w:b/>
                <w:iCs/>
                <w:color w:val="000000"/>
                <w:sz w:val="20"/>
              </w:rPr>
            </w:pPr>
            <w:r w:rsidRPr="00B948D2">
              <w:rPr>
                <w:b/>
                <w:iCs/>
                <w:color w:val="000000"/>
                <w:sz w:val="20"/>
              </w:rPr>
              <w:t>Name</w:t>
            </w:r>
          </w:p>
        </w:tc>
        <w:tc>
          <w:tcPr>
            <w:tcW w:w="3401" w:type="pct"/>
            <w:shd w:val="clear" w:color="auto" w:fill="D9D9D9"/>
            <w:vAlign w:val="center"/>
          </w:tcPr>
          <w:p w14:paraId="5BAF5248" w14:textId="77777777" w:rsidR="002B5266" w:rsidRPr="00B948D2" w:rsidRDefault="002B5266" w:rsidP="00ED66A4">
            <w:pPr>
              <w:keepNext/>
              <w:keepLines/>
              <w:widowControl w:val="0"/>
              <w:ind w:left="252" w:hanging="252"/>
              <w:jc w:val="center"/>
              <w:rPr>
                <w:b/>
                <w:iCs/>
                <w:color w:val="000000"/>
                <w:sz w:val="20"/>
              </w:rPr>
            </w:pPr>
            <w:r w:rsidRPr="00B948D2">
              <w:rPr>
                <w:b/>
                <w:iCs/>
                <w:color w:val="000000"/>
                <w:sz w:val="20"/>
              </w:rPr>
              <w:t>Description</w:t>
            </w:r>
          </w:p>
        </w:tc>
        <w:tc>
          <w:tcPr>
            <w:tcW w:w="442" w:type="pct"/>
            <w:shd w:val="clear" w:color="auto" w:fill="D9D9D9"/>
            <w:vAlign w:val="center"/>
          </w:tcPr>
          <w:p w14:paraId="6FF46B4C" w14:textId="77777777" w:rsidR="002B5266" w:rsidRDefault="002B5266" w:rsidP="00ED66A4">
            <w:pPr>
              <w:keepNext/>
              <w:keepLines/>
              <w:widowControl w:val="0"/>
              <w:ind w:left="252" w:hanging="252"/>
              <w:jc w:val="center"/>
              <w:rPr>
                <w:b/>
                <w:iCs/>
                <w:color w:val="000000"/>
                <w:sz w:val="20"/>
              </w:rPr>
            </w:pPr>
            <w:r>
              <w:rPr>
                <w:b/>
                <w:iCs/>
                <w:color w:val="000000"/>
                <w:sz w:val="20"/>
              </w:rPr>
              <w:t>Sens.</w:t>
            </w:r>
          </w:p>
          <w:p w14:paraId="0EC525F8" w14:textId="77777777" w:rsidR="002B5266" w:rsidRPr="00B948D2" w:rsidRDefault="002B5266" w:rsidP="00ED66A4">
            <w:pPr>
              <w:keepNext/>
              <w:keepLines/>
              <w:widowControl w:val="0"/>
              <w:ind w:left="252" w:hanging="252"/>
              <w:jc w:val="center"/>
              <w:rPr>
                <w:b/>
                <w:iCs/>
                <w:color w:val="000000"/>
                <w:sz w:val="20"/>
              </w:rPr>
            </w:pPr>
            <w:r>
              <w:rPr>
                <w:b/>
                <w:iCs/>
                <w:color w:val="000000"/>
                <w:sz w:val="20"/>
              </w:rPr>
              <w:t>Cont.</w:t>
            </w:r>
          </w:p>
        </w:tc>
      </w:tr>
      <w:tr w:rsidR="002B5266" w:rsidRPr="00B948D2" w14:paraId="5DF645DA" w14:textId="77777777" w:rsidTr="002B5266">
        <w:trPr>
          <w:cantSplit/>
          <w:trHeight w:val="440"/>
        </w:trPr>
        <w:tc>
          <w:tcPr>
            <w:tcW w:w="5000" w:type="pct"/>
            <w:gridSpan w:val="4"/>
            <w:shd w:val="clear" w:color="auto" w:fill="A6A6A6"/>
            <w:vAlign w:val="center"/>
          </w:tcPr>
          <w:p w14:paraId="74723F60" w14:textId="6EEBB2E7" w:rsidR="002B5266" w:rsidRDefault="002B5266" w:rsidP="00ED66A4">
            <w:pPr>
              <w:ind w:left="252" w:hanging="252"/>
              <w:jc w:val="center"/>
              <w:rPr>
                <w:b/>
                <w:sz w:val="20"/>
              </w:rPr>
            </w:pPr>
            <w:proofErr w:type="spellStart"/>
            <w:r>
              <w:rPr>
                <w:b/>
                <w:sz w:val="20"/>
              </w:rPr>
              <w:t>Tuco</w:t>
            </w:r>
            <w:proofErr w:type="spellEnd"/>
            <w:r>
              <w:rPr>
                <w:b/>
                <w:sz w:val="20"/>
              </w:rPr>
              <w:t>/OKU Fault Events</w:t>
            </w:r>
          </w:p>
        </w:tc>
      </w:tr>
      <w:tr w:rsidR="002B5266" w:rsidRPr="00B948D2" w14:paraId="63430703" w14:textId="77777777" w:rsidTr="00116B84">
        <w:trPr>
          <w:cantSplit/>
          <w:trHeight w:val="188"/>
        </w:trPr>
        <w:tc>
          <w:tcPr>
            <w:tcW w:w="398" w:type="pct"/>
            <w:shd w:val="clear" w:color="auto" w:fill="auto"/>
            <w:vAlign w:val="center"/>
          </w:tcPr>
          <w:p w14:paraId="4BE29F53" w14:textId="77777777" w:rsidR="002B5266" w:rsidRPr="00B948D2" w:rsidRDefault="002B5266" w:rsidP="00DD6E06">
            <w:pPr>
              <w:widowControl w:val="0"/>
              <w:numPr>
                <w:ilvl w:val="0"/>
                <w:numId w:val="10"/>
              </w:numPr>
              <w:spacing w:line="240" w:lineRule="auto"/>
              <w:jc w:val="center"/>
              <w:rPr>
                <w:iCs/>
                <w:color w:val="000000"/>
                <w:sz w:val="20"/>
              </w:rPr>
            </w:pPr>
          </w:p>
        </w:tc>
        <w:tc>
          <w:tcPr>
            <w:tcW w:w="759" w:type="pct"/>
            <w:shd w:val="clear" w:color="auto" w:fill="auto"/>
            <w:vAlign w:val="center"/>
          </w:tcPr>
          <w:p w14:paraId="500718E8" w14:textId="77777777" w:rsidR="002B5266" w:rsidRPr="0048312B" w:rsidRDefault="002B5266" w:rsidP="00ED66A4">
            <w:pPr>
              <w:keepNext/>
              <w:keepLines/>
              <w:widowControl w:val="0"/>
              <w:jc w:val="center"/>
              <w:rPr>
                <w:sz w:val="20"/>
              </w:rPr>
            </w:pPr>
            <w:r>
              <w:rPr>
                <w:sz w:val="20"/>
              </w:rPr>
              <w:t>FLT01-3PH</w:t>
            </w:r>
          </w:p>
        </w:tc>
        <w:tc>
          <w:tcPr>
            <w:tcW w:w="3401" w:type="pct"/>
            <w:shd w:val="clear" w:color="auto" w:fill="auto"/>
            <w:vAlign w:val="center"/>
          </w:tcPr>
          <w:p w14:paraId="3B534962" w14:textId="77777777" w:rsidR="002B5266" w:rsidRPr="00B948D2" w:rsidRDefault="002B5266" w:rsidP="002B5266">
            <w:pPr>
              <w:spacing w:line="240" w:lineRule="auto"/>
              <w:ind w:left="252" w:hanging="252"/>
              <w:rPr>
                <w:iCs/>
                <w:color w:val="000000"/>
                <w:sz w:val="20"/>
              </w:rPr>
            </w:pPr>
            <w:r w:rsidRPr="00B948D2">
              <w:rPr>
                <w:iCs/>
                <w:color w:val="000000"/>
                <w:sz w:val="20"/>
              </w:rPr>
              <w:t xml:space="preserve">3 phase </w:t>
            </w:r>
            <w:proofErr w:type="gramStart"/>
            <w:r w:rsidRPr="00B948D2">
              <w:rPr>
                <w:iCs/>
                <w:color w:val="000000"/>
                <w:sz w:val="20"/>
              </w:rPr>
              <w:t>fault</w:t>
            </w:r>
            <w:proofErr w:type="gramEnd"/>
            <w:r w:rsidRPr="00B948D2">
              <w:rPr>
                <w:iCs/>
                <w:color w:val="000000"/>
                <w:sz w:val="20"/>
              </w:rPr>
              <w:t xml:space="preserve"> on the </w:t>
            </w:r>
            <w:proofErr w:type="spellStart"/>
            <w:r w:rsidRPr="00B948D2">
              <w:rPr>
                <w:iCs/>
                <w:color w:val="000000"/>
                <w:sz w:val="20"/>
              </w:rPr>
              <w:t>Tuco</w:t>
            </w:r>
            <w:proofErr w:type="spellEnd"/>
            <w:r w:rsidRPr="00B948D2">
              <w:rPr>
                <w:iCs/>
                <w:color w:val="000000"/>
                <w:sz w:val="20"/>
              </w:rPr>
              <w:t xml:space="preserve"> (525832) to </w:t>
            </w:r>
            <w:r>
              <w:rPr>
                <w:iCs/>
                <w:color w:val="000000"/>
                <w:sz w:val="20"/>
              </w:rPr>
              <w:t>Border</w:t>
            </w:r>
            <w:r w:rsidRPr="00B948D2">
              <w:rPr>
                <w:iCs/>
                <w:color w:val="000000"/>
                <w:sz w:val="20"/>
              </w:rPr>
              <w:t xml:space="preserve"> (</w:t>
            </w:r>
            <w:r>
              <w:rPr>
                <w:iCs/>
                <w:color w:val="000000"/>
                <w:sz w:val="20"/>
              </w:rPr>
              <w:t>515458</w:t>
            </w:r>
            <w:r w:rsidRPr="00B948D2">
              <w:rPr>
                <w:iCs/>
                <w:color w:val="000000"/>
                <w:sz w:val="20"/>
              </w:rPr>
              <w:t xml:space="preserve">) 345 kV line circuit 1, near </w:t>
            </w:r>
            <w:proofErr w:type="spellStart"/>
            <w:r w:rsidRPr="00B948D2">
              <w:rPr>
                <w:iCs/>
                <w:color w:val="000000"/>
                <w:sz w:val="20"/>
              </w:rPr>
              <w:t>Tuco</w:t>
            </w:r>
            <w:proofErr w:type="spellEnd"/>
            <w:r w:rsidRPr="00B948D2">
              <w:rPr>
                <w:iCs/>
                <w:color w:val="000000"/>
                <w:sz w:val="20"/>
              </w:rPr>
              <w:t>.</w:t>
            </w:r>
          </w:p>
          <w:p w14:paraId="05330AEC" w14:textId="77777777" w:rsidR="002B5266" w:rsidRPr="00B948D2" w:rsidRDefault="002B5266" w:rsidP="002B5266">
            <w:pPr>
              <w:spacing w:line="240" w:lineRule="auto"/>
              <w:ind w:left="252" w:hanging="252"/>
              <w:rPr>
                <w:iCs/>
                <w:color w:val="000000"/>
                <w:sz w:val="20"/>
              </w:rPr>
            </w:pPr>
            <w:r w:rsidRPr="00B948D2">
              <w:rPr>
                <w:iCs/>
                <w:color w:val="000000"/>
                <w:sz w:val="20"/>
              </w:rPr>
              <w:t xml:space="preserve">a. Apply fault at the </w:t>
            </w:r>
            <w:proofErr w:type="spellStart"/>
            <w:r w:rsidRPr="00B948D2">
              <w:rPr>
                <w:iCs/>
                <w:color w:val="000000"/>
                <w:sz w:val="20"/>
              </w:rPr>
              <w:t>Tuco</w:t>
            </w:r>
            <w:proofErr w:type="spellEnd"/>
            <w:r w:rsidRPr="00B948D2">
              <w:rPr>
                <w:iCs/>
                <w:color w:val="000000"/>
                <w:sz w:val="20"/>
              </w:rPr>
              <w:t xml:space="preserve"> 345 kV bus.</w:t>
            </w:r>
          </w:p>
          <w:p w14:paraId="1236BCCE" w14:textId="77777777" w:rsidR="002B5266" w:rsidRPr="00B948D2" w:rsidRDefault="002B5266" w:rsidP="002B5266">
            <w:pPr>
              <w:spacing w:line="240" w:lineRule="auto"/>
              <w:ind w:left="252" w:hanging="252"/>
              <w:rPr>
                <w:iCs/>
                <w:color w:val="000000"/>
                <w:sz w:val="20"/>
              </w:rPr>
            </w:pPr>
            <w:r w:rsidRPr="00B948D2">
              <w:rPr>
                <w:iCs/>
                <w:color w:val="000000"/>
                <w:sz w:val="20"/>
              </w:rPr>
              <w:t>b. Clear fault after 5 cycles by tripping the faulted line.</w:t>
            </w:r>
          </w:p>
          <w:p w14:paraId="58F5DFBC" w14:textId="77777777" w:rsidR="002B5266" w:rsidRPr="00B948D2" w:rsidRDefault="002B5266" w:rsidP="002B5266">
            <w:pPr>
              <w:spacing w:line="240" w:lineRule="auto"/>
              <w:ind w:left="252" w:hanging="252"/>
              <w:rPr>
                <w:iCs/>
                <w:color w:val="000000"/>
                <w:sz w:val="20"/>
              </w:rPr>
            </w:pPr>
            <w:r w:rsidRPr="00B948D2">
              <w:rPr>
                <w:iCs/>
                <w:color w:val="000000"/>
                <w:sz w:val="20"/>
              </w:rPr>
              <w:t>c. Wait 20 cycles, and then re-close the line in (b) back into the fault.</w:t>
            </w:r>
          </w:p>
          <w:p w14:paraId="6B951246" w14:textId="77777777" w:rsidR="002B5266" w:rsidRPr="00B948D2" w:rsidRDefault="002B5266" w:rsidP="002B5266">
            <w:pPr>
              <w:spacing w:line="240" w:lineRule="auto"/>
              <w:ind w:left="252" w:hanging="252"/>
              <w:rPr>
                <w:iCs/>
                <w:color w:val="000000"/>
                <w:sz w:val="20"/>
              </w:rPr>
            </w:pPr>
            <w:r w:rsidRPr="00B948D2">
              <w:rPr>
                <w:iCs/>
                <w:color w:val="000000"/>
                <w:sz w:val="20"/>
              </w:rPr>
              <w:t>d. Leave fault on for 5 cycles, then trip the line in (b) and remove fault.</w:t>
            </w:r>
          </w:p>
        </w:tc>
        <w:tc>
          <w:tcPr>
            <w:tcW w:w="442" w:type="pct"/>
            <w:vAlign w:val="center"/>
          </w:tcPr>
          <w:p w14:paraId="50EB059C" w14:textId="77777777" w:rsidR="002B5266" w:rsidRPr="00B948D2" w:rsidRDefault="002B5266" w:rsidP="00ED66A4">
            <w:pPr>
              <w:ind w:left="252" w:hanging="252"/>
              <w:jc w:val="center"/>
              <w:rPr>
                <w:iCs/>
                <w:color w:val="000000"/>
                <w:sz w:val="20"/>
              </w:rPr>
            </w:pPr>
            <w:r>
              <w:rPr>
                <w:iCs/>
                <w:color w:val="000000"/>
                <w:sz w:val="20"/>
              </w:rPr>
              <w:t>X</w:t>
            </w:r>
          </w:p>
        </w:tc>
      </w:tr>
      <w:tr w:rsidR="002B5266" w:rsidRPr="00B948D2" w14:paraId="4D91FD5D" w14:textId="77777777" w:rsidTr="00116B84">
        <w:trPr>
          <w:cantSplit/>
          <w:trHeight w:val="188"/>
        </w:trPr>
        <w:tc>
          <w:tcPr>
            <w:tcW w:w="398" w:type="pct"/>
            <w:shd w:val="clear" w:color="auto" w:fill="auto"/>
            <w:vAlign w:val="center"/>
          </w:tcPr>
          <w:p w14:paraId="1D70FA06" w14:textId="77777777" w:rsidR="002B5266" w:rsidRPr="00B948D2" w:rsidRDefault="002B5266" w:rsidP="00DD6E06">
            <w:pPr>
              <w:widowControl w:val="0"/>
              <w:numPr>
                <w:ilvl w:val="0"/>
                <w:numId w:val="10"/>
              </w:numPr>
              <w:spacing w:line="240" w:lineRule="auto"/>
              <w:jc w:val="center"/>
              <w:rPr>
                <w:iCs/>
                <w:color w:val="000000"/>
                <w:sz w:val="20"/>
              </w:rPr>
            </w:pPr>
          </w:p>
        </w:tc>
        <w:tc>
          <w:tcPr>
            <w:tcW w:w="759" w:type="pct"/>
            <w:shd w:val="clear" w:color="auto" w:fill="auto"/>
            <w:vAlign w:val="center"/>
          </w:tcPr>
          <w:p w14:paraId="12347C4B" w14:textId="77777777" w:rsidR="002B5266" w:rsidRPr="00B948D2" w:rsidRDefault="002B5266" w:rsidP="00ED66A4">
            <w:pPr>
              <w:jc w:val="center"/>
              <w:rPr>
                <w:sz w:val="20"/>
              </w:rPr>
            </w:pPr>
            <w:r>
              <w:rPr>
                <w:sz w:val="20"/>
              </w:rPr>
              <w:t>FLT02-3PH</w:t>
            </w:r>
          </w:p>
        </w:tc>
        <w:tc>
          <w:tcPr>
            <w:tcW w:w="3401" w:type="pct"/>
            <w:shd w:val="clear" w:color="auto" w:fill="auto"/>
            <w:vAlign w:val="center"/>
          </w:tcPr>
          <w:p w14:paraId="029100FF" w14:textId="77777777" w:rsidR="002B5266" w:rsidRPr="00B948D2" w:rsidRDefault="002B5266" w:rsidP="002B5266">
            <w:pPr>
              <w:spacing w:line="240" w:lineRule="auto"/>
              <w:ind w:left="252" w:hanging="252"/>
              <w:rPr>
                <w:iCs/>
                <w:color w:val="000000"/>
                <w:sz w:val="20"/>
              </w:rPr>
            </w:pPr>
            <w:r w:rsidRPr="00B948D2">
              <w:rPr>
                <w:iCs/>
                <w:color w:val="000000"/>
                <w:sz w:val="20"/>
              </w:rPr>
              <w:t>3 phas</w:t>
            </w:r>
            <w:r>
              <w:rPr>
                <w:iCs/>
                <w:color w:val="000000"/>
                <w:sz w:val="20"/>
              </w:rPr>
              <w:t xml:space="preserve">e </w:t>
            </w:r>
            <w:proofErr w:type="gramStart"/>
            <w:r>
              <w:rPr>
                <w:iCs/>
                <w:color w:val="000000"/>
                <w:sz w:val="20"/>
              </w:rPr>
              <w:t>fault</w:t>
            </w:r>
            <w:proofErr w:type="gramEnd"/>
            <w:r>
              <w:rPr>
                <w:iCs/>
                <w:color w:val="000000"/>
                <w:sz w:val="20"/>
              </w:rPr>
              <w:t xml:space="preserve"> on the </w:t>
            </w:r>
            <w:proofErr w:type="spellStart"/>
            <w:r>
              <w:rPr>
                <w:iCs/>
                <w:color w:val="000000"/>
                <w:sz w:val="20"/>
              </w:rPr>
              <w:t>Tuco</w:t>
            </w:r>
            <w:proofErr w:type="spellEnd"/>
            <w:r>
              <w:rPr>
                <w:iCs/>
                <w:color w:val="000000"/>
                <w:sz w:val="20"/>
              </w:rPr>
              <w:t xml:space="preserve"> (525832) to OKU</w:t>
            </w:r>
            <w:r w:rsidRPr="00B948D2">
              <w:rPr>
                <w:iCs/>
                <w:color w:val="000000"/>
                <w:sz w:val="20"/>
              </w:rPr>
              <w:t xml:space="preserve"> (</w:t>
            </w:r>
            <w:r>
              <w:rPr>
                <w:iCs/>
                <w:color w:val="000000"/>
                <w:sz w:val="20"/>
              </w:rPr>
              <w:t>511456</w:t>
            </w:r>
            <w:r w:rsidRPr="00B948D2">
              <w:rPr>
                <w:iCs/>
                <w:color w:val="000000"/>
                <w:sz w:val="20"/>
              </w:rPr>
              <w:t xml:space="preserve">) 345 kV line circuit 1, near </w:t>
            </w:r>
            <w:proofErr w:type="spellStart"/>
            <w:r w:rsidRPr="00B948D2">
              <w:rPr>
                <w:iCs/>
                <w:color w:val="000000"/>
                <w:sz w:val="20"/>
              </w:rPr>
              <w:t>Tuco</w:t>
            </w:r>
            <w:proofErr w:type="spellEnd"/>
            <w:r w:rsidRPr="00B948D2">
              <w:rPr>
                <w:iCs/>
                <w:color w:val="000000"/>
                <w:sz w:val="20"/>
              </w:rPr>
              <w:t>.</w:t>
            </w:r>
          </w:p>
          <w:p w14:paraId="0FDFEF83" w14:textId="77777777" w:rsidR="002B5266" w:rsidRPr="00B948D2" w:rsidRDefault="002B5266" w:rsidP="002B5266">
            <w:pPr>
              <w:spacing w:line="240" w:lineRule="auto"/>
              <w:ind w:left="252" w:hanging="252"/>
              <w:rPr>
                <w:iCs/>
                <w:color w:val="000000"/>
                <w:sz w:val="20"/>
              </w:rPr>
            </w:pPr>
            <w:r w:rsidRPr="00B948D2">
              <w:rPr>
                <w:iCs/>
                <w:color w:val="000000"/>
                <w:sz w:val="20"/>
              </w:rPr>
              <w:t xml:space="preserve">a. Apply fault at the </w:t>
            </w:r>
            <w:proofErr w:type="spellStart"/>
            <w:r w:rsidRPr="00B948D2">
              <w:rPr>
                <w:iCs/>
                <w:color w:val="000000"/>
                <w:sz w:val="20"/>
              </w:rPr>
              <w:t>Tuco</w:t>
            </w:r>
            <w:proofErr w:type="spellEnd"/>
            <w:r w:rsidRPr="00B948D2">
              <w:rPr>
                <w:iCs/>
                <w:color w:val="000000"/>
                <w:sz w:val="20"/>
              </w:rPr>
              <w:t xml:space="preserve"> 345 kV bus.</w:t>
            </w:r>
          </w:p>
          <w:p w14:paraId="1CF422E6" w14:textId="77777777" w:rsidR="002B5266" w:rsidRPr="00B948D2" w:rsidRDefault="002B5266" w:rsidP="002B5266">
            <w:pPr>
              <w:spacing w:line="240" w:lineRule="auto"/>
              <w:ind w:left="252" w:hanging="252"/>
              <w:rPr>
                <w:iCs/>
                <w:color w:val="000000"/>
                <w:sz w:val="20"/>
              </w:rPr>
            </w:pPr>
            <w:r w:rsidRPr="00B948D2">
              <w:rPr>
                <w:iCs/>
                <w:color w:val="000000"/>
                <w:sz w:val="20"/>
              </w:rPr>
              <w:t>b. Clear fault after 5 cycles by tripping the faulted line.</w:t>
            </w:r>
          </w:p>
          <w:p w14:paraId="5CEBA5C6" w14:textId="77777777" w:rsidR="002B5266" w:rsidRPr="00B948D2" w:rsidRDefault="002B5266" w:rsidP="002B5266">
            <w:pPr>
              <w:spacing w:line="240" w:lineRule="auto"/>
              <w:ind w:left="252" w:hanging="252"/>
              <w:rPr>
                <w:iCs/>
                <w:color w:val="000000"/>
                <w:sz w:val="20"/>
              </w:rPr>
            </w:pPr>
            <w:r w:rsidRPr="00B948D2">
              <w:rPr>
                <w:iCs/>
                <w:color w:val="000000"/>
                <w:sz w:val="20"/>
              </w:rPr>
              <w:t>c. Wait 20 cycles, and then re-close the line in (b) back into the fault.</w:t>
            </w:r>
          </w:p>
          <w:p w14:paraId="57437D10" w14:textId="77777777" w:rsidR="002B5266" w:rsidRPr="00B948D2" w:rsidRDefault="002B5266" w:rsidP="002B5266">
            <w:pPr>
              <w:spacing w:line="240" w:lineRule="auto"/>
              <w:ind w:left="252" w:hanging="252"/>
              <w:rPr>
                <w:sz w:val="20"/>
              </w:rPr>
            </w:pPr>
            <w:r w:rsidRPr="00B948D2">
              <w:rPr>
                <w:iCs/>
                <w:color w:val="000000"/>
                <w:sz w:val="20"/>
              </w:rPr>
              <w:t>d. Leave fault on for 5 cycles, then trip the line in (b) and remove fault.</w:t>
            </w:r>
          </w:p>
        </w:tc>
        <w:tc>
          <w:tcPr>
            <w:tcW w:w="442" w:type="pct"/>
            <w:vAlign w:val="center"/>
          </w:tcPr>
          <w:p w14:paraId="5321AA60" w14:textId="77777777" w:rsidR="002B5266" w:rsidRPr="00B948D2" w:rsidRDefault="002B5266" w:rsidP="00ED66A4">
            <w:pPr>
              <w:ind w:left="252" w:hanging="252"/>
              <w:jc w:val="center"/>
              <w:rPr>
                <w:iCs/>
                <w:color w:val="000000"/>
                <w:sz w:val="20"/>
              </w:rPr>
            </w:pPr>
            <w:r>
              <w:rPr>
                <w:iCs/>
                <w:color w:val="000000"/>
                <w:sz w:val="20"/>
              </w:rPr>
              <w:t>X</w:t>
            </w:r>
          </w:p>
        </w:tc>
      </w:tr>
      <w:tr w:rsidR="002B5266" w:rsidRPr="00B948D2" w14:paraId="2E8B3A2C" w14:textId="77777777" w:rsidTr="00116B84">
        <w:trPr>
          <w:cantSplit/>
          <w:trHeight w:val="188"/>
        </w:trPr>
        <w:tc>
          <w:tcPr>
            <w:tcW w:w="398" w:type="pct"/>
            <w:shd w:val="clear" w:color="auto" w:fill="auto"/>
            <w:vAlign w:val="center"/>
          </w:tcPr>
          <w:p w14:paraId="74B1C67A" w14:textId="77777777" w:rsidR="002B5266" w:rsidRPr="00B948D2" w:rsidRDefault="002B5266" w:rsidP="00DD6E06">
            <w:pPr>
              <w:widowControl w:val="0"/>
              <w:numPr>
                <w:ilvl w:val="0"/>
                <w:numId w:val="10"/>
              </w:numPr>
              <w:spacing w:line="240" w:lineRule="auto"/>
              <w:jc w:val="center"/>
              <w:rPr>
                <w:iCs/>
                <w:color w:val="000000"/>
                <w:sz w:val="20"/>
              </w:rPr>
            </w:pPr>
          </w:p>
        </w:tc>
        <w:tc>
          <w:tcPr>
            <w:tcW w:w="759" w:type="pct"/>
            <w:shd w:val="clear" w:color="auto" w:fill="auto"/>
            <w:vAlign w:val="center"/>
          </w:tcPr>
          <w:p w14:paraId="63183386" w14:textId="77777777" w:rsidR="002B5266" w:rsidRPr="00B948D2" w:rsidRDefault="002B5266" w:rsidP="00ED66A4">
            <w:pPr>
              <w:jc w:val="center"/>
              <w:rPr>
                <w:sz w:val="20"/>
              </w:rPr>
            </w:pPr>
            <w:r>
              <w:rPr>
                <w:sz w:val="20"/>
              </w:rPr>
              <w:t>FLT03-3PH</w:t>
            </w:r>
          </w:p>
        </w:tc>
        <w:tc>
          <w:tcPr>
            <w:tcW w:w="3401" w:type="pct"/>
            <w:shd w:val="clear" w:color="auto" w:fill="auto"/>
            <w:vAlign w:val="center"/>
          </w:tcPr>
          <w:p w14:paraId="327D899A" w14:textId="77777777" w:rsidR="002B5266" w:rsidRPr="00B948D2" w:rsidRDefault="002B5266" w:rsidP="002B5266">
            <w:pPr>
              <w:spacing w:line="240" w:lineRule="auto"/>
              <w:ind w:left="252" w:hanging="252"/>
              <w:rPr>
                <w:iCs/>
                <w:color w:val="000000"/>
                <w:sz w:val="20"/>
              </w:rPr>
            </w:pPr>
            <w:r w:rsidRPr="00B948D2">
              <w:rPr>
                <w:iCs/>
                <w:color w:val="000000"/>
                <w:sz w:val="20"/>
              </w:rPr>
              <w:t xml:space="preserve">3 phase </w:t>
            </w:r>
            <w:proofErr w:type="gramStart"/>
            <w:r w:rsidRPr="00B948D2">
              <w:rPr>
                <w:iCs/>
                <w:color w:val="000000"/>
                <w:sz w:val="20"/>
              </w:rPr>
              <w:t>fault</w:t>
            </w:r>
            <w:proofErr w:type="gramEnd"/>
            <w:r w:rsidRPr="00B948D2">
              <w:rPr>
                <w:iCs/>
                <w:color w:val="000000"/>
                <w:sz w:val="20"/>
              </w:rPr>
              <w:t xml:space="preserve"> on the </w:t>
            </w:r>
            <w:proofErr w:type="spellStart"/>
            <w:r>
              <w:rPr>
                <w:iCs/>
                <w:color w:val="000000"/>
                <w:sz w:val="20"/>
              </w:rPr>
              <w:t>Tuco</w:t>
            </w:r>
            <w:proofErr w:type="spellEnd"/>
            <w:r>
              <w:rPr>
                <w:iCs/>
                <w:color w:val="000000"/>
                <w:sz w:val="20"/>
              </w:rPr>
              <w:t xml:space="preserve"> 345/230/13.8 </w:t>
            </w:r>
            <w:r w:rsidRPr="00B948D2">
              <w:rPr>
                <w:iCs/>
                <w:color w:val="000000"/>
                <w:sz w:val="20"/>
              </w:rPr>
              <w:t>kV (</w:t>
            </w:r>
            <w:r>
              <w:rPr>
                <w:iCs/>
                <w:color w:val="000000"/>
                <w:sz w:val="20"/>
              </w:rPr>
              <w:t>525832/525830/525824</w:t>
            </w:r>
            <w:r w:rsidRPr="00B948D2">
              <w:rPr>
                <w:iCs/>
                <w:color w:val="000000"/>
                <w:sz w:val="20"/>
              </w:rPr>
              <w:t xml:space="preserve">) transformer circuit 1, near </w:t>
            </w:r>
            <w:proofErr w:type="spellStart"/>
            <w:r>
              <w:rPr>
                <w:iCs/>
                <w:color w:val="000000"/>
                <w:sz w:val="20"/>
              </w:rPr>
              <w:t>Tuco</w:t>
            </w:r>
            <w:proofErr w:type="spellEnd"/>
            <w:r>
              <w:rPr>
                <w:iCs/>
                <w:color w:val="000000"/>
                <w:sz w:val="20"/>
              </w:rPr>
              <w:t xml:space="preserve"> 345 </w:t>
            </w:r>
            <w:r w:rsidRPr="00B948D2">
              <w:rPr>
                <w:iCs/>
                <w:color w:val="000000"/>
                <w:sz w:val="20"/>
              </w:rPr>
              <w:t>kV.</w:t>
            </w:r>
          </w:p>
          <w:p w14:paraId="15149E55" w14:textId="77777777" w:rsidR="002B5266" w:rsidRPr="00B948D2" w:rsidRDefault="002B5266" w:rsidP="002B5266">
            <w:pPr>
              <w:spacing w:line="240" w:lineRule="auto"/>
              <w:ind w:left="252" w:hanging="252"/>
              <w:rPr>
                <w:iCs/>
                <w:color w:val="000000"/>
                <w:sz w:val="20"/>
              </w:rPr>
            </w:pPr>
            <w:r w:rsidRPr="00B948D2">
              <w:rPr>
                <w:iCs/>
                <w:color w:val="000000"/>
                <w:sz w:val="20"/>
              </w:rPr>
              <w:t xml:space="preserve">a. Apply fault at the </w:t>
            </w:r>
            <w:proofErr w:type="spellStart"/>
            <w:r>
              <w:rPr>
                <w:iCs/>
                <w:color w:val="000000"/>
                <w:sz w:val="20"/>
              </w:rPr>
              <w:t>Tuco</w:t>
            </w:r>
            <w:proofErr w:type="spellEnd"/>
            <w:r>
              <w:rPr>
                <w:iCs/>
                <w:color w:val="000000"/>
                <w:sz w:val="20"/>
              </w:rPr>
              <w:t xml:space="preserve"> 345</w:t>
            </w:r>
            <w:r w:rsidRPr="00B948D2">
              <w:rPr>
                <w:iCs/>
                <w:color w:val="000000"/>
                <w:sz w:val="20"/>
              </w:rPr>
              <w:t> kV bus.</w:t>
            </w:r>
          </w:p>
          <w:p w14:paraId="530ADDFF" w14:textId="77777777" w:rsidR="002B5266" w:rsidRPr="00B948D2" w:rsidRDefault="002B5266" w:rsidP="002B5266">
            <w:pPr>
              <w:spacing w:line="240" w:lineRule="auto"/>
              <w:ind w:left="252" w:hanging="252"/>
              <w:rPr>
                <w:sz w:val="20"/>
              </w:rPr>
            </w:pPr>
            <w:r w:rsidRPr="00B948D2">
              <w:rPr>
                <w:iCs/>
                <w:color w:val="000000"/>
                <w:sz w:val="20"/>
              </w:rPr>
              <w:t>b. Clear fault after 5 cycles by tripping the faulted transformer.</w:t>
            </w:r>
          </w:p>
        </w:tc>
        <w:tc>
          <w:tcPr>
            <w:tcW w:w="442" w:type="pct"/>
            <w:vAlign w:val="center"/>
          </w:tcPr>
          <w:p w14:paraId="62F3658A" w14:textId="77777777" w:rsidR="002B5266" w:rsidRPr="00B948D2" w:rsidRDefault="002B5266" w:rsidP="00ED66A4">
            <w:pPr>
              <w:ind w:left="252" w:hanging="252"/>
              <w:jc w:val="center"/>
              <w:rPr>
                <w:iCs/>
                <w:color w:val="000000"/>
                <w:sz w:val="20"/>
              </w:rPr>
            </w:pPr>
            <w:r>
              <w:rPr>
                <w:iCs/>
                <w:color w:val="000000"/>
                <w:sz w:val="20"/>
              </w:rPr>
              <w:t>X</w:t>
            </w:r>
          </w:p>
        </w:tc>
      </w:tr>
      <w:tr w:rsidR="002B5266" w:rsidRPr="00B948D2" w14:paraId="0D554416" w14:textId="77777777" w:rsidTr="00116B84">
        <w:trPr>
          <w:cantSplit/>
          <w:trHeight w:val="188"/>
        </w:trPr>
        <w:tc>
          <w:tcPr>
            <w:tcW w:w="398" w:type="pct"/>
            <w:shd w:val="clear" w:color="auto" w:fill="auto"/>
            <w:vAlign w:val="center"/>
          </w:tcPr>
          <w:p w14:paraId="2E437810" w14:textId="77777777" w:rsidR="002B5266" w:rsidRPr="00B948D2" w:rsidRDefault="002B5266" w:rsidP="00DD6E06">
            <w:pPr>
              <w:widowControl w:val="0"/>
              <w:numPr>
                <w:ilvl w:val="0"/>
                <w:numId w:val="10"/>
              </w:numPr>
              <w:spacing w:line="240" w:lineRule="auto"/>
              <w:jc w:val="center"/>
              <w:rPr>
                <w:iCs/>
                <w:color w:val="000000"/>
                <w:sz w:val="20"/>
              </w:rPr>
            </w:pPr>
          </w:p>
        </w:tc>
        <w:tc>
          <w:tcPr>
            <w:tcW w:w="759" w:type="pct"/>
            <w:shd w:val="clear" w:color="auto" w:fill="auto"/>
            <w:vAlign w:val="center"/>
          </w:tcPr>
          <w:p w14:paraId="6D61BBA0" w14:textId="77777777" w:rsidR="002B5266" w:rsidRPr="00B948D2" w:rsidRDefault="002B5266" w:rsidP="00ED66A4">
            <w:pPr>
              <w:jc w:val="center"/>
              <w:rPr>
                <w:sz w:val="20"/>
              </w:rPr>
            </w:pPr>
            <w:r w:rsidRPr="00B948D2">
              <w:rPr>
                <w:sz w:val="20"/>
              </w:rPr>
              <w:t>FLT</w:t>
            </w:r>
            <w:r>
              <w:rPr>
                <w:sz w:val="20"/>
              </w:rPr>
              <w:t>04</w:t>
            </w:r>
            <w:r w:rsidRPr="00B948D2">
              <w:rPr>
                <w:sz w:val="20"/>
              </w:rPr>
              <w:t>-3PH</w:t>
            </w:r>
          </w:p>
        </w:tc>
        <w:tc>
          <w:tcPr>
            <w:tcW w:w="3401" w:type="pct"/>
            <w:shd w:val="clear" w:color="auto" w:fill="auto"/>
            <w:vAlign w:val="center"/>
          </w:tcPr>
          <w:p w14:paraId="5967E3B5" w14:textId="77777777" w:rsidR="002B5266" w:rsidRPr="00B948D2" w:rsidRDefault="002B5266" w:rsidP="002B5266">
            <w:pPr>
              <w:spacing w:line="240" w:lineRule="auto"/>
              <w:ind w:left="252" w:hanging="252"/>
              <w:rPr>
                <w:iCs/>
                <w:color w:val="000000"/>
                <w:sz w:val="20"/>
              </w:rPr>
            </w:pPr>
            <w:r w:rsidRPr="00B948D2">
              <w:rPr>
                <w:iCs/>
                <w:color w:val="000000"/>
                <w:sz w:val="20"/>
              </w:rPr>
              <w:t xml:space="preserve">3 phase </w:t>
            </w:r>
            <w:proofErr w:type="gramStart"/>
            <w:r w:rsidRPr="00B948D2">
              <w:rPr>
                <w:iCs/>
                <w:color w:val="000000"/>
                <w:sz w:val="20"/>
              </w:rPr>
              <w:t>fault</w:t>
            </w:r>
            <w:proofErr w:type="gramEnd"/>
            <w:r w:rsidRPr="00B948D2">
              <w:rPr>
                <w:iCs/>
                <w:color w:val="000000"/>
                <w:sz w:val="20"/>
              </w:rPr>
              <w:t xml:space="preserve"> on the </w:t>
            </w:r>
            <w:proofErr w:type="spellStart"/>
            <w:r w:rsidRPr="00B948D2">
              <w:rPr>
                <w:iCs/>
                <w:color w:val="000000"/>
                <w:sz w:val="20"/>
              </w:rPr>
              <w:t>Tuco</w:t>
            </w:r>
            <w:proofErr w:type="spellEnd"/>
            <w:r w:rsidRPr="00B948D2">
              <w:rPr>
                <w:iCs/>
                <w:color w:val="000000"/>
                <w:sz w:val="20"/>
              </w:rPr>
              <w:t xml:space="preserve"> (525830) to </w:t>
            </w:r>
            <w:proofErr w:type="spellStart"/>
            <w:r w:rsidRPr="00B948D2">
              <w:rPr>
                <w:iCs/>
                <w:color w:val="000000"/>
                <w:sz w:val="20"/>
              </w:rPr>
              <w:t>Tolk</w:t>
            </w:r>
            <w:proofErr w:type="spellEnd"/>
            <w:r w:rsidRPr="00B948D2">
              <w:rPr>
                <w:iCs/>
                <w:color w:val="000000"/>
                <w:sz w:val="20"/>
              </w:rPr>
              <w:t xml:space="preserve"> East (525524) 230 kV line circuit 1, near </w:t>
            </w:r>
            <w:proofErr w:type="spellStart"/>
            <w:r w:rsidRPr="00B948D2">
              <w:rPr>
                <w:iCs/>
                <w:color w:val="000000"/>
                <w:sz w:val="20"/>
              </w:rPr>
              <w:t>Tuco</w:t>
            </w:r>
            <w:proofErr w:type="spellEnd"/>
            <w:r w:rsidRPr="00B948D2">
              <w:rPr>
                <w:iCs/>
                <w:color w:val="000000"/>
                <w:sz w:val="20"/>
              </w:rPr>
              <w:t>.</w:t>
            </w:r>
          </w:p>
          <w:p w14:paraId="019776E4" w14:textId="77777777" w:rsidR="002B5266" w:rsidRPr="00B948D2" w:rsidRDefault="002B5266" w:rsidP="002B5266">
            <w:pPr>
              <w:spacing w:line="240" w:lineRule="auto"/>
              <w:ind w:left="252" w:hanging="252"/>
              <w:rPr>
                <w:iCs/>
                <w:color w:val="000000"/>
                <w:sz w:val="20"/>
              </w:rPr>
            </w:pPr>
            <w:r w:rsidRPr="00B948D2">
              <w:rPr>
                <w:iCs/>
                <w:color w:val="000000"/>
                <w:sz w:val="20"/>
              </w:rPr>
              <w:t xml:space="preserve">a. Apply fault at the </w:t>
            </w:r>
            <w:proofErr w:type="spellStart"/>
            <w:r w:rsidRPr="00B948D2">
              <w:rPr>
                <w:iCs/>
                <w:color w:val="000000"/>
                <w:sz w:val="20"/>
              </w:rPr>
              <w:t>Tuco</w:t>
            </w:r>
            <w:proofErr w:type="spellEnd"/>
            <w:r w:rsidRPr="00B948D2">
              <w:rPr>
                <w:iCs/>
                <w:color w:val="000000"/>
                <w:sz w:val="20"/>
              </w:rPr>
              <w:t xml:space="preserve"> 230 kV bus.</w:t>
            </w:r>
          </w:p>
          <w:p w14:paraId="2AB8BE07" w14:textId="77777777" w:rsidR="002B5266" w:rsidRPr="00B948D2" w:rsidRDefault="002B5266" w:rsidP="002B5266">
            <w:pPr>
              <w:spacing w:line="240" w:lineRule="auto"/>
              <w:ind w:left="252" w:hanging="252"/>
              <w:rPr>
                <w:iCs/>
                <w:color w:val="000000"/>
                <w:sz w:val="20"/>
              </w:rPr>
            </w:pPr>
            <w:r w:rsidRPr="00B948D2">
              <w:rPr>
                <w:iCs/>
                <w:color w:val="000000"/>
                <w:sz w:val="20"/>
              </w:rPr>
              <w:t>b. Clear fault after 5 cycles by tripping the faulted line.</w:t>
            </w:r>
          </w:p>
          <w:p w14:paraId="0C5EEB0A" w14:textId="77777777" w:rsidR="002B5266" w:rsidRPr="00B948D2" w:rsidRDefault="002B5266" w:rsidP="002B5266">
            <w:pPr>
              <w:spacing w:line="240" w:lineRule="auto"/>
              <w:ind w:left="252" w:hanging="252"/>
              <w:rPr>
                <w:iCs/>
                <w:color w:val="000000"/>
                <w:sz w:val="20"/>
              </w:rPr>
            </w:pPr>
            <w:r w:rsidRPr="00B948D2">
              <w:rPr>
                <w:iCs/>
                <w:color w:val="000000"/>
                <w:sz w:val="20"/>
              </w:rPr>
              <w:t>c. Wait 20 cycles, and then re-close the line in (b) back into the fault.</w:t>
            </w:r>
          </w:p>
          <w:p w14:paraId="306B8B1B" w14:textId="77777777" w:rsidR="002B5266" w:rsidRPr="00B948D2" w:rsidRDefault="002B5266" w:rsidP="002B5266">
            <w:pPr>
              <w:spacing w:line="240" w:lineRule="auto"/>
              <w:ind w:left="252" w:hanging="252"/>
              <w:rPr>
                <w:sz w:val="20"/>
              </w:rPr>
            </w:pPr>
            <w:r w:rsidRPr="00B948D2">
              <w:rPr>
                <w:iCs/>
                <w:color w:val="000000"/>
                <w:sz w:val="20"/>
              </w:rPr>
              <w:t>d. Leave fault on for 5 cycles, then trip the line in (b) and remove fault.</w:t>
            </w:r>
          </w:p>
        </w:tc>
        <w:tc>
          <w:tcPr>
            <w:tcW w:w="442" w:type="pct"/>
            <w:vAlign w:val="center"/>
          </w:tcPr>
          <w:p w14:paraId="28C449F0" w14:textId="77777777" w:rsidR="002B5266" w:rsidRPr="00B948D2" w:rsidRDefault="002B5266" w:rsidP="00ED66A4">
            <w:pPr>
              <w:ind w:left="252" w:hanging="252"/>
              <w:jc w:val="center"/>
              <w:rPr>
                <w:iCs/>
                <w:color w:val="000000"/>
                <w:sz w:val="20"/>
              </w:rPr>
            </w:pPr>
            <w:r>
              <w:rPr>
                <w:iCs/>
                <w:color w:val="000000"/>
                <w:sz w:val="20"/>
              </w:rPr>
              <w:t>X</w:t>
            </w:r>
          </w:p>
        </w:tc>
      </w:tr>
      <w:tr w:rsidR="002B5266" w:rsidRPr="00B948D2" w14:paraId="51C30D4D" w14:textId="77777777" w:rsidTr="00116B84">
        <w:trPr>
          <w:cantSplit/>
          <w:trHeight w:val="188"/>
        </w:trPr>
        <w:tc>
          <w:tcPr>
            <w:tcW w:w="398" w:type="pct"/>
            <w:shd w:val="clear" w:color="auto" w:fill="auto"/>
            <w:vAlign w:val="center"/>
          </w:tcPr>
          <w:p w14:paraId="1B21AB31" w14:textId="77777777" w:rsidR="002B5266" w:rsidRPr="00B948D2" w:rsidRDefault="002B5266" w:rsidP="00DD6E06">
            <w:pPr>
              <w:widowControl w:val="0"/>
              <w:numPr>
                <w:ilvl w:val="0"/>
                <w:numId w:val="10"/>
              </w:numPr>
              <w:spacing w:line="240" w:lineRule="auto"/>
              <w:jc w:val="center"/>
              <w:rPr>
                <w:iCs/>
                <w:color w:val="000000"/>
                <w:sz w:val="20"/>
              </w:rPr>
            </w:pPr>
          </w:p>
        </w:tc>
        <w:tc>
          <w:tcPr>
            <w:tcW w:w="759" w:type="pct"/>
            <w:shd w:val="clear" w:color="auto" w:fill="auto"/>
            <w:vAlign w:val="center"/>
          </w:tcPr>
          <w:p w14:paraId="75B1328E" w14:textId="77777777" w:rsidR="002B5266" w:rsidRPr="00B948D2" w:rsidRDefault="002B5266" w:rsidP="00ED66A4">
            <w:pPr>
              <w:jc w:val="center"/>
              <w:rPr>
                <w:sz w:val="20"/>
              </w:rPr>
            </w:pPr>
            <w:r>
              <w:rPr>
                <w:sz w:val="20"/>
              </w:rPr>
              <w:t>FLT05-3PH</w:t>
            </w:r>
          </w:p>
        </w:tc>
        <w:tc>
          <w:tcPr>
            <w:tcW w:w="3401" w:type="pct"/>
            <w:shd w:val="clear" w:color="auto" w:fill="auto"/>
            <w:vAlign w:val="center"/>
          </w:tcPr>
          <w:p w14:paraId="29ED592D" w14:textId="77777777" w:rsidR="002B5266" w:rsidRPr="00B948D2" w:rsidRDefault="002B5266" w:rsidP="002B5266">
            <w:pPr>
              <w:spacing w:line="240" w:lineRule="auto"/>
              <w:ind w:left="252" w:hanging="252"/>
              <w:rPr>
                <w:iCs/>
                <w:color w:val="000000"/>
                <w:sz w:val="20"/>
              </w:rPr>
            </w:pPr>
            <w:r w:rsidRPr="00B948D2">
              <w:rPr>
                <w:iCs/>
                <w:color w:val="000000"/>
                <w:sz w:val="20"/>
              </w:rPr>
              <w:t xml:space="preserve">3 phase </w:t>
            </w:r>
            <w:proofErr w:type="gramStart"/>
            <w:r w:rsidRPr="00B948D2">
              <w:rPr>
                <w:iCs/>
                <w:color w:val="000000"/>
                <w:sz w:val="20"/>
              </w:rPr>
              <w:t>fault</w:t>
            </w:r>
            <w:proofErr w:type="gramEnd"/>
            <w:r w:rsidRPr="00B948D2">
              <w:rPr>
                <w:iCs/>
                <w:color w:val="000000"/>
                <w:sz w:val="20"/>
              </w:rPr>
              <w:t xml:space="preserve"> on the </w:t>
            </w:r>
            <w:r>
              <w:rPr>
                <w:iCs/>
                <w:color w:val="000000"/>
                <w:sz w:val="20"/>
              </w:rPr>
              <w:t>OKU</w:t>
            </w:r>
            <w:r w:rsidRPr="00B948D2">
              <w:rPr>
                <w:iCs/>
                <w:color w:val="000000"/>
                <w:sz w:val="20"/>
              </w:rPr>
              <w:t xml:space="preserve"> (</w:t>
            </w:r>
            <w:r>
              <w:rPr>
                <w:iCs/>
                <w:color w:val="000000"/>
                <w:sz w:val="20"/>
              </w:rPr>
              <w:t>511456</w:t>
            </w:r>
            <w:r w:rsidRPr="00B948D2">
              <w:rPr>
                <w:iCs/>
                <w:color w:val="000000"/>
                <w:sz w:val="20"/>
              </w:rPr>
              <w:t xml:space="preserve">) to </w:t>
            </w:r>
            <w:r>
              <w:rPr>
                <w:iCs/>
                <w:color w:val="000000"/>
                <w:sz w:val="20"/>
              </w:rPr>
              <w:t>LES</w:t>
            </w:r>
            <w:r w:rsidRPr="00B948D2">
              <w:rPr>
                <w:iCs/>
                <w:color w:val="000000"/>
                <w:sz w:val="20"/>
              </w:rPr>
              <w:t xml:space="preserve"> (</w:t>
            </w:r>
            <w:r>
              <w:rPr>
                <w:iCs/>
                <w:color w:val="000000"/>
                <w:sz w:val="20"/>
              </w:rPr>
              <w:t>511468</w:t>
            </w:r>
            <w:r w:rsidRPr="00B948D2">
              <w:rPr>
                <w:iCs/>
                <w:color w:val="000000"/>
                <w:sz w:val="20"/>
              </w:rPr>
              <w:t xml:space="preserve">) </w:t>
            </w:r>
            <w:r>
              <w:rPr>
                <w:iCs/>
                <w:color w:val="000000"/>
                <w:sz w:val="20"/>
              </w:rPr>
              <w:t>345</w:t>
            </w:r>
            <w:r w:rsidRPr="00B948D2">
              <w:rPr>
                <w:iCs/>
                <w:color w:val="000000"/>
                <w:sz w:val="20"/>
              </w:rPr>
              <w:t xml:space="preserve"> kV line circuit 1, near </w:t>
            </w:r>
            <w:r>
              <w:rPr>
                <w:iCs/>
                <w:color w:val="000000"/>
                <w:sz w:val="20"/>
              </w:rPr>
              <w:t>OKU</w:t>
            </w:r>
            <w:r w:rsidRPr="00B948D2">
              <w:rPr>
                <w:iCs/>
                <w:color w:val="000000"/>
                <w:sz w:val="20"/>
              </w:rPr>
              <w:t>.</w:t>
            </w:r>
          </w:p>
          <w:p w14:paraId="1182DEA7" w14:textId="77777777" w:rsidR="002B5266" w:rsidRPr="00B948D2" w:rsidRDefault="002B5266" w:rsidP="002B5266">
            <w:pPr>
              <w:spacing w:line="240" w:lineRule="auto"/>
              <w:ind w:left="252" w:hanging="252"/>
              <w:rPr>
                <w:iCs/>
                <w:color w:val="000000"/>
                <w:sz w:val="20"/>
              </w:rPr>
            </w:pPr>
            <w:r w:rsidRPr="00B948D2">
              <w:rPr>
                <w:iCs/>
                <w:color w:val="000000"/>
                <w:sz w:val="20"/>
              </w:rPr>
              <w:t>a. Apply fault at the OKU 345 kV bus.</w:t>
            </w:r>
          </w:p>
          <w:p w14:paraId="64A47532" w14:textId="77777777" w:rsidR="002B5266" w:rsidRPr="00B948D2" w:rsidRDefault="002B5266" w:rsidP="002B5266">
            <w:pPr>
              <w:spacing w:line="240" w:lineRule="auto"/>
              <w:ind w:left="252" w:hanging="252"/>
              <w:rPr>
                <w:iCs/>
                <w:color w:val="000000"/>
                <w:sz w:val="20"/>
              </w:rPr>
            </w:pPr>
            <w:r w:rsidRPr="00B948D2">
              <w:rPr>
                <w:iCs/>
                <w:color w:val="000000"/>
                <w:sz w:val="20"/>
              </w:rPr>
              <w:t>b. Clear fault after 5 cycles by tripping the faulted line and remove the fault.</w:t>
            </w:r>
          </w:p>
          <w:p w14:paraId="1430F8C7" w14:textId="77777777" w:rsidR="002B5266" w:rsidRPr="00B948D2" w:rsidRDefault="002B5266" w:rsidP="002B5266">
            <w:pPr>
              <w:spacing w:line="240" w:lineRule="auto"/>
              <w:ind w:left="252" w:hanging="252"/>
              <w:rPr>
                <w:sz w:val="20"/>
              </w:rPr>
            </w:pPr>
            <w:r>
              <w:rPr>
                <w:iCs/>
                <w:color w:val="000000"/>
                <w:sz w:val="20"/>
              </w:rPr>
              <w:t>c. Block the DC tie at OKU</w:t>
            </w:r>
            <w:r w:rsidRPr="00B948D2">
              <w:rPr>
                <w:iCs/>
                <w:color w:val="000000"/>
                <w:sz w:val="20"/>
              </w:rPr>
              <w:t>.</w:t>
            </w:r>
          </w:p>
        </w:tc>
        <w:tc>
          <w:tcPr>
            <w:tcW w:w="442" w:type="pct"/>
            <w:vAlign w:val="center"/>
          </w:tcPr>
          <w:p w14:paraId="35C49634" w14:textId="77777777" w:rsidR="002B5266" w:rsidRPr="00B948D2" w:rsidRDefault="002B5266" w:rsidP="00ED66A4">
            <w:pPr>
              <w:ind w:left="252" w:hanging="252"/>
              <w:jc w:val="center"/>
              <w:rPr>
                <w:iCs/>
                <w:color w:val="000000"/>
                <w:sz w:val="20"/>
              </w:rPr>
            </w:pPr>
          </w:p>
        </w:tc>
      </w:tr>
      <w:tr w:rsidR="002B5266" w:rsidRPr="00B948D2" w14:paraId="423F2C25" w14:textId="77777777" w:rsidTr="00116B84">
        <w:trPr>
          <w:cantSplit/>
          <w:trHeight w:val="188"/>
        </w:trPr>
        <w:tc>
          <w:tcPr>
            <w:tcW w:w="398" w:type="pct"/>
            <w:shd w:val="clear" w:color="auto" w:fill="auto"/>
            <w:vAlign w:val="center"/>
          </w:tcPr>
          <w:p w14:paraId="42E21698" w14:textId="77777777" w:rsidR="002B5266" w:rsidRPr="00B948D2" w:rsidRDefault="002B5266" w:rsidP="00DD6E06">
            <w:pPr>
              <w:widowControl w:val="0"/>
              <w:numPr>
                <w:ilvl w:val="0"/>
                <w:numId w:val="10"/>
              </w:numPr>
              <w:spacing w:line="240" w:lineRule="auto"/>
              <w:jc w:val="center"/>
              <w:rPr>
                <w:iCs/>
                <w:color w:val="000000"/>
                <w:sz w:val="20"/>
              </w:rPr>
            </w:pPr>
          </w:p>
        </w:tc>
        <w:tc>
          <w:tcPr>
            <w:tcW w:w="759" w:type="pct"/>
            <w:shd w:val="clear" w:color="auto" w:fill="auto"/>
            <w:vAlign w:val="center"/>
          </w:tcPr>
          <w:p w14:paraId="768993F7" w14:textId="77777777" w:rsidR="002B5266" w:rsidRPr="00B948D2" w:rsidRDefault="002B5266" w:rsidP="00ED66A4">
            <w:pPr>
              <w:jc w:val="center"/>
              <w:rPr>
                <w:sz w:val="20"/>
              </w:rPr>
            </w:pPr>
            <w:r>
              <w:rPr>
                <w:sz w:val="20"/>
              </w:rPr>
              <w:t>FLT06-3PH</w:t>
            </w:r>
          </w:p>
        </w:tc>
        <w:tc>
          <w:tcPr>
            <w:tcW w:w="3401" w:type="pct"/>
            <w:shd w:val="clear" w:color="auto" w:fill="auto"/>
            <w:vAlign w:val="center"/>
          </w:tcPr>
          <w:p w14:paraId="16FE6744" w14:textId="77777777" w:rsidR="002B5266" w:rsidRPr="00B948D2" w:rsidRDefault="002B5266" w:rsidP="002B5266">
            <w:pPr>
              <w:spacing w:line="240" w:lineRule="auto"/>
              <w:ind w:left="252" w:hanging="252"/>
              <w:rPr>
                <w:iCs/>
                <w:color w:val="000000"/>
                <w:sz w:val="20"/>
              </w:rPr>
            </w:pPr>
            <w:r w:rsidRPr="00B948D2">
              <w:rPr>
                <w:iCs/>
                <w:color w:val="000000"/>
                <w:sz w:val="20"/>
              </w:rPr>
              <w:t xml:space="preserve">3 phase </w:t>
            </w:r>
            <w:proofErr w:type="gramStart"/>
            <w:r w:rsidRPr="00B948D2">
              <w:rPr>
                <w:iCs/>
                <w:color w:val="000000"/>
                <w:sz w:val="20"/>
              </w:rPr>
              <w:t>fault</w:t>
            </w:r>
            <w:proofErr w:type="gramEnd"/>
            <w:r w:rsidRPr="00B948D2">
              <w:rPr>
                <w:iCs/>
                <w:color w:val="000000"/>
                <w:sz w:val="20"/>
              </w:rPr>
              <w:t xml:space="preserve"> on the </w:t>
            </w:r>
            <w:r>
              <w:rPr>
                <w:iCs/>
                <w:color w:val="000000"/>
                <w:sz w:val="20"/>
              </w:rPr>
              <w:t>OKU</w:t>
            </w:r>
            <w:r w:rsidRPr="00B948D2">
              <w:rPr>
                <w:iCs/>
                <w:color w:val="000000"/>
                <w:sz w:val="20"/>
              </w:rPr>
              <w:t xml:space="preserve"> (</w:t>
            </w:r>
            <w:r>
              <w:rPr>
                <w:iCs/>
                <w:color w:val="000000"/>
                <w:sz w:val="20"/>
              </w:rPr>
              <w:t>511456</w:t>
            </w:r>
            <w:r w:rsidRPr="00B948D2">
              <w:rPr>
                <w:iCs/>
                <w:color w:val="000000"/>
                <w:sz w:val="20"/>
              </w:rPr>
              <w:t xml:space="preserve">) to </w:t>
            </w:r>
            <w:r>
              <w:rPr>
                <w:iCs/>
                <w:color w:val="000000"/>
                <w:sz w:val="20"/>
              </w:rPr>
              <w:t>LES</w:t>
            </w:r>
            <w:r w:rsidRPr="00B948D2">
              <w:rPr>
                <w:iCs/>
                <w:color w:val="000000"/>
                <w:sz w:val="20"/>
              </w:rPr>
              <w:t xml:space="preserve"> (</w:t>
            </w:r>
            <w:r>
              <w:rPr>
                <w:iCs/>
                <w:color w:val="000000"/>
                <w:sz w:val="20"/>
              </w:rPr>
              <w:t>511468</w:t>
            </w:r>
            <w:r w:rsidRPr="00B948D2">
              <w:rPr>
                <w:iCs/>
                <w:color w:val="000000"/>
                <w:sz w:val="20"/>
              </w:rPr>
              <w:t xml:space="preserve">) </w:t>
            </w:r>
            <w:r>
              <w:rPr>
                <w:iCs/>
                <w:color w:val="000000"/>
                <w:sz w:val="20"/>
              </w:rPr>
              <w:t>345</w:t>
            </w:r>
            <w:r w:rsidRPr="00B948D2">
              <w:rPr>
                <w:iCs/>
                <w:color w:val="000000"/>
                <w:sz w:val="20"/>
              </w:rPr>
              <w:t xml:space="preserve"> kV line circuit 1, near </w:t>
            </w:r>
            <w:r>
              <w:rPr>
                <w:iCs/>
                <w:color w:val="000000"/>
                <w:sz w:val="20"/>
              </w:rPr>
              <w:t>OKU</w:t>
            </w:r>
            <w:r w:rsidRPr="00B948D2">
              <w:rPr>
                <w:iCs/>
                <w:color w:val="000000"/>
                <w:sz w:val="20"/>
              </w:rPr>
              <w:t>.</w:t>
            </w:r>
          </w:p>
          <w:p w14:paraId="38CC4AFC" w14:textId="77777777" w:rsidR="002B5266" w:rsidRPr="00B948D2" w:rsidRDefault="002B5266" w:rsidP="002B5266">
            <w:pPr>
              <w:spacing w:line="240" w:lineRule="auto"/>
              <w:ind w:left="252" w:hanging="252"/>
              <w:rPr>
                <w:iCs/>
                <w:color w:val="000000"/>
                <w:sz w:val="20"/>
              </w:rPr>
            </w:pPr>
            <w:r w:rsidRPr="00B948D2">
              <w:rPr>
                <w:iCs/>
                <w:color w:val="000000"/>
                <w:sz w:val="20"/>
              </w:rPr>
              <w:t>a. Apply fault at the OKU 345 kV bus.</w:t>
            </w:r>
          </w:p>
          <w:p w14:paraId="106570A1" w14:textId="77777777" w:rsidR="002B5266" w:rsidRPr="00E94A58" w:rsidRDefault="002B5266" w:rsidP="002B5266">
            <w:pPr>
              <w:spacing w:line="240" w:lineRule="auto"/>
              <w:ind w:left="252" w:hanging="252"/>
              <w:rPr>
                <w:iCs/>
                <w:color w:val="000000"/>
                <w:sz w:val="20"/>
              </w:rPr>
            </w:pPr>
            <w:r w:rsidRPr="00B948D2">
              <w:rPr>
                <w:iCs/>
                <w:color w:val="000000"/>
                <w:sz w:val="20"/>
              </w:rPr>
              <w:t>b. Clear fault after 5 cycles by tripping the faulted line and remove the fault.</w:t>
            </w:r>
          </w:p>
        </w:tc>
        <w:tc>
          <w:tcPr>
            <w:tcW w:w="442" w:type="pct"/>
            <w:vAlign w:val="center"/>
          </w:tcPr>
          <w:p w14:paraId="1E9E841E" w14:textId="77777777" w:rsidR="002B5266" w:rsidRPr="00B948D2" w:rsidRDefault="002B5266" w:rsidP="00ED66A4">
            <w:pPr>
              <w:ind w:left="252" w:hanging="252"/>
              <w:jc w:val="center"/>
              <w:rPr>
                <w:iCs/>
                <w:color w:val="000000"/>
                <w:sz w:val="20"/>
              </w:rPr>
            </w:pPr>
          </w:p>
        </w:tc>
      </w:tr>
      <w:tr w:rsidR="002B5266" w:rsidRPr="00B948D2" w14:paraId="2B74053C" w14:textId="77777777" w:rsidTr="00116B84">
        <w:trPr>
          <w:cantSplit/>
          <w:trHeight w:val="188"/>
        </w:trPr>
        <w:tc>
          <w:tcPr>
            <w:tcW w:w="398" w:type="pct"/>
            <w:shd w:val="clear" w:color="auto" w:fill="auto"/>
            <w:vAlign w:val="center"/>
          </w:tcPr>
          <w:p w14:paraId="0C8D5898" w14:textId="77777777" w:rsidR="002B5266" w:rsidRPr="00B948D2" w:rsidRDefault="002B5266" w:rsidP="00DD6E06">
            <w:pPr>
              <w:widowControl w:val="0"/>
              <w:numPr>
                <w:ilvl w:val="0"/>
                <w:numId w:val="10"/>
              </w:numPr>
              <w:spacing w:line="240" w:lineRule="auto"/>
              <w:jc w:val="center"/>
              <w:rPr>
                <w:iCs/>
                <w:color w:val="000000"/>
                <w:sz w:val="20"/>
              </w:rPr>
            </w:pPr>
          </w:p>
        </w:tc>
        <w:tc>
          <w:tcPr>
            <w:tcW w:w="759" w:type="pct"/>
            <w:shd w:val="clear" w:color="auto" w:fill="auto"/>
            <w:vAlign w:val="center"/>
          </w:tcPr>
          <w:p w14:paraId="258C67D5" w14:textId="77777777" w:rsidR="002B5266" w:rsidRPr="00B948D2" w:rsidRDefault="002B5266" w:rsidP="00ED66A4">
            <w:pPr>
              <w:keepNext/>
              <w:keepLines/>
              <w:widowControl w:val="0"/>
              <w:jc w:val="center"/>
              <w:rPr>
                <w:sz w:val="20"/>
              </w:rPr>
            </w:pPr>
            <w:r w:rsidRPr="00B948D2">
              <w:rPr>
                <w:sz w:val="20"/>
              </w:rPr>
              <w:t>FLT</w:t>
            </w:r>
            <w:r>
              <w:rPr>
                <w:sz w:val="20"/>
              </w:rPr>
              <w:t>07</w:t>
            </w:r>
            <w:r w:rsidRPr="00B948D2">
              <w:rPr>
                <w:sz w:val="20"/>
              </w:rPr>
              <w:t>-3PH</w:t>
            </w:r>
          </w:p>
        </w:tc>
        <w:tc>
          <w:tcPr>
            <w:tcW w:w="3401" w:type="pct"/>
            <w:shd w:val="clear" w:color="auto" w:fill="auto"/>
            <w:vAlign w:val="center"/>
          </w:tcPr>
          <w:p w14:paraId="16781B17" w14:textId="77777777" w:rsidR="002B5266" w:rsidRPr="00B948D2" w:rsidRDefault="002B5266" w:rsidP="002B5266">
            <w:pPr>
              <w:spacing w:line="240" w:lineRule="auto"/>
              <w:ind w:left="252" w:hanging="252"/>
              <w:rPr>
                <w:iCs/>
                <w:color w:val="000000"/>
                <w:sz w:val="20"/>
              </w:rPr>
            </w:pPr>
            <w:r w:rsidRPr="00B948D2">
              <w:rPr>
                <w:iCs/>
                <w:color w:val="000000"/>
                <w:sz w:val="20"/>
              </w:rPr>
              <w:t xml:space="preserve">3 phase </w:t>
            </w:r>
            <w:proofErr w:type="gramStart"/>
            <w:r w:rsidRPr="00B948D2">
              <w:rPr>
                <w:iCs/>
                <w:color w:val="000000"/>
                <w:sz w:val="20"/>
              </w:rPr>
              <w:t>fault</w:t>
            </w:r>
            <w:proofErr w:type="gramEnd"/>
            <w:r w:rsidRPr="00B948D2">
              <w:rPr>
                <w:iCs/>
                <w:color w:val="000000"/>
                <w:sz w:val="20"/>
              </w:rPr>
              <w:t xml:space="preserve"> on the OKU (511456) to </w:t>
            </w:r>
            <w:proofErr w:type="spellStart"/>
            <w:r w:rsidRPr="00B948D2">
              <w:rPr>
                <w:iCs/>
                <w:color w:val="000000"/>
                <w:sz w:val="20"/>
              </w:rPr>
              <w:t>Oklaun</w:t>
            </w:r>
            <w:proofErr w:type="spellEnd"/>
            <w:r w:rsidRPr="00B948D2">
              <w:rPr>
                <w:iCs/>
                <w:color w:val="000000"/>
                <w:sz w:val="20"/>
              </w:rPr>
              <w:t xml:space="preserve"> (599891) 345 kV line circuit 1</w:t>
            </w:r>
            <w:r>
              <w:rPr>
                <w:iCs/>
                <w:color w:val="000000"/>
                <w:sz w:val="20"/>
              </w:rPr>
              <w:t xml:space="preserve"> (OKU DC tie)</w:t>
            </w:r>
            <w:r w:rsidRPr="00B948D2">
              <w:rPr>
                <w:iCs/>
                <w:color w:val="000000"/>
                <w:sz w:val="20"/>
              </w:rPr>
              <w:t>, near OKU.</w:t>
            </w:r>
          </w:p>
          <w:p w14:paraId="18B40A7D" w14:textId="77777777" w:rsidR="002B5266" w:rsidRPr="00B948D2" w:rsidRDefault="002B5266" w:rsidP="002B5266">
            <w:pPr>
              <w:spacing w:line="240" w:lineRule="auto"/>
              <w:ind w:left="252" w:hanging="252"/>
              <w:rPr>
                <w:iCs/>
                <w:color w:val="000000"/>
                <w:sz w:val="20"/>
              </w:rPr>
            </w:pPr>
            <w:r w:rsidRPr="00B948D2">
              <w:rPr>
                <w:iCs/>
                <w:color w:val="000000"/>
                <w:sz w:val="20"/>
              </w:rPr>
              <w:t>a. Apply fault at the OKU 345 kV bus.</w:t>
            </w:r>
          </w:p>
          <w:p w14:paraId="4E031BAD" w14:textId="77777777" w:rsidR="002B5266" w:rsidRPr="00B948D2" w:rsidRDefault="002B5266" w:rsidP="002B5266">
            <w:pPr>
              <w:spacing w:line="240" w:lineRule="auto"/>
              <w:ind w:left="252" w:hanging="252"/>
              <w:rPr>
                <w:iCs/>
                <w:color w:val="000000"/>
                <w:sz w:val="20"/>
              </w:rPr>
            </w:pPr>
            <w:r w:rsidRPr="00B948D2">
              <w:rPr>
                <w:iCs/>
                <w:color w:val="000000"/>
                <w:sz w:val="20"/>
              </w:rPr>
              <w:t>b. Clear fault after 5 cycles by tripping the faulted line and remove the fault.</w:t>
            </w:r>
          </w:p>
          <w:p w14:paraId="68499383" w14:textId="77777777" w:rsidR="002B5266" w:rsidRPr="00B948D2" w:rsidRDefault="002B5266" w:rsidP="002B5266">
            <w:pPr>
              <w:spacing w:line="240" w:lineRule="auto"/>
              <w:ind w:left="252" w:hanging="252"/>
              <w:rPr>
                <w:sz w:val="20"/>
              </w:rPr>
            </w:pPr>
            <w:r w:rsidRPr="00B948D2">
              <w:rPr>
                <w:iCs/>
                <w:color w:val="000000"/>
                <w:sz w:val="20"/>
              </w:rPr>
              <w:t>c. Block the DC tie at OKU.</w:t>
            </w:r>
          </w:p>
        </w:tc>
        <w:tc>
          <w:tcPr>
            <w:tcW w:w="442" w:type="pct"/>
            <w:vAlign w:val="center"/>
          </w:tcPr>
          <w:p w14:paraId="69ACF65C" w14:textId="77777777" w:rsidR="002B5266" w:rsidRPr="00B948D2" w:rsidRDefault="002B5266" w:rsidP="00ED66A4">
            <w:pPr>
              <w:ind w:left="252" w:hanging="252"/>
              <w:jc w:val="center"/>
              <w:rPr>
                <w:iCs/>
                <w:color w:val="000000"/>
                <w:sz w:val="20"/>
              </w:rPr>
            </w:pPr>
          </w:p>
        </w:tc>
      </w:tr>
      <w:tr w:rsidR="002B5266" w:rsidRPr="00B948D2" w14:paraId="1E250F97" w14:textId="77777777" w:rsidTr="00116B84">
        <w:trPr>
          <w:cantSplit/>
          <w:trHeight w:val="188"/>
        </w:trPr>
        <w:tc>
          <w:tcPr>
            <w:tcW w:w="398" w:type="pct"/>
            <w:shd w:val="clear" w:color="auto" w:fill="auto"/>
            <w:vAlign w:val="center"/>
          </w:tcPr>
          <w:p w14:paraId="1CF99229" w14:textId="77777777" w:rsidR="002B5266" w:rsidRPr="00B948D2" w:rsidRDefault="002B5266" w:rsidP="00DD6E06">
            <w:pPr>
              <w:widowControl w:val="0"/>
              <w:numPr>
                <w:ilvl w:val="0"/>
                <w:numId w:val="10"/>
              </w:numPr>
              <w:spacing w:line="240" w:lineRule="auto"/>
              <w:jc w:val="center"/>
              <w:rPr>
                <w:iCs/>
                <w:color w:val="000000"/>
                <w:sz w:val="20"/>
              </w:rPr>
            </w:pPr>
          </w:p>
        </w:tc>
        <w:tc>
          <w:tcPr>
            <w:tcW w:w="759" w:type="pct"/>
            <w:shd w:val="clear" w:color="auto" w:fill="auto"/>
            <w:vAlign w:val="center"/>
          </w:tcPr>
          <w:p w14:paraId="2D68EDB0" w14:textId="77777777" w:rsidR="002B5266" w:rsidRPr="00B948D2" w:rsidRDefault="002B5266" w:rsidP="00ED66A4">
            <w:pPr>
              <w:jc w:val="center"/>
              <w:rPr>
                <w:sz w:val="20"/>
              </w:rPr>
            </w:pPr>
            <w:r>
              <w:rPr>
                <w:sz w:val="20"/>
              </w:rPr>
              <w:t>FLT08-SB</w:t>
            </w:r>
          </w:p>
        </w:tc>
        <w:tc>
          <w:tcPr>
            <w:tcW w:w="3401" w:type="pct"/>
            <w:shd w:val="clear" w:color="auto" w:fill="auto"/>
            <w:vAlign w:val="center"/>
          </w:tcPr>
          <w:p w14:paraId="2D7334A8" w14:textId="77777777" w:rsidR="002B5266" w:rsidRPr="00B948D2" w:rsidRDefault="002B5266" w:rsidP="002B5266">
            <w:pPr>
              <w:spacing w:line="240" w:lineRule="auto"/>
              <w:ind w:left="239" w:hanging="239"/>
              <w:rPr>
                <w:iCs/>
                <w:color w:val="000000"/>
                <w:sz w:val="20"/>
              </w:rPr>
            </w:pPr>
            <w:r w:rsidRPr="00B948D2">
              <w:rPr>
                <w:b/>
                <w:iCs/>
                <w:color w:val="000000"/>
                <w:sz w:val="20"/>
              </w:rPr>
              <w:t>Single phase fault with stuck breaker</w:t>
            </w:r>
            <w:r w:rsidRPr="00B948D2">
              <w:rPr>
                <w:iCs/>
                <w:color w:val="000000"/>
                <w:sz w:val="20"/>
              </w:rPr>
              <w:t xml:space="preserve"> </w:t>
            </w:r>
            <w:r w:rsidRPr="00B948D2">
              <w:rPr>
                <w:b/>
                <w:iCs/>
                <w:color w:val="000000"/>
                <w:sz w:val="20"/>
              </w:rPr>
              <w:t>at</w:t>
            </w:r>
            <w:r w:rsidRPr="00B948D2">
              <w:rPr>
                <w:iCs/>
                <w:color w:val="000000"/>
                <w:sz w:val="20"/>
              </w:rPr>
              <w:t xml:space="preserve"> </w:t>
            </w:r>
            <w:proofErr w:type="spellStart"/>
            <w:r w:rsidRPr="00B948D2">
              <w:rPr>
                <w:b/>
                <w:iCs/>
                <w:color w:val="000000"/>
                <w:sz w:val="20"/>
              </w:rPr>
              <w:t>Tuco</w:t>
            </w:r>
            <w:proofErr w:type="spellEnd"/>
            <w:r w:rsidRPr="00B948D2">
              <w:rPr>
                <w:b/>
                <w:iCs/>
                <w:color w:val="000000"/>
                <w:sz w:val="20"/>
              </w:rPr>
              <w:t xml:space="preserve"> </w:t>
            </w:r>
            <w:r>
              <w:rPr>
                <w:b/>
                <w:iCs/>
                <w:color w:val="000000"/>
                <w:sz w:val="20"/>
              </w:rPr>
              <w:t xml:space="preserve">345 kV </w:t>
            </w:r>
            <w:r w:rsidRPr="00B948D2">
              <w:rPr>
                <w:b/>
                <w:iCs/>
                <w:color w:val="000000"/>
                <w:sz w:val="20"/>
              </w:rPr>
              <w:t>(525832)</w:t>
            </w:r>
          </w:p>
          <w:p w14:paraId="37B7E1F4" w14:textId="77777777" w:rsidR="002B5266" w:rsidRPr="00B948D2" w:rsidRDefault="002B5266" w:rsidP="002B5266">
            <w:pPr>
              <w:spacing w:line="240" w:lineRule="auto"/>
              <w:ind w:left="239" w:hanging="239"/>
              <w:rPr>
                <w:iCs/>
                <w:color w:val="000000"/>
                <w:sz w:val="20"/>
              </w:rPr>
            </w:pPr>
            <w:r w:rsidRPr="00B948D2">
              <w:rPr>
                <w:iCs/>
                <w:color w:val="000000"/>
                <w:sz w:val="20"/>
              </w:rPr>
              <w:t xml:space="preserve">a. Apply fault at the </w:t>
            </w:r>
            <w:proofErr w:type="spellStart"/>
            <w:r w:rsidRPr="00B948D2">
              <w:rPr>
                <w:iCs/>
                <w:color w:val="000000"/>
                <w:sz w:val="20"/>
              </w:rPr>
              <w:t>Tuco</w:t>
            </w:r>
            <w:proofErr w:type="spellEnd"/>
            <w:r w:rsidRPr="00B948D2">
              <w:rPr>
                <w:iCs/>
                <w:color w:val="000000"/>
                <w:sz w:val="20"/>
              </w:rPr>
              <w:t xml:space="preserve"> 345 kV bus.</w:t>
            </w:r>
          </w:p>
          <w:p w14:paraId="24642E13" w14:textId="77777777" w:rsidR="002B5266" w:rsidRPr="00B948D2" w:rsidRDefault="002B5266" w:rsidP="002B5266">
            <w:pPr>
              <w:spacing w:line="240" w:lineRule="auto"/>
              <w:ind w:left="252" w:hanging="252"/>
              <w:rPr>
                <w:sz w:val="20"/>
              </w:rPr>
            </w:pPr>
            <w:r w:rsidRPr="00B948D2">
              <w:rPr>
                <w:iCs/>
                <w:color w:val="000000"/>
                <w:sz w:val="20"/>
              </w:rPr>
              <w:t xml:space="preserve">b. </w:t>
            </w:r>
            <w:r w:rsidRPr="00B948D2">
              <w:rPr>
                <w:sz w:val="20"/>
              </w:rPr>
              <w:t xml:space="preserve">Clear fault after 16 cycles and trip the following </w:t>
            </w:r>
            <w:proofErr w:type="gramStart"/>
            <w:r w:rsidRPr="00B948D2">
              <w:rPr>
                <w:sz w:val="20"/>
              </w:rPr>
              <w:t>elements</w:t>
            </w:r>
            <w:proofErr w:type="gramEnd"/>
          </w:p>
          <w:p w14:paraId="32485FFA" w14:textId="77777777" w:rsidR="002B5266" w:rsidRPr="00B948D2" w:rsidRDefault="002B5266" w:rsidP="002B5266">
            <w:pPr>
              <w:spacing w:line="240" w:lineRule="auto"/>
              <w:ind w:left="252" w:hanging="252"/>
              <w:rPr>
                <w:sz w:val="20"/>
              </w:rPr>
            </w:pPr>
            <w:r w:rsidRPr="00B948D2">
              <w:rPr>
                <w:sz w:val="20"/>
              </w:rPr>
              <w:t xml:space="preserve">c. </w:t>
            </w:r>
            <w:proofErr w:type="spellStart"/>
            <w:r w:rsidRPr="00B948D2">
              <w:rPr>
                <w:sz w:val="20"/>
              </w:rPr>
              <w:t>Tuco</w:t>
            </w:r>
            <w:proofErr w:type="spellEnd"/>
            <w:r w:rsidRPr="00B948D2">
              <w:rPr>
                <w:sz w:val="20"/>
              </w:rPr>
              <w:t xml:space="preserve"> 345/230/13.2 kV (525832/525830/525824) transformer</w:t>
            </w:r>
          </w:p>
          <w:p w14:paraId="1D96C1D4" w14:textId="77777777" w:rsidR="002B5266" w:rsidRPr="00B948D2" w:rsidRDefault="002B5266" w:rsidP="002B5266">
            <w:pPr>
              <w:spacing w:line="240" w:lineRule="auto"/>
              <w:ind w:left="252" w:hanging="252"/>
              <w:rPr>
                <w:iCs/>
                <w:color w:val="000000"/>
                <w:sz w:val="20"/>
              </w:rPr>
            </w:pPr>
            <w:r w:rsidRPr="00B948D2">
              <w:rPr>
                <w:sz w:val="20"/>
              </w:rPr>
              <w:t xml:space="preserve">d. </w:t>
            </w:r>
            <w:proofErr w:type="spellStart"/>
            <w:r w:rsidRPr="00B948D2">
              <w:rPr>
                <w:sz w:val="20"/>
              </w:rPr>
              <w:t>Tuco</w:t>
            </w:r>
            <w:proofErr w:type="spellEnd"/>
            <w:r w:rsidRPr="00B948D2">
              <w:rPr>
                <w:sz w:val="20"/>
              </w:rPr>
              <w:t xml:space="preserve"> (525832) – </w:t>
            </w:r>
            <w:r>
              <w:rPr>
                <w:sz w:val="20"/>
              </w:rPr>
              <w:t>Border</w:t>
            </w:r>
            <w:r w:rsidRPr="00B948D2">
              <w:rPr>
                <w:sz w:val="20"/>
              </w:rPr>
              <w:t xml:space="preserve"> (</w:t>
            </w:r>
            <w:r>
              <w:rPr>
                <w:sz w:val="20"/>
              </w:rPr>
              <w:t>515458</w:t>
            </w:r>
            <w:r w:rsidRPr="00B948D2">
              <w:rPr>
                <w:sz w:val="20"/>
              </w:rPr>
              <w:t>) 345 kV</w:t>
            </w:r>
          </w:p>
        </w:tc>
        <w:tc>
          <w:tcPr>
            <w:tcW w:w="442" w:type="pct"/>
            <w:vAlign w:val="center"/>
          </w:tcPr>
          <w:p w14:paraId="3B96AAD9" w14:textId="6055E548" w:rsidR="002B5266" w:rsidRPr="005268CE" w:rsidRDefault="00022082" w:rsidP="00ED66A4">
            <w:pPr>
              <w:ind w:left="239" w:hanging="239"/>
              <w:jc w:val="center"/>
              <w:rPr>
                <w:iCs/>
                <w:color w:val="000000"/>
                <w:sz w:val="20"/>
              </w:rPr>
            </w:pPr>
            <w:r w:rsidRPr="005268CE">
              <w:rPr>
                <w:iCs/>
                <w:color w:val="000000"/>
                <w:sz w:val="20"/>
              </w:rPr>
              <w:t>X</w:t>
            </w:r>
          </w:p>
        </w:tc>
      </w:tr>
      <w:tr w:rsidR="002B5266" w:rsidRPr="00B948D2" w14:paraId="1974F76B" w14:textId="77777777" w:rsidTr="00116B84">
        <w:trPr>
          <w:cantSplit/>
          <w:trHeight w:val="188"/>
        </w:trPr>
        <w:tc>
          <w:tcPr>
            <w:tcW w:w="398" w:type="pct"/>
            <w:shd w:val="clear" w:color="auto" w:fill="auto"/>
            <w:vAlign w:val="center"/>
          </w:tcPr>
          <w:p w14:paraId="0ED3D5A5" w14:textId="77777777" w:rsidR="002B5266" w:rsidRPr="00B948D2" w:rsidRDefault="002B5266" w:rsidP="00DD6E06">
            <w:pPr>
              <w:widowControl w:val="0"/>
              <w:numPr>
                <w:ilvl w:val="0"/>
                <w:numId w:val="10"/>
              </w:numPr>
              <w:spacing w:line="240" w:lineRule="auto"/>
              <w:jc w:val="center"/>
              <w:rPr>
                <w:iCs/>
                <w:color w:val="000000"/>
                <w:sz w:val="20"/>
              </w:rPr>
            </w:pPr>
          </w:p>
        </w:tc>
        <w:tc>
          <w:tcPr>
            <w:tcW w:w="759" w:type="pct"/>
            <w:shd w:val="clear" w:color="auto" w:fill="auto"/>
            <w:vAlign w:val="center"/>
          </w:tcPr>
          <w:p w14:paraId="6FB7E0D9" w14:textId="77777777" w:rsidR="002B5266" w:rsidRPr="00B948D2" w:rsidRDefault="002B5266" w:rsidP="00ED66A4">
            <w:pPr>
              <w:jc w:val="center"/>
              <w:rPr>
                <w:sz w:val="20"/>
              </w:rPr>
            </w:pPr>
            <w:r>
              <w:rPr>
                <w:sz w:val="20"/>
              </w:rPr>
              <w:t>FLT09-SB</w:t>
            </w:r>
          </w:p>
        </w:tc>
        <w:tc>
          <w:tcPr>
            <w:tcW w:w="3401" w:type="pct"/>
            <w:shd w:val="clear" w:color="auto" w:fill="auto"/>
            <w:vAlign w:val="center"/>
          </w:tcPr>
          <w:p w14:paraId="7C39D0BA" w14:textId="77777777" w:rsidR="002B5266" w:rsidRPr="00B948D2" w:rsidRDefault="002B5266" w:rsidP="002B5266">
            <w:pPr>
              <w:spacing w:line="240" w:lineRule="auto"/>
              <w:ind w:left="239" w:hanging="239"/>
              <w:rPr>
                <w:iCs/>
                <w:color w:val="000000"/>
                <w:sz w:val="20"/>
              </w:rPr>
            </w:pPr>
            <w:r w:rsidRPr="00B948D2">
              <w:rPr>
                <w:b/>
                <w:iCs/>
                <w:color w:val="000000"/>
                <w:sz w:val="20"/>
              </w:rPr>
              <w:t>Single phase fault with stuck breaker at</w:t>
            </w:r>
            <w:r w:rsidRPr="00B948D2">
              <w:rPr>
                <w:iCs/>
                <w:color w:val="000000"/>
                <w:sz w:val="20"/>
              </w:rPr>
              <w:t xml:space="preserve"> </w:t>
            </w:r>
            <w:proofErr w:type="spellStart"/>
            <w:r w:rsidRPr="00B948D2">
              <w:rPr>
                <w:b/>
                <w:iCs/>
                <w:color w:val="000000"/>
                <w:sz w:val="20"/>
              </w:rPr>
              <w:t>Tuco</w:t>
            </w:r>
            <w:proofErr w:type="spellEnd"/>
            <w:r w:rsidRPr="00B948D2">
              <w:rPr>
                <w:b/>
                <w:iCs/>
                <w:color w:val="000000"/>
                <w:sz w:val="20"/>
              </w:rPr>
              <w:t xml:space="preserve"> </w:t>
            </w:r>
            <w:r>
              <w:rPr>
                <w:b/>
                <w:iCs/>
                <w:color w:val="000000"/>
                <w:sz w:val="20"/>
              </w:rPr>
              <w:t xml:space="preserve">345 kV </w:t>
            </w:r>
            <w:r w:rsidRPr="00B948D2">
              <w:rPr>
                <w:b/>
                <w:iCs/>
                <w:color w:val="000000"/>
                <w:sz w:val="20"/>
              </w:rPr>
              <w:t>(525832)</w:t>
            </w:r>
          </w:p>
          <w:p w14:paraId="51095EFD" w14:textId="77777777" w:rsidR="002B5266" w:rsidRPr="00B948D2" w:rsidRDefault="002B5266" w:rsidP="002B5266">
            <w:pPr>
              <w:spacing w:line="240" w:lineRule="auto"/>
              <w:ind w:left="239" w:hanging="239"/>
              <w:rPr>
                <w:iCs/>
                <w:color w:val="000000"/>
                <w:sz w:val="20"/>
              </w:rPr>
            </w:pPr>
            <w:r w:rsidRPr="00B948D2">
              <w:rPr>
                <w:iCs/>
                <w:color w:val="000000"/>
                <w:sz w:val="20"/>
              </w:rPr>
              <w:t xml:space="preserve">a. Apply fault at the </w:t>
            </w:r>
            <w:proofErr w:type="spellStart"/>
            <w:r w:rsidRPr="00B948D2">
              <w:rPr>
                <w:iCs/>
                <w:color w:val="000000"/>
                <w:sz w:val="20"/>
              </w:rPr>
              <w:t>Tuco</w:t>
            </w:r>
            <w:proofErr w:type="spellEnd"/>
            <w:r w:rsidRPr="00B948D2">
              <w:rPr>
                <w:iCs/>
                <w:color w:val="000000"/>
                <w:sz w:val="20"/>
              </w:rPr>
              <w:t xml:space="preserve"> 345 kV bus.</w:t>
            </w:r>
          </w:p>
          <w:p w14:paraId="6F8DEDA5" w14:textId="77777777" w:rsidR="002B5266" w:rsidRPr="00B948D2" w:rsidRDefault="002B5266" w:rsidP="002B5266">
            <w:pPr>
              <w:spacing w:line="240" w:lineRule="auto"/>
              <w:ind w:left="252" w:hanging="252"/>
              <w:rPr>
                <w:sz w:val="20"/>
              </w:rPr>
            </w:pPr>
            <w:r w:rsidRPr="00B948D2">
              <w:rPr>
                <w:iCs/>
                <w:color w:val="000000"/>
                <w:sz w:val="20"/>
              </w:rPr>
              <w:t xml:space="preserve">b. </w:t>
            </w:r>
            <w:r w:rsidRPr="00B948D2">
              <w:rPr>
                <w:sz w:val="20"/>
              </w:rPr>
              <w:t xml:space="preserve">Clear fault after 16 cycles and trip the following </w:t>
            </w:r>
            <w:proofErr w:type="gramStart"/>
            <w:r w:rsidRPr="00B948D2">
              <w:rPr>
                <w:sz w:val="20"/>
              </w:rPr>
              <w:t>elements</w:t>
            </w:r>
            <w:proofErr w:type="gramEnd"/>
          </w:p>
          <w:p w14:paraId="32E2B5B3" w14:textId="77777777" w:rsidR="002B5266" w:rsidRPr="00B948D2" w:rsidRDefault="002B5266" w:rsidP="002B5266">
            <w:pPr>
              <w:spacing w:line="240" w:lineRule="auto"/>
              <w:ind w:left="252" w:hanging="252"/>
              <w:rPr>
                <w:sz w:val="20"/>
              </w:rPr>
            </w:pPr>
            <w:r w:rsidRPr="00B948D2">
              <w:rPr>
                <w:sz w:val="20"/>
              </w:rPr>
              <w:t xml:space="preserve">c. </w:t>
            </w:r>
            <w:proofErr w:type="spellStart"/>
            <w:r w:rsidRPr="00B948D2">
              <w:rPr>
                <w:sz w:val="20"/>
              </w:rPr>
              <w:t>Tuco</w:t>
            </w:r>
            <w:proofErr w:type="spellEnd"/>
            <w:r w:rsidRPr="00B948D2">
              <w:rPr>
                <w:sz w:val="20"/>
              </w:rPr>
              <w:t xml:space="preserve"> 345/230/13.2 kV (525832/525830/525824) transformer</w:t>
            </w:r>
          </w:p>
          <w:p w14:paraId="3E615717" w14:textId="77777777" w:rsidR="002B5266" w:rsidRPr="00B948D2" w:rsidRDefault="002B5266" w:rsidP="002B5266">
            <w:pPr>
              <w:spacing w:line="240" w:lineRule="auto"/>
              <w:ind w:left="252" w:hanging="252"/>
              <w:rPr>
                <w:iCs/>
                <w:color w:val="000000"/>
                <w:sz w:val="20"/>
              </w:rPr>
            </w:pPr>
            <w:r w:rsidRPr="00B948D2">
              <w:rPr>
                <w:sz w:val="20"/>
              </w:rPr>
              <w:t xml:space="preserve">d. </w:t>
            </w:r>
            <w:proofErr w:type="spellStart"/>
            <w:r w:rsidRPr="00B948D2">
              <w:rPr>
                <w:sz w:val="20"/>
              </w:rPr>
              <w:t>Tuco</w:t>
            </w:r>
            <w:proofErr w:type="spellEnd"/>
            <w:r w:rsidRPr="00B948D2">
              <w:rPr>
                <w:sz w:val="20"/>
              </w:rPr>
              <w:t xml:space="preserve"> (525832) – OKU (511456) 345 kV</w:t>
            </w:r>
          </w:p>
        </w:tc>
        <w:tc>
          <w:tcPr>
            <w:tcW w:w="442" w:type="pct"/>
            <w:vAlign w:val="center"/>
          </w:tcPr>
          <w:p w14:paraId="3756D6A3" w14:textId="1498A6FB" w:rsidR="002B5266" w:rsidRPr="005268CE" w:rsidRDefault="00022082" w:rsidP="00ED66A4">
            <w:pPr>
              <w:ind w:left="239" w:hanging="239"/>
              <w:jc w:val="center"/>
              <w:rPr>
                <w:iCs/>
                <w:color w:val="000000"/>
                <w:sz w:val="20"/>
              </w:rPr>
            </w:pPr>
            <w:r w:rsidRPr="005268CE">
              <w:rPr>
                <w:iCs/>
                <w:color w:val="000000"/>
                <w:sz w:val="20"/>
              </w:rPr>
              <w:t>X</w:t>
            </w:r>
          </w:p>
        </w:tc>
      </w:tr>
      <w:tr w:rsidR="002B5266" w:rsidRPr="00B948D2" w14:paraId="74F3F98C" w14:textId="77777777" w:rsidTr="00116B84">
        <w:trPr>
          <w:cantSplit/>
          <w:trHeight w:val="188"/>
        </w:trPr>
        <w:tc>
          <w:tcPr>
            <w:tcW w:w="398" w:type="pct"/>
            <w:shd w:val="clear" w:color="auto" w:fill="auto"/>
            <w:vAlign w:val="center"/>
          </w:tcPr>
          <w:p w14:paraId="3744934C" w14:textId="77777777" w:rsidR="002B5266" w:rsidRPr="00B948D2" w:rsidRDefault="002B5266" w:rsidP="00DD6E06">
            <w:pPr>
              <w:widowControl w:val="0"/>
              <w:numPr>
                <w:ilvl w:val="0"/>
                <w:numId w:val="10"/>
              </w:numPr>
              <w:spacing w:line="240" w:lineRule="auto"/>
              <w:jc w:val="center"/>
              <w:rPr>
                <w:iCs/>
                <w:color w:val="000000"/>
                <w:sz w:val="20"/>
              </w:rPr>
            </w:pPr>
          </w:p>
        </w:tc>
        <w:tc>
          <w:tcPr>
            <w:tcW w:w="759" w:type="pct"/>
            <w:shd w:val="clear" w:color="auto" w:fill="auto"/>
            <w:vAlign w:val="center"/>
          </w:tcPr>
          <w:p w14:paraId="5CD392C4" w14:textId="77777777" w:rsidR="002B5266" w:rsidRPr="00B948D2" w:rsidRDefault="002B5266" w:rsidP="00ED66A4">
            <w:pPr>
              <w:jc w:val="center"/>
              <w:rPr>
                <w:sz w:val="20"/>
              </w:rPr>
            </w:pPr>
            <w:r>
              <w:rPr>
                <w:sz w:val="20"/>
              </w:rPr>
              <w:t>FLT10-PO</w:t>
            </w:r>
          </w:p>
        </w:tc>
        <w:tc>
          <w:tcPr>
            <w:tcW w:w="3401" w:type="pct"/>
            <w:shd w:val="clear" w:color="auto" w:fill="auto"/>
            <w:vAlign w:val="center"/>
          </w:tcPr>
          <w:p w14:paraId="3BB23FF8" w14:textId="77777777" w:rsidR="002B5266" w:rsidRPr="00B948D2" w:rsidRDefault="002B5266" w:rsidP="002B5266">
            <w:pPr>
              <w:spacing w:line="240" w:lineRule="auto"/>
              <w:rPr>
                <w:iCs/>
                <w:color w:val="000000"/>
                <w:sz w:val="20"/>
              </w:rPr>
            </w:pPr>
            <w:r w:rsidRPr="00B948D2">
              <w:rPr>
                <w:b/>
                <w:iCs/>
                <w:color w:val="000000"/>
                <w:sz w:val="20"/>
              </w:rPr>
              <w:t xml:space="preserve">Prior Outage of the </w:t>
            </w:r>
            <w:proofErr w:type="spellStart"/>
            <w:r w:rsidRPr="00B948D2">
              <w:rPr>
                <w:b/>
                <w:iCs/>
                <w:color w:val="000000"/>
                <w:sz w:val="20"/>
              </w:rPr>
              <w:t>Tuco</w:t>
            </w:r>
            <w:proofErr w:type="spellEnd"/>
            <w:r w:rsidRPr="00B948D2">
              <w:rPr>
                <w:b/>
                <w:iCs/>
                <w:color w:val="000000"/>
                <w:sz w:val="20"/>
              </w:rPr>
              <w:t xml:space="preserve"> 345/230/13.2 kV (525832/525830/525824) transformer circuit 1;</w:t>
            </w:r>
            <w:r w:rsidRPr="00B948D2">
              <w:rPr>
                <w:iCs/>
                <w:color w:val="000000"/>
                <w:sz w:val="20"/>
              </w:rPr>
              <w:t xml:space="preserve"> 3 phase </w:t>
            </w:r>
            <w:proofErr w:type="gramStart"/>
            <w:r w:rsidRPr="00B948D2">
              <w:rPr>
                <w:iCs/>
                <w:color w:val="000000"/>
                <w:sz w:val="20"/>
              </w:rPr>
              <w:t>fault</w:t>
            </w:r>
            <w:proofErr w:type="gramEnd"/>
            <w:r w:rsidRPr="00B948D2">
              <w:rPr>
                <w:iCs/>
                <w:color w:val="000000"/>
                <w:sz w:val="20"/>
              </w:rPr>
              <w:t xml:space="preserve"> on the </w:t>
            </w:r>
            <w:proofErr w:type="spellStart"/>
            <w:r>
              <w:rPr>
                <w:iCs/>
                <w:color w:val="000000"/>
                <w:sz w:val="20"/>
              </w:rPr>
              <w:t>Tuco</w:t>
            </w:r>
            <w:proofErr w:type="spellEnd"/>
            <w:r w:rsidRPr="00B948D2">
              <w:rPr>
                <w:iCs/>
                <w:color w:val="000000"/>
                <w:sz w:val="20"/>
              </w:rPr>
              <w:t xml:space="preserve"> (</w:t>
            </w:r>
            <w:r>
              <w:rPr>
                <w:iCs/>
                <w:color w:val="000000"/>
                <w:sz w:val="20"/>
              </w:rPr>
              <w:t>525832</w:t>
            </w:r>
            <w:r w:rsidRPr="00B948D2">
              <w:rPr>
                <w:iCs/>
                <w:color w:val="000000"/>
                <w:sz w:val="20"/>
              </w:rPr>
              <w:t xml:space="preserve">) to Border (515458) 345 kV line circuit 1, near </w:t>
            </w:r>
            <w:proofErr w:type="spellStart"/>
            <w:r>
              <w:rPr>
                <w:iCs/>
                <w:color w:val="000000"/>
                <w:sz w:val="20"/>
              </w:rPr>
              <w:t>Tuco</w:t>
            </w:r>
            <w:proofErr w:type="spellEnd"/>
            <w:r w:rsidRPr="00B948D2">
              <w:rPr>
                <w:iCs/>
                <w:color w:val="000000"/>
                <w:sz w:val="20"/>
              </w:rPr>
              <w:t>.</w:t>
            </w:r>
          </w:p>
          <w:p w14:paraId="404CF3F8" w14:textId="77777777" w:rsidR="002B5266" w:rsidRPr="00B948D2" w:rsidRDefault="002B5266" w:rsidP="002B5266">
            <w:pPr>
              <w:spacing w:line="240" w:lineRule="auto"/>
              <w:ind w:left="252" w:hanging="252"/>
              <w:rPr>
                <w:iCs/>
                <w:color w:val="000000"/>
                <w:sz w:val="20"/>
              </w:rPr>
            </w:pPr>
            <w:r w:rsidRPr="00B948D2">
              <w:rPr>
                <w:iCs/>
                <w:color w:val="000000"/>
                <w:sz w:val="20"/>
              </w:rPr>
              <w:t xml:space="preserve">a. Apply fault at the </w:t>
            </w:r>
            <w:proofErr w:type="spellStart"/>
            <w:r>
              <w:rPr>
                <w:iCs/>
                <w:color w:val="000000"/>
                <w:sz w:val="20"/>
              </w:rPr>
              <w:t>Tuco</w:t>
            </w:r>
            <w:proofErr w:type="spellEnd"/>
            <w:r w:rsidRPr="00B948D2">
              <w:rPr>
                <w:iCs/>
                <w:color w:val="000000"/>
                <w:sz w:val="20"/>
              </w:rPr>
              <w:t xml:space="preserve"> 345 kV bus.</w:t>
            </w:r>
          </w:p>
          <w:p w14:paraId="633859FE" w14:textId="77777777" w:rsidR="002B5266" w:rsidRPr="00B948D2" w:rsidRDefault="002B5266" w:rsidP="002B5266">
            <w:pPr>
              <w:spacing w:line="240" w:lineRule="auto"/>
              <w:ind w:left="252" w:hanging="252"/>
              <w:rPr>
                <w:iCs/>
                <w:color w:val="000000"/>
                <w:sz w:val="20"/>
              </w:rPr>
            </w:pPr>
            <w:r w:rsidRPr="00B948D2">
              <w:rPr>
                <w:iCs/>
                <w:color w:val="000000"/>
                <w:sz w:val="20"/>
              </w:rPr>
              <w:t>b. Clear fault after 5 cycles by tripping the faulted line.</w:t>
            </w:r>
          </w:p>
        </w:tc>
        <w:tc>
          <w:tcPr>
            <w:tcW w:w="442" w:type="pct"/>
            <w:vAlign w:val="center"/>
          </w:tcPr>
          <w:p w14:paraId="03E14A81" w14:textId="1CAF6AD8" w:rsidR="002B5266" w:rsidRPr="005268CE" w:rsidRDefault="00022082" w:rsidP="00ED66A4">
            <w:pPr>
              <w:jc w:val="center"/>
              <w:rPr>
                <w:iCs/>
                <w:color w:val="000000"/>
                <w:sz w:val="20"/>
              </w:rPr>
            </w:pPr>
            <w:r w:rsidRPr="005268CE">
              <w:rPr>
                <w:iCs/>
                <w:color w:val="000000"/>
                <w:sz w:val="20"/>
              </w:rPr>
              <w:t>X</w:t>
            </w:r>
          </w:p>
        </w:tc>
      </w:tr>
      <w:tr w:rsidR="002B5266" w:rsidRPr="00B948D2" w14:paraId="1F97A1D7" w14:textId="77777777" w:rsidTr="00116B84">
        <w:trPr>
          <w:cantSplit/>
          <w:trHeight w:val="188"/>
        </w:trPr>
        <w:tc>
          <w:tcPr>
            <w:tcW w:w="398" w:type="pct"/>
            <w:shd w:val="clear" w:color="auto" w:fill="auto"/>
            <w:vAlign w:val="center"/>
          </w:tcPr>
          <w:p w14:paraId="4EB96306" w14:textId="77777777" w:rsidR="002B5266" w:rsidRPr="00B948D2" w:rsidRDefault="002B5266" w:rsidP="00DD6E06">
            <w:pPr>
              <w:widowControl w:val="0"/>
              <w:numPr>
                <w:ilvl w:val="0"/>
                <w:numId w:val="10"/>
              </w:numPr>
              <w:spacing w:line="240" w:lineRule="auto"/>
              <w:jc w:val="center"/>
              <w:rPr>
                <w:iCs/>
                <w:color w:val="000000"/>
                <w:sz w:val="20"/>
              </w:rPr>
            </w:pPr>
          </w:p>
        </w:tc>
        <w:tc>
          <w:tcPr>
            <w:tcW w:w="759" w:type="pct"/>
            <w:shd w:val="clear" w:color="auto" w:fill="auto"/>
            <w:vAlign w:val="center"/>
          </w:tcPr>
          <w:p w14:paraId="3918BE10" w14:textId="77777777" w:rsidR="002B5266" w:rsidRDefault="002B5266" w:rsidP="00ED66A4">
            <w:pPr>
              <w:jc w:val="center"/>
              <w:rPr>
                <w:sz w:val="20"/>
              </w:rPr>
            </w:pPr>
            <w:r>
              <w:rPr>
                <w:sz w:val="20"/>
              </w:rPr>
              <w:t>FLT11-PO</w:t>
            </w:r>
          </w:p>
        </w:tc>
        <w:tc>
          <w:tcPr>
            <w:tcW w:w="3401" w:type="pct"/>
            <w:shd w:val="clear" w:color="auto" w:fill="auto"/>
            <w:vAlign w:val="center"/>
          </w:tcPr>
          <w:p w14:paraId="05404056" w14:textId="77777777" w:rsidR="002B5266" w:rsidRPr="00B948D2" w:rsidRDefault="002B5266" w:rsidP="002B5266">
            <w:pPr>
              <w:spacing w:line="240" w:lineRule="auto"/>
              <w:rPr>
                <w:iCs/>
                <w:color w:val="000000"/>
                <w:sz w:val="20"/>
              </w:rPr>
            </w:pPr>
            <w:r w:rsidRPr="00B948D2">
              <w:rPr>
                <w:b/>
                <w:iCs/>
                <w:color w:val="000000"/>
                <w:sz w:val="20"/>
              </w:rPr>
              <w:t xml:space="preserve">Prior Outage of the </w:t>
            </w:r>
            <w:proofErr w:type="spellStart"/>
            <w:r w:rsidRPr="00B948D2">
              <w:rPr>
                <w:b/>
                <w:iCs/>
                <w:color w:val="000000"/>
                <w:sz w:val="20"/>
              </w:rPr>
              <w:t>Tuco</w:t>
            </w:r>
            <w:proofErr w:type="spellEnd"/>
            <w:r w:rsidRPr="00B948D2">
              <w:rPr>
                <w:b/>
                <w:iCs/>
                <w:color w:val="000000"/>
                <w:sz w:val="20"/>
              </w:rPr>
              <w:t xml:space="preserve"> </w:t>
            </w:r>
            <w:r>
              <w:rPr>
                <w:b/>
                <w:iCs/>
                <w:color w:val="000000"/>
                <w:sz w:val="20"/>
              </w:rPr>
              <w:t>(525832) to Border (515458) 345kV</w:t>
            </w:r>
            <w:r w:rsidRPr="00B948D2">
              <w:rPr>
                <w:b/>
                <w:iCs/>
                <w:color w:val="000000"/>
                <w:sz w:val="20"/>
              </w:rPr>
              <w:t xml:space="preserve"> circuit 1;</w:t>
            </w:r>
            <w:r w:rsidRPr="00B948D2">
              <w:rPr>
                <w:iCs/>
                <w:color w:val="000000"/>
                <w:sz w:val="20"/>
              </w:rPr>
              <w:t xml:space="preserve"> 3 phase </w:t>
            </w:r>
            <w:proofErr w:type="gramStart"/>
            <w:r w:rsidRPr="00B948D2">
              <w:rPr>
                <w:iCs/>
                <w:color w:val="000000"/>
                <w:sz w:val="20"/>
              </w:rPr>
              <w:t>fault</w:t>
            </w:r>
            <w:proofErr w:type="gramEnd"/>
            <w:r w:rsidRPr="00B948D2">
              <w:rPr>
                <w:iCs/>
                <w:color w:val="000000"/>
                <w:sz w:val="20"/>
              </w:rPr>
              <w:t xml:space="preserve"> on the </w:t>
            </w:r>
            <w:proofErr w:type="spellStart"/>
            <w:r>
              <w:rPr>
                <w:iCs/>
                <w:color w:val="000000"/>
                <w:sz w:val="20"/>
              </w:rPr>
              <w:t>Tuco</w:t>
            </w:r>
            <w:proofErr w:type="spellEnd"/>
            <w:r w:rsidRPr="00B948D2">
              <w:rPr>
                <w:iCs/>
                <w:color w:val="000000"/>
                <w:sz w:val="20"/>
              </w:rPr>
              <w:t xml:space="preserve"> (</w:t>
            </w:r>
            <w:r>
              <w:rPr>
                <w:iCs/>
                <w:color w:val="000000"/>
                <w:sz w:val="20"/>
              </w:rPr>
              <w:t>525832</w:t>
            </w:r>
            <w:r w:rsidRPr="00B948D2">
              <w:rPr>
                <w:iCs/>
                <w:color w:val="000000"/>
                <w:sz w:val="20"/>
              </w:rPr>
              <w:t xml:space="preserve">) to </w:t>
            </w:r>
            <w:r>
              <w:rPr>
                <w:iCs/>
                <w:color w:val="000000"/>
                <w:sz w:val="20"/>
              </w:rPr>
              <w:t>OKU</w:t>
            </w:r>
            <w:r w:rsidRPr="00B948D2">
              <w:rPr>
                <w:iCs/>
                <w:color w:val="000000"/>
                <w:sz w:val="20"/>
              </w:rPr>
              <w:t xml:space="preserve"> (</w:t>
            </w:r>
            <w:r>
              <w:rPr>
                <w:iCs/>
                <w:color w:val="000000"/>
                <w:sz w:val="20"/>
              </w:rPr>
              <w:t>511456</w:t>
            </w:r>
            <w:r w:rsidRPr="00B948D2">
              <w:rPr>
                <w:iCs/>
                <w:color w:val="000000"/>
                <w:sz w:val="20"/>
              </w:rPr>
              <w:t xml:space="preserve">) 345 kV line circuit 1, near </w:t>
            </w:r>
            <w:proofErr w:type="spellStart"/>
            <w:r>
              <w:rPr>
                <w:iCs/>
                <w:color w:val="000000"/>
                <w:sz w:val="20"/>
              </w:rPr>
              <w:t>Tuco</w:t>
            </w:r>
            <w:proofErr w:type="spellEnd"/>
            <w:r w:rsidRPr="00B948D2">
              <w:rPr>
                <w:iCs/>
                <w:color w:val="000000"/>
                <w:sz w:val="20"/>
              </w:rPr>
              <w:t>.</w:t>
            </w:r>
          </w:p>
          <w:p w14:paraId="0CF0D286" w14:textId="77777777" w:rsidR="002B5266" w:rsidRPr="00B948D2" w:rsidRDefault="002B5266" w:rsidP="002B5266">
            <w:pPr>
              <w:spacing w:line="240" w:lineRule="auto"/>
              <w:ind w:left="252" w:hanging="252"/>
              <w:rPr>
                <w:iCs/>
                <w:color w:val="000000"/>
                <w:sz w:val="20"/>
              </w:rPr>
            </w:pPr>
            <w:r w:rsidRPr="00B948D2">
              <w:rPr>
                <w:iCs/>
                <w:color w:val="000000"/>
                <w:sz w:val="20"/>
              </w:rPr>
              <w:t xml:space="preserve">a. Apply fault at the </w:t>
            </w:r>
            <w:proofErr w:type="spellStart"/>
            <w:r>
              <w:rPr>
                <w:iCs/>
                <w:color w:val="000000"/>
                <w:sz w:val="20"/>
              </w:rPr>
              <w:t>Tuco</w:t>
            </w:r>
            <w:proofErr w:type="spellEnd"/>
            <w:r w:rsidRPr="00B948D2">
              <w:rPr>
                <w:iCs/>
                <w:color w:val="000000"/>
                <w:sz w:val="20"/>
              </w:rPr>
              <w:t xml:space="preserve"> 345 kV bus.</w:t>
            </w:r>
          </w:p>
          <w:p w14:paraId="0DC929C3" w14:textId="77777777" w:rsidR="002B5266" w:rsidRPr="00B948D2" w:rsidRDefault="002B5266" w:rsidP="002B5266">
            <w:pPr>
              <w:spacing w:line="240" w:lineRule="auto"/>
              <w:ind w:left="252" w:hanging="252"/>
              <w:rPr>
                <w:iCs/>
                <w:color w:val="000000"/>
                <w:sz w:val="20"/>
              </w:rPr>
            </w:pPr>
            <w:r w:rsidRPr="00B948D2">
              <w:rPr>
                <w:iCs/>
                <w:color w:val="000000"/>
                <w:sz w:val="20"/>
              </w:rPr>
              <w:t>b. Clear fault after 5 cycles by tripping the faulted line.</w:t>
            </w:r>
          </w:p>
        </w:tc>
        <w:tc>
          <w:tcPr>
            <w:tcW w:w="442" w:type="pct"/>
            <w:vAlign w:val="center"/>
          </w:tcPr>
          <w:p w14:paraId="7953D176" w14:textId="6BCCA097" w:rsidR="002B5266" w:rsidRPr="005268CE" w:rsidRDefault="00022082" w:rsidP="00ED66A4">
            <w:pPr>
              <w:jc w:val="center"/>
              <w:rPr>
                <w:iCs/>
                <w:color w:val="000000"/>
                <w:sz w:val="20"/>
              </w:rPr>
            </w:pPr>
            <w:r w:rsidRPr="005268CE">
              <w:rPr>
                <w:iCs/>
                <w:color w:val="000000"/>
                <w:sz w:val="20"/>
              </w:rPr>
              <w:t>X</w:t>
            </w:r>
          </w:p>
        </w:tc>
      </w:tr>
      <w:tr w:rsidR="002B5266" w:rsidRPr="00B948D2" w14:paraId="39408BF6" w14:textId="77777777" w:rsidTr="00116B84">
        <w:trPr>
          <w:cantSplit/>
          <w:trHeight w:val="188"/>
        </w:trPr>
        <w:tc>
          <w:tcPr>
            <w:tcW w:w="398" w:type="pct"/>
            <w:shd w:val="clear" w:color="auto" w:fill="auto"/>
            <w:vAlign w:val="center"/>
          </w:tcPr>
          <w:p w14:paraId="17288641" w14:textId="77777777" w:rsidR="002B5266" w:rsidRPr="00B948D2" w:rsidRDefault="002B5266" w:rsidP="00DD6E06">
            <w:pPr>
              <w:widowControl w:val="0"/>
              <w:numPr>
                <w:ilvl w:val="0"/>
                <w:numId w:val="10"/>
              </w:numPr>
              <w:spacing w:line="240" w:lineRule="auto"/>
              <w:jc w:val="center"/>
              <w:rPr>
                <w:iCs/>
                <w:color w:val="000000"/>
                <w:sz w:val="20"/>
              </w:rPr>
            </w:pPr>
          </w:p>
        </w:tc>
        <w:tc>
          <w:tcPr>
            <w:tcW w:w="759" w:type="pct"/>
            <w:shd w:val="clear" w:color="auto" w:fill="auto"/>
            <w:vAlign w:val="center"/>
          </w:tcPr>
          <w:p w14:paraId="08B33A97" w14:textId="77777777" w:rsidR="002B5266" w:rsidRDefault="002B5266" w:rsidP="00ED66A4">
            <w:pPr>
              <w:jc w:val="center"/>
              <w:rPr>
                <w:sz w:val="20"/>
              </w:rPr>
            </w:pPr>
            <w:r>
              <w:rPr>
                <w:sz w:val="20"/>
              </w:rPr>
              <w:t>FLT12-PO</w:t>
            </w:r>
          </w:p>
        </w:tc>
        <w:tc>
          <w:tcPr>
            <w:tcW w:w="3401" w:type="pct"/>
            <w:shd w:val="clear" w:color="auto" w:fill="auto"/>
            <w:vAlign w:val="center"/>
          </w:tcPr>
          <w:p w14:paraId="5EDB7790" w14:textId="77777777" w:rsidR="002B5266" w:rsidRPr="00B948D2" w:rsidRDefault="002B5266" w:rsidP="002B5266">
            <w:pPr>
              <w:spacing w:line="240" w:lineRule="auto"/>
              <w:rPr>
                <w:iCs/>
                <w:color w:val="000000"/>
                <w:sz w:val="20"/>
              </w:rPr>
            </w:pPr>
            <w:r w:rsidRPr="00B948D2">
              <w:rPr>
                <w:b/>
                <w:iCs/>
                <w:color w:val="000000"/>
                <w:sz w:val="20"/>
              </w:rPr>
              <w:t xml:space="preserve">Prior Outage of the </w:t>
            </w:r>
            <w:proofErr w:type="spellStart"/>
            <w:r w:rsidRPr="00B948D2">
              <w:rPr>
                <w:b/>
                <w:iCs/>
                <w:color w:val="000000"/>
                <w:sz w:val="20"/>
              </w:rPr>
              <w:t>Tuco</w:t>
            </w:r>
            <w:proofErr w:type="spellEnd"/>
            <w:r w:rsidRPr="00B948D2">
              <w:rPr>
                <w:b/>
                <w:iCs/>
                <w:color w:val="000000"/>
                <w:sz w:val="20"/>
              </w:rPr>
              <w:t xml:space="preserve"> </w:t>
            </w:r>
            <w:r>
              <w:rPr>
                <w:b/>
                <w:iCs/>
                <w:color w:val="000000"/>
                <w:sz w:val="20"/>
              </w:rPr>
              <w:t>(525832) to Border (515458) 345kV</w:t>
            </w:r>
            <w:r w:rsidRPr="00B948D2">
              <w:rPr>
                <w:b/>
                <w:iCs/>
                <w:color w:val="000000"/>
                <w:sz w:val="20"/>
              </w:rPr>
              <w:t xml:space="preserve"> circuit 1;</w:t>
            </w:r>
            <w:r w:rsidRPr="00B948D2">
              <w:rPr>
                <w:iCs/>
                <w:color w:val="000000"/>
                <w:sz w:val="20"/>
              </w:rPr>
              <w:t xml:space="preserve"> 3 phase </w:t>
            </w:r>
            <w:proofErr w:type="gramStart"/>
            <w:r w:rsidRPr="00B948D2">
              <w:rPr>
                <w:iCs/>
                <w:color w:val="000000"/>
                <w:sz w:val="20"/>
              </w:rPr>
              <w:t>fault</w:t>
            </w:r>
            <w:proofErr w:type="gramEnd"/>
            <w:r w:rsidRPr="00B948D2">
              <w:rPr>
                <w:iCs/>
                <w:color w:val="000000"/>
                <w:sz w:val="20"/>
              </w:rPr>
              <w:t xml:space="preserve"> on the </w:t>
            </w:r>
            <w:r>
              <w:rPr>
                <w:iCs/>
                <w:color w:val="000000"/>
                <w:sz w:val="20"/>
              </w:rPr>
              <w:t>OKU</w:t>
            </w:r>
            <w:r w:rsidRPr="00B948D2">
              <w:rPr>
                <w:iCs/>
                <w:color w:val="000000"/>
                <w:sz w:val="20"/>
              </w:rPr>
              <w:t xml:space="preserve"> (</w:t>
            </w:r>
            <w:r>
              <w:rPr>
                <w:iCs/>
                <w:color w:val="000000"/>
                <w:sz w:val="20"/>
              </w:rPr>
              <w:t>511456</w:t>
            </w:r>
            <w:r w:rsidRPr="00B948D2">
              <w:rPr>
                <w:iCs/>
                <w:color w:val="000000"/>
                <w:sz w:val="20"/>
              </w:rPr>
              <w:t xml:space="preserve">) to </w:t>
            </w:r>
            <w:r>
              <w:rPr>
                <w:iCs/>
                <w:color w:val="000000"/>
                <w:sz w:val="20"/>
              </w:rPr>
              <w:t>LES</w:t>
            </w:r>
            <w:r w:rsidRPr="00B948D2">
              <w:rPr>
                <w:iCs/>
                <w:color w:val="000000"/>
                <w:sz w:val="20"/>
              </w:rPr>
              <w:t xml:space="preserve"> (</w:t>
            </w:r>
            <w:r>
              <w:rPr>
                <w:iCs/>
                <w:color w:val="000000"/>
                <w:sz w:val="20"/>
              </w:rPr>
              <w:t>511468</w:t>
            </w:r>
            <w:r w:rsidRPr="00B948D2">
              <w:rPr>
                <w:iCs/>
                <w:color w:val="000000"/>
                <w:sz w:val="20"/>
              </w:rPr>
              <w:t xml:space="preserve">) 345 kV line circuit 1, near </w:t>
            </w:r>
            <w:r>
              <w:rPr>
                <w:iCs/>
                <w:color w:val="000000"/>
                <w:sz w:val="20"/>
              </w:rPr>
              <w:t>OKU</w:t>
            </w:r>
            <w:r w:rsidRPr="00B948D2">
              <w:rPr>
                <w:iCs/>
                <w:color w:val="000000"/>
                <w:sz w:val="20"/>
              </w:rPr>
              <w:t>.</w:t>
            </w:r>
          </w:p>
          <w:p w14:paraId="2486BECF" w14:textId="77777777" w:rsidR="002B5266" w:rsidRPr="00B948D2" w:rsidRDefault="002B5266" w:rsidP="002B5266">
            <w:pPr>
              <w:spacing w:line="240" w:lineRule="auto"/>
              <w:ind w:left="252" w:hanging="252"/>
              <w:rPr>
                <w:iCs/>
                <w:color w:val="000000"/>
                <w:sz w:val="20"/>
              </w:rPr>
            </w:pPr>
            <w:r w:rsidRPr="00B948D2">
              <w:rPr>
                <w:iCs/>
                <w:color w:val="000000"/>
                <w:sz w:val="20"/>
              </w:rPr>
              <w:t xml:space="preserve">a. Apply fault at the </w:t>
            </w:r>
            <w:r>
              <w:rPr>
                <w:iCs/>
                <w:color w:val="000000"/>
                <w:sz w:val="20"/>
              </w:rPr>
              <w:t>OKU</w:t>
            </w:r>
            <w:r w:rsidRPr="00B948D2">
              <w:rPr>
                <w:iCs/>
                <w:color w:val="000000"/>
                <w:sz w:val="20"/>
              </w:rPr>
              <w:t xml:space="preserve"> 345 kV bus.</w:t>
            </w:r>
          </w:p>
          <w:p w14:paraId="6052C977" w14:textId="77777777" w:rsidR="002B5266" w:rsidRPr="00B948D2" w:rsidRDefault="002B5266" w:rsidP="002B5266">
            <w:pPr>
              <w:spacing w:line="240" w:lineRule="auto"/>
              <w:rPr>
                <w:b/>
                <w:iCs/>
                <w:color w:val="000000"/>
                <w:sz w:val="20"/>
              </w:rPr>
            </w:pPr>
            <w:r w:rsidRPr="00B948D2">
              <w:rPr>
                <w:iCs/>
                <w:color w:val="000000"/>
                <w:sz w:val="20"/>
              </w:rPr>
              <w:t>b. Clear fault after 5 cycles by tripping the faulted line.</w:t>
            </w:r>
          </w:p>
        </w:tc>
        <w:tc>
          <w:tcPr>
            <w:tcW w:w="442" w:type="pct"/>
            <w:vAlign w:val="center"/>
          </w:tcPr>
          <w:p w14:paraId="6307B1E5" w14:textId="77777777" w:rsidR="002B5266" w:rsidRPr="005268CE" w:rsidRDefault="002B5266" w:rsidP="00ED66A4">
            <w:pPr>
              <w:jc w:val="center"/>
              <w:rPr>
                <w:iCs/>
                <w:color w:val="000000"/>
                <w:sz w:val="20"/>
              </w:rPr>
            </w:pPr>
          </w:p>
        </w:tc>
      </w:tr>
      <w:tr w:rsidR="002B5266" w:rsidRPr="00B948D2" w14:paraId="0EDB5459" w14:textId="77777777" w:rsidTr="00116B84">
        <w:trPr>
          <w:cantSplit/>
          <w:trHeight w:val="188"/>
        </w:trPr>
        <w:tc>
          <w:tcPr>
            <w:tcW w:w="398" w:type="pct"/>
            <w:shd w:val="clear" w:color="auto" w:fill="auto"/>
            <w:vAlign w:val="center"/>
          </w:tcPr>
          <w:p w14:paraId="7C463A2D" w14:textId="77777777" w:rsidR="002B5266" w:rsidRPr="00B948D2" w:rsidRDefault="002B5266" w:rsidP="00DD6E06">
            <w:pPr>
              <w:widowControl w:val="0"/>
              <w:numPr>
                <w:ilvl w:val="0"/>
                <w:numId w:val="10"/>
              </w:numPr>
              <w:spacing w:line="240" w:lineRule="auto"/>
              <w:jc w:val="center"/>
              <w:rPr>
                <w:iCs/>
                <w:color w:val="000000"/>
                <w:sz w:val="20"/>
              </w:rPr>
            </w:pPr>
          </w:p>
        </w:tc>
        <w:tc>
          <w:tcPr>
            <w:tcW w:w="759" w:type="pct"/>
            <w:shd w:val="clear" w:color="auto" w:fill="auto"/>
            <w:vAlign w:val="center"/>
          </w:tcPr>
          <w:p w14:paraId="2D32BA13" w14:textId="77777777" w:rsidR="002B5266" w:rsidRDefault="002B5266" w:rsidP="00ED66A4">
            <w:pPr>
              <w:jc w:val="center"/>
              <w:rPr>
                <w:sz w:val="20"/>
              </w:rPr>
            </w:pPr>
            <w:r>
              <w:rPr>
                <w:sz w:val="20"/>
              </w:rPr>
              <w:t>FLT13-PO</w:t>
            </w:r>
          </w:p>
        </w:tc>
        <w:tc>
          <w:tcPr>
            <w:tcW w:w="3401" w:type="pct"/>
            <w:shd w:val="clear" w:color="auto" w:fill="auto"/>
            <w:vAlign w:val="center"/>
          </w:tcPr>
          <w:p w14:paraId="0E1929C5" w14:textId="77777777" w:rsidR="002B5266" w:rsidRPr="00B948D2" w:rsidRDefault="002B5266" w:rsidP="002B5266">
            <w:pPr>
              <w:spacing w:line="240" w:lineRule="auto"/>
              <w:rPr>
                <w:iCs/>
                <w:color w:val="000000"/>
                <w:sz w:val="20"/>
              </w:rPr>
            </w:pPr>
            <w:r w:rsidRPr="00B948D2">
              <w:rPr>
                <w:b/>
                <w:iCs/>
                <w:color w:val="000000"/>
                <w:sz w:val="20"/>
              </w:rPr>
              <w:t xml:space="preserve">Prior Outage of the </w:t>
            </w:r>
            <w:proofErr w:type="spellStart"/>
            <w:r w:rsidRPr="00B948D2">
              <w:rPr>
                <w:b/>
                <w:iCs/>
                <w:color w:val="000000"/>
                <w:sz w:val="20"/>
              </w:rPr>
              <w:t>Tuco</w:t>
            </w:r>
            <w:proofErr w:type="spellEnd"/>
            <w:r w:rsidRPr="00B948D2">
              <w:rPr>
                <w:b/>
                <w:iCs/>
                <w:color w:val="000000"/>
                <w:sz w:val="20"/>
              </w:rPr>
              <w:t xml:space="preserve"> </w:t>
            </w:r>
            <w:r>
              <w:rPr>
                <w:b/>
                <w:iCs/>
                <w:color w:val="000000"/>
                <w:sz w:val="20"/>
              </w:rPr>
              <w:t>(525832) to Border (515458) 345kV</w:t>
            </w:r>
            <w:r w:rsidRPr="00B948D2">
              <w:rPr>
                <w:b/>
                <w:iCs/>
                <w:color w:val="000000"/>
                <w:sz w:val="20"/>
              </w:rPr>
              <w:t xml:space="preserve"> circuit 1;</w:t>
            </w:r>
            <w:r w:rsidRPr="00B948D2">
              <w:rPr>
                <w:iCs/>
                <w:color w:val="000000"/>
                <w:sz w:val="20"/>
              </w:rPr>
              <w:t xml:space="preserve"> 3 phase </w:t>
            </w:r>
            <w:proofErr w:type="gramStart"/>
            <w:r w:rsidRPr="00B948D2">
              <w:rPr>
                <w:iCs/>
                <w:color w:val="000000"/>
                <w:sz w:val="20"/>
              </w:rPr>
              <w:t>fault</w:t>
            </w:r>
            <w:proofErr w:type="gramEnd"/>
            <w:r w:rsidRPr="00B948D2">
              <w:rPr>
                <w:iCs/>
                <w:color w:val="000000"/>
                <w:sz w:val="20"/>
              </w:rPr>
              <w:t xml:space="preserve"> on the </w:t>
            </w:r>
            <w:r>
              <w:rPr>
                <w:iCs/>
                <w:color w:val="000000"/>
                <w:sz w:val="20"/>
              </w:rPr>
              <w:t>OKU</w:t>
            </w:r>
            <w:r w:rsidRPr="00B948D2">
              <w:rPr>
                <w:iCs/>
                <w:color w:val="000000"/>
                <w:sz w:val="20"/>
              </w:rPr>
              <w:t xml:space="preserve"> (</w:t>
            </w:r>
            <w:r>
              <w:rPr>
                <w:iCs/>
                <w:color w:val="000000"/>
                <w:sz w:val="20"/>
              </w:rPr>
              <w:t>511456</w:t>
            </w:r>
            <w:r w:rsidRPr="00B948D2">
              <w:rPr>
                <w:iCs/>
                <w:color w:val="000000"/>
                <w:sz w:val="20"/>
              </w:rPr>
              <w:t xml:space="preserve">) to </w:t>
            </w:r>
            <w:r>
              <w:rPr>
                <w:iCs/>
                <w:color w:val="000000"/>
                <w:sz w:val="20"/>
              </w:rPr>
              <w:t>LES</w:t>
            </w:r>
            <w:r w:rsidRPr="00B948D2">
              <w:rPr>
                <w:iCs/>
                <w:color w:val="000000"/>
                <w:sz w:val="20"/>
              </w:rPr>
              <w:t xml:space="preserve"> (</w:t>
            </w:r>
            <w:r>
              <w:rPr>
                <w:iCs/>
                <w:color w:val="000000"/>
                <w:sz w:val="20"/>
              </w:rPr>
              <w:t>511468</w:t>
            </w:r>
            <w:r w:rsidRPr="00B948D2">
              <w:rPr>
                <w:iCs/>
                <w:color w:val="000000"/>
                <w:sz w:val="20"/>
              </w:rPr>
              <w:t xml:space="preserve">) 345 kV line circuit 1, near </w:t>
            </w:r>
            <w:r>
              <w:rPr>
                <w:iCs/>
                <w:color w:val="000000"/>
                <w:sz w:val="20"/>
              </w:rPr>
              <w:t>OKU</w:t>
            </w:r>
            <w:r w:rsidRPr="00B948D2">
              <w:rPr>
                <w:iCs/>
                <w:color w:val="000000"/>
                <w:sz w:val="20"/>
              </w:rPr>
              <w:t>.</w:t>
            </w:r>
          </w:p>
          <w:p w14:paraId="76642D40" w14:textId="77777777" w:rsidR="002B5266" w:rsidRPr="00B948D2" w:rsidRDefault="002B5266" w:rsidP="002B5266">
            <w:pPr>
              <w:spacing w:line="240" w:lineRule="auto"/>
              <w:ind w:left="252" w:hanging="252"/>
              <w:rPr>
                <w:iCs/>
                <w:color w:val="000000"/>
                <w:sz w:val="20"/>
              </w:rPr>
            </w:pPr>
            <w:r w:rsidRPr="00B948D2">
              <w:rPr>
                <w:iCs/>
                <w:color w:val="000000"/>
                <w:sz w:val="20"/>
              </w:rPr>
              <w:t xml:space="preserve">a. Apply fault at the </w:t>
            </w:r>
            <w:r>
              <w:rPr>
                <w:iCs/>
                <w:color w:val="000000"/>
                <w:sz w:val="20"/>
              </w:rPr>
              <w:t>OKU</w:t>
            </w:r>
            <w:r w:rsidRPr="00B948D2">
              <w:rPr>
                <w:iCs/>
                <w:color w:val="000000"/>
                <w:sz w:val="20"/>
              </w:rPr>
              <w:t xml:space="preserve"> 345 kV bus.</w:t>
            </w:r>
          </w:p>
          <w:p w14:paraId="7C28E369" w14:textId="77777777" w:rsidR="002B5266" w:rsidRDefault="002B5266" w:rsidP="002B5266">
            <w:pPr>
              <w:spacing w:line="240" w:lineRule="auto"/>
              <w:rPr>
                <w:iCs/>
                <w:color w:val="000000"/>
                <w:sz w:val="20"/>
              </w:rPr>
            </w:pPr>
            <w:r w:rsidRPr="00B948D2">
              <w:rPr>
                <w:iCs/>
                <w:color w:val="000000"/>
                <w:sz w:val="20"/>
              </w:rPr>
              <w:t>b. Clear fault after 5 cycles by tripping the faulted line.</w:t>
            </w:r>
          </w:p>
          <w:p w14:paraId="47A93A64" w14:textId="77777777" w:rsidR="002B5266" w:rsidRPr="00B948D2" w:rsidRDefault="002B5266" w:rsidP="002B5266">
            <w:pPr>
              <w:spacing w:line="240" w:lineRule="auto"/>
              <w:rPr>
                <w:b/>
                <w:iCs/>
                <w:color w:val="000000"/>
                <w:sz w:val="20"/>
              </w:rPr>
            </w:pPr>
            <w:r>
              <w:rPr>
                <w:iCs/>
                <w:color w:val="000000"/>
                <w:sz w:val="20"/>
              </w:rPr>
              <w:t xml:space="preserve">c. </w:t>
            </w:r>
            <w:r w:rsidRPr="00B948D2">
              <w:rPr>
                <w:iCs/>
                <w:color w:val="000000"/>
                <w:sz w:val="20"/>
              </w:rPr>
              <w:t>Block the DC tie at OKU</w:t>
            </w:r>
            <w:r>
              <w:rPr>
                <w:iCs/>
                <w:color w:val="000000"/>
                <w:sz w:val="20"/>
              </w:rPr>
              <w:t>.</w:t>
            </w:r>
          </w:p>
        </w:tc>
        <w:tc>
          <w:tcPr>
            <w:tcW w:w="442" w:type="pct"/>
            <w:vAlign w:val="center"/>
          </w:tcPr>
          <w:p w14:paraId="4231E2EC" w14:textId="77777777" w:rsidR="002B5266" w:rsidRPr="005268CE" w:rsidRDefault="002B5266" w:rsidP="00ED66A4">
            <w:pPr>
              <w:jc w:val="center"/>
              <w:rPr>
                <w:iCs/>
                <w:color w:val="000000"/>
                <w:sz w:val="20"/>
              </w:rPr>
            </w:pPr>
          </w:p>
        </w:tc>
      </w:tr>
      <w:tr w:rsidR="002B5266" w:rsidRPr="00B948D2" w14:paraId="6DDE399E" w14:textId="77777777" w:rsidTr="00116B84">
        <w:trPr>
          <w:cantSplit/>
          <w:trHeight w:val="188"/>
        </w:trPr>
        <w:tc>
          <w:tcPr>
            <w:tcW w:w="398" w:type="pct"/>
            <w:shd w:val="clear" w:color="auto" w:fill="auto"/>
            <w:vAlign w:val="center"/>
          </w:tcPr>
          <w:p w14:paraId="0F3FA14B" w14:textId="77777777" w:rsidR="002B5266" w:rsidRPr="00B948D2" w:rsidRDefault="002B5266" w:rsidP="00DD6E06">
            <w:pPr>
              <w:widowControl w:val="0"/>
              <w:numPr>
                <w:ilvl w:val="0"/>
                <w:numId w:val="10"/>
              </w:numPr>
              <w:spacing w:line="240" w:lineRule="auto"/>
              <w:jc w:val="center"/>
              <w:rPr>
                <w:iCs/>
                <w:color w:val="000000"/>
                <w:sz w:val="20"/>
              </w:rPr>
            </w:pPr>
          </w:p>
        </w:tc>
        <w:tc>
          <w:tcPr>
            <w:tcW w:w="759" w:type="pct"/>
            <w:shd w:val="clear" w:color="auto" w:fill="auto"/>
            <w:vAlign w:val="center"/>
          </w:tcPr>
          <w:p w14:paraId="171B6E40" w14:textId="77777777" w:rsidR="002B5266" w:rsidRDefault="002B5266" w:rsidP="00ED66A4">
            <w:pPr>
              <w:jc w:val="center"/>
              <w:rPr>
                <w:sz w:val="20"/>
              </w:rPr>
            </w:pPr>
            <w:r>
              <w:rPr>
                <w:sz w:val="20"/>
              </w:rPr>
              <w:t>FLT14-PO</w:t>
            </w:r>
          </w:p>
        </w:tc>
        <w:tc>
          <w:tcPr>
            <w:tcW w:w="3401" w:type="pct"/>
            <w:shd w:val="clear" w:color="auto" w:fill="auto"/>
            <w:vAlign w:val="center"/>
          </w:tcPr>
          <w:p w14:paraId="126142FA" w14:textId="77777777" w:rsidR="002B5266" w:rsidRPr="00B948D2" w:rsidRDefault="002B5266" w:rsidP="002B5266">
            <w:pPr>
              <w:spacing w:line="240" w:lineRule="auto"/>
              <w:rPr>
                <w:iCs/>
                <w:color w:val="000000"/>
                <w:sz w:val="20"/>
              </w:rPr>
            </w:pPr>
            <w:r w:rsidRPr="00B948D2">
              <w:rPr>
                <w:b/>
                <w:iCs/>
                <w:color w:val="000000"/>
                <w:sz w:val="20"/>
              </w:rPr>
              <w:t xml:space="preserve">Prior Outage of the </w:t>
            </w:r>
            <w:r>
              <w:rPr>
                <w:b/>
                <w:iCs/>
                <w:color w:val="000000"/>
                <w:sz w:val="20"/>
              </w:rPr>
              <w:t>OKU</w:t>
            </w:r>
            <w:r w:rsidRPr="00B948D2">
              <w:rPr>
                <w:b/>
                <w:iCs/>
                <w:color w:val="000000"/>
                <w:sz w:val="20"/>
              </w:rPr>
              <w:t xml:space="preserve"> </w:t>
            </w:r>
            <w:r>
              <w:rPr>
                <w:b/>
                <w:iCs/>
                <w:color w:val="000000"/>
                <w:sz w:val="20"/>
              </w:rPr>
              <w:t>(511456) to LES (511468) 345kV</w:t>
            </w:r>
            <w:r w:rsidRPr="00B948D2">
              <w:rPr>
                <w:b/>
                <w:iCs/>
                <w:color w:val="000000"/>
                <w:sz w:val="20"/>
              </w:rPr>
              <w:t xml:space="preserve"> circuit 1;</w:t>
            </w:r>
            <w:r w:rsidRPr="00B948D2">
              <w:rPr>
                <w:iCs/>
                <w:color w:val="000000"/>
                <w:sz w:val="20"/>
              </w:rPr>
              <w:t xml:space="preserve"> 3 phase </w:t>
            </w:r>
            <w:proofErr w:type="gramStart"/>
            <w:r w:rsidRPr="00B948D2">
              <w:rPr>
                <w:iCs/>
                <w:color w:val="000000"/>
                <w:sz w:val="20"/>
              </w:rPr>
              <w:t>fault</w:t>
            </w:r>
            <w:proofErr w:type="gramEnd"/>
            <w:r w:rsidRPr="00B948D2">
              <w:rPr>
                <w:iCs/>
                <w:color w:val="000000"/>
                <w:sz w:val="20"/>
              </w:rPr>
              <w:t xml:space="preserve"> on the </w:t>
            </w:r>
            <w:proofErr w:type="spellStart"/>
            <w:r>
              <w:rPr>
                <w:iCs/>
                <w:color w:val="000000"/>
                <w:sz w:val="20"/>
              </w:rPr>
              <w:t>Tuco</w:t>
            </w:r>
            <w:proofErr w:type="spellEnd"/>
            <w:r w:rsidRPr="00B948D2">
              <w:rPr>
                <w:iCs/>
                <w:color w:val="000000"/>
                <w:sz w:val="20"/>
              </w:rPr>
              <w:t xml:space="preserve"> (</w:t>
            </w:r>
            <w:r>
              <w:rPr>
                <w:iCs/>
                <w:color w:val="000000"/>
                <w:sz w:val="20"/>
              </w:rPr>
              <w:t>525832</w:t>
            </w:r>
            <w:r w:rsidRPr="00B948D2">
              <w:rPr>
                <w:iCs/>
                <w:color w:val="000000"/>
                <w:sz w:val="20"/>
              </w:rPr>
              <w:t xml:space="preserve">) to </w:t>
            </w:r>
            <w:r>
              <w:rPr>
                <w:iCs/>
                <w:color w:val="000000"/>
                <w:sz w:val="20"/>
              </w:rPr>
              <w:t>Border</w:t>
            </w:r>
            <w:r w:rsidRPr="00B948D2">
              <w:rPr>
                <w:iCs/>
                <w:color w:val="000000"/>
                <w:sz w:val="20"/>
              </w:rPr>
              <w:t xml:space="preserve"> (</w:t>
            </w:r>
            <w:r>
              <w:rPr>
                <w:iCs/>
                <w:color w:val="000000"/>
                <w:sz w:val="20"/>
              </w:rPr>
              <w:t>515458</w:t>
            </w:r>
            <w:r w:rsidRPr="00B948D2">
              <w:rPr>
                <w:iCs/>
                <w:color w:val="000000"/>
                <w:sz w:val="20"/>
              </w:rPr>
              <w:t xml:space="preserve">) 345 kV line circuit 1, near </w:t>
            </w:r>
            <w:proofErr w:type="spellStart"/>
            <w:r>
              <w:rPr>
                <w:iCs/>
                <w:color w:val="000000"/>
                <w:sz w:val="20"/>
              </w:rPr>
              <w:t>Tuco</w:t>
            </w:r>
            <w:proofErr w:type="spellEnd"/>
            <w:r w:rsidRPr="00B948D2">
              <w:rPr>
                <w:iCs/>
                <w:color w:val="000000"/>
                <w:sz w:val="20"/>
              </w:rPr>
              <w:t>.</w:t>
            </w:r>
          </w:p>
          <w:p w14:paraId="38532D5D" w14:textId="77777777" w:rsidR="002B5266" w:rsidRPr="00B948D2" w:rsidRDefault="002B5266" w:rsidP="002B5266">
            <w:pPr>
              <w:spacing w:line="240" w:lineRule="auto"/>
              <w:ind w:left="252" w:hanging="252"/>
              <w:rPr>
                <w:iCs/>
                <w:color w:val="000000"/>
                <w:sz w:val="20"/>
              </w:rPr>
            </w:pPr>
            <w:r w:rsidRPr="00B948D2">
              <w:rPr>
                <w:iCs/>
                <w:color w:val="000000"/>
                <w:sz w:val="20"/>
              </w:rPr>
              <w:t xml:space="preserve">a. Apply fault at the </w:t>
            </w:r>
            <w:proofErr w:type="spellStart"/>
            <w:r>
              <w:rPr>
                <w:iCs/>
                <w:color w:val="000000"/>
                <w:sz w:val="20"/>
              </w:rPr>
              <w:t>Tuco</w:t>
            </w:r>
            <w:proofErr w:type="spellEnd"/>
            <w:r w:rsidRPr="00B948D2">
              <w:rPr>
                <w:iCs/>
                <w:color w:val="000000"/>
                <w:sz w:val="20"/>
              </w:rPr>
              <w:t xml:space="preserve"> 345 kV bus.</w:t>
            </w:r>
          </w:p>
          <w:p w14:paraId="6A0019A1" w14:textId="77777777" w:rsidR="002B5266" w:rsidRPr="00B948D2" w:rsidRDefault="002B5266" w:rsidP="002B5266">
            <w:pPr>
              <w:spacing w:line="240" w:lineRule="auto"/>
              <w:rPr>
                <w:b/>
                <w:iCs/>
                <w:color w:val="000000"/>
                <w:sz w:val="20"/>
              </w:rPr>
            </w:pPr>
            <w:r w:rsidRPr="00B948D2">
              <w:rPr>
                <w:iCs/>
                <w:color w:val="000000"/>
                <w:sz w:val="20"/>
              </w:rPr>
              <w:t>b. Clear fault after 5 cycles by tripping the faulted line.</w:t>
            </w:r>
          </w:p>
        </w:tc>
        <w:tc>
          <w:tcPr>
            <w:tcW w:w="442" w:type="pct"/>
            <w:vAlign w:val="center"/>
          </w:tcPr>
          <w:p w14:paraId="20E43551" w14:textId="19489343" w:rsidR="002B5266" w:rsidRPr="005268CE" w:rsidRDefault="00022082" w:rsidP="00ED66A4">
            <w:pPr>
              <w:jc w:val="center"/>
              <w:rPr>
                <w:iCs/>
                <w:color w:val="000000"/>
                <w:sz w:val="20"/>
              </w:rPr>
            </w:pPr>
            <w:r w:rsidRPr="005268CE">
              <w:rPr>
                <w:iCs/>
                <w:color w:val="000000"/>
                <w:sz w:val="20"/>
              </w:rPr>
              <w:t>X</w:t>
            </w:r>
          </w:p>
        </w:tc>
      </w:tr>
      <w:tr w:rsidR="002B5266" w:rsidRPr="00B948D2" w14:paraId="433532A5" w14:textId="77777777" w:rsidTr="00116B84">
        <w:trPr>
          <w:cantSplit/>
          <w:trHeight w:val="188"/>
        </w:trPr>
        <w:tc>
          <w:tcPr>
            <w:tcW w:w="398" w:type="pct"/>
            <w:shd w:val="clear" w:color="auto" w:fill="auto"/>
            <w:vAlign w:val="center"/>
          </w:tcPr>
          <w:p w14:paraId="01555066" w14:textId="77777777" w:rsidR="002B5266" w:rsidRPr="00B948D2" w:rsidRDefault="002B5266" w:rsidP="00DD6E06">
            <w:pPr>
              <w:widowControl w:val="0"/>
              <w:numPr>
                <w:ilvl w:val="0"/>
                <w:numId w:val="10"/>
              </w:numPr>
              <w:spacing w:line="240" w:lineRule="auto"/>
              <w:jc w:val="center"/>
              <w:rPr>
                <w:iCs/>
                <w:color w:val="000000"/>
                <w:sz w:val="20"/>
              </w:rPr>
            </w:pPr>
          </w:p>
        </w:tc>
        <w:tc>
          <w:tcPr>
            <w:tcW w:w="759" w:type="pct"/>
            <w:shd w:val="clear" w:color="auto" w:fill="auto"/>
            <w:vAlign w:val="center"/>
          </w:tcPr>
          <w:p w14:paraId="40F9FF0B" w14:textId="77777777" w:rsidR="002B5266" w:rsidRDefault="002B5266" w:rsidP="00ED66A4">
            <w:pPr>
              <w:jc w:val="center"/>
              <w:rPr>
                <w:sz w:val="20"/>
              </w:rPr>
            </w:pPr>
            <w:r>
              <w:rPr>
                <w:sz w:val="20"/>
              </w:rPr>
              <w:t>FLT15-PO</w:t>
            </w:r>
          </w:p>
        </w:tc>
        <w:tc>
          <w:tcPr>
            <w:tcW w:w="3401" w:type="pct"/>
            <w:shd w:val="clear" w:color="auto" w:fill="auto"/>
            <w:vAlign w:val="center"/>
          </w:tcPr>
          <w:p w14:paraId="51BA265B" w14:textId="77777777" w:rsidR="002B5266" w:rsidRPr="00B948D2" w:rsidRDefault="002B5266" w:rsidP="002B5266">
            <w:pPr>
              <w:spacing w:line="240" w:lineRule="auto"/>
              <w:rPr>
                <w:iCs/>
                <w:color w:val="000000"/>
                <w:sz w:val="20"/>
              </w:rPr>
            </w:pPr>
            <w:r w:rsidRPr="00B948D2">
              <w:rPr>
                <w:b/>
                <w:iCs/>
                <w:color w:val="000000"/>
                <w:sz w:val="20"/>
              </w:rPr>
              <w:t xml:space="preserve">Prior Outage of the </w:t>
            </w:r>
            <w:r>
              <w:rPr>
                <w:b/>
                <w:iCs/>
                <w:color w:val="000000"/>
                <w:sz w:val="20"/>
              </w:rPr>
              <w:t>OKU</w:t>
            </w:r>
            <w:r w:rsidRPr="00B948D2">
              <w:rPr>
                <w:b/>
                <w:iCs/>
                <w:color w:val="000000"/>
                <w:sz w:val="20"/>
              </w:rPr>
              <w:t xml:space="preserve"> </w:t>
            </w:r>
            <w:r>
              <w:rPr>
                <w:b/>
                <w:iCs/>
                <w:color w:val="000000"/>
                <w:sz w:val="20"/>
              </w:rPr>
              <w:t>(511456) to LES (511468) 345kV</w:t>
            </w:r>
            <w:r w:rsidRPr="00B948D2">
              <w:rPr>
                <w:b/>
                <w:iCs/>
                <w:color w:val="000000"/>
                <w:sz w:val="20"/>
              </w:rPr>
              <w:t xml:space="preserve"> circuit 1</w:t>
            </w:r>
            <w:r>
              <w:rPr>
                <w:b/>
                <w:iCs/>
                <w:color w:val="000000"/>
                <w:sz w:val="20"/>
              </w:rPr>
              <w:t xml:space="preserve"> (block OKU DC tie)</w:t>
            </w:r>
            <w:r w:rsidRPr="00B948D2">
              <w:rPr>
                <w:b/>
                <w:iCs/>
                <w:color w:val="000000"/>
                <w:sz w:val="20"/>
              </w:rPr>
              <w:t>;</w:t>
            </w:r>
            <w:r w:rsidRPr="00B948D2">
              <w:rPr>
                <w:iCs/>
                <w:color w:val="000000"/>
                <w:sz w:val="20"/>
              </w:rPr>
              <w:t xml:space="preserve"> 3 phase </w:t>
            </w:r>
            <w:proofErr w:type="gramStart"/>
            <w:r w:rsidRPr="00B948D2">
              <w:rPr>
                <w:iCs/>
                <w:color w:val="000000"/>
                <w:sz w:val="20"/>
              </w:rPr>
              <w:t>fault</w:t>
            </w:r>
            <w:proofErr w:type="gramEnd"/>
            <w:r w:rsidRPr="00B948D2">
              <w:rPr>
                <w:iCs/>
                <w:color w:val="000000"/>
                <w:sz w:val="20"/>
              </w:rPr>
              <w:t xml:space="preserve"> on the </w:t>
            </w:r>
            <w:proofErr w:type="spellStart"/>
            <w:r>
              <w:rPr>
                <w:iCs/>
                <w:color w:val="000000"/>
                <w:sz w:val="20"/>
              </w:rPr>
              <w:t>Tuco</w:t>
            </w:r>
            <w:proofErr w:type="spellEnd"/>
            <w:r w:rsidRPr="00B948D2">
              <w:rPr>
                <w:iCs/>
                <w:color w:val="000000"/>
                <w:sz w:val="20"/>
              </w:rPr>
              <w:t xml:space="preserve"> (</w:t>
            </w:r>
            <w:r>
              <w:rPr>
                <w:iCs/>
                <w:color w:val="000000"/>
                <w:sz w:val="20"/>
              </w:rPr>
              <w:t>525832</w:t>
            </w:r>
            <w:r w:rsidRPr="00B948D2">
              <w:rPr>
                <w:iCs/>
                <w:color w:val="000000"/>
                <w:sz w:val="20"/>
              </w:rPr>
              <w:t xml:space="preserve">) to </w:t>
            </w:r>
            <w:r>
              <w:rPr>
                <w:iCs/>
                <w:color w:val="000000"/>
                <w:sz w:val="20"/>
              </w:rPr>
              <w:t>Border</w:t>
            </w:r>
            <w:r w:rsidRPr="00B948D2">
              <w:rPr>
                <w:iCs/>
                <w:color w:val="000000"/>
                <w:sz w:val="20"/>
              </w:rPr>
              <w:t xml:space="preserve"> (</w:t>
            </w:r>
            <w:r>
              <w:rPr>
                <w:iCs/>
                <w:color w:val="000000"/>
                <w:sz w:val="20"/>
              </w:rPr>
              <w:t>515458</w:t>
            </w:r>
            <w:r w:rsidRPr="00B948D2">
              <w:rPr>
                <w:iCs/>
                <w:color w:val="000000"/>
                <w:sz w:val="20"/>
              </w:rPr>
              <w:t xml:space="preserve">) 345 kV line circuit 1, near </w:t>
            </w:r>
            <w:proofErr w:type="spellStart"/>
            <w:r>
              <w:rPr>
                <w:iCs/>
                <w:color w:val="000000"/>
                <w:sz w:val="20"/>
              </w:rPr>
              <w:t>Tuco</w:t>
            </w:r>
            <w:proofErr w:type="spellEnd"/>
            <w:r w:rsidRPr="00B948D2">
              <w:rPr>
                <w:iCs/>
                <w:color w:val="000000"/>
                <w:sz w:val="20"/>
              </w:rPr>
              <w:t>.</w:t>
            </w:r>
          </w:p>
          <w:p w14:paraId="6D5E62CC" w14:textId="77777777" w:rsidR="002B5266" w:rsidRPr="00B948D2" w:rsidRDefault="002B5266" w:rsidP="002B5266">
            <w:pPr>
              <w:spacing w:line="240" w:lineRule="auto"/>
              <w:ind w:left="252" w:hanging="252"/>
              <w:rPr>
                <w:iCs/>
                <w:color w:val="000000"/>
                <w:sz w:val="20"/>
              </w:rPr>
            </w:pPr>
            <w:r w:rsidRPr="00B948D2">
              <w:rPr>
                <w:iCs/>
                <w:color w:val="000000"/>
                <w:sz w:val="20"/>
              </w:rPr>
              <w:t xml:space="preserve">a. Apply fault at the </w:t>
            </w:r>
            <w:proofErr w:type="spellStart"/>
            <w:r>
              <w:rPr>
                <w:iCs/>
                <w:color w:val="000000"/>
                <w:sz w:val="20"/>
              </w:rPr>
              <w:t>Tuco</w:t>
            </w:r>
            <w:proofErr w:type="spellEnd"/>
            <w:r w:rsidRPr="00B948D2">
              <w:rPr>
                <w:iCs/>
                <w:color w:val="000000"/>
                <w:sz w:val="20"/>
              </w:rPr>
              <w:t xml:space="preserve"> 345 kV bus.</w:t>
            </w:r>
          </w:p>
          <w:p w14:paraId="590121F8" w14:textId="77777777" w:rsidR="002B5266" w:rsidRPr="00B948D2" w:rsidRDefault="002B5266" w:rsidP="002B5266">
            <w:pPr>
              <w:spacing w:line="240" w:lineRule="auto"/>
              <w:rPr>
                <w:b/>
                <w:iCs/>
                <w:color w:val="000000"/>
                <w:sz w:val="20"/>
              </w:rPr>
            </w:pPr>
            <w:r w:rsidRPr="00B948D2">
              <w:rPr>
                <w:iCs/>
                <w:color w:val="000000"/>
                <w:sz w:val="20"/>
              </w:rPr>
              <w:t>b. Clear fault after 5 cycles by tripping the faulted line.</w:t>
            </w:r>
          </w:p>
        </w:tc>
        <w:tc>
          <w:tcPr>
            <w:tcW w:w="442" w:type="pct"/>
            <w:vAlign w:val="center"/>
          </w:tcPr>
          <w:p w14:paraId="1B811CA9" w14:textId="5820917B" w:rsidR="002B5266" w:rsidRPr="005268CE" w:rsidRDefault="00022082" w:rsidP="00ED66A4">
            <w:pPr>
              <w:jc w:val="center"/>
              <w:rPr>
                <w:iCs/>
                <w:color w:val="000000"/>
                <w:sz w:val="20"/>
              </w:rPr>
            </w:pPr>
            <w:r w:rsidRPr="005268CE">
              <w:rPr>
                <w:iCs/>
                <w:color w:val="000000"/>
                <w:sz w:val="20"/>
              </w:rPr>
              <w:t>X</w:t>
            </w:r>
          </w:p>
        </w:tc>
      </w:tr>
      <w:tr w:rsidR="002B5266" w:rsidRPr="00B948D2" w14:paraId="1A92D2AC" w14:textId="77777777" w:rsidTr="00116B84">
        <w:trPr>
          <w:cantSplit/>
          <w:trHeight w:val="188"/>
        </w:trPr>
        <w:tc>
          <w:tcPr>
            <w:tcW w:w="398" w:type="pct"/>
            <w:shd w:val="clear" w:color="auto" w:fill="auto"/>
            <w:vAlign w:val="center"/>
          </w:tcPr>
          <w:p w14:paraId="6AE4C712" w14:textId="77777777" w:rsidR="002B5266" w:rsidRPr="00B948D2" w:rsidRDefault="002B5266" w:rsidP="00DD6E06">
            <w:pPr>
              <w:widowControl w:val="0"/>
              <w:numPr>
                <w:ilvl w:val="0"/>
                <w:numId w:val="10"/>
              </w:numPr>
              <w:spacing w:line="240" w:lineRule="auto"/>
              <w:jc w:val="center"/>
              <w:rPr>
                <w:iCs/>
                <w:color w:val="000000"/>
                <w:sz w:val="20"/>
              </w:rPr>
            </w:pPr>
          </w:p>
        </w:tc>
        <w:tc>
          <w:tcPr>
            <w:tcW w:w="759" w:type="pct"/>
            <w:shd w:val="clear" w:color="auto" w:fill="auto"/>
            <w:vAlign w:val="center"/>
          </w:tcPr>
          <w:p w14:paraId="65B5E34A" w14:textId="77777777" w:rsidR="002B5266" w:rsidRDefault="002B5266" w:rsidP="00ED66A4">
            <w:pPr>
              <w:jc w:val="center"/>
              <w:rPr>
                <w:sz w:val="20"/>
              </w:rPr>
            </w:pPr>
            <w:r>
              <w:rPr>
                <w:sz w:val="20"/>
              </w:rPr>
              <w:t>FLT16-PO</w:t>
            </w:r>
          </w:p>
        </w:tc>
        <w:tc>
          <w:tcPr>
            <w:tcW w:w="3401" w:type="pct"/>
            <w:shd w:val="clear" w:color="auto" w:fill="auto"/>
            <w:vAlign w:val="center"/>
          </w:tcPr>
          <w:p w14:paraId="0DDD8180" w14:textId="77777777" w:rsidR="002B5266" w:rsidRPr="00B948D2" w:rsidRDefault="002B5266" w:rsidP="002B5266">
            <w:pPr>
              <w:spacing w:line="240" w:lineRule="auto"/>
              <w:rPr>
                <w:iCs/>
                <w:color w:val="000000"/>
                <w:sz w:val="20"/>
              </w:rPr>
            </w:pPr>
            <w:r w:rsidRPr="00B948D2">
              <w:rPr>
                <w:b/>
                <w:iCs/>
                <w:color w:val="000000"/>
                <w:sz w:val="20"/>
              </w:rPr>
              <w:t xml:space="preserve">Prior Outage of the </w:t>
            </w:r>
            <w:r>
              <w:rPr>
                <w:b/>
                <w:iCs/>
                <w:color w:val="000000"/>
                <w:sz w:val="20"/>
              </w:rPr>
              <w:t>Potter County</w:t>
            </w:r>
            <w:r w:rsidRPr="00B948D2">
              <w:rPr>
                <w:b/>
                <w:iCs/>
                <w:color w:val="000000"/>
                <w:sz w:val="20"/>
              </w:rPr>
              <w:t xml:space="preserve"> </w:t>
            </w:r>
            <w:r>
              <w:rPr>
                <w:b/>
                <w:iCs/>
                <w:color w:val="000000"/>
                <w:sz w:val="20"/>
              </w:rPr>
              <w:t xml:space="preserve">(523961) to </w:t>
            </w:r>
            <w:proofErr w:type="spellStart"/>
            <w:r>
              <w:rPr>
                <w:b/>
                <w:iCs/>
                <w:color w:val="000000"/>
                <w:sz w:val="20"/>
              </w:rPr>
              <w:t>Hitchland</w:t>
            </w:r>
            <w:proofErr w:type="spellEnd"/>
            <w:r>
              <w:rPr>
                <w:b/>
                <w:iCs/>
                <w:color w:val="000000"/>
                <w:sz w:val="20"/>
              </w:rPr>
              <w:t xml:space="preserve"> (523097) 345kV</w:t>
            </w:r>
            <w:r w:rsidRPr="00B948D2">
              <w:rPr>
                <w:b/>
                <w:iCs/>
                <w:color w:val="000000"/>
                <w:sz w:val="20"/>
              </w:rPr>
              <w:t xml:space="preserve"> circuit 1;</w:t>
            </w:r>
            <w:r w:rsidRPr="00B948D2">
              <w:rPr>
                <w:iCs/>
                <w:color w:val="000000"/>
                <w:sz w:val="20"/>
              </w:rPr>
              <w:t xml:space="preserve"> 3 phase </w:t>
            </w:r>
            <w:proofErr w:type="gramStart"/>
            <w:r w:rsidRPr="00B948D2">
              <w:rPr>
                <w:iCs/>
                <w:color w:val="000000"/>
                <w:sz w:val="20"/>
              </w:rPr>
              <w:t>fault</w:t>
            </w:r>
            <w:proofErr w:type="gramEnd"/>
            <w:r w:rsidRPr="00B948D2">
              <w:rPr>
                <w:iCs/>
                <w:color w:val="000000"/>
                <w:sz w:val="20"/>
              </w:rPr>
              <w:t xml:space="preserve"> on the </w:t>
            </w:r>
            <w:r>
              <w:rPr>
                <w:iCs/>
                <w:color w:val="000000"/>
                <w:sz w:val="20"/>
              </w:rPr>
              <w:t>OKU</w:t>
            </w:r>
            <w:r w:rsidRPr="00B948D2">
              <w:rPr>
                <w:iCs/>
                <w:color w:val="000000"/>
                <w:sz w:val="20"/>
              </w:rPr>
              <w:t xml:space="preserve"> (</w:t>
            </w:r>
            <w:r>
              <w:rPr>
                <w:iCs/>
                <w:color w:val="000000"/>
                <w:sz w:val="20"/>
              </w:rPr>
              <w:t>511456</w:t>
            </w:r>
            <w:r w:rsidRPr="00B948D2">
              <w:rPr>
                <w:iCs/>
                <w:color w:val="000000"/>
                <w:sz w:val="20"/>
              </w:rPr>
              <w:t xml:space="preserve">) to </w:t>
            </w:r>
            <w:r>
              <w:rPr>
                <w:iCs/>
                <w:color w:val="000000"/>
                <w:sz w:val="20"/>
              </w:rPr>
              <w:t>LES</w:t>
            </w:r>
            <w:r w:rsidRPr="00B948D2">
              <w:rPr>
                <w:iCs/>
                <w:color w:val="000000"/>
                <w:sz w:val="20"/>
              </w:rPr>
              <w:t xml:space="preserve"> (</w:t>
            </w:r>
            <w:r>
              <w:rPr>
                <w:iCs/>
                <w:color w:val="000000"/>
                <w:sz w:val="20"/>
              </w:rPr>
              <w:t>511468</w:t>
            </w:r>
            <w:r w:rsidRPr="00B948D2">
              <w:rPr>
                <w:iCs/>
                <w:color w:val="000000"/>
                <w:sz w:val="20"/>
              </w:rPr>
              <w:t xml:space="preserve">) 345 kV line circuit 1, near </w:t>
            </w:r>
            <w:r>
              <w:rPr>
                <w:iCs/>
                <w:color w:val="000000"/>
                <w:sz w:val="20"/>
              </w:rPr>
              <w:t>OKU</w:t>
            </w:r>
            <w:r w:rsidRPr="00B948D2">
              <w:rPr>
                <w:iCs/>
                <w:color w:val="000000"/>
                <w:sz w:val="20"/>
              </w:rPr>
              <w:t>.</w:t>
            </w:r>
          </w:p>
          <w:p w14:paraId="05BDC965" w14:textId="77777777" w:rsidR="002B5266" w:rsidRPr="00B948D2" w:rsidRDefault="002B5266" w:rsidP="002B5266">
            <w:pPr>
              <w:spacing w:line="240" w:lineRule="auto"/>
              <w:ind w:left="252" w:hanging="252"/>
              <w:rPr>
                <w:iCs/>
                <w:color w:val="000000"/>
                <w:sz w:val="20"/>
              </w:rPr>
            </w:pPr>
            <w:r w:rsidRPr="00B948D2">
              <w:rPr>
                <w:iCs/>
                <w:color w:val="000000"/>
                <w:sz w:val="20"/>
              </w:rPr>
              <w:t xml:space="preserve">a. Apply fault at the </w:t>
            </w:r>
            <w:r>
              <w:rPr>
                <w:iCs/>
                <w:color w:val="000000"/>
                <w:sz w:val="20"/>
              </w:rPr>
              <w:t>OKU</w:t>
            </w:r>
            <w:r w:rsidRPr="00B948D2">
              <w:rPr>
                <w:iCs/>
                <w:color w:val="000000"/>
                <w:sz w:val="20"/>
              </w:rPr>
              <w:t xml:space="preserve"> 345 kV bus.</w:t>
            </w:r>
          </w:p>
          <w:p w14:paraId="5CE3DC84" w14:textId="77777777" w:rsidR="002B5266" w:rsidRPr="00CD54B6" w:rsidRDefault="002B5266" w:rsidP="002B5266">
            <w:pPr>
              <w:spacing w:line="240" w:lineRule="auto"/>
              <w:ind w:left="252" w:hanging="252"/>
              <w:rPr>
                <w:iCs/>
                <w:color w:val="000000"/>
                <w:sz w:val="20"/>
              </w:rPr>
            </w:pPr>
            <w:r w:rsidRPr="00B948D2">
              <w:rPr>
                <w:iCs/>
                <w:color w:val="000000"/>
                <w:sz w:val="20"/>
              </w:rPr>
              <w:t>b. Clear fault after 5 cycles by tripping the faulted line.</w:t>
            </w:r>
          </w:p>
        </w:tc>
        <w:tc>
          <w:tcPr>
            <w:tcW w:w="442" w:type="pct"/>
            <w:vAlign w:val="center"/>
          </w:tcPr>
          <w:p w14:paraId="2C8F8FF7" w14:textId="77777777" w:rsidR="002B5266" w:rsidRPr="00B948D2" w:rsidRDefault="002B5266" w:rsidP="00ED66A4">
            <w:pPr>
              <w:jc w:val="center"/>
              <w:rPr>
                <w:b/>
                <w:iCs/>
                <w:color w:val="000000"/>
                <w:sz w:val="20"/>
              </w:rPr>
            </w:pPr>
          </w:p>
        </w:tc>
      </w:tr>
      <w:tr w:rsidR="002B5266" w:rsidRPr="00B948D2" w14:paraId="5F464295" w14:textId="77777777" w:rsidTr="00116B84">
        <w:trPr>
          <w:cantSplit/>
          <w:trHeight w:val="188"/>
        </w:trPr>
        <w:tc>
          <w:tcPr>
            <w:tcW w:w="398" w:type="pct"/>
            <w:shd w:val="clear" w:color="auto" w:fill="auto"/>
            <w:vAlign w:val="center"/>
          </w:tcPr>
          <w:p w14:paraId="0DA8BF18" w14:textId="77777777" w:rsidR="002B5266" w:rsidRPr="00B948D2" w:rsidRDefault="002B5266" w:rsidP="00DD6E06">
            <w:pPr>
              <w:widowControl w:val="0"/>
              <w:numPr>
                <w:ilvl w:val="0"/>
                <w:numId w:val="10"/>
              </w:numPr>
              <w:spacing w:line="240" w:lineRule="auto"/>
              <w:jc w:val="center"/>
              <w:rPr>
                <w:iCs/>
                <w:color w:val="000000"/>
                <w:sz w:val="20"/>
              </w:rPr>
            </w:pPr>
          </w:p>
        </w:tc>
        <w:tc>
          <w:tcPr>
            <w:tcW w:w="759" w:type="pct"/>
            <w:shd w:val="clear" w:color="auto" w:fill="auto"/>
            <w:vAlign w:val="center"/>
          </w:tcPr>
          <w:p w14:paraId="1DB7AE73" w14:textId="77777777" w:rsidR="002B5266" w:rsidRDefault="002B5266" w:rsidP="00ED66A4">
            <w:pPr>
              <w:jc w:val="center"/>
              <w:rPr>
                <w:sz w:val="20"/>
              </w:rPr>
            </w:pPr>
            <w:r>
              <w:rPr>
                <w:sz w:val="20"/>
              </w:rPr>
              <w:t>FLT17-PO</w:t>
            </w:r>
          </w:p>
        </w:tc>
        <w:tc>
          <w:tcPr>
            <w:tcW w:w="3401" w:type="pct"/>
            <w:shd w:val="clear" w:color="auto" w:fill="auto"/>
            <w:vAlign w:val="center"/>
          </w:tcPr>
          <w:p w14:paraId="2AAC2421" w14:textId="77777777" w:rsidR="002B5266" w:rsidRPr="00B948D2" w:rsidRDefault="002B5266" w:rsidP="002B5266">
            <w:pPr>
              <w:spacing w:line="240" w:lineRule="auto"/>
              <w:rPr>
                <w:iCs/>
                <w:color w:val="000000"/>
                <w:sz w:val="20"/>
              </w:rPr>
            </w:pPr>
            <w:r w:rsidRPr="00B948D2">
              <w:rPr>
                <w:b/>
                <w:iCs/>
                <w:color w:val="000000"/>
                <w:sz w:val="20"/>
              </w:rPr>
              <w:t xml:space="preserve">Prior Outage of the </w:t>
            </w:r>
            <w:r>
              <w:rPr>
                <w:b/>
                <w:iCs/>
                <w:color w:val="000000"/>
                <w:sz w:val="20"/>
              </w:rPr>
              <w:t>Potter County</w:t>
            </w:r>
            <w:r w:rsidRPr="00B948D2">
              <w:rPr>
                <w:b/>
                <w:iCs/>
                <w:color w:val="000000"/>
                <w:sz w:val="20"/>
              </w:rPr>
              <w:t xml:space="preserve"> </w:t>
            </w:r>
            <w:r>
              <w:rPr>
                <w:b/>
                <w:iCs/>
                <w:color w:val="000000"/>
                <w:sz w:val="20"/>
              </w:rPr>
              <w:t xml:space="preserve">(523961) to </w:t>
            </w:r>
            <w:proofErr w:type="spellStart"/>
            <w:r>
              <w:rPr>
                <w:b/>
                <w:iCs/>
                <w:color w:val="000000"/>
                <w:sz w:val="20"/>
              </w:rPr>
              <w:t>Hitchland</w:t>
            </w:r>
            <w:proofErr w:type="spellEnd"/>
            <w:r>
              <w:rPr>
                <w:b/>
                <w:iCs/>
                <w:color w:val="000000"/>
                <w:sz w:val="20"/>
              </w:rPr>
              <w:t xml:space="preserve"> (523097) 345kV</w:t>
            </w:r>
            <w:r w:rsidRPr="00B948D2">
              <w:rPr>
                <w:b/>
                <w:iCs/>
                <w:color w:val="000000"/>
                <w:sz w:val="20"/>
              </w:rPr>
              <w:t xml:space="preserve"> circuit 1;</w:t>
            </w:r>
            <w:r w:rsidRPr="00B948D2">
              <w:rPr>
                <w:iCs/>
                <w:color w:val="000000"/>
                <w:sz w:val="20"/>
              </w:rPr>
              <w:t xml:space="preserve"> 3 phase </w:t>
            </w:r>
            <w:proofErr w:type="gramStart"/>
            <w:r w:rsidRPr="00B948D2">
              <w:rPr>
                <w:iCs/>
                <w:color w:val="000000"/>
                <w:sz w:val="20"/>
              </w:rPr>
              <w:t>fault</w:t>
            </w:r>
            <w:proofErr w:type="gramEnd"/>
            <w:r w:rsidRPr="00B948D2">
              <w:rPr>
                <w:iCs/>
                <w:color w:val="000000"/>
                <w:sz w:val="20"/>
              </w:rPr>
              <w:t xml:space="preserve"> on the </w:t>
            </w:r>
            <w:r>
              <w:rPr>
                <w:iCs/>
                <w:color w:val="000000"/>
                <w:sz w:val="20"/>
              </w:rPr>
              <w:t>OKU</w:t>
            </w:r>
            <w:r w:rsidRPr="00B948D2">
              <w:rPr>
                <w:iCs/>
                <w:color w:val="000000"/>
                <w:sz w:val="20"/>
              </w:rPr>
              <w:t xml:space="preserve"> (</w:t>
            </w:r>
            <w:r>
              <w:rPr>
                <w:iCs/>
                <w:color w:val="000000"/>
                <w:sz w:val="20"/>
              </w:rPr>
              <w:t>511456</w:t>
            </w:r>
            <w:r w:rsidRPr="00B948D2">
              <w:rPr>
                <w:iCs/>
                <w:color w:val="000000"/>
                <w:sz w:val="20"/>
              </w:rPr>
              <w:t xml:space="preserve">) to </w:t>
            </w:r>
            <w:r>
              <w:rPr>
                <w:iCs/>
                <w:color w:val="000000"/>
                <w:sz w:val="20"/>
              </w:rPr>
              <w:t>LES</w:t>
            </w:r>
            <w:r w:rsidRPr="00B948D2">
              <w:rPr>
                <w:iCs/>
                <w:color w:val="000000"/>
                <w:sz w:val="20"/>
              </w:rPr>
              <w:t xml:space="preserve"> (</w:t>
            </w:r>
            <w:r>
              <w:rPr>
                <w:iCs/>
                <w:color w:val="000000"/>
                <w:sz w:val="20"/>
              </w:rPr>
              <w:t>511468</w:t>
            </w:r>
            <w:r w:rsidRPr="00B948D2">
              <w:rPr>
                <w:iCs/>
                <w:color w:val="000000"/>
                <w:sz w:val="20"/>
              </w:rPr>
              <w:t xml:space="preserve">) 345 kV line circuit 1, near </w:t>
            </w:r>
            <w:r>
              <w:rPr>
                <w:iCs/>
                <w:color w:val="000000"/>
                <w:sz w:val="20"/>
              </w:rPr>
              <w:t>OKU</w:t>
            </w:r>
            <w:r w:rsidRPr="00B948D2">
              <w:rPr>
                <w:iCs/>
                <w:color w:val="000000"/>
                <w:sz w:val="20"/>
              </w:rPr>
              <w:t>.</w:t>
            </w:r>
          </w:p>
          <w:p w14:paraId="28F2E23A" w14:textId="77777777" w:rsidR="002B5266" w:rsidRPr="00B948D2" w:rsidRDefault="002B5266" w:rsidP="002B5266">
            <w:pPr>
              <w:spacing w:line="240" w:lineRule="auto"/>
              <w:ind w:left="252" w:hanging="252"/>
              <w:rPr>
                <w:iCs/>
                <w:color w:val="000000"/>
                <w:sz w:val="20"/>
              </w:rPr>
            </w:pPr>
            <w:r w:rsidRPr="00B948D2">
              <w:rPr>
                <w:iCs/>
                <w:color w:val="000000"/>
                <w:sz w:val="20"/>
              </w:rPr>
              <w:t xml:space="preserve">a. Apply fault at the </w:t>
            </w:r>
            <w:r>
              <w:rPr>
                <w:iCs/>
                <w:color w:val="000000"/>
                <w:sz w:val="20"/>
              </w:rPr>
              <w:t>OKU</w:t>
            </w:r>
            <w:r w:rsidRPr="00B948D2">
              <w:rPr>
                <w:iCs/>
                <w:color w:val="000000"/>
                <w:sz w:val="20"/>
              </w:rPr>
              <w:t xml:space="preserve"> 345 kV bus.</w:t>
            </w:r>
          </w:p>
          <w:p w14:paraId="08DD958D" w14:textId="77777777" w:rsidR="002B5266" w:rsidRDefault="002B5266" w:rsidP="002B5266">
            <w:pPr>
              <w:spacing w:line="240" w:lineRule="auto"/>
              <w:ind w:left="252" w:hanging="252"/>
              <w:rPr>
                <w:iCs/>
                <w:color w:val="000000"/>
                <w:sz w:val="20"/>
              </w:rPr>
            </w:pPr>
            <w:r w:rsidRPr="00B948D2">
              <w:rPr>
                <w:iCs/>
                <w:color w:val="000000"/>
                <w:sz w:val="20"/>
              </w:rPr>
              <w:t>b. Clear fault after 5 cycles by tripping the faulted line.</w:t>
            </w:r>
          </w:p>
          <w:p w14:paraId="37BF0AD4" w14:textId="77777777" w:rsidR="002B5266" w:rsidRPr="00CD54B6" w:rsidRDefault="002B5266" w:rsidP="002B5266">
            <w:pPr>
              <w:spacing w:line="240" w:lineRule="auto"/>
              <w:ind w:left="252" w:hanging="252"/>
              <w:rPr>
                <w:iCs/>
                <w:color w:val="000000"/>
                <w:sz w:val="20"/>
              </w:rPr>
            </w:pPr>
            <w:r>
              <w:rPr>
                <w:iCs/>
                <w:color w:val="000000"/>
                <w:sz w:val="20"/>
              </w:rPr>
              <w:t xml:space="preserve">c. </w:t>
            </w:r>
            <w:r w:rsidRPr="00B948D2">
              <w:rPr>
                <w:iCs/>
                <w:color w:val="000000"/>
                <w:sz w:val="20"/>
              </w:rPr>
              <w:t>Block the DC tie at OKU.</w:t>
            </w:r>
          </w:p>
        </w:tc>
        <w:tc>
          <w:tcPr>
            <w:tcW w:w="442" w:type="pct"/>
            <w:vAlign w:val="center"/>
          </w:tcPr>
          <w:p w14:paraId="370F413B" w14:textId="77777777" w:rsidR="002B5266" w:rsidRPr="00B948D2" w:rsidRDefault="002B5266" w:rsidP="00ED66A4">
            <w:pPr>
              <w:jc w:val="center"/>
              <w:rPr>
                <w:b/>
                <w:iCs/>
                <w:color w:val="000000"/>
                <w:sz w:val="20"/>
              </w:rPr>
            </w:pPr>
          </w:p>
        </w:tc>
      </w:tr>
      <w:tr w:rsidR="002B5266" w:rsidRPr="00B948D2" w14:paraId="784ED324" w14:textId="77777777" w:rsidTr="00116B84">
        <w:trPr>
          <w:cantSplit/>
          <w:trHeight w:val="188"/>
        </w:trPr>
        <w:tc>
          <w:tcPr>
            <w:tcW w:w="398" w:type="pct"/>
            <w:shd w:val="clear" w:color="auto" w:fill="auto"/>
            <w:vAlign w:val="center"/>
          </w:tcPr>
          <w:p w14:paraId="25753947" w14:textId="77777777" w:rsidR="002B5266" w:rsidRPr="00B948D2" w:rsidRDefault="002B5266" w:rsidP="00DD6E06">
            <w:pPr>
              <w:widowControl w:val="0"/>
              <w:numPr>
                <w:ilvl w:val="0"/>
                <w:numId w:val="10"/>
              </w:numPr>
              <w:spacing w:line="240" w:lineRule="auto"/>
              <w:jc w:val="center"/>
              <w:rPr>
                <w:iCs/>
                <w:color w:val="000000"/>
                <w:sz w:val="20"/>
              </w:rPr>
            </w:pPr>
          </w:p>
        </w:tc>
        <w:tc>
          <w:tcPr>
            <w:tcW w:w="759" w:type="pct"/>
            <w:shd w:val="clear" w:color="auto" w:fill="auto"/>
            <w:vAlign w:val="center"/>
          </w:tcPr>
          <w:p w14:paraId="1D2328E5" w14:textId="77777777" w:rsidR="002B5266" w:rsidRDefault="002B5266" w:rsidP="00ED66A4">
            <w:pPr>
              <w:jc w:val="center"/>
              <w:rPr>
                <w:sz w:val="20"/>
              </w:rPr>
            </w:pPr>
            <w:r>
              <w:rPr>
                <w:sz w:val="20"/>
              </w:rPr>
              <w:t>FLT18-PO</w:t>
            </w:r>
          </w:p>
        </w:tc>
        <w:tc>
          <w:tcPr>
            <w:tcW w:w="3401" w:type="pct"/>
            <w:shd w:val="clear" w:color="auto" w:fill="auto"/>
            <w:vAlign w:val="center"/>
          </w:tcPr>
          <w:p w14:paraId="68E49355" w14:textId="77777777" w:rsidR="002B5266" w:rsidRPr="00B948D2" w:rsidRDefault="002B5266" w:rsidP="002B5266">
            <w:pPr>
              <w:spacing w:line="240" w:lineRule="auto"/>
              <w:rPr>
                <w:iCs/>
                <w:color w:val="000000"/>
                <w:sz w:val="20"/>
              </w:rPr>
            </w:pPr>
            <w:r w:rsidRPr="00B948D2">
              <w:rPr>
                <w:b/>
                <w:iCs/>
                <w:color w:val="000000"/>
                <w:sz w:val="20"/>
              </w:rPr>
              <w:t xml:space="preserve">Prior Outage of the </w:t>
            </w:r>
            <w:r>
              <w:rPr>
                <w:b/>
                <w:iCs/>
                <w:color w:val="000000"/>
                <w:sz w:val="20"/>
              </w:rPr>
              <w:t>Potter County</w:t>
            </w:r>
            <w:r w:rsidRPr="00B948D2">
              <w:rPr>
                <w:b/>
                <w:iCs/>
                <w:color w:val="000000"/>
                <w:sz w:val="20"/>
              </w:rPr>
              <w:t xml:space="preserve"> </w:t>
            </w:r>
            <w:r>
              <w:rPr>
                <w:b/>
                <w:iCs/>
                <w:color w:val="000000"/>
                <w:sz w:val="20"/>
              </w:rPr>
              <w:t xml:space="preserve">(523961) to </w:t>
            </w:r>
            <w:proofErr w:type="spellStart"/>
            <w:r>
              <w:rPr>
                <w:b/>
                <w:iCs/>
                <w:color w:val="000000"/>
                <w:sz w:val="20"/>
              </w:rPr>
              <w:t>Hitchland</w:t>
            </w:r>
            <w:proofErr w:type="spellEnd"/>
            <w:r>
              <w:rPr>
                <w:b/>
                <w:iCs/>
                <w:color w:val="000000"/>
                <w:sz w:val="20"/>
              </w:rPr>
              <w:t xml:space="preserve"> (523097) 345kV</w:t>
            </w:r>
            <w:r w:rsidRPr="00B948D2">
              <w:rPr>
                <w:b/>
                <w:iCs/>
                <w:color w:val="000000"/>
                <w:sz w:val="20"/>
              </w:rPr>
              <w:t xml:space="preserve"> circuit 1;</w:t>
            </w:r>
            <w:r w:rsidRPr="00B948D2">
              <w:rPr>
                <w:iCs/>
                <w:color w:val="000000"/>
                <w:sz w:val="20"/>
              </w:rPr>
              <w:t xml:space="preserve"> 3 phase </w:t>
            </w:r>
            <w:proofErr w:type="gramStart"/>
            <w:r w:rsidRPr="00B948D2">
              <w:rPr>
                <w:iCs/>
                <w:color w:val="000000"/>
                <w:sz w:val="20"/>
              </w:rPr>
              <w:t>fault</w:t>
            </w:r>
            <w:proofErr w:type="gramEnd"/>
            <w:r w:rsidRPr="00B948D2">
              <w:rPr>
                <w:iCs/>
                <w:color w:val="000000"/>
                <w:sz w:val="20"/>
              </w:rPr>
              <w:t xml:space="preserve"> on the </w:t>
            </w:r>
            <w:proofErr w:type="spellStart"/>
            <w:r>
              <w:rPr>
                <w:iCs/>
                <w:color w:val="000000"/>
                <w:sz w:val="20"/>
              </w:rPr>
              <w:t>Tuco</w:t>
            </w:r>
            <w:proofErr w:type="spellEnd"/>
            <w:r w:rsidRPr="00B948D2">
              <w:rPr>
                <w:iCs/>
                <w:color w:val="000000"/>
                <w:sz w:val="20"/>
              </w:rPr>
              <w:t xml:space="preserve"> (</w:t>
            </w:r>
            <w:r>
              <w:rPr>
                <w:iCs/>
                <w:color w:val="000000"/>
                <w:sz w:val="20"/>
              </w:rPr>
              <w:t>525832</w:t>
            </w:r>
            <w:r w:rsidRPr="00B948D2">
              <w:rPr>
                <w:iCs/>
                <w:color w:val="000000"/>
                <w:sz w:val="20"/>
              </w:rPr>
              <w:t xml:space="preserve">) to </w:t>
            </w:r>
            <w:r>
              <w:rPr>
                <w:iCs/>
                <w:color w:val="000000"/>
                <w:sz w:val="20"/>
              </w:rPr>
              <w:t>Border</w:t>
            </w:r>
            <w:r w:rsidRPr="00B948D2">
              <w:rPr>
                <w:iCs/>
                <w:color w:val="000000"/>
                <w:sz w:val="20"/>
              </w:rPr>
              <w:t xml:space="preserve"> (</w:t>
            </w:r>
            <w:r>
              <w:rPr>
                <w:iCs/>
                <w:color w:val="000000"/>
                <w:sz w:val="20"/>
              </w:rPr>
              <w:t>515458</w:t>
            </w:r>
            <w:r w:rsidRPr="00B948D2">
              <w:rPr>
                <w:iCs/>
                <w:color w:val="000000"/>
                <w:sz w:val="20"/>
              </w:rPr>
              <w:t xml:space="preserve">) 345 kV line circuit 1, near </w:t>
            </w:r>
            <w:proofErr w:type="spellStart"/>
            <w:r>
              <w:rPr>
                <w:iCs/>
                <w:color w:val="000000"/>
                <w:sz w:val="20"/>
              </w:rPr>
              <w:t>Tuco</w:t>
            </w:r>
            <w:proofErr w:type="spellEnd"/>
            <w:r w:rsidRPr="00B948D2">
              <w:rPr>
                <w:iCs/>
                <w:color w:val="000000"/>
                <w:sz w:val="20"/>
              </w:rPr>
              <w:t>.</w:t>
            </w:r>
          </w:p>
          <w:p w14:paraId="23F52249" w14:textId="77777777" w:rsidR="002B5266" w:rsidRPr="00B948D2" w:rsidRDefault="002B5266" w:rsidP="002B5266">
            <w:pPr>
              <w:spacing w:line="240" w:lineRule="auto"/>
              <w:ind w:left="252" w:hanging="252"/>
              <w:rPr>
                <w:iCs/>
                <w:color w:val="000000"/>
                <w:sz w:val="20"/>
              </w:rPr>
            </w:pPr>
            <w:r w:rsidRPr="00B948D2">
              <w:rPr>
                <w:iCs/>
                <w:color w:val="000000"/>
                <w:sz w:val="20"/>
              </w:rPr>
              <w:t xml:space="preserve">a. Apply fault at the </w:t>
            </w:r>
            <w:proofErr w:type="spellStart"/>
            <w:r>
              <w:rPr>
                <w:iCs/>
                <w:color w:val="000000"/>
                <w:sz w:val="20"/>
              </w:rPr>
              <w:t>Tuco</w:t>
            </w:r>
            <w:proofErr w:type="spellEnd"/>
            <w:r w:rsidRPr="00B948D2">
              <w:rPr>
                <w:iCs/>
                <w:color w:val="000000"/>
                <w:sz w:val="20"/>
              </w:rPr>
              <w:t xml:space="preserve"> 345 kV bus.</w:t>
            </w:r>
          </w:p>
          <w:p w14:paraId="0E310E68" w14:textId="77777777" w:rsidR="002B5266" w:rsidRPr="00CD54B6" w:rsidRDefault="002B5266" w:rsidP="002B5266">
            <w:pPr>
              <w:spacing w:line="240" w:lineRule="auto"/>
              <w:ind w:left="252" w:hanging="252"/>
              <w:rPr>
                <w:iCs/>
                <w:color w:val="000000"/>
                <w:sz w:val="20"/>
              </w:rPr>
            </w:pPr>
            <w:r w:rsidRPr="00B948D2">
              <w:rPr>
                <w:iCs/>
                <w:color w:val="000000"/>
                <w:sz w:val="20"/>
              </w:rPr>
              <w:t>b. Clear fault after 5 cycles by tripping the faulted line.</w:t>
            </w:r>
          </w:p>
        </w:tc>
        <w:tc>
          <w:tcPr>
            <w:tcW w:w="442" w:type="pct"/>
            <w:vAlign w:val="center"/>
          </w:tcPr>
          <w:p w14:paraId="0B0274FD" w14:textId="1D1755E6" w:rsidR="002B5266" w:rsidRPr="005268CE" w:rsidRDefault="00022082" w:rsidP="00ED66A4">
            <w:pPr>
              <w:jc w:val="center"/>
              <w:rPr>
                <w:iCs/>
                <w:color w:val="000000"/>
                <w:sz w:val="20"/>
              </w:rPr>
            </w:pPr>
            <w:r w:rsidRPr="005268CE">
              <w:rPr>
                <w:iCs/>
                <w:color w:val="000000"/>
                <w:sz w:val="20"/>
              </w:rPr>
              <w:t>X</w:t>
            </w:r>
          </w:p>
        </w:tc>
      </w:tr>
      <w:tr w:rsidR="002B5266" w:rsidRPr="00B948D2" w14:paraId="4D0E7A76" w14:textId="77777777" w:rsidTr="00ED66A4">
        <w:trPr>
          <w:cantSplit/>
          <w:trHeight w:val="440"/>
        </w:trPr>
        <w:tc>
          <w:tcPr>
            <w:tcW w:w="4558" w:type="pct"/>
            <w:gridSpan w:val="3"/>
            <w:shd w:val="clear" w:color="auto" w:fill="A6A6A6"/>
            <w:vAlign w:val="center"/>
          </w:tcPr>
          <w:p w14:paraId="030705FE" w14:textId="77777777" w:rsidR="002B5266" w:rsidRPr="00B948D2" w:rsidRDefault="002B5266" w:rsidP="002B5266">
            <w:pPr>
              <w:spacing w:line="240" w:lineRule="auto"/>
              <w:jc w:val="center"/>
              <w:rPr>
                <w:b/>
                <w:iCs/>
                <w:color w:val="000000"/>
                <w:sz w:val="20"/>
              </w:rPr>
            </w:pPr>
            <w:r>
              <w:rPr>
                <w:b/>
                <w:iCs/>
                <w:color w:val="000000"/>
                <w:sz w:val="20"/>
              </w:rPr>
              <w:t>Potter County Fault Events</w:t>
            </w:r>
          </w:p>
        </w:tc>
        <w:tc>
          <w:tcPr>
            <w:tcW w:w="442" w:type="pct"/>
            <w:shd w:val="clear" w:color="auto" w:fill="A6A6A6"/>
            <w:vAlign w:val="center"/>
          </w:tcPr>
          <w:p w14:paraId="3F7D82C4" w14:textId="77777777" w:rsidR="002B5266" w:rsidRDefault="002B5266" w:rsidP="00ED66A4">
            <w:pPr>
              <w:jc w:val="center"/>
              <w:rPr>
                <w:b/>
                <w:iCs/>
                <w:color w:val="000000"/>
                <w:sz w:val="20"/>
              </w:rPr>
            </w:pPr>
          </w:p>
        </w:tc>
      </w:tr>
      <w:tr w:rsidR="002B5266" w:rsidRPr="00B948D2" w14:paraId="2B3C8791" w14:textId="77777777" w:rsidTr="00116B84">
        <w:trPr>
          <w:cantSplit/>
          <w:trHeight w:val="188"/>
        </w:trPr>
        <w:tc>
          <w:tcPr>
            <w:tcW w:w="398" w:type="pct"/>
            <w:shd w:val="clear" w:color="auto" w:fill="auto"/>
            <w:vAlign w:val="center"/>
          </w:tcPr>
          <w:p w14:paraId="3F7CE8DE" w14:textId="77777777" w:rsidR="002B5266" w:rsidRPr="00B948D2" w:rsidRDefault="002B5266" w:rsidP="00DD6E06">
            <w:pPr>
              <w:widowControl w:val="0"/>
              <w:numPr>
                <w:ilvl w:val="0"/>
                <w:numId w:val="10"/>
              </w:numPr>
              <w:spacing w:line="240" w:lineRule="auto"/>
              <w:jc w:val="center"/>
              <w:rPr>
                <w:iCs/>
                <w:color w:val="000000"/>
                <w:sz w:val="20"/>
              </w:rPr>
            </w:pPr>
          </w:p>
        </w:tc>
        <w:tc>
          <w:tcPr>
            <w:tcW w:w="759" w:type="pct"/>
            <w:shd w:val="clear" w:color="auto" w:fill="auto"/>
            <w:vAlign w:val="center"/>
          </w:tcPr>
          <w:p w14:paraId="35FE6AFC" w14:textId="77777777" w:rsidR="002B5266" w:rsidRDefault="002B5266" w:rsidP="00ED66A4">
            <w:pPr>
              <w:jc w:val="center"/>
              <w:rPr>
                <w:sz w:val="20"/>
              </w:rPr>
            </w:pPr>
            <w:r>
              <w:rPr>
                <w:sz w:val="20"/>
              </w:rPr>
              <w:t>FLT19-3PH</w:t>
            </w:r>
          </w:p>
        </w:tc>
        <w:tc>
          <w:tcPr>
            <w:tcW w:w="3401" w:type="pct"/>
            <w:shd w:val="clear" w:color="auto" w:fill="auto"/>
            <w:vAlign w:val="center"/>
          </w:tcPr>
          <w:p w14:paraId="7C5B1352" w14:textId="77777777" w:rsidR="002B5266" w:rsidRPr="00CD54B6" w:rsidRDefault="002B5266" w:rsidP="002B5266">
            <w:pPr>
              <w:spacing w:line="240" w:lineRule="auto"/>
              <w:ind w:left="252" w:hanging="252"/>
              <w:rPr>
                <w:iCs/>
                <w:color w:val="000000"/>
                <w:sz w:val="20"/>
              </w:rPr>
            </w:pPr>
            <w:r w:rsidRPr="00CD54B6">
              <w:rPr>
                <w:iCs/>
                <w:color w:val="000000"/>
                <w:sz w:val="20"/>
              </w:rPr>
              <w:t xml:space="preserve">3 phase </w:t>
            </w:r>
            <w:proofErr w:type="gramStart"/>
            <w:r w:rsidRPr="00CD54B6">
              <w:rPr>
                <w:iCs/>
                <w:color w:val="000000"/>
                <w:sz w:val="20"/>
              </w:rPr>
              <w:t>fault</w:t>
            </w:r>
            <w:proofErr w:type="gramEnd"/>
            <w:r w:rsidRPr="00CD54B6">
              <w:rPr>
                <w:iCs/>
                <w:color w:val="000000"/>
                <w:sz w:val="20"/>
              </w:rPr>
              <w:t xml:space="preserve"> on the Potter County (523961) to </w:t>
            </w:r>
            <w:proofErr w:type="spellStart"/>
            <w:r w:rsidRPr="00CD54B6">
              <w:rPr>
                <w:iCs/>
                <w:color w:val="000000"/>
                <w:sz w:val="20"/>
              </w:rPr>
              <w:t>Hitchland</w:t>
            </w:r>
            <w:proofErr w:type="spellEnd"/>
            <w:r w:rsidRPr="00CD54B6">
              <w:rPr>
                <w:iCs/>
                <w:color w:val="000000"/>
                <w:sz w:val="20"/>
              </w:rPr>
              <w:t xml:space="preserve"> (523097) 345 kV line circuit 1, near Potter County.</w:t>
            </w:r>
          </w:p>
          <w:p w14:paraId="4D011F75" w14:textId="77777777" w:rsidR="002B5266" w:rsidRPr="00FA3438" w:rsidRDefault="002B5266" w:rsidP="002B5266">
            <w:pPr>
              <w:spacing w:line="240" w:lineRule="auto"/>
              <w:ind w:left="252" w:hanging="252"/>
              <w:rPr>
                <w:iCs/>
                <w:color w:val="000000"/>
                <w:sz w:val="20"/>
              </w:rPr>
            </w:pPr>
            <w:r w:rsidRPr="00FA3438">
              <w:rPr>
                <w:iCs/>
                <w:color w:val="000000"/>
                <w:sz w:val="20"/>
              </w:rPr>
              <w:t>a. Apply fault at the Potter County 345 kV bus.</w:t>
            </w:r>
          </w:p>
          <w:p w14:paraId="3F20B048" w14:textId="77777777" w:rsidR="002B5266" w:rsidRPr="00FA3438" w:rsidRDefault="002B5266" w:rsidP="002B5266">
            <w:pPr>
              <w:spacing w:line="240" w:lineRule="auto"/>
              <w:ind w:left="252" w:hanging="252"/>
              <w:rPr>
                <w:iCs/>
                <w:color w:val="000000"/>
                <w:sz w:val="20"/>
              </w:rPr>
            </w:pPr>
            <w:r w:rsidRPr="00FA3438">
              <w:rPr>
                <w:iCs/>
                <w:color w:val="000000"/>
                <w:sz w:val="20"/>
              </w:rPr>
              <w:t>b. Clear fault after 5 cycles by tripping the faulted line.</w:t>
            </w:r>
          </w:p>
          <w:p w14:paraId="64179FC2" w14:textId="77777777" w:rsidR="002B5266" w:rsidRPr="00FA3438" w:rsidRDefault="002B5266" w:rsidP="002B5266">
            <w:pPr>
              <w:spacing w:line="240" w:lineRule="auto"/>
              <w:ind w:left="252" w:hanging="252"/>
              <w:rPr>
                <w:iCs/>
                <w:color w:val="000000"/>
                <w:sz w:val="20"/>
              </w:rPr>
            </w:pPr>
            <w:r w:rsidRPr="00FA3438">
              <w:rPr>
                <w:iCs/>
                <w:color w:val="000000"/>
                <w:sz w:val="20"/>
              </w:rPr>
              <w:t>c. Wait 20 cycles, and then re-close the line in (b) back into the fault.</w:t>
            </w:r>
          </w:p>
          <w:p w14:paraId="7958BB00" w14:textId="77777777" w:rsidR="002B5266" w:rsidRPr="00CD54B6" w:rsidRDefault="002B5266" w:rsidP="002B5266">
            <w:pPr>
              <w:pStyle w:val="BodyText"/>
              <w:spacing w:line="240" w:lineRule="auto"/>
              <w:ind w:hanging="17"/>
              <w:rPr>
                <w:b/>
                <w:iCs/>
                <w:color w:val="000000"/>
                <w:sz w:val="20"/>
              </w:rPr>
            </w:pPr>
            <w:r w:rsidRPr="00FA3438">
              <w:rPr>
                <w:iCs/>
                <w:color w:val="000000"/>
                <w:sz w:val="20"/>
              </w:rPr>
              <w:t>d. Leave fault on for 5 cycles, then trip the line in (b) and remove fault.</w:t>
            </w:r>
          </w:p>
        </w:tc>
        <w:tc>
          <w:tcPr>
            <w:tcW w:w="442" w:type="pct"/>
            <w:vAlign w:val="center"/>
          </w:tcPr>
          <w:p w14:paraId="5C0AF3EC" w14:textId="77777777" w:rsidR="002B5266" w:rsidRPr="00CD54B6" w:rsidRDefault="002B5266" w:rsidP="00ED66A4">
            <w:pPr>
              <w:ind w:left="252" w:hanging="252"/>
              <w:jc w:val="center"/>
              <w:rPr>
                <w:iCs/>
                <w:color w:val="000000"/>
                <w:sz w:val="20"/>
              </w:rPr>
            </w:pPr>
          </w:p>
        </w:tc>
      </w:tr>
      <w:tr w:rsidR="002B5266" w:rsidRPr="00B948D2" w14:paraId="14CEFB3D" w14:textId="77777777" w:rsidTr="00116B84">
        <w:trPr>
          <w:cantSplit/>
          <w:trHeight w:val="188"/>
        </w:trPr>
        <w:tc>
          <w:tcPr>
            <w:tcW w:w="398" w:type="pct"/>
            <w:shd w:val="clear" w:color="auto" w:fill="auto"/>
            <w:vAlign w:val="center"/>
          </w:tcPr>
          <w:p w14:paraId="4C298F8E" w14:textId="77777777" w:rsidR="002B5266" w:rsidRPr="00B948D2" w:rsidRDefault="002B5266" w:rsidP="00DD6E06">
            <w:pPr>
              <w:widowControl w:val="0"/>
              <w:numPr>
                <w:ilvl w:val="0"/>
                <w:numId w:val="10"/>
              </w:numPr>
              <w:spacing w:line="240" w:lineRule="auto"/>
              <w:jc w:val="center"/>
              <w:rPr>
                <w:iCs/>
                <w:color w:val="000000"/>
                <w:sz w:val="20"/>
              </w:rPr>
            </w:pPr>
          </w:p>
        </w:tc>
        <w:tc>
          <w:tcPr>
            <w:tcW w:w="759" w:type="pct"/>
            <w:shd w:val="clear" w:color="auto" w:fill="auto"/>
            <w:vAlign w:val="center"/>
          </w:tcPr>
          <w:p w14:paraId="7175182B" w14:textId="77777777" w:rsidR="002B5266" w:rsidRDefault="002B5266" w:rsidP="00ED66A4">
            <w:pPr>
              <w:jc w:val="center"/>
              <w:rPr>
                <w:sz w:val="20"/>
              </w:rPr>
            </w:pPr>
            <w:r>
              <w:rPr>
                <w:sz w:val="20"/>
              </w:rPr>
              <w:t>FLT19_1-PO</w:t>
            </w:r>
          </w:p>
        </w:tc>
        <w:tc>
          <w:tcPr>
            <w:tcW w:w="3401" w:type="pct"/>
            <w:shd w:val="clear" w:color="auto" w:fill="auto"/>
            <w:vAlign w:val="center"/>
          </w:tcPr>
          <w:p w14:paraId="342D24CE" w14:textId="77777777" w:rsidR="002B5266" w:rsidRPr="00CD54B6" w:rsidRDefault="002B5266" w:rsidP="002B5266">
            <w:pPr>
              <w:spacing w:line="240" w:lineRule="auto"/>
              <w:ind w:left="252" w:hanging="252"/>
              <w:rPr>
                <w:iCs/>
                <w:color w:val="000000"/>
                <w:sz w:val="20"/>
              </w:rPr>
            </w:pPr>
            <w:r w:rsidRPr="00B948D2">
              <w:rPr>
                <w:b/>
                <w:iCs/>
                <w:color w:val="000000"/>
                <w:sz w:val="20"/>
              </w:rPr>
              <w:t xml:space="preserve">Prior Outage of the </w:t>
            </w:r>
            <w:proofErr w:type="spellStart"/>
            <w:r w:rsidRPr="00B948D2">
              <w:rPr>
                <w:b/>
                <w:iCs/>
                <w:color w:val="000000"/>
                <w:sz w:val="20"/>
              </w:rPr>
              <w:t>Tuco</w:t>
            </w:r>
            <w:proofErr w:type="spellEnd"/>
            <w:r w:rsidRPr="00B948D2">
              <w:rPr>
                <w:b/>
                <w:iCs/>
                <w:color w:val="000000"/>
                <w:sz w:val="20"/>
              </w:rPr>
              <w:t xml:space="preserve"> </w:t>
            </w:r>
            <w:r>
              <w:rPr>
                <w:b/>
                <w:iCs/>
                <w:color w:val="000000"/>
                <w:sz w:val="20"/>
              </w:rPr>
              <w:t>(525832) to Border (515458) 345kV</w:t>
            </w:r>
            <w:r w:rsidRPr="00B948D2">
              <w:rPr>
                <w:b/>
                <w:iCs/>
                <w:color w:val="000000"/>
                <w:sz w:val="20"/>
              </w:rPr>
              <w:t xml:space="preserve"> circuit 1;</w:t>
            </w:r>
            <w:r w:rsidRPr="00B948D2">
              <w:rPr>
                <w:iCs/>
                <w:color w:val="000000"/>
                <w:sz w:val="20"/>
              </w:rPr>
              <w:t xml:space="preserve"> </w:t>
            </w:r>
            <w:r w:rsidRPr="00CD54B6">
              <w:rPr>
                <w:iCs/>
                <w:color w:val="000000"/>
                <w:sz w:val="20"/>
              </w:rPr>
              <w:t xml:space="preserve">3 phase </w:t>
            </w:r>
            <w:proofErr w:type="gramStart"/>
            <w:r w:rsidRPr="00CD54B6">
              <w:rPr>
                <w:iCs/>
                <w:color w:val="000000"/>
                <w:sz w:val="20"/>
              </w:rPr>
              <w:t>fault</w:t>
            </w:r>
            <w:proofErr w:type="gramEnd"/>
            <w:r w:rsidRPr="00CD54B6">
              <w:rPr>
                <w:iCs/>
                <w:color w:val="000000"/>
                <w:sz w:val="20"/>
              </w:rPr>
              <w:t xml:space="preserve"> on the Potter County (523961) to </w:t>
            </w:r>
            <w:proofErr w:type="spellStart"/>
            <w:r w:rsidRPr="00CD54B6">
              <w:rPr>
                <w:iCs/>
                <w:color w:val="000000"/>
                <w:sz w:val="20"/>
              </w:rPr>
              <w:t>Hitchland</w:t>
            </w:r>
            <w:proofErr w:type="spellEnd"/>
            <w:r w:rsidRPr="00CD54B6">
              <w:rPr>
                <w:iCs/>
                <w:color w:val="000000"/>
                <w:sz w:val="20"/>
              </w:rPr>
              <w:t xml:space="preserve"> (523097) 345 kV line circuit 1, near Potter County.</w:t>
            </w:r>
          </w:p>
          <w:p w14:paraId="42E9BDFD" w14:textId="77777777" w:rsidR="002B5266" w:rsidRPr="00FA3438" w:rsidRDefault="002B5266" w:rsidP="002B5266">
            <w:pPr>
              <w:spacing w:line="240" w:lineRule="auto"/>
              <w:ind w:left="252" w:hanging="252"/>
              <w:rPr>
                <w:iCs/>
                <w:color w:val="000000"/>
                <w:sz w:val="20"/>
              </w:rPr>
            </w:pPr>
            <w:r w:rsidRPr="00FA3438">
              <w:rPr>
                <w:iCs/>
                <w:color w:val="000000"/>
                <w:sz w:val="20"/>
              </w:rPr>
              <w:t>a. Apply fault at the Potter County 345 kV bus.</w:t>
            </w:r>
          </w:p>
          <w:p w14:paraId="1C2A73DF" w14:textId="77777777" w:rsidR="002B5266" w:rsidRPr="00011870" w:rsidRDefault="002B5266" w:rsidP="002B5266">
            <w:pPr>
              <w:spacing w:line="240" w:lineRule="auto"/>
              <w:ind w:left="252" w:hanging="252"/>
              <w:rPr>
                <w:iCs/>
                <w:color w:val="000000"/>
                <w:sz w:val="20"/>
              </w:rPr>
            </w:pPr>
            <w:r w:rsidRPr="00FA3438">
              <w:rPr>
                <w:iCs/>
                <w:color w:val="000000"/>
                <w:sz w:val="20"/>
              </w:rPr>
              <w:t>b. Clear fault after 5 cycles by tripping the faulted line.</w:t>
            </w:r>
          </w:p>
        </w:tc>
        <w:tc>
          <w:tcPr>
            <w:tcW w:w="442" w:type="pct"/>
            <w:vAlign w:val="center"/>
          </w:tcPr>
          <w:p w14:paraId="23ABE723" w14:textId="77777777" w:rsidR="002B5266" w:rsidRPr="00CD54B6" w:rsidRDefault="002B5266" w:rsidP="00ED66A4">
            <w:pPr>
              <w:ind w:left="252" w:hanging="252"/>
              <w:jc w:val="center"/>
              <w:rPr>
                <w:iCs/>
                <w:color w:val="000000"/>
                <w:sz w:val="20"/>
              </w:rPr>
            </w:pPr>
          </w:p>
        </w:tc>
      </w:tr>
      <w:tr w:rsidR="002B5266" w:rsidRPr="00B948D2" w14:paraId="6A384F96" w14:textId="77777777" w:rsidTr="00116B84">
        <w:trPr>
          <w:cantSplit/>
          <w:trHeight w:val="188"/>
        </w:trPr>
        <w:tc>
          <w:tcPr>
            <w:tcW w:w="398" w:type="pct"/>
            <w:shd w:val="clear" w:color="auto" w:fill="auto"/>
            <w:vAlign w:val="center"/>
          </w:tcPr>
          <w:p w14:paraId="63891E9C" w14:textId="77777777" w:rsidR="002B5266" w:rsidRPr="00B948D2" w:rsidRDefault="002B5266" w:rsidP="00DD6E06">
            <w:pPr>
              <w:widowControl w:val="0"/>
              <w:numPr>
                <w:ilvl w:val="0"/>
                <w:numId w:val="10"/>
              </w:numPr>
              <w:spacing w:line="240" w:lineRule="auto"/>
              <w:jc w:val="center"/>
              <w:rPr>
                <w:iCs/>
                <w:color w:val="000000"/>
                <w:sz w:val="20"/>
              </w:rPr>
            </w:pPr>
          </w:p>
        </w:tc>
        <w:tc>
          <w:tcPr>
            <w:tcW w:w="759" w:type="pct"/>
            <w:shd w:val="clear" w:color="auto" w:fill="auto"/>
            <w:vAlign w:val="center"/>
          </w:tcPr>
          <w:p w14:paraId="1E684381" w14:textId="77777777" w:rsidR="002B5266" w:rsidRDefault="002B5266" w:rsidP="00ED66A4">
            <w:pPr>
              <w:jc w:val="center"/>
              <w:rPr>
                <w:sz w:val="20"/>
              </w:rPr>
            </w:pPr>
            <w:r>
              <w:rPr>
                <w:sz w:val="20"/>
              </w:rPr>
              <w:t>FLT19_2-PO</w:t>
            </w:r>
          </w:p>
        </w:tc>
        <w:tc>
          <w:tcPr>
            <w:tcW w:w="3401" w:type="pct"/>
            <w:shd w:val="clear" w:color="auto" w:fill="auto"/>
            <w:vAlign w:val="center"/>
          </w:tcPr>
          <w:p w14:paraId="20F276DE" w14:textId="77777777" w:rsidR="002B5266" w:rsidRPr="00CD54B6" w:rsidRDefault="002B5266" w:rsidP="002B5266">
            <w:pPr>
              <w:spacing w:line="240" w:lineRule="auto"/>
              <w:ind w:left="252" w:hanging="252"/>
              <w:rPr>
                <w:iCs/>
                <w:color w:val="000000"/>
                <w:sz w:val="20"/>
              </w:rPr>
            </w:pPr>
            <w:r w:rsidRPr="00B948D2">
              <w:rPr>
                <w:b/>
                <w:iCs/>
                <w:color w:val="000000"/>
                <w:sz w:val="20"/>
              </w:rPr>
              <w:t xml:space="preserve">Prior Outage of the </w:t>
            </w:r>
            <w:r>
              <w:rPr>
                <w:b/>
                <w:iCs/>
                <w:color w:val="000000"/>
                <w:sz w:val="20"/>
              </w:rPr>
              <w:t>OKU</w:t>
            </w:r>
            <w:r w:rsidRPr="00B948D2">
              <w:rPr>
                <w:b/>
                <w:iCs/>
                <w:color w:val="000000"/>
                <w:sz w:val="20"/>
              </w:rPr>
              <w:t xml:space="preserve"> </w:t>
            </w:r>
            <w:r>
              <w:rPr>
                <w:b/>
                <w:iCs/>
                <w:color w:val="000000"/>
                <w:sz w:val="20"/>
              </w:rPr>
              <w:t>(511456) to LES (511468) 345kV</w:t>
            </w:r>
            <w:r w:rsidRPr="00B948D2">
              <w:rPr>
                <w:b/>
                <w:iCs/>
                <w:color w:val="000000"/>
                <w:sz w:val="20"/>
              </w:rPr>
              <w:t xml:space="preserve"> circuit 1;</w:t>
            </w:r>
            <w:r w:rsidRPr="00B948D2">
              <w:rPr>
                <w:iCs/>
                <w:color w:val="000000"/>
                <w:sz w:val="20"/>
              </w:rPr>
              <w:t xml:space="preserve"> </w:t>
            </w:r>
            <w:r w:rsidRPr="00CD54B6">
              <w:rPr>
                <w:iCs/>
                <w:color w:val="000000"/>
                <w:sz w:val="20"/>
              </w:rPr>
              <w:t xml:space="preserve">3 phase </w:t>
            </w:r>
            <w:proofErr w:type="gramStart"/>
            <w:r w:rsidRPr="00CD54B6">
              <w:rPr>
                <w:iCs/>
                <w:color w:val="000000"/>
                <w:sz w:val="20"/>
              </w:rPr>
              <w:t>fault</w:t>
            </w:r>
            <w:proofErr w:type="gramEnd"/>
            <w:r w:rsidRPr="00CD54B6">
              <w:rPr>
                <w:iCs/>
                <w:color w:val="000000"/>
                <w:sz w:val="20"/>
              </w:rPr>
              <w:t xml:space="preserve"> on the Potter County (523961) to </w:t>
            </w:r>
            <w:proofErr w:type="spellStart"/>
            <w:r w:rsidRPr="00CD54B6">
              <w:rPr>
                <w:iCs/>
                <w:color w:val="000000"/>
                <w:sz w:val="20"/>
              </w:rPr>
              <w:t>Hitchland</w:t>
            </w:r>
            <w:proofErr w:type="spellEnd"/>
            <w:r w:rsidRPr="00CD54B6">
              <w:rPr>
                <w:iCs/>
                <w:color w:val="000000"/>
                <w:sz w:val="20"/>
              </w:rPr>
              <w:t xml:space="preserve"> (523097) 345 kV line circuit 1, near Potter County.</w:t>
            </w:r>
          </w:p>
          <w:p w14:paraId="10C6F5AC" w14:textId="77777777" w:rsidR="002B5266" w:rsidRPr="00FA3438" w:rsidRDefault="002B5266" w:rsidP="002B5266">
            <w:pPr>
              <w:spacing w:line="240" w:lineRule="auto"/>
              <w:ind w:left="252" w:hanging="252"/>
              <w:rPr>
                <w:iCs/>
                <w:color w:val="000000"/>
                <w:sz w:val="20"/>
              </w:rPr>
            </w:pPr>
            <w:r w:rsidRPr="00FA3438">
              <w:rPr>
                <w:iCs/>
                <w:color w:val="000000"/>
                <w:sz w:val="20"/>
              </w:rPr>
              <w:t>a. Apply fault at the Potter County 345 kV bus.</w:t>
            </w:r>
          </w:p>
          <w:p w14:paraId="3BCB84DA" w14:textId="77777777" w:rsidR="002B5266" w:rsidRPr="00B948D2" w:rsidRDefault="002B5266" w:rsidP="002B5266">
            <w:pPr>
              <w:spacing w:line="240" w:lineRule="auto"/>
              <w:rPr>
                <w:b/>
                <w:iCs/>
                <w:color w:val="000000"/>
                <w:sz w:val="20"/>
              </w:rPr>
            </w:pPr>
            <w:r w:rsidRPr="00FA3438">
              <w:rPr>
                <w:iCs/>
                <w:color w:val="000000"/>
                <w:sz w:val="20"/>
              </w:rPr>
              <w:t>b. Clear fault after 5 cycles by tripping the faulted line.</w:t>
            </w:r>
          </w:p>
        </w:tc>
        <w:tc>
          <w:tcPr>
            <w:tcW w:w="442" w:type="pct"/>
            <w:vAlign w:val="center"/>
          </w:tcPr>
          <w:p w14:paraId="09B46FF9" w14:textId="77777777" w:rsidR="002B5266" w:rsidRPr="00CD54B6" w:rsidRDefault="002B5266" w:rsidP="00ED66A4">
            <w:pPr>
              <w:ind w:left="252" w:hanging="252"/>
              <w:jc w:val="center"/>
              <w:rPr>
                <w:iCs/>
                <w:color w:val="000000"/>
                <w:sz w:val="20"/>
              </w:rPr>
            </w:pPr>
          </w:p>
        </w:tc>
      </w:tr>
      <w:tr w:rsidR="002B5266" w:rsidRPr="00B948D2" w14:paraId="75E2DD8B" w14:textId="77777777" w:rsidTr="00116B84">
        <w:trPr>
          <w:cantSplit/>
          <w:trHeight w:val="188"/>
        </w:trPr>
        <w:tc>
          <w:tcPr>
            <w:tcW w:w="398" w:type="pct"/>
            <w:shd w:val="clear" w:color="auto" w:fill="auto"/>
            <w:vAlign w:val="center"/>
          </w:tcPr>
          <w:p w14:paraId="0D522D2C" w14:textId="77777777" w:rsidR="002B5266" w:rsidRPr="00B948D2" w:rsidRDefault="002B5266" w:rsidP="00DD6E06">
            <w:pPr>
              <w:widowControl w:val="0"/>
              <w:numPr>
                <w:ilvl w:val="0"/>
                <w:numId w:val="10"/>
              </w:numPr>
              <w:spacing w:line="240" w:lineRule="auto"/>
              <w:jc w:val="center"/>
              <w:rPr>
                <w:iCs/>
                <w:color w:val="000000"/>
                <w:sz w:val="20"/>
              </w:rPr>
            </w:pPr>
          </w:p>
        </w:tc>
        <w:tc>
          <w:tcPr>
            <w:tcW w:w="759" w:type="pct"/>
            <w:shd w:val="clear" w:color="auto" w:fill="auto"/>
            <w:vAlign w:val="center"/>
          </w:tcPr>
          <w:p w14:paraId="249BB83E" w14:textId="77777777" w:rsidR="002B5266" w:rsidRDefault="002B5266" w:rsidP="00ED66A4">
            <w:pPr>
              <w:jc w:val="center"/>
              <w:rPr>
                <w:sz w:val="20"/>
              </w:rPr>
            </w:pPr>
            <w:r>
              <w:rPr>
                <w:sz w:val="20"/>
              </w:rPr>
              <w:t>FLT20-3PH</w:t>
            </w:r>
          </w:p>
        </w:tc>
        <w:tc>
          <w:tcPr>
            <w:tcW w:w="3401" w:type="pct"/>
            <w:shd w:val="clear" w:color="auto" w:fill="auto"/>
            <w:vAlign w:val="center"/>
          </w:tcPr>
          <w:p w14:paraId="04F7F267" w14:textId="77777777" w:rsidR="002B5266" w:rsidRPr="00FA3438" w:rsidRDefault="002B5266" w:rsidP="002B5266">
            <w:pPr>
              <w:spacing w:line="240" w:lineRule="auto"/>
              <w:ind w:left="252" w:hanging="252"/>
              <w:rPr>
                <w:iCs/>
                <w:color w:val="000000"/>
                <w:sz w:val="20"/>
              </w:rPr>
            </w:pPr>
            <w:r w:rsidRPr="00CD54B6">
              <w:rPr>
                <w:iCs/>
                <w:color w:val="000000"/>
                <w:sz w:val="20"/>
              </w:rPr>
              <w:t xml:space="preserve">3 phase </w:t>
            </w:r>
            <w:proofErr w:type="gramStart"/>
            <w:r w:rsidRPr="00CD54B6">
              <w:rPr>
                <w:iCs/>
                <w:color w:val="000000"/>
                <w:sz w:val="20"/>
              </w:rPr>
              <w:t>fault</w:t>
            </w:r>
            <w:proofErr w:type="gramEnd"/>
            <w:r w:rsidRPr="00CD54B6">
              <w:rPr>
                <w:iCs/>
                <w:color w:val="000000"/>
                <w:sz w:val="20"/>
              </w:rPr>
              <w:t xml:space="preserve"> on the Potter County 345/230/13 kV (</w:t>
            </w:r>
            <w:r w:rsidRPr="00FA3438">
              <w:rPr>
                <w:iCs/>
                <w:color w:val="000000"/>
                <w:sz w:val="20"/>
              </w:rPr>
              <w:t>523961/523959/523957) transformer circuit 1, near Potter County.</w:t>
            </w:r>
          </w:p>
          <w:p w14:paraId="371AFEA9" w14:textId="77777777" w:rsidR="002B5266" w:rsidRPr="00FA3438" w:rsidRDefault="002B5266" w:rsidP="002B5266">
            <w:pPr>
              <w:spacing w:line="240" w:lineRule="auto"/>
              <w:ind w:left="252" w:hanging="252"/>
              <w:rPr>
                <w:iCs/>
                <w:color w:val="000000"/>
                <w:sz w:val="20"/>
              </w:rPr>
            </w:pPr>
            <w:r w:rsidRPr="00FA3438">
              <w:rPr>
                <w:iCs/>
                <w:color w:val="000000"/>
                <w:sz w:val="20"/>
              </w:rPr>
              <w:t>a. Apply fault at the Potter County 345 kV bus.</w:t>
            </w:r>
          </w:p>
          <w:p w14:paraId="21A85770" w14:textId="77777777" w:rsidR="002B5266" w:rsidRPr="00CD54B6" w:rsidRDefault="002B5266" w:rsidP="002B5266">
            <w:pPr>
              <w:pStyle w:val="BodyText"/>
              <w:spacing w:line="240" w:lineRule="auto"/>
              <w:ind w:hanging="17"/>
              <w:rPr>
                <w:b/>
                <w:iCs/>
                <w:color w:val="000000"/>
                <w:sz w:val="20"/>
              </w:rPr>
            </w:pPr>
            <w:r w:rsidRPr="00FA3438">
              <w:rPr>
                <w:iCs/>
                <w:color w:val="000000"/>
                <w:sz w:val="20"/>
              </w:rPr>
              <w:t>b. Clear fault after 5 cycles by tripping the faulted transformer.</w:t>
            </w:r>
          </w:p>
        </w:tc>
        <w:tc>
          <w:tcPr>
            <w:tcW w:w="442" w:type="pct"/>
            <w:vAlign w:val="center"/>
          </w:tcPr>
          <w:p w14:paraId="522F2673" w14:textId="77777777" w:rsidR="002B5266" w:rsidRPr="00CD54B6" w:rsidRDefault="002B5266" w:rsidP="00ED66A4">
            <w:pPr>
              <w:ind w:left="252" w:hanging="252"/>
              <w:jc w:val="center"/>
              <w:rPr>
                <w:iCs/>
                <w:color w:val="000000"/>
                <w:sz w:val="20"/>
              </w:rPr>
            </w:pPr>
          </w:p>
        </w:tc>
      </w:tr>
      <w:tr w:rsidR="002B5266" w:rsidRPr="00B948D2" w14:paraId="0B674553" w14:textId="77777777" w:rsidTr="00116B84">
        <w:trPr>
          <w:cantSplit/>
          <w:trHeight w:val="188"/>
        </w:trPr>
        <w:tc>
          <w:tcPr>
            <w:tcW w:w="398" w:type="pct"/>
            <w:shd w:val="clear" w:color="auto" w:fill="auto"/>
            <w:vAlign w:val="center"/>
          </w:tcPr>
          <w:p w14:paraId="1B5A208C" w14:textId="77777777" w:rsidR="002B5266" w:rsidRPr="00B948D2" w:rsidRDefault="002B5266" w:rsidP="00DD6E06">
            <w:pPr>
              <w:widowControl w:val="0"/>
              <w:numPr>
                <w:ilvl w:val="0"/>
                <w:numId w:val="10"/>
              </w:numPr>
              <w:spacing w:line="240" w:lineRule="auto"/>
              <w:jc w:val="center"/>
              <w:rPr>
                <w:iCs/>
                <w:color w:val="000000"/>
                <w:sz w:val="20"/>
              </w:rPr>
            </w:pPr>
          </w:p>
        </w:tc>
        <w:tc>
          <w:tcPr>
            <w:tcW w:w="759" w:type="pct"/>
            <w:shd w:val="clear" w:color="auto" w:fill="auto"/>
            <w:vAlign w:val="center"/>
          </w:tcPr>
          <w:p w14:paraId="6B9F68DB" w14:textId="77777777" w:rsidR="002B5266" w:rsidRDefault="002B5266" w:rsidP="00ED66A4">
            <w:pPr>
              <w:jc w:val="center"/>
              <w:rPr>
                <w:sz w:val="20"/>
              </w:rPr>
            </w:pPr>
            <w:r>
              <w:rPr>
                <w:sz w:val="20"/>
              </w:rPr>
              <w:t>FLT20_2-SB</w:t>
            </w:r>
          </w:p>
        </w:tc>
        <w:tc>
          <w:tcPr>
            <w:tcW w:w="3401" w:type="pct"/>
            <w:shd w:val="clear" w:color="auto" w:fill="auto"/>
            <w:vAlign w:val="center"/>
          </w:tcPr>
          <w:p w14:paraId="5D869D22" w14:textId="77777777" w:rsidR="002B5266" w:rsidRPr="00B948D2" w:rsidRDefault="002B5266" w:rsidP="002B5266">
            <w:pPr>
              <w:spacing w:line="240" w:lineRule="auto"/>
              <w:ind w:left="239" w:hanging="239"/>
              <w:rPr>
                <w:iCs/>
                <w:color w:val="000000"/>
                <w:sz w:val="20"/>
              </w:rPr>
            </w:pPr>
            <w:r w:rsidRPr="00B948D2">
              <w:rPr>
                <w:b/>
                <w:iCs/>
                <w:color w:val="000000"/>
                <w:sz w:val="20"/>
              </w:rPr>
              <w:t>Single phase fault with stuck breaker</w:t>
            </w:r>
            <w:r w:rsidRPr="00B948D2">
              <w:rPr>
                <w:iCs/>
                <w:color w:val="000000"/>
                <w:sz w:val="20"/>
              </w:rPr>
              <w:t xml:space="preserve"> </w:t>
            </w:r>
            <w:r w:rsidRPr="00B948D2">
              <w:rPr>
                <w:b/>
                <w:iCs/>
                <w:color w:val="000000"/>
                <w:sz w:val="20"/>
              </w:rPr>
              <w:t>at</w:t>
            </w:r>
            <w:r w:rsidRPr="00B948D2">
              <w:rPr>
                <w:iCs/>
                <w:color w:val="000000"/>
                <w:sz w:val="20"/>
              </w:rPr>
              <w:t xml:space="preserve"> </w:t>
            </w:r>
            <w:r>
              <w:rPr>
                <w:b/>
                <w:iCs/>
                <w:color w:val="000000"/>
                <w:sz w:val="20"/>
              </w:rPr>
              <w:t>Potter County</w:t>
            </w:r>
            <w:r w:rsidRPr="00B948D2">
              <w:rPr>
                <w:b/>
                <w:iCs/>
                <w:color w:val="000000"/>
                <w:sz w:val="20"/>
              </w:rPr>
              <w:t xml:space="preserve"> </w:t>
            </w:r>
            <w:r>
              <w:rPr>
                <w:b/>
                <w:iCs/>
                <w:color w:val="000000"/>
                <w:sz w:val="20"/>
              </w:rPr>
              <w:t xml:space="preserve">345 kV </w:t>
            </w:r>
            <w:r w:rsidRPr="00B948D2">
              <w:rPr>
                <w:b/>
                <w:iCs/>
                <w:color w:val="000000"/>
                <w:sz w:val="20"/>
              </w:rPr>
              <w:t>(</w:t>
            </w:r>
            <w:r>
              <w:rPr>
                <w:b/>
                <w:iCs/>
                <w:color w:val="000000"/>
                <w:sz w:val="20"/>
              </w:rPr>
              <w:t>523961</w:t>
            </w:r>
            <w:r w:rsidRPr="00B948D2">
              <w:rPr>
                <w:b/>
                <w:iCs/>
                <w:color w:val="000000"/>
                <w:sz w:val="20"/>
              </w:rPr>
              <w:t>)</w:t>
            </w:r>
          </w:p>
          <w:p w14:paraId="1046F9B2" w14:textId="77777777" w:rsidR="002B5266" w:rsidRPr="00B948D2" w:rsidRDefault="002B5266" w:rsidP="002B5266">
            <w:pPr>
              <w:spacing w:line="240" w:lineRule="auto"/>
              <w:ind w:left="239" w:hanging="239"/>
              <w:rPr>
                <w:iCs/>
                <w:color w:val="000000"/>
                <w:sz w:val="20"/>
              </w:rPr>
            </w:pPr>
            <w:r w:rsidRPr="00B948D2">
              <w:rPr>
                <w:iCs/>
                <w:color w:val="000000"/>
                <w:sz w:val="20"/>
              </w:rPr>
              <w:t xml:space="preserve">a. Apply fault at the </w:t>
            </w:r>
            <w:r>
              <w:rPr>
                <w:iCs/>
                <w:color w:val="000000"/>
                <w:sz w:val="20"/>
              </w:rPr>
              <w:t>Potter County</w:t>
            </w:r>
            <w:r w:rsidRPr="00B948D2">
              <w:rPr>
                <w:iCs/>
                <w:color w:val="000000"/>
                <w:sz w:val="20"/>
              </w:rPr>
              <w:t xml:space="preserve"> 345 kV bus.</w:t>
            </w:r>
          </w:p>
          <w:p w14:paraId="0DE5DB10" w14:textId="77777777" w:rsidR="002B5266" w:rsidRPr="00B948D2" w:rsidRDefault="002B5266" w:rsidP="002B5266">
            <w:pPr>
              <w:spacing w:line="240" w:lineRule="auto"/>
              <w:ind w:left="252" w:hanging="252"/>
              <w:rPr>
                <w:sz w:val="20"/>
              </w:rPr>
            </w:pPr>
            <w:r w:rsidRPr="00B948D2">
              <w:rPr>
                <w:iCs/>
                <w:color w:val="000000"/>
                <w:sz w:val="20"/>
              </w:rPr>
              <w:t xml:space="preserve">b. </w:t>
            </w:r>
            <w:r w:rsidRPr="00B948D2">
              <w:rPr>
                <w:sz w:val="20"/>
              </w:rPr>
              <w:t xml:space="preserve">Clear fault after 16 cycles and trip the following </w:t>
            </w:r>
            <w:proofErr w:type="gramStart"/>
            <w:r w:rsidRPr="00B948D2">
              <w:rPr>
                <w:sz w:val="20"/>
              </w:rPr>
              <w:t>elements</w:t>
            </w:r>
            <w:proofErr w:type="gramEnd"/>
          </w:p>
          <w:p w14:paraId="4611AD88" w14:textId="77777777" w:rsidR="002B5266" w:rsidRPr="00A6515B" w:rsidRDefault="002B5266" w:rsidP="002B5266">
            <w:pPr>
              <w:spacing w:line="240" w:lineRule="auto"/>
              <w:ind w:left="252" w:hanging="252"/>
              <w:rPr>
                <w:sz w:val="20"/>
              </w:rPr>
            </w:pPr>
            <w:r w:rsidRPr="00B948D2">
              <w:rPr>
                <w:sz w:val="20"/>
              </w:rPr>
              <w:t xml:space="preserve">c. </w:t>
            </w:r>
            <w:r w:rsidRPr="00CD54B6">
              <w:rPr>
                <w:iCs/>
                <w:color w:val="000000"/>
                <w:sz w:val="20"/>
              </w:rPr>
              <w:t>Potter County 345/230/13 kV (</w:t>
            </w:r>
            <w:r w:rsidRPr="00FA3438">
              <w:rPr>
                <w:iCs/>
                <w:color w:val="000000"/>
                <w:sz w:val="20"/>
              </w:rPr>
              <w:t>523961/523959/523957</w:t>
            </w:r>
            <w:r w:rsidRPr="00B948D2">
              <w:rPr>
                <w:sz w:val="20"/>
              </w:rPr>
              <w:t>) transformer</w:t>
            </w:r>
          </w:p>
        </w:tc>
        <w:tc>
          <w:tcPr>
            <w:tcW w:w="442" w:type="pct"/>
            <w:vAlign w:val="center"/>
          </w:tcPr>
          <w:p w14:paraId="2F3B2781" w14:textId="77777777" w:rsidR="002B5266" w:rsidRPr="00CD54B6" w:rsidRDefault="002B5266" w:rsidP="00ED66A4">
            <w:pPr>
              <w:ind w:left="252" w:hanging="252"/>
              <w:jc w:val="center"/>
              <w:rPr>
                <w:iCs/>
                <w:color w:val="000000"/>
                <w:sz w:val="20"/>
              </w:rPr>
            </w:pPr>
          </w:p>
        </w:tc>
      </w:tr>
      <w:tr w:rsidR="002B5266" w:rsidRPr="00B948D2" w14:paraId="2B8D64F7" w14:textId="77777777" w:rsidTr="00ED66A4">
        <w:trPr>
          <w:cantSplit/>
          <w:trHeight w:val="458"/>
        </w:trPr>
        <w:tc>
          <w:tcPr>
            <w:tcW w:w="4558" w:type="pct"/>
            <w:gridSpan w:val="3"/>
            <w:shd w:val="clear" w:color="auto" w:fill="A6A6A6"/>
            <w:vAlign w:val="center"/>
          </w:tcPr>
          <w:p w14:paraId="13DB433E" w14:textId="77777777" w:rsidR="002B5266" w:rsidRPr="00B948D2" w:rsidRDefault="002B5266" w:rsidP="002B5266">
            <w:pPr>
              <w:spacing w:line="240" w:lineRule="auto"/>
              <w:ind w:left="239" w:hanging="239"/>
              <w:jc w:val="center"/>
              <w:rPr>
                <w:b/>
                <w:iCs/>
                <w:color w:val="000000"/>
                <w:sz w:val="20"/>
              </w:rPr>
            </w:pPr>
            <w:r>
              <w:rPr>
                <w:b/>
                <w:iCs/>
                <w:color w:val="000000"/>
                <w:sz w:val="20"/>
              </w:rPr>
              <w:t>Norton Fault Events</w:t>
            </w:r>
          </w:p>
        </w:tc>
        <w:tc>
          <w:tcPr>
            <w:tcW w:w="442" w:type="pct"/>
            <w:shd w:val="clear" w:color="auto" w:fill="A6A6A6"/>
            <w:vAlign w:val="center"/>
          </w:tcPr>
          <w:p w14:paraId="5DAF5CF1" w14:textId="77777777" w:rsidR="002B5266" w:rsidRDefault="002B5266" w:rsidP="00ED66A4">
            <w:pPr>
              <w:ind w:left="239" w:hanging="239"/>
              <w:jc w:val="center"/>
              <w:rPr>
                <w:b/>
                <w:iCs/>
                <w:color w:val="000000"/>
                <w:sz w:val="20"/>
              </w:rPr>
            </w:pPr>
          </w:p>
        </w:tc>
      </w:tr>
      <w:tr w:rsidR="002B5266" w:rsidRPr="00B948D2" w14:paraId="6A7F027C" w14:textId="77777777" w:rsidTr="00116B84">
        <w:trPr>
          <w:cantSplit/>
          <w:trHeight w:val="188"/>
        </w:trPr>
        <w:tc>
          <w:tcPr>
            <w:tcW w:w="398" w:type="pct"/>
            <w:shd w:val="clear" w:color="auto" w:fill="auto"/>
            <w:vAlign w:val="center"/>
          </w:tcPr>
          <w:p w14:paraId="6A672248" w14:textId="77777777" w:rsidR="002B5266" w:rsidRPr="00B948D2" w:rsidRDefault="002B5266" w:rsidP="00DD6E06">
            <w:pPr>
              <w:widowControl w:val="0"/>
              <w:numPr>
                <w:ilvl w:val="0"/>
                <w:numId w:val="10"/>
              </w:numPr>
              <w:spacing w:line="240" w:lineRule="auto"/>
              <w:jc w:val="center"/>
              <w:rPr>
                <w:iCs/>
                <w:color w:val="000000"/>
                <w:sz w:val="20"/>
              </w:rPr>
            </w:pPr>
          </w:p>
        </w:tc>
        <w:tc>
          <w:tcPr>
            <w:tcW w:w="759" w:type="pct"/>
            <w:shd w:val="clear" w:color="auto" w:fill="auto"/>
            <w:vAlign w:val="center"/>
          </w:tcPr>
          <w:p w14:paraId="119B1A19" w14:textId="77777777" w:rsidR="002B5266" w:rsidRPr="00B948D2" w:rsidRDefault="002B5266" w:rsidP="00ED66A4">
            <w:pPr>
              <w:keepNext/>
              <w:keepLines/>
              <w:widowControl w:val="0"/>
              <w:jc w:val="center"/>
              <w:rPr>
                <w:sz w:val="20"/>
              </w:rPr>
            </w:pPr>
            <w:r>
              <w:rPr>
                <w:sz w:val="20"/>
              </w:rPr>
              <w:t>FLT21-3PH</w:t>
            </w:r>
          </w:p>
        </w:tc>
        <w:tc>
          <w:tcPr>
            <w:tcW w:w="3401" w:type="pct"/>
            <w:shd w:val="clear" w:color="auto" w:fill="auto"/>
            <w:vAlign w:val="center"/>
          </w:tcPr>
          <w:p w14:paraId="0644E0D1" w14:textId="77777777" w:rsidR="002B5266" w:rsidRPr="00CD54B6" w:rsidRDefault="002B5266" w:rsidP="002B5266">
            <w:pPr>
              <w:spacing w:line="240" w:lineRule="auto"/>
              <w:ind w:left="252" w:hanging="252"/>
              <w:rPr>
                <w:iCs/>
                <w:color w:val="000000"/>
                <w:sz w:val="20"/>
              </w:rPr>
            </w:pPr>
            <w:r w:rsidRPr="00CD54B6">
              <w:rPr>
                <w:iCs/>
                <w:color w:val="000000"/>
                <w:sz w:val="20"/>
              </w:rPr>
              <w:t xml:space="preserve">3 phase </w:t>
            </w:r>
            <w:proofErr w:type="gramStart"/>
            <w:r w:rsidRPr="00CD54B6">
              <w:rPr>
                <w:iCs/>
                <w:color w:val="000000"/>
                <w:sz w:val="20"/>
              </w:rPr>
              <w:t>fault</w:t>
            </w:r>
            <w:proofErr w:type="gramEnd"/>
            <w:r w:rsidRPr="00CD54B6">
              <w:rPr>
                <w:iCs/>
                <w:color w:val="000000"/>
                <w:sz w:val="20"/>
              </w:rPr>
              <w:t xml:space="preserve"> on the </w:t>
            </w:r>
            <w:r>
              <w:rPr>
                <w:iCs/>
                <w:color w:val="000000"/>
                <w:sz w:val="20"/>
              </w:rPr>
              <w:t>Norton</w:t>
            </w:r>
            <w:r w:rsidRPr="00CD54B6">
              <w:rPr>
                <w:iCs/>
                <w:color w:val="000000"/>
                <w:sz w:val="20"/>
              </w:rPr>
              <w:t xml:space="preserve"> (</w:t>
            </w:r>
            <w:r>
              <w:rPr>
                <w:iCs/>
                <w:color w:val="000000"/>
                <w:sz w:val="20"/>
              </w:rPr>
              <w:t>524502</w:t>
            </w:r>
            <w:r w:rsidRPr="00CD54B6">
              <w:rPr>
                <w:iCs/>
                <w:color w:val="000000"/>
                <w:sz w:val="20"/>
              </w:rPr>
              <w:t xml:space="preserve">) to </w:t>
            </w:r>
            <w:r>
              <w:rPr>
                <w:iCs/>
                <w:color w:val="000000"/>
                <w:sz w:val="20"/>
              </w:rPr>
              <w:t>FE-Tucumcari</w:t>
            </w:r>
            <w:r w:rsidRPr="00CD54B6">
              <w:rPr>
                <w:iCs/>
                <w:color w:val="000000"/>
                <w:sz w:val="20"/>
              </w:rPr>
              <w:t xml:space="preserve"> (</w:t>
            </w:r>
            <w:r>
              <w:rPr>
                <w:iCs/>
                <w:color w:val="000000"/>
                <w:sz w:val="20"/>
              </w:rPr>
              <w:t>524509</w:t>
            </w:r>
            <w:r w:rsidRPr="00CD54B6">
              <w:rPr>
                <w:iCs/>
                <w:color w:val="000000"/>
                <w:sz w:val="20"/>
              </w:rPr>
              <w:t xml:space="preserve">) </w:t>
            </w:r>
            <w:r>
              <w:rPr>
                <w:iCs/>
                <w:color w:val="000000"/>
                <w:sz w:val="20"/>
              </w:rPr>
              <w:t>115</w:t>
            </w:r>
            <w:r w:rsidRPr="00CD54B6">
              <w:rPr>
                <w:iCs/>
                <w:color w:val="000000"/>
                <w:sz w:val="20"/>
              </w:rPr>
              <w:t xml:space="preserve"> kV line circuit 1, near </w:t>
            </w:r>
            <w:r>
              <w:rPr>
                <w:iCs/>
                <w:color w:val="000000"/>
                <w:sz w:val="20"/>
              </w:rPr>
              <w:t>Norton</w:t>
            </w:r>
            <w:r w:rsidRPr="00CD54B6">
              <w:rPr>
                <w:iCs/>
                <w:color w:val="000000"/>
                <w:sz w:val="20"/>
              </w:rPr>
              <w:t>.</w:t>
            </w:r>
          </w:p>
          <w:p w14:paraId="1B715A17" w14:textId="77777777" w:rsidR="002B5266" w:rsidRPr="00FA3438" w:rsidRDefault="002B5266" w:rsidP="002B5266">
            <w:pPr>
              <w:spacing w:line="240" w:lineRule="auto"/>
              <w:ind w:left="252" w:hanging="252"/>
              <w:rPr>
                <w:iCs/>
                <w:color w:val="000000"/>
                <w:sz w:val="20"/>
              </w:rPr>
            </w:pPr>
            <w:r w:rsidRPr="00FA3438">
              <w:rPr>
                <w:iCs/>
                <w:color w:val="000000"/>
                <w:sz w:val="20"/>
              </w:rPr>
              <w:t xml:space="preserve">a. Apply fault at the </w:t>
            </w:r>
            <w:r>
              <w:rPr>
                <w:iCs/>
                <w:color w:val="000000"/>
                <w:sz w:val="20"/>
              </w:rPr>
              <w:t>Norton 115</w:t>
            </w:r>
            <w:r w:rsidRPr="00FA3438">
              <w:rPr>
                <w:iCs/>
                <w:color w:val="000000"/>
                <w:sz w:val="20"/>
              </w:rPr>
              <w:t xml:space="preserve"> kV bus.</w:t>
            </w:r>
          </w:p>
          <w:p w14:paraId="6699E59E" w14:textId="77777777" w:rsidR="002B5266" w:rsidRPr="00FA3438" w:rsidRDefault="002B5266" w:rsidP="002B5266">
            <w:pPr>
              <w:spacing w:line="240" w:lineRule="auto"/>
              <w:ind w:left="252" w:hanging="252"/>
              <w:rPr>
                <w:iCs/>
                <w:color w:val="000000"/>
                <w:sz w:val="20"/>
              </w:rPr>
            </w:pPr>
            <w:r w:rsidRPr="00FA3438">
              <w:rPr>
                <w:iCs/>
                <w:color w:val="000000"/>
                <w:sz w:val="20"/>
              </w:rPr>
              <w:t>b. Clear fault after 5 cycles by tripping the faulted line.</w:t>
            </w:r>
          </w:p>
          <w:p w14:paraId="390AC041" w14:textId="77777777" w:rsidR="002B5266" w:rsidRPr="00FA3438" w:rsidRDefault="002B5266" w:rsidP="002B5266">
            <w:pPr>
              <w:spacing w:line="240" w:lineRule="auto"/>
              <w:ind w:left="252" w:hanging="252"/>
              <w:rPr>
                <w:iCs/>
                <w:color w:val="000000"/>
                <w:sz w:val="20"/>
              </w:rPr>
            </w:pPr>
            <w:r w:rsidRPr="00FA3438">
              <w:rPr>
                <w:iCs/>
                <w:color w:val="000000"/>
                <w:sz w:val="20"/>
              </w:rPr>
              <w:t>c. Wait 20 cycles, and then re-close the line in (b) back into the fault.</w:t>
            </w:r>
          </w:p>
          <w:p w14:paraId="6C7E5FFE" w14:textId="77777777" w:rsidR="002B5266" w:rsidRPr="00B948D2" w:rsidRDefault="002B5266" w:rsidP="002B5266">
            <w:pPr>
              <w:spacing w:line="240" w:lineRule="auto"/>
              <w:ind w:left="239" w:hanging="239"/>
              <w:rPr>
                <w:b/>
                <w:iCs/>
                <w:color w:val="000000"/>
                <w:sz w:val="20"/>
              </w:rPr>
            </w:pPr>
            <w:r w:rsidRPr="00FA3438">
              <w:rPr>
                <w:iCs/>
                <w:color w:val="000000"/>
                <w:sz w:val="20"/>
              </w:rPr>
              <w:t>d. Leave fault on for 5 cycles, then trip the line in (b) and remove fault.</w:t>
            </w:r>
          </w:p>
        </w:tc>
        <w:tc>
          <w:tcPr>
            <w:tcW w:w="442" w:type="pct"/>
            <w:vAlign w:val="center"/>
          </w:tcPr>
          <w:p w14:paraId="47358012" w14:textId="77777777" w:rsidR="002B5266" w:rsidRPr="00CD54B6" w:rsidRDefault="002B5266" w:rsidP="00ED66A4">
            <w:pPr>
              <w:ind w:left="252" w:hanging="252"/>
              <w:jc w:val="center"/>
              <w:rPr>
                <w:iCs/>
                <w:color w:val="000000"/>
                <w:sz w:val="20"/>
              </w:rPr>
            </w:pPr>
            <w:r>
              <w:rPr>
                <w:iCs/>
                <w:color w:val="000000"/>
                <w:sz w:val="20"/>
              </w:rPr>
              <w:t>X</w:t>
            </w:r>
          </w:p>
        </w:tc>
      </w:tr>
      <w:tr w:rsidR="002B5266" w:rsidRPr="00B948D2" w14:paraId="785CF32C" w14:textId="77777777" w:rsidTr="00116B84">
        <w:trPr>
          <w:cantSplit/>
          <w:trHeight w:val="188"/>
        </w:trPr>
        <w:tc>
          <w:tcPr>
            <w:tcW w:w="398" w:type="pct"/>
            <w:shd w:val="clear" w:color="auto" w:fill="auto"/>
            <w:vAlign w:val="center"/>
          </w:tcPr>
          <w:p w14:paraId="258F47FC" w14:textId="77777777" w:rsidR="002B5266" w:rsidRPr="00B948D2" w:rsidRDefault="002B5266" w:rsidP="00DD6E06">
            <w:pPr>
              <w:widowControl w:val="0"/>
              <w:numPr>
                <w:ilvl w:val="0"/>
                <w:numId w:val="10"/>
              </w:numPr>
              <w:spacing w:line="240" w:lineRule="auto"/>
              <w:jc w:val="center"/>
              <w:rPr>
                <w:iCs/>
                <w:color w:val="000000"/>
                <w:sz w:val="20"/>
              </w:rPr>
            </w:pPr>
          </w:p>
        </w:tc>
        <w:tc>
          <w:tcPr>
            <w:tcW w:w="759" w:type="pct"/>
            <w:shd w:val="clear" w:color="auto" w:fill="auto"/>
            <w:vAlign w:val="center"/>
          </w:tcPr>
          <w:p w14:paraId="04C94878" w14:textId="77777777" w:rsidR="002B5266" w:rsidRPr="00B948D2" w:rsidRDefault="002B5266" w:rsidP="00ED66A4">
            <w:pPr>
              <w:keepNext/>
              <w:keepLines/>
              <w:widowControl w:val="0"/>
              <w:jc w:val="center"/>
              <w:rPr>
                <w:sz w:val="20"/>
              </w:rPr>
            </w:pPr>
            <w:r>
              <w:rPr>
                <w:sz w:val="20"/>
              </w:rPr>
              <w:t>FLT22-3PH</w:t>
            </w:r>
          </w:p>
        </w:tc>
        <w:tc>
          <w:tcPr>
            <w:tcW w:w="3401" w:type="pct"/>
            <w:shd w:val="clear" w:color="auto" w:fill="auto"/>
            <w:vAlign w:val="center"/>
          </w:tcPr>
          <w:p w14:paraId="38EDE6BB" w14:textId="77777777" w:rsidR="002B5266" w:rsidRPr="00CD54B6" w:rsidRDefault="002B5266" w:rsidP="002B5266">
            <w:pPr>
              <w:spacing w:line="240" w:lineRule="auto"/>
              <w:ind w:left="252" w:hanging="252"/>
              <w:rPr>
                <w:iCs/>
                <w:color w:val="000000"/>
                <w:sz w:val="20"/>
              </w:rPr>
            </w:pPr>
            <w:r w:rsidRPr="00CD54B6">
              <w:rPr>
                <w:iCs/>
                <w:color w:val="000000"/>
                <w:sz w:val="20"/>
              </w:rPr>
              <w:t xml:space="preserve">3 phase </w:t>
            </w:r>
            <w:proofErr w:type="gramStart"/>
            <w:r w:rsidRPr="00CD54B6">
              <w:rPr>
                <w:iCs/>
                <w:color w:val="000000"/>
                <w:sz w:val="20"/>
              </w:rPr>
              <w:t>fault</w:t>
            </w:r>
            <w:proofErr w:type="gramEnd"/>
            <w:r w:rsidRPr="00CD54B6">
              <w:rPr>
                <w:iCs/>
                <w:color w:val="000000"/>
                <w:sz w:val="20"/>
              </w:rPr>
              <w:t xml:space="preserve"> on the </w:t>
            </w:r>
            <w:r>
              <w:rPr>
                <w:iCs/>
                <w:color w:val="000000"/>
                <w:sz w:val="20"/>
              </w:rPr>
              <w:t>Pleasant Hills</w:t>
            </w:r>
            <w:r w:rsidRPr="00CD54B6">
              <w:rPr>
                <w:iCs/>
                <w:color w:val="000000"/>
                <w:sz w:val="20"/>
              </w:rPr>
              <w:t xml:space="preserve"> (</w:t>
            </w:r>
            <w:r>
              <w:rPr>
                <w:iCs/>
                <w:color w:val="000000"/>
                <w:sz w:val="20"/>
              </w:rPr>
              <w:t>524768</w:t>
            </w:r>
            <w:r w:rsidRPr="00CD54B6">
              <w:rPr>
                <w:iCs/>
                <w:color w:val="000000"/>
                <w:sz w:val="20"/>
              </w:rPr>
              <w:t xml:space="preserve">) to </w:t>
            </w:r>
            <w:r>
              <w:rPr>
                <w:iCs/>
                <w:color w:val="000000"/>
                <w:sz w:val="20"/>
              </w:rPr>
              <w:t>East Clovis</w:t>
            </w:r>
            <w:r w:rsidRPr="00CD54B6">
              <w:rPr>
                <w:iCs/>
                <w:color w:val="000000"/>
                <w:sz w:val="20"/>
              </w:rPr>
              <w:t xml:space="preserve"> (</w:t>
            </w:r>
            <w:r>
              <w:rPr>
                <w:iCs/>
                <w:color w:val="000000"/>
                <w:sz w:val="20"/>
              </w:rPr>
              <w:t>524773</w:t>
            </w:r>
            <w:r w:rsidRPr="00CD54B6">
              <w:rPr>
                <w:iCs/>
                <w:color w:val="000000"/>
                <w:sz w:val="20"/>
              </w:rPr>
              <w:t xml:space="preserve">) </w:t>
            </w:r>
            <w:r>
              <w:rPr>
                <w:iCs/>
                <w:color w:val="000000"/>
                <w:sz w:val="20"/>
              </w:rPr>
              <w:t>115</w:t>
            </w:r>
            <w:r w:rsidRPr="00CD54B6">
              <w:rPr>
                <w:iCs/>
                <w:color w:val="000000"/>
                <w:sz w:val="20"/>
              </w:rPr>
              <w:t xml:space="preserve"> kV line circuit 1, near </w:t>
            </w:r>
            <w:r>
              <w:rPr>
                <w:iCs/>
                <w:color w:val="000000"/>
                <w:sz w:val="20"/>
              </w:rPr>
              <w:t>Pleasant Hills</w:t>
            </w:r>
            <w:r w:rsidRPr="00CD54B6">
              <w:rPr>
                <w:iCs/>
                <w:color w:val="000000"/>
                <w:sz w:val="20"/>
              </w:rPr>
              <w:t>.</w:t>
            </w:r>
          </w:p>
          <w:p w14:paraId="19B9642F" w14:textId="77777777" w:rsidR="002B5266" w:rsidRPr="00FA3438" w:rsidRDefault="002B5266" w:rsidP="002B5266">
            <w:pPr>
              <w:spacing w:line="240" w:lineRule="auto"/>
              <w:ind w:left="252" w:hanging="252"/>
              <w:rPr>
                <w:iCs/>
                <w:color w:val="000000"/>
                <w:sz w:val="20"/>
              </w:rPr>
            </w:pPr>
            <w:r w:rsidRPr="00FA3438">
              <w:rPr>
                <w:iCs/>
                <w:color w:val="000000"/>
                <w:sz w:val="20"/>
              </w:rPr>
              <w:t xml:space="preserve">a. Apply fault at the </w:t>
            </w:r>
            <w:r>
              <w:rPr>
                <w:iCs/>
                <w:color w:val="000000"/>
                <w:sz w:val="20"/>
              </w:rPr>
              <w:t>Pleasant Hills 115</w:t>
            </w:r>
            <w:r w:rsidRPr="00FA3438">
              <w:rPr>
                <w:iCs/>
                <w:color w:val="000000"/>
                <w:sz w:val="20"/>
              </w:rPr>
              <w:t xml:space="preserve"> kV bus.</w:t>
            </w:r>
          </w:p>
          <w:p w14:paraId="78452727" w14:textId="77777777" w:rsidR="002B5266" w:rsidRPr="00FA3438" w:rsidRDefault="002B5266" w:rsidP="002B5266">
            <w:pPr>
              <w:spacing w:line="240" w:lineRule="auto"/>
              <w:ind w:left="252" w:hanging="252"/>
              <w:rPr>
                <w:iCs/>
                <w:color w:val="000000"/>
                <w:sz w:val="20"/>
              </w:rPr>
            </w:pPr>
            <w:r w:rsidRPr="00FA3438">
              <w:rPr>
                <w:iCs/>
                <w:color w:val="000000"/>
                <w:sz w:val="20"/>
              </w:rPr>
              <w:t>b. Clear fault after 5 cycles by tripping the faulted line.</w:t>
            </w:r>
          </w:p>
          <w:p w14:paraId="0FFBF955" w14:textId="77777777" w:rsidR="002B5266" w:rsidRPr="00FA3438" w:rsidRDefault="002B5266" w:rsidP="002B5266">
            <w:pPr>
              <w:spacing w:line="240" w:lineRule="auto"/>
              <w:ind w:left="252" w:hanging="252"/>
              <w:rPr>
                <w:iCs/>
                <w:color w:val="000000"/>
                <w:sz w:val="20"/>
              </w:rPr>
            </w:pPr>
            <w:r w:rsidRPr="00FA3438">
              <w:rPr>
                <w:iCs/>
                <w:color w:val="000000"/>
                <w:sz w:val="20"/>
              </w:rPr>
              <w:t>c. Wait 20 cycles, and then re-close the line in (b) back into the fault.</w:t>
            </w:r>
          </w:p>
          <w:p w14:paraId="5098F696" w14:textId="77777777" w:rsidR="002B5266" w:rsidRPr="00B948D2" w:rsidRDefault="002B5266" w:rsidP="002B5266">
            <w:pPr>
              <w:spacing w:line="240" w:lineRule="auto"/>
              <w:ind w:left="239" w:hanging="239"/>
              <w:rPr>
                <w:b/>
                <w:iCs/>
                <w:color w:val="000000"/>
                <w:sz w:val="20"/>
              </w:rPr>
            </w:pPr>
            <w:r w:rsidRPr="00FA3438">
              <w:rPr>
                <w:iCs/>
                <w:color w:val="000000"/>
                <w:sz w:val="20"/>
              </w:rPr>
              <w:t>d. Leave fault on for 5 cycles, then trip the line in (b) and remove fault.</w:t>
            </w:r>
          </w:p>
        </w:tc>
        <w:tc>
          <w:tcPr>
            <w:tcW w:w="442" w:type="pct"/>
            <w:vAlign w:val="center"/>
          </w:tcPr>
          <w:p w14:paraId="1738C7FD" w14:textId="77777777" w:rsidR="002B5266" w:rsidRPr="00CD54B6" w:rsidRDefault="002B5266" w:rsidP="00ED66A4">
            <w:pPr>
              <w:ind w:left="252" w:hanging="252"/>
              <w:jc w:val="center"/>
              <w:rPr>
                <w:iCs/>
                <w:color w:val="000000"/>
                <w:sz w:val="20"/>
              </w:rPr>
            </w:pPr>
            <w:r>
              <w:rPr>
                <w:iCs/>
                <w:color w:val="000000"/>
                <w:sz w:val="20"/>
              </w:rPr>
              <w:t>X</w:t>
            </w:r>
          </w:p>
        </w:tc>
      </w:tr>
      <w:tr w:rsidR="002B5266" w:rsidRPr="00B948D2" w14:paraId="30B9F352" w14:textId="77777777" w:rsidTr="00116B84">
        <w:trPr>
          <w:cantSplit/>
          <w:trHeight w:val="188"/>
        </w:trPr>
        <w:tc>
          <w:tcPr>
            <w:tcW w:w="398" w:type="pct"/>
            <w:shd w:val="clear" w:color="auto" w:fill="auto"/>
            <w:vAlign w:val="center"/>
          </w:tcPr>
          <w:p w14:paraId="20E9DD04" w14:textId="77777777" w:rsidR="002B5266" w:rsidRPr="00B948D2" w:rsidRDefault="002B5266" w:rsidP="00DD6E06">
            <w:pPr>
              <w:widowControl w:val="0"/>
              <w:numPr>
                <w:ilvl w:val="0"/>
                <w:numId w:val="10"/>
              </w:numPr>
              <w:spacing w:line="240" w:lineRule="auto"/>
              <w:jc w:val="center"/>
              <w:rPr>
                <w:iCs/>
                <w:color w:val="000000"/>
                <w:sz w:val="20"/>
              </w:rPr>
            </w:pPr>
          </w:p>
        </w:tc>
        <w:tc>
          <w:tcPr>
            <w:tcW w:w="759" w:type="pct"/>
            <w:shd w:val="clear" w:color="auto" w:fill="auto"/>
            <w:vAlign w:val="center"/>
          </w:tcPr>
          <w:p w14:paraId="46D0AA02" w14:textId="77777777" w:rsidR="002B5266" w:rsidRPr="00B948D2" w:rsidRDefault="002B5266" w:rsidP="00ED66A4">
            <w:pPr>
              <w:keepNext/>
              <w:keepLines/>
              <w:widowControl w:val="0"/>
              <w:jc w:val="center"/>
              <w:rPr>
                <w:sz w:val="20"/>
              </w:rPr>
            </w:pPr>
            <w:r>
              <w:rPr>
                <w:sz w:val="20"/>
              </w:rPr>
              <w:t>FLT23-3PH</w:t>
            </w:r>
          </w:p>
        </w:tc>
        <w:tc>
          <w:tcPr>
            <w:tcW w:w="3401" w:type="pct"/>
            <w:shd w:val="clear" w:color="auto" w:fill="auto"/>
            <w:vAlign w:val="center"/>
          </w:tcPr>
          <w:p w14:paraId="4E16FA79" w14:textId="77777777" w:rsidR="002B5266" w:rsidRPr="00CD54B6" w:rsidRDefault="002B5266" w:rsidP="002B5266">
            <w:pPr>
              <w:spacing w:line="240" w:lineRule="auto"/>
              <w:ind w:left="252" w:hanging="252"/>
              <w:rPr>
                <w:iCs/>
                <w:color w:val="000000"/>
                <w:sz w:val="20"/>
              </w:rPr>
            </w:pPr>
            <w:r w:rsidRPr="00CD54B6">
              <w:rPr>
                <w:iCs/>
                <w:color w:val="000000"/>
                <w:sz w:val="20"/>
              </w:rPr>
              <w:t xml:space="preserve">3 phase </w:t>
            </w:r>
            <w:proofErr w:type="gramStart"/>
            <w:r w:rsidRPr="00CD54B6">
              <w:rPr>
                <w:iCs/>
                <w:color w:val="000000"/>
                <w:sz w:val="20"/>
              </w:rPr>
              <w:t>fault</w:t>
            </w:r>
            <w:proofErr w:type="gramEnd"/>
            <w:r w:rsidRPr="00CD54B6">
              <w:rPr>
                <w:iCs/>
                <w:color w:val="000000"/>
                <w:sz w:val="20"/>
              </w:rPr>
              <w:t xml:space="preserve"> on the </w:t>
            </w:r>
            <w:r>
              <w:rPr>
                <w:iCs/>
                <w:color w:val="000000"/>
                <w:sz w:val="20"/>
              </w:rPr>
              <w:t>Pleasant Hills</w:t>
            </w:r>
            <w:r w:rsidRPr="00CD54B6">
              <w:rPr>
                <w:iCs/>
                <w:color w:val="000000"/>
                <w:sz w:val="20"/>
              </w:rPr>
              <w:t xml:space="preserve"> (</w:t>
            </w:r>
            <w:r>
              <w:rPr>
                <w:iCs/>
                <w:color w:val="000000"/>
                <w:sz w:val="20"/>
              </w:rPr>
              <w:t>524768</w:t>
            </w:r>
            <w:r w:rsidRPr="00CD54B6">
              <w:rPr>
                <w:iCs/>
                <w:color w:val="000000"/>
                <w:sz w:val="20"/>
              </w:rPr>
              <w:t xml:space="preserve">) to </w:t>
            </w:r>
            <w:r>
              <w:rPr>
                <w:iCs/>
                <w:color w:val="000000"/>
                <w:sz w:val="20"/>
              </w:rPr>
              <w:t>North Clovis</w:t>
            </w:r>
            <w:r w:rsidRPr="00CD54B6">
              <w:rPr>
                <w:iCs/>
                <w:color w:val="000000"/>
                <w:sz w:val="20"/>
              </w:rPr>
              <w:t xml:space="preserve"> (</w:t>
            </w:r>
            <w:r>
              <w:rPr>
                <w:iCs/>
                <w:color w:val="000000"/>
                <w:sz w:val="20"/>
              </w:rPr>
              <w:t>524776</w:t>
            </w:r>
            <w:r w:rsidRPr="00CD54B6">
              <w:rPr>
                <w:iCs/>
                <w:color w:val="000000"/>
                <w:sz w:val="20"/>
              </w:rPr>
              <w:t xml:space="preserve">) </w:t>
            </w:r>
            <w:r>
              <w:rPr>
                <w:iCs/>
                <w:color w:val="000000"/>
                <w:sz w:val="20"/>
              </w:rPr>
              <w:t>115</w:t>
            </w:r>
            <w:r w:rsidRPr="00CD54B6">
              <w:rPr>
                <w:iCs/>
                <w:color w:val="000000"/>
                <w:sz w:val="20"/>
              </w:rPr>
              <w:t xml:space="preserve"> kV line circuit 1, near </w:t>
            </w:r>
            <w:r>
              <w:rPr>
                <w:iCs/>
                <w:color w:val="000000"/>
                <w:sz w:val="20"/>
              </w:rPr>
              <w:t>Pleasant Hills</w:t>
            </w:r>
            <w:r w:rsidRPr="00CD54B6">
              <w:rPr>
                <w:iCs/>
                <w:color w:val="000000"/>
                <w:sz w:val="20"/>
              </w:rPr>
              <w:t>.</w:t>
            </w:r>
          </w:p>
          <w:p w14:paraId="6293D570" w14:textId="77777777" w:rsidR="002B5266" w:rsidRPr="00FA3438" w:rsidRDefault="002B5266" w:rsidP="002B5266">
            <w:pPr>
              <w:spacing w:line="240" w:lineRule="auto"/>
              <w:ind w:left="252" w:hanging="252"/>
              <w:rPr>
                <w:iCs/>
                <w:color w:val="000000"/>
                <w:sz w:val="20"/>
              </w:rPr>
            </w:pPr>
            <w:r w:rsidRPr="00FA3438">
              <w:rPr>
                <w:iCs/>
                <w:color w:val="000000"/>
                <w:sz w:val="20"/>
              </w:rPr>
              <w:t xml:space="preserve">a. Apply fault at the </w:t>
            </w:r>
            <w:r>
              <w:rPr>
                <w:iCs/>
                <w:color w:val="000000"/>
                <w:sz w:val="20"/>
              </w:rPr>
              <w:t>Pleasant Hills 115</w:t>
            </w:r>
            <w:r w:rsidRPr="00FA3438">
              <w:rPr>
                <w:iCs/>
                <w:color w:val="000000"/>
                <w:sz w:val="20"/>
              </w:rPr>
              <w:t xml:space="preserve"> kV bus.</w:t>
            </w:r>
          </w:p>
          <w:p w14:paraId="5C700F97" w14:textId="77777777" w:rsidR="002B5266" w:rsidRPr="00FA3438" w:rsidRDefault="002B5266" w:rsidP="002B5266">
            <w:pPr>
              <w:spacing w:line="240" w:lineRule="auto"/>
              <w:ind w:left="252" w:hanging="252"/>
              <w:rPr>
                <w:iCs/>
                <w:color w:val="000000"/>
                <w:sz w:val="20"/>
              </w:rPr>
            </w:pPr>
            <w:r w:rsidRPr="00FA3438">
              <w:rPr>
                <w:iCs/>
                <w:color w:val="000000"/>
                <w:sz w:val="20"/>
              </w:rPr>
              <w:t>b. Clear fault after 5 cycles by tripping the faulted line.</w:t>
            </w:r>
          </w:p>
          <w:p w14:paraId="5212EEE4" w14:textId="77777777" w:rsidR="002B5266" w:rsidRPr="00FA3438" w:rsidRDefault="002B5266" w:rsidP="002B5266">
            <w:pPr>
              <w:spacing w:line="240" w:lineRule="auto"/>
              <w:ind w:left="252" w:hanging="252"/>
              <w:rPr>
                <w:iCs/>
                <w:color w:val="000000"/>
                <w:sz w:val="20"/>
              </w:rPr>
            </w:pPr>
            <w:r w:rsidRPr="00FA3438">
              <w:rPr>
                <w:iCs/>
                <w:color w:val="000000"/>
                <w:sz w:val="20"/>
              </w:rPr>
              <w:t>c. Wait 20 cycles, and then re-close the line in (b) back into the fault.</w:t>
            </w:r>
          </w:p>
          <w:p w14:paraId="3B639544" w14:textId="77777777" w:rsidR="002B5266" w:rsidRPr="00B948D2" w:rsidRDefault="002B5266" w:rsidP="002B5266">
            <w:pPr>
              <w:spacing w:line="240" w:lineRule="auto"/>
              <w:ind w:left="239" w:hanging="239"/>
              <w:rPr>
                <w:b/>
                <w:iCs/>
                <w:color w:val="000000"/>
                <w:sz w:val="20"/>
              </w:rPr>
            </w:pPr>
            <w:r w:rsidRPr="00FA3438">
              <w:rPr>
                <w:iCs/>
                <w:color w:val="000000"/>
                <w:sz w:val="20"/>
              </w:rPr>
              <w:t>d. Leave fault on for 5 cycles, then trip the line in (b) and remove fault.</w:t>
            </w:r>
          </w:p>
        </w:tc>
        <w:tc>
          <w:tcPr>
            <w:tcW w:w="442" w:type="pct"/>
            <w:vAlign w:val="center"/>
          </w:tcPr>
          <w:p w14:paraId="766235E1" w14:textId="77777777" w:rsidR="002B5266" w:rsidRPr="00CD54B6" w:rsidRDefault="002B5266" w:rsidP="00ED66A4">
            <w:pPr>
              <w:ind w:left="252" w:hanging="252"/>
              <w:jc w:val="center"/>
              <w:rPr>
                <w:iCs/>
                <w:color w:val="000000"/>
                <w:sz w:val="20"/>
              </w:rPr>
            </w:pPr>
            <w:r>
              <w:rPr>
                <w:iCs/>
                <w:color w:val="000000"/>
                <w:sz w:val="20"/>
              </w:rPr>
              <w:t>X</w:t>
            </w:r>
          </w:p>
        </w:tc>
      </w:tr>
      <w:tr w:rsidR="002B5266" w:rsidRPr="00B948D2" w14:paraId="76BE62E5" w14:textId="77777777" w:rsidTr="00116B84">
        <w:trPr>
          <w:cantSplit/>
          <w:trHeight w:val="188"/>
        </w:trPr>
        <w:tc>
          <w:tcPr>
            <w:tcW w:w="398" w:type="pct"/>
            <w:shd w:val="clear" w:color="auto" w:fill="auto"/>
            <w:vAlign w:val="center"/>
          </w:tcPr>
          <w:p w14:paraId="68B870EB" w14:textId="77777777" w:rsidR="002B5266" w:rsidRPr="00B948D2" w:rsidRDefault="002B5266" w:rsidP="00DD6E06">
            <w:pPr>
              <w:widowControl w:val="0"/>
              <w:numPr>
                <w:ilvl w:val="0"/>
                <w:numId w:val="10"/>
              </w:numPr>
              <w:spacing w:line="240" w:lineRule="auto"/>
              <w:jc w:val="center"/>
              <w:rPr>
                <w:iCs/>
                <w:color w:val="000000"/>
                <w:sz w:val="20"/>
              </w:rPr>
            </w:pPr>
          </w:p>
        </w:tc>
        <w:tc>
          <w:tcPr>
            <w:tcW w:w="759" w:type="pct"/>
            <w:shd w:val="clear" w:color="auto" w:fill="auto"/>
            <w:vAlign w:val="center"/>
          </w:tcPr>
          <w:p w14:paraId="06D0E94D" w14:textId="77777777" w:rsidR="002B5266" w:rsidRPr="00B948D2" w:rsidRDefault="002B5266" w:rsidP="00ED66A4">
            <w:pPr>
              <w:keepNext/>
              <w:keepLines/>
              <w:widowControl w:val="0"/>
              <w:jc w:val="center"/>
              <w:rPr>
                <w:sz w:val="20"/>
              </w:rPr>
            </w:pPr>
            <w:r>
              <w:rPr>
                <w:sz w:val="20"/>
              </w:rPr>
              <w:t>FLT24-3PH</w:t>
            </w:r>
          </w:p>
        </w:tc>
        <w:tc>
          <w:tcPr>
            <w:tcW w:w="3401" w:type="pct"/>
            <w:shd w:val="clear" w:color="auto" w:fill="auto"/>
            <w:vAlign w:val="center"/>
          </w:tcPr>
          <w:p w14:paraId="1792E11A" w14:textId="77777777" w:rsidR="002B5266" w:rsidRPr="00CD54B6" w:rsidRDefault="002B5266" w:rsidP="002B5266">
            <w:pPr>
              <w:spacing w:line="240" w:lineRule="auto"/>
              <w:ind w:left="252" w:hanging="252"/>
              <w:rPr>
                <w:iCs/>
                <w:color w:val="000000"/>
                <w:sz w:val="20"/>
              </w:rPr>
            </w:pPr>
            <w:r w:rsidRPr="00CD54B6">
              <w:rPr>
                <w:iCs/>
                <w:color w:val="000000"/>
                <w:sz w:val="20"/>
              </w:rPr>
              <w:t xml:space="preserve">3 phase </w:t>
            </w:r>
            <w:proofErr w:type="gramStart"/>
            <w:r w:rsidRPr="00CD54B6">
              <w:rPr>
                <w:iCs/>
                <w:color w:val="000000"/>
                <w:sz w:val="20"/>
              </w:rPr>
              <w:t>fault</w:t>
            </w:r>
            <w:proofErr w:type="gramEnd"/>
            <w:r w:rsidRPr="00CD54B6">
              <w:rPr>
                <w:iCs/>
                <w:color w:val="000000"/>
                <w:sz w:val="20"/>
              </w:rPr>
              <w:t xml:space="preserve"> on the </w:t>
            </w:r>
            <w:r>
              <w:rPr>
                <w:iCs/>
                <w:color w:val="000000"/>
                <w:sz w:val="20"/>
              </w:rPr>
              <w:t>Pleasant Hills</w:t>
            </w:r>
            <w:r w:rsidRPr="00CD54B6">
              <w:rPr>
                <w:iCs/>
                <w:color w:val="000000"/>
                <w:sz w:val="20"/>
              </w:rPr>
              <w:t xml:space="preserve"> (</w:t>
            </w:r>
            <w:r>
              <w:rPr>
                <w:iCs/>
                <w:color w:val="000000"/>
                <w:sz w:val="20"/>
              </w:rPr>
              <w:t>524768</w:t>
            </w:r>
            <w:r w:rsidRPr="00CD54B6">
              <w:rPr>
                <w:iCs/>
                <w:color w:val="000000"/>
                <w:sz w:val="20"/>
              </w:rPr>
              <w:t xml:space="preserve">) to </w:t>
            </w:r>
            <w:r>
              <w:rPr>
                <w:iCs/>
                <w:color w:val="000000"/>
                <w:sz w:val="20"/>
              </w:rPr>
              <w:t>Holland</w:t>
            </w:r>
            <w:r w:rsidRPr="00CD54B6">
              <w:rPr>
                <w:iCs/>
                <w:color w:val="000000"/>
                <w:sz w:val="20"/>
              </w:rPr>
              <w:t xml:space="preserve"> (</w:t>
            </w:r>
            <w:r>
              <w:rPr>
                <w:iCs/>
                <w:color w:val="000000"/>
                <w:sz w:val="20"/>
              </w:rPr>
              <w:t>524831</w:t>
            </w:r>
            <w:r w:rsidRPr="00CD54B6">
              <w:rPr>
                <w:iCs/>
                <w:color w:val="000000"/>
                <w:sz w:val="20"/>
              </w:rPr>
              <w:t xml:space="preserve">) </w:t>
            </w:r>
            <w:r>
              <w:rPr>
                <w:iCs/>
                <w:color w:val="000000"/>
                <w:sz w:val="20"/>
              </w:rPr>
              <w:t>115</w:t>
            </w:r>
            <w:r w:rsidRPr="00CD54B6">
              <w:rPr>
                <w:iCs/>
                <w:color w:val="000000"/>
                <w:sz w:val="20"/>
              </w:rPr>
              <w:t xml:space="preserve"> kV line circuit 1, near </w:t>
            </w:r>
            <w:r>
              <w:rPr>
                <w:iCs/>
                <w:color w:val="000000"/>
                <w:sz w:val="20"/>
              </w:rPr>
              <w:t>Pleasant Hills</w:t>
            </w:r>
            <w:r w:rsidRPr="00CD54B6">
              <w:rPr>
                <w:iCs/>
                <w:color w:val="000000"/>
                <w:sz w:val="20"/>
              </w:rPr>
              <w:t>.</w:t>
            </w:r>
          </w:p>
          <w:p w14:paraId="78D269C6" w14:textId="77777777" w:rsidR="002B5266" w:rsidRPr="00FA3438" w:rsidRDefault="002B5266" w:rsidP="002B5266">
            <w:pPr>
              <w:spacing w:line="240" w:lineRule="auto"/>
              <w:ind w:left="252" w:hanging="252"/>
              <w:rPr>
                <w:iCs/>
                <w:color w:val="000000"/>
                <w:sz w:val="20"/>
              </w:rPr>
            </w:pPr>
            <w:r w:rsidRPr="00FA3438">
              <w:rPr>
                <w:iCs/>
                <w:color w:val="000000"/>
                <w:sz w:val="20"/>
              </w:rPr>
              <w:t xml:space="preserve">a. Apply fault at the </w:t>
            </w:r>
            <w:r>
              <w:rPr>
                <w:iCs/>
                <w:color w:val="000000"/>
                <w:sz w:val="20"/>
              </w:rPr>
              <w:t>Pleasant Hills 115</w:t>
            </w:r>
            <w:r w:rsidRPr="00FA3438">
              <w:rPr>
                <w:iCs/>
                <w:color w:val="000000"/>
                <w:sz w:val="20"/>
              </w:rPr>
              <w:t xml:space="preserve"> kV bus.</w:t>
            </w:r>
          </w:p>
          <w:p w14:paraId="3B30CE23" w14:textId="77777777" w:rsidR="002B5266" w:rsidRPr="00FA3438" w:rsidRDefault="002B5266" w:rsidP="002B5266">
            <w:pPr>
              <w:spacing w:line="240" w:lineRule="auto"/>
              <w:ind w:left="252" w:hanging="252"/>
              <w:rPr>
                <w:iCs/>
                <w:color w:val="000000"/>
                <w:sz w:val="20"/>
              </w:rPr>
            </w:pPr>
            <w:r w:rsidRPr="00FA3438">
              <w:rPr>
                <w:iCs/>
                <w:color w:val="000000"/>
                <w:sz w:val="20"/>
              </w:rPr>
              <w:t>b. Clear fault after 5 cycles by tripping the faulted line.</w:t>
            </w:r>
          </w:p>
          <w:p w14:paraId="5A60DC45" w14:textId="77777777" w:rsidR="002B5266" w:rsidRPr="00FA3438" w:rsidRDefault="002B5266" w:rsidP="002B5266">
            <w:pPr>
              <w:spacing w:line="240" w:lineRule="auto"/>
              <w:ind w:left="252" w:hanging="252"/>
              <w:rPr>
                <w:iCs/>
                <w:color w:val="000000"/>
                <w:sz w:val="20"/>
              </w:rPr>
            </w:pPr>
            <w:r w:rsidRPr="00FA3438">
              <w:rPr>
                <w:iCs/>
                <w:color w:val="000000"/>
                <w:sz w:val="20"/>
              </w:rPr>
              <w:t>c. Wait 20 cycles, and then re-close the line in (b) back into the fault.</w:t>
            </w:r>
          </w:p>
          <w:p w14:paraId="50EF2ED0" w14:textId="77777777" w:rsidR="002B5266" w:rsidRPr="00B948D2" w:rsidRDefault="002B5266" w:rsidP="002B5266">
            <w:pPr>
              <w:spacing w:line="240" w:lineRule="auto"/>
              <w:ind w:left="239" w:hanging="239"/>
              <w:rPr>
                <w:b/>
                <w:iCs/>
                <w:color w:val="000000"/>
                <w:sz w:val="20"/>
              </w:rPr>
            </w:pPr>
            <w:r w:rsidRPr="00FA3438">
              <w:rPr>
                <w:iCs/>
                <w:color w:val="000000"/>
                <w:sz w:val="20"/>
              </w:rPr>
              <w:t>d. Leave fault on for 5 cycles, then trip the line in (b) and remove fault.</w:t>
            </w:r>
          </w:p>
        </w:tc>
        <w:tc>
          <w:tcPr>
            <w:tcW w:w="442" w:type="pct"/>
            <w:vAlign w:val="center"/>
          </w:tcPr>
          <w:p w14:paraId="02E3C30C" w14:textId="77777777" w:rsidR="002B5266" w:rsidRPr="00CD54B6" w:rsidRDefault="002B5266" w:rsidP="00ED66A4">
            <w:pPr>
              <w:ind w:left="252" w:hanging="252"/>
              <w:jc w:val="center"/>
              <w:rPr>
                <w:iCs/>
                <w:color w:val="000000"/>
                <w:sz w:val="20"/>
              </w:rPr>
            </w:pPr>
            <w:r>
              <w:rPr>
                <w:iCs/>
                <w:color w:val="000000"/>
                <w:sz w:val="20"/>
              </w:rPr>
              <w:t>X</w:t>
            </w:r>
          </w:p>
        </w:tc>
      </w:tr>
      <w:tr w:rsidR="002B5266" w:rsidRPr="00B948D2" w14:paraId="05734309" w14:textId="77777777" w:rsidTr="00116B84">
        <w:trPr>
          <w:cantSplit/>
          <w:trHeight w:val="188"/>
        </w:trPr>
        <w:tc>
          <w:tcPr>
            <w:tcW w:w="398" w:type="pct"/>
            <w:shd w:val="clear" w:color="auto" w:fill="auto"/>
            <w:vAlign w:val="center"/>
          </w:tcPr>
          <w:p w14:paraId="00E4EC99" w14:textId="77777777" w:rsidR="002B5266" w:rsidRPr="00B948D2" w:rsidRDefault="002B5266" w:rsidP="00DD6E06">
            <w:pPr>
              <w:widowControl w:val="0"/>
              <w:numPr>
                <w:ilvl w:val="0"/>
                <w:numId w:val="10"/>
              </w:numPr>
              <w:spacing w:line="240" w:lineRule="auto"/>
              <w:jc w:val="center"/>
              <w:rPr>
                <w:iCs/>
                <w:color w:val="000000"/>
                <w:sz w:val="20"/>
              </w:rPr>
            </w:pPr>
          </w:p>
        </w:tc>
        <w:tc>
          <w:tcPr>
            <w:tcW w:w="759" w:type="pct"/>
            <w:shd w:val="clear" w:color="auto" w:fill="auto"/>
            <w:vAlign w:val="center"/>
          </w:tcPr>
          <w:p w14:paraId="6955684B" w14:textId="77777777" w:rsidR="002B5266" w:rsidRDefault="002B5266" w:rsidP="00ED66A4">
            <w:pPr>
              <w:keepNext/>
              <w:keepLines/>
              <w:widowControl w:val="0"/>
              <w:jc w:val="center"/>
              <w:rPr>
                <w:sz w:val="20"/>
              </w:rPr>
            </w:pPr>
            <w:r>
              <w:rPr>
                <w:sz w:val="20"/>
              </w:rPr>
              <w:t>FLT25-3PH</w:t>
            </w:r>
          </w:p>
        </w:tc>
        <w:tc>
          <w:tcPr>
            <w:tcW w:w="3401" w:type="pct"/>
            <w:shd w:val="clear" w:color="auto" w:fill="auto"/>
            <w:vAlign w:val="center"/>
          </w:tcPr>
          <w:p w14:paraId="0C8F06BA" w14:textId="77777777" w:rsidR="002B5266" w:rsidRPr="00B948D2" w:rsidRDefault="002B5266" w:rsidP="002B5266">
            <w:pPr>
              <w:spacing w:line="240" w:lineRule="auto"/>
              <w:ind w:left="252" w:hanging="252"/>
              <w:rPr>
                <w:iCs/>
                <w:color w:val="000000"/>
                <w:sz w:val="20"/>
              </w:rPr>
            </w:pPr>
            <w:r w:rsidRPr="00B948D2">
              <w:rPr>
                <w:iCs/>
                <w:color w:val="000000"/>
                <w:sz w:val="20"/>
              </w:rPr>
              <w:t xml:space="preserve">3 phase </w:t>
            </w:r>
            <w:proofErr w:type="gramStart"/>
            <w:r w:rsidRPr="00B948D2">
              <w:rPr>
                <w:iCs/>
                <w:color w:val="000000"/>
                <w:sz w:val="20"/>
              </w:rPr>
              <w:t>fault</w:t>
            </w:r>
            <w:proofErr w:type="gramEnd"/>
            <w:r w:rsidRPr="00B948D2">
              <w:rPr>
                <w:iCs/>
                <w:color w:val="000000"/>
                <w:sz w:val="20"/>
              </w:rPr>
              <w:t xml:space="preserve"> on the </w:t>
            </w:r>
            <w:r>
              <w:rPr>
                <w:iCs/>
                <w:color w:val="000000"/>
                <w:sz w:val="20"/>
              </w:rPr>
              <w:t xml:space="preserve">Pleasant Hills 230/115/13.8 </w:t>
            </w:r>
            <w:r w:rsidRPr="00B948D2">
              <w:rPr>
                <w:iCs/>
                <w:color w:val="000000"/>
                <w:sz w:val="20"/>
              </w:rPr>
              <w:t>kV (</w:t>
            </w:r>
            <w:r>
              <w:rPr>
                <w:iCs/>
                <w:color w:val="000000"/>
                <w:sz w:val="20"/>
              </w:rPr>
              <w:t>524770/524768/524767</w:t>
            </w:r>
            <w:r w:rsidRPr="00B948D2">
              <w:rPr>
                <w:iCs/>
                <w:color w:val="000000"/>
                <w:sz w:val="20"/>
              </w:rPr>
              <w:t xml:space="preserve">) transformer circuit 1, near </w:t>
            </w:r>
            <w:r>
              <w:rPr>
                <w:iCs/>
                <w:color w:val="000000"/>
                <w:sz w:val="20"/>
              </w:rPr>
              <w:t xml:space="preserve">Pleasant Hills 115 </w:t>
            </w:r>
            <w:r w:rsidRPr="00B948D2">
              <w:rPr>
                <w:iCs/>
                <w:color w:val="000000"/>
                <w:sz w:val="20"/>
              </w:rPr>
              <w:t>kV.</w:t>
            </w:r>
          </w:p>
          <w:p w14:paraId="6601C7B6" w14:textId="77777777" w:rsidR="002B5266" w:rsidRPr="00B948D2" w:rsidRDefault="002B5266" w:rsidP="002B5266">
            <w:pPr>
              <w:spacing w:line="240" w:lineRule="auto"/>
              <w:ind w:left="252" w:hanging="252"/>
              <w:rPr>
                <w:iCs/>
                <w:color w:val="000000"/>
                <w:sz w:val="20"/>
              </w:rPr>
            </w:pPr>
            <w:r w:rsidRPr="00B948D2">
              <w:rPr>
                <w:iCs/>
                <w:color w:val="000000"/>
                <w:sz w:val="20"/>
              </w:rPr>
              <w:t xml:space="preserve">a. Apply fault at the </w:t>
            </w:r>
            <w:r>
              <w:rPr>
                <w:iCs/>
                <w:color w:val="000000"/>
                <w:sz w:val="20"/>
              </w:rPr>
              <w:t>Pleasant Hills 115</w:t>
            </w:r>
            <w:r w:rsidRPr="00B948D2">
              <w:rPr>
                <w:iCs/>
                <w:color w:val="000000"/>
                <w:sz w:val="20"/>
              </w:rPr>
              <w:t> kV bus.</w:t>
            </w:r>
          </w:p>
          <w:p w14:paraId="6D578F85" w14:textId="77777777" w:rsidR="002B5266" w:rsidRPr="00CD54B6" w:rsidRDefault="002B5266" w:rsidP="002B5266">
            <w:pPr>
              <w:spacing w:line="240" w:lineRule="auto"/>
              <w:ind w:left="252" w:hanging="252"/>
              <w:rPr>
                <w:iCs/>
                <w:color w:val="000000"/>
                <w:sz w:val="20"/>
              </w:rPr>
            </w:pPr>
            <w:r w:rsidRPr="00B948D2">
              <w:rPr>
                <w:iCs/>
                <w:color w:val="000000"/>
                <w:sz w:val="20"/>
              </w:rPr>
              <w:t>b. Clear fault after 5 cycles by tripping the faulted transformer.</w:t>
            </w:r>
          </w:p>
        </w:tc>
        <w:tc>
          <w:tcPr>
            <w:tcW w:w="442" w:type="pct"/>
            <w:vAlign w:val="center"/>
          </w:tcPr>
          <w:p w14:paraId="5329CB90" w14:textId="77777777" w:rsidR="002B5266" w:rsidRPr="00B948D2" w:rsidRDefault="002B5266" w:rsidP="00ED66A4">
            <w:pPr>
              <w:ind w:left="252" w:hanging="252"/>
              <w:jc w:val="center"/>
              <w:rPr>
                <w:iCs/>
                <w:color w:val="000000"/>
                <w:sz w:val="20"/>
              </w:rPr>
            </w:pPr>
            <w:r>
              <w:rPr>
                <w:iCs/>
                <w:color w:val="000000"/>
                <w:sz w:val="20"/>
              </w:rPr>
              <w:t>X</w:t>
            </w:r>
          </w:p>
        </w:tc>
      </w:tr>
      <w:tr w:rsidR="002B5266" w:rsidRPr="00B948D2" w14:paraId="1DCCC38B" w14:textId="77777777" w:rsidTr="00116B84">
        <w:trPr>
          <w:cantSplit/>
          <w:trHeight w:val="188"/>
        </w:trPr>
        <w:tc>
          <w:tcPr>
            <w:tcW w:w="398" w:type="pct"/>
            <w:shd w:val="clear" w:color="auto" w:fill="auto"/>
            <w:vAlign w:val="center"/>
          </w:tcPr>
          <w:p w14:paraId="31DF5D14" w14:textId="77777777" w:rsidR="002B5266" w:rsidRPr="00B948D2" w:rsidRDefault="002B5266" w:rsidP="00DD6E06">
            <w:pPr>
              <w:widowControl w:val="0"/>
              <w:numPr>
                <w:ilvl w:val="0"/>
                <w:numId w:val="10"/>
              </w:numPr>
              <w:spacing w:line="240" w:lineRule="auto"/>
              <w:jc w:val="center"/>
              <w:rPr>
                <w:iCs/>
                <w:color w:val="000000"/>
                <w:sz w:val="20"/>
              </w:rPr>
            </w:pPr>
          </w:p>
        </w:tc>
        <w:tc>
          <w:tcPr>
            <w:tcW w:w="759" w:type="pct"/>
            <w:shd w:val="clear" w:color="auto" w:fill="auto"/>
            <w:vAlign w:val="center"/>
          </w:tcPr>
          <w:p w14:paraId="61029391" w14:textId="77777777" w:rsidR="002B5266" w:rsidRDefault="002B5266" w:rsidP="00ED66A4">
            <w:pPr>
              <w:keepNext/>
              <w:keepLines/>
              <w:widowControl w:val="0"/>
              <w:jc w:val="center"/>
              <w:rPr>
                <w:sz w:val="20"/>
              </w:rPr>
            </w:pPr>
            <w:r>
              <w:rPr>
                <w:sz w:val="20"/>
              </w:rPr>
              <w:t>FLT26-3PH</w:t>
            </w:r>
          </w:p>
        </w:tc>
        <w:tc>
          <w:tcPr>
            <w:tcW w:w="3401" w:type="pct"/>
            <w:shd w:val="clear" w:color="auto" w:fill="auto"/>
            <w:vAlign w:val="center"/>
          </w:tcPr>
          <w:p w14:paraId="3AE41092" w14:textId="77777777" w:rsidR="002B5266" w:rsidRPr="00CD54B6" w:rsidRDefault="002B5266" w:rsidP="002B5266">
            <w:pPr>
              <w:spacing w:line="240" w:lineRule="auto"/>
              <w:ind w:left="252" w:hanging="252"/>
              <w:rPr>
                <w:iCs/>
                <w:color w:val="000000"/>
                <w:sz w:val="20"/>
              </w:rPr>
            </w:pPr>
            <w:r w:rsidRPr="00CD54B6">
              <w:rPr>
                <w:iCs/>
                <w:color w:val="000000"/>
                <w:sz w:val="20"/>
              </w:rPr>
              <w:t xml:space="preserve">3 phase </w:t>
            </w:r>
            <w:proofErr w:type="gramStart"/>
            <w:r w:rsidRPr="00CD54B6">
              <w:rPr>
                <w:iCs/>
                <w:color w:val="000000"/>
                <w:sz w:val="20"/>
              </w:rPr>
              <w:t>fault</w:t>
            </w:r>
            <w:proofErr w:type="gramEnd"/>
            <w:r w:rsidRPr="00CD54B6">
              <w:rPr>
                <w:iCs/>
                <w:color w:val="000000"/>
                <w:sz w:val="20"/>
              </w:rPr>
              <w:t xml:space="preserve"> on the </w:t>
            </w:r>
            <w:r>
              <w:rPr>
                <w:iCs/>
                <w:color w:val="000000"/>
                <w:sz w:val="20"/>
              </w:rPr>
              <w:t>Pleasant Hills</w:t>
            </w:r>
            <w:r w:rsidRPr="00CD54B6">
              <w:rPr>
                <w:iCs/>
                <w:color w:val="000000"/>
                <w:sz w:val="20"/>
              </w:rPr>
              <w:t xml:space="preserve"> (</w:t>
            </w:r>
            <w:r>
              <w:rPr>
                <w:iCs/>
                <w:color w:val="000000"/>
                <w:sz w:val="20"/>
              </w:rPr>
              <w:t>524770</w:t>
            </w:r>
            <w:r w:rsidRPr="00CD54B6">
              <w:rPr>
                <w:iCs/>
                <w:color w:val="000000"/>
                <w:sz w:val="20"/>
              </w:rPr>
              <w:t xml:space="preserve">) to </w:t>
            </w:r>
            <w:r>
              <w:rPr>
                <w:iCs/>
                <w:color w:val="000000"/>
                <w:sz w:val="20"/>
              </w:rPr>
              <w:t>Oasis</w:t>
            </w:r>
            <w:r w:rsidRPr="00CD54B6">
              <w:rPr>
                <w:iCs/>
                <w:color w:val="000000"/>
                <w:sz w:val="20"/>
              </w:rPr>
              <w:t xml:space="preserve"> (</w:t>
            </w:r>
            <w:r>
              <w:rPr>
                <w:iCs/>
                <w:color w:val="000000"/>
                <w:sz w:val="20"/>
              </w:rPr>
              <w:t>524875</w:t>
            </w:r>
            <w:r w:rsidRPr="00CD54B6">
              <w:rPr>
                <w:iCs/>
                <w:color w:val="000000"/>
                <w:sz w:val="20"/>
              </w:rPr>
              <w:t xml:space="preserve">) </w:t>
            </w:r>
            <w:r>
              <w:rPr>
                <w:iCs/>
                <w:color w:val="000000"/>
                <w:sz w:val="20"/>
              </w:rPr>
              <w:t>230</w:t>
            </w:r>
            <w:r w:rsidRPr="00CD54B6">
              <w:rPr>
                <w:iCs/>
                <w:color w:val="000000"/>
                <w:sz w:val="20"/>
              </w:rPr>
              <w:t xml:space="preserve"> kV line circuit 1, near </w:t>
            </w:r>
            <w:r>
              <w:rPr>
                <w:iCs/>
                <w:color w:val="000000"/>
                <w:sz w:val="20"/>
              </w:rPr>
              <w:t>Pleasant Hills</w:t>
            </w:r>
            <w:r w:rsidRPr="00CD54B6">
              <w:rPr>
                <w:iCs/>
                <w:color w:val="000000"/>
                <w:sz w:val="20"/>
              </w:rPr>
              <w:t>.</w:t>
            </w:r>
          </w:p>
          <w:p w14:paraId="5A5C8448" w14:textId="77777777" w:rsidR="002B5266" w:rsidRPr="00FA3438" w:rsidRDefault="002B5266" w:rsidP="002B5266">
            <w:pPr>
              <w:spacing w:line="240" w:lineRule="auto"/>
              <w:ind w:left="252" w:hanging="252"/>
              <w:rPr>
                <w:iCs/>
                <w:color w:val="000000"/>
                <w:sz w:val="20"/>
              </w:rPr>
            </w:pPr>
            <w:r w:rsidRPr="00FA3438">
              <w:rPr>
                <w:iCs/>
                <w:color w:val="000000"/>
                <w:sz w:val="20"/>
              </w:rPr>
              <w:t xml:space="preserve">a. Apply fault at the </w:t>
            </w:r>
            <w:r>
              <w:rPr>
                <w:iCs/>
                <w:color w:val="000000"/>
                <w:sz w:val="20"/>
              </w:rPr>
              <w:t>Pleasant Hills 230</w:t>
            </w:r>
            <w:r w:rsidRPr="00FA3438">
              <w:rPr>
                <w:iCs/>
                <w:color w:val="000000"/>
                <w:sz w:val="20"/>
              </w:rPr>
              <w:t xml:space="preserve"> kV bus.</w:t>
            </w:r>
          </w:p>
          <w:p w14:paraId="2A4BB6CB" w14:textId="77777777" w:rsidR="002B5266" w:rsidRPr="00FA3438" w:rsidRDefault="002B5266" w:rsidP="002B5266">
            <w:pPr>
              <w:spacing w:line="240" w:lineRule="auto"/>
              <w:ind w:left="252" w:hanging="252"/>
              <w:rPr>
                <w:iCs/>
                <w:color w:val="000000"/>
                <w:sz w:val="20"/>
              </w:rPr>
            </w:pPr>
            <w:r w:rsidRPr="00FA3438">
              <w:rPr>
                <w:iCs/>
                <w:color w:val="000000"/>
                <w:sz w:val="20"/>
              </w:rPr>
              <w:t>b. Clear fault after 5 cycles by tripping the faulted line.</w:t>
            </w:r>
          </w:p>
          <w:p w14:paraId="35B04E28" w14:textId="77777777" w:rsidR="002B5266" w:rsidRPr="00FA3438" w:rsidRDefault="002B5266" w:rsidP="002B5266">
            <w:pPr>
              <w:spacing w:line="240" w:lineRule="auto"/>
              <w:ind w:left="252" w:hanging="252"/>
              <w:rPr>
                <w:iCs/>
                <w:color w:val="000000"/>
                <w:sz w:val="20"/>
              </w:rPr>
            </w:pPr>
            <w:r w:rsidRPr="00FA3438">
              <w:rPr>
                <w:iCs/>
                <w:color w:val="000000"/>
                <w:sz w:val="20"/>
              </w:rPr>
              <w:t>c. Wait 20 cycles, and then re-close the line in (b) back into the fault.</w:t>
            </w:r>
          </w:p>
          <w:p w14:paraId="47B32827" w14:textId="77777777" w:rsidR="002B5266" w:rsidRPr="00B948D2" w:rsidRDefault="002B5266" w:rsidP="002B5266">
            <w:pPr>
              <w:spacing w:line="240" w:lineRule="auto"/>
              <w:ind w:left="252" w:hanging="252"/>
              <w:rPr>
                <w:iCs/>
                <w:color w:val="000000"/>
                <w:sz w:val="20"/>
              </w:rPr>
            </w:pPr>
            <w:r w:rsidRPr="00FA3438">
              <w:rPr>
                <w:iCs/>
                <w:color w:val="000000"/>
                <w:sz w:val="20"/>
              </w:rPr>
              <w:t>d. Leave fault on for 5 cycles, then trip the line in (b) and remove fault.</w:t>
            </w:r>
          </w:p>
        </w:tc>
        <w:tc>
          <w:tcPr>
            <w:tcW w:w="442" w:type="pct"/>
            <w:vAlign w:val="center"/>
          </w:tcPr>
          <w:p w14:paraId="3F182EEB" w14:textId="77777777" w:rsidR="002B5266" w:rsidRPr="00CD54B6" w:rsidRDefault="002B5266" w:rsidP="00ED66A4">
            <w:pPr>
              <w:ind w:left="252" w:hanging="252"/>
              <w:jc w:val="center"/>
              <w:rPr>
                <w:iCs/>
                <w:color w:val="000000"/>
                <w:sz w:val="20"/>
              </w:rPr>
            </w:pPr>
            <w:r>
              <w:rPr>
                <w:iCs/>
                <w:color w:val="000000"/>
                <w:sz w:val="20"/>
              </w:rPr>
              <w:t>X</w:t>
            </w:r>
          </w:p>
        </w:tc>
      </w:tr>
      <w:tr w:rsidR="002B5266" w:rsidRPr="00B948D2" w14:paraId="412AA106" w14:textId="77777777" w:rsidTr="00116B84">
        <w:trPr>
          <w:cantSplit/>
          <w:trHeight w:val="188"/>
        </w:trPr>
        <w:tc>
          <w:tcPr>
            <w:tcW w:w="398" w:type="pct"/>
            <w:shd w:val="clear" w:color="auto" w:fill="auto"/>
            <w:vAlign w:val="center"/>
          </w:tcPr>
          <w:p w14:paraId="53765AA0" w14:textId="77777777" w:rsidR="002B5266" w:rsidRPr="00B948D2" w:rsidRDefault="002B5266" w:rsidP="00DD6E06">
            <w:pPr>
              <w:widowControl w:val="0"/>
              <w:numPr>
                <w:ilvl w:val="0"/>
                <w:numId w:val="10"/>
              </w:numPr>
              <w:spacing w:line="240" w:lineRule="auto"/>
              <w:jc w:val="center"/>
              <w:rPr>
                <w:iCs/>
                <w:color w:val="000000"/>
                <w:sz w:val="20"/>
              </w:rPr>
            </w:pPr>
          </w:p>
        </w:tc>
        <w:tc>
          <w:tcPr>
            <w:tcW w:w="759" w:type="pct"/>
            <w:shd w:val="clear" w:color="auto" w:fill="auto"/>
            <w:vAlign w:val="center"/>
          </w:tcPr>
          <w:p w14:paraId="7E7F8FA0" w14:textId="77777777" w:rsidR="002B5266" w:rsidRDefault="002B5266" w:rsidP="00ED66A4">
            <w:pPr>
              <w:keepNext/>
              <w:keepLines/>
              <w:widowControl w:val="0"/>
              <w:jc w:val="center"/>
              <w:rPr>
                <w:sz w:val="20"/>
              </w:rPr>
            </w:pPr>
            <w:r>
              <w:rPr>
                <w:sz w:val="20"/>
              </w:rPr>
              <w:t>FLT27-3PH</w:t>
            </w:r>
          </w:p>
        </w:tc>
        <w:tc>
          <w:tcPr>
            <w:tcW w:w="3401" w:type="pct"/>
            <w:shd w:val="clear" w:color="auto" w:fill="auto"/>
            <w:vAlign w:val="center"/>
          </w:tcPr>
          <w:p w14:paraId="7EB5F5B7" w14:textId="77777777" w:rsidR="002B5266" w:rsidRPr="00CD54B6" w:rsidRDefault="002B5266" w:rsidP="002B5266">
            <w:pPr>
              <w:spacing w:line="240" w:lineRule="auto"/>
              <w:ind w:left="252" w:hanging="252"/>
              <w:rPr>
                <w:iCs/>
                <w:color w:val="000000"/>
                <w:sz w:val="20"/>
              </w:rPr>
            </w:pPr>
            <w:r w:rsidRPr="00CD54B6">
              <w:rPr>
                <w:iCs/>
                <w:color w:val="000000"/>
                <w:sz w:val="20"/>
              </w:rPr>
              <w:t xml:space="preserve">3 phase </w:t>
            </w:r>
            <w:proofErr w:type="gramStart"/>
            <w:r w:rsidRPr="00CD54B6">
              <w:rPr>
                <w:iCs/>
                <w:color w:val="000000"/>
                <w:sz w:val="20"/>
              </w:rPr>
              <w:t>fault</w:t>
            </w:r>
            <w:proofErr w:type="gramEnd"/>
            <w:r w:rsidRPr="00CD54B6">
              <w:rPr>
                <w:iCs/>
                <w:color w:val="000000"/>
                <w:sz w:val="20"/>
              </w:rPr>
              <w:t xml:space="preserve"> on the </w:t>
            </w:r>
            <w:r>
              <w:rPr>
                <w:iCs/>
                <w:color w:val="000000"/>
                <w:sz w:val="20"/>
              </w:rPr>
              <w:t>Pleasant Hills</w:t>
            </w:r>
            <w:r w:rsidRPr="00CD54B6">
              <w:rPr>
                <w:iCs/>
                <w:color w:val="000000"/>
                <w:sz w:val="20"/>
              </w:rPr>
              <w:t xml:space="preserve"> (</w:t>
            </w:r>
            <w:r>
              <w:rPr>
                <w:iCs/>
                <w:color w:val="000000"/>
                <w:sz w:val="20"/>
              </w:rPr>
              <w:t>524770</w:t>
            </w:r>
            <w:r w:rsidRPr="00CD54B6">
              <w:rPr>
                <w:iCs/>
                <w:color w:val="000000"/>
                <w:sz w:val="20"/>
              </w:rPr>
              <w:t xml:space="preserve">) to </w:t>
            </w:r>
            <w:r>
              <w:rPr>
                <w:iCs/>
                <w:color w:val="000000"/>
                <w:sz w:val="20"/>
              </w:rPr>
              <w:t>Roosevelt</w:t>
            </w:r>
            <w:r w:rsidRPr="00CD54B6">
              <w:rPr>
                <w:iCs/>
                <w:color w:val="000000"/>
                <w:sz w:val="20"/>
              </w:rPr>
              <w:t xml:space="preserve"> (</w:t>
            </w:r>
            <w:r>
              <w:rPr>
                <w:iCs/>
                <w:color w:val="000000"/>
                <w:sz w:val="20"/>
              </w:rPr>
              <w:t>524911</w:t>
            </w:r>
            <w:r w:rsidRPr="00CD54B6">
              <w:rPr>
                <w:iCs/>
                <w:color w:val="000000"/>
                <w:sz w:val="20"/>
              </w:rPr>
              <w:t xml:space="preserve">) </w:t>
            </w:r>
            <w:r>
              <w:rPr>
                <w:iCs/>
                <w:color w:val="000000"/>
                <w:sz w:val="20"/>
              </w:rPr>
              <w:t>230</w:t>
            </w:r>
            <w:r w:rsidRPr="00CD54B6">
              <w:rPr>
                <w:iCs/>
                <w:color w:val="000000"/>
                <w:sz w:val="20"/>
              </w:rPr>
              <w:t xml:space="preserve"> kV line circuit 1, near </w:t>
            </w:r>
            <w:r>
              <w:rPr>
                <w:iCs/>
                <w:color w:val="000000"/>
                <w:sz w:val="20"/>
              </w:rPr>
              <w:t>Pleasant Hills</w:t>
            </w:r>
            <w:r w:rsidRPr="00CD54B6">
              <w:rPr>
                <w:iCs/>
                <w:color w:val="000000"/>
                <w:sz w:val="20"/>
              </w:rPr>
              <w:t>.</w:t>
            </w:r>
          </w:p>
          <w:p w14:paraId="25A072C8" w14:textId="77777777" w:rsidR="002B5266" w:rsidRPr="00FA3438" w:rsidRDefault="002B5266" w:rsidP="002B5266">
            <w:pPr>
              <w:spacing w:line="240" w:lineRule="auto"/>
              <w:ind w:left="252" w:hanging="252"/>
              <w:rPr>
                <w:iCs/>
                <w:color w:val="000000"/>
                <w:sz w:val="20"/>
              </w:rPr>
            </w:pPr>
            <w:r w:rsidRPr="00FA3438">
              <w:rPr>
                <w:iCs/>
                <w:color w:val="000000"/>
                <w:sz w:val="20"/>
              </w:rPr>
              <w:t xml:space="preserve">a. Apply fault at the </w:t>
            </w:r>
            <w:r>
              <w:rPr>
                <w:iCs/>
                <w:color w:val="000000"/>
                <w:sz w:val="20"/>
              </w:rPr>
              <w:t>Pleasant Hills 230</w:t>
            </w:r>
            <w:r w:rsidRPr="00FA3438">
              <w:rPr>
                <w:iCs/>
                <w:color w:val="000000"/>
                <w:sz w:val="20"/>
              </w:rPr>
              <w:t xml:space="preserve"> kV bus.</w:t>
            </w:r>
          </w:p>
          <w:p w14:paraId="17601B88" w14:textId="77777777" w:rsidR="002B5266" w:rsidRPr="00FA3438" w:rsidRDefault="002B5266" w:rsidP="002B5266">
            <w:pPr>
              <w:spacing w:line="240" w:lineRule="auto"/>
              <w:ind w:left="252" w:hanging="252"/>
              <w:rPr>
                <w:iCs/>
                <w:color w:val="000000"/>
                <w:sz w:val="20"/>
              </w:rPr>
            </w:pPr>
            <w:r w:rsidRPr="00FA3438">
              <w:rPr>
                <w:iCs/>
                <w:color w:val="000000"/>
                <w:sz w:val="20"/>
              </w:rPr>
              <w:t>b. Clear fault after 5 cycles by tripping the faulted line.</w:t>
            </w:r>
          </w:p>
          <w:p w14:paraId="5D0CDEB6" w14:textId="77777777" w:rsidR="002B5266" w:rsidRPr="00FA3438" w:rsidRDefault="002B5266" w:rsidP="002B5266">
            <w:pPr>
              <w:spacing w:line="240" w:lineRule="auto"/>
              <w:ind w:left="252" w:hanging="252"/>
              <w:rPr>
                <w:iCs/>
                <w:color w:val="000000"/>
                <w:sz w:val="20"/>
              </w:rPr>
            </w:pPr>
            <w:r w:rsidRPr="00FA3438">
              <w:rPr>
                <w:iCs/>
                <w:color w:val="000000"/>
                <w:sz w:val="20"/>
              </w:rPr>
              <w:t>c. Wait 20 cycles, and then re-close the line in (b) back into the fault.</w:t>
            </w:r>
          </w:p>
          <w:p w14:paraId="51C8CFB2" w14:textId="77777777" w:rsidR="002B5266" w:rsidRPr="00B948D2" w:rsidRDefault="002B5266" w:rsidP="002B5266">
            <w:pPr>
              <w:spacing w:line="240" w:lineRule="auto"/>
              <w:ind w:left="252" w:hanging="252"/>
              <w:rPr>
                <w:iCs/>
                <w:color w:val="000000"/>
                <w:sz w:val="20"/>
              </w:rPr>
            </w:pPr>
            <w:r w:rsidRPr="00FA3438">
              <w:rPr>
                <w:iCs/>
                <w:color w:val="000000"/>
                <w:sz w:val="20"/>
              </w:rPr>
              <w:t>d. Leave fault on for 5 cycles, then trip the line in (b) and remove fault.</w:t>
            </w:r>
          </w:p>
        </w:tc>
        <w:tc>
          <w:tcPr>
            <w:tcW w:w="442" w:type="pct"/>
            <w:vAlign w:val="center"/>
          </w:tcPr>
          <w:p w14:paraId="1FD4C8DE" w14:textId="77777777" w:rsidR="002B5266" w:rsidRPr="00CD54B6" w:rsidRDefault="002B5266" w:rsidP="00ED66A4">
            <w:pPr>
              <w:ind w:left="252" w:hanging="252"/>
              <w:jc w:val="center"/>
              <w:rPr>
                <w:iCs/>
                <w:color w:val="000000"/>
                <w:sz w:val="20"/>
              </w:rPr>
            </w:pPr>
            <w:r>
              <w:rPr>
                <w:iCs/>
                <w:color w:val="000000"/>
                <w:sz w:val="20"/>
              </w:rPr>
              <w:t>X</w:t>
            </w:r>
          </w:p>
        </w:tc>
      </w:tr>
      <w:tr w:rsidR="002B5266" w:rsidRPr="00B948D2" w14:paraId="16AF1A02" w14:textId="77777777" w:rsidTr="00116B84">
        <w:trPr>
          <w:cantSplit/>
          <w:trHeight w:val="188"/>
        </w:trPr>
        <w:tc>
          <w:tcPr>
            <w:tcW w:w="398" w:type="pct"/>
            <w:shd w:val="clear" w:color="auto" w:fill="auto"/>
            <w:vAlign w:val="center"/>
          </w:tcPr>
          <w:p w14:paraId="1B703BBF" w14:textId="77777777" w:rsidR="002B5266" w:rsidRPr="00B948D2" w:rsidRDefault="002B5266" w:rsidP="00DD6E06">
            <w:pPr>
              <w:widowControl w:val="0"/>
              <w:numPr>
                <w:ilvl w:val="0"/>
                <w:numId w:val="10"/>
              </w:numPr>
              <w:spacing w:line="240" w:lineRule="auto"/>
              <w:jc w:val="center"/>
              <w:rPr>
                <w:iCs/>
                <w:color w:val="000000"/>
                <w:sz w:val="20"/>
              </w:rPr>
            </w:pPr>
          </w:p>
        </w:tc>
        <w:tc>
          <w:tcPr>
            <w:tcW w:w="759" w:type="pct"/>
            <w:shd w:val="clear" w:color="auto" w:fill="auto"/>
            <w:vAlign w:val="center"/>
          </w:tcPr>
          <w:p w14:paraId="3BB0DCB0" w14:textId="77777777" w:rsidR="002B5266" w:rsidRDefault="002B5266" w:rsidP="00ED66A4">
            <w:pPr>
              <w:keepNext/>
              <w:keepLines/>
              <w:widowControl w:val="0"/>
              <w:jc w:val="center"/>
              <w:rPr>
                <w:sz w:val="20"/>
              </w:rPr>
            </w:pPr>
            <w:r>
              <w:rPr>
                <w:sz w:val="20"/>
              </w:rPr>
              <w:t>FLT28-3PH</w:t>
            </w:r>
          </w:p>
        </w:tc>
        <w:tc>
          <w:tcPr>
            <w:tcW w:w="3401" w:type="pct"/>
            <w:shd w:val="clear" w:color="auto" w:fill="auto"/>
            <w:vAlign w:val="center"/>
          </w:tcPr>
          <w:p w14:paraId="0B0F1EA9" w14:textId="77777777" w:rsidR="002B5266" w:rsidRPr="00CD54B6" w:rsidRDefault="002B5266" w:rsidP="002B5266">
            <w:pPr>
              <w:spacing w:line="240" w:lineRule="auto"/>
              <w:ind w:left="252" w:hanging="252"/>
              <w:rPr>
                <w:iCs/>
                <w:color w:val="000000"/>
                <w:sz w:val="20"/>
              </w:rPr>
            </w:pPr>
            <w:r w:rsidRPr="00CD54B6">
              <w:rPr>
                <w:iCs/>
                <w:color w:val="000000"/>
                <w:sz w:val="20"/>
              </w:rPr>
              <w:t xml:space="preserve">3 phase </w:t>
            </w:r>
            <w:proofErr w:type="gramStart"/>
            <w:r w:rsidRPr="00CD54B6">
              <w:rPr>
                <w:iCs/>
                <w:color w:val="000000"/>
                <w:sz w:val="20"/>
              </w:rPr>
              <w:t>fault</w:t>
            </w:r>
            <w:proofErr w:type="gramEnd"/>
            <w:r w:rsidRPr="00CD54B6">
              <w:rPr>
                <w:iCs/>
                <w:color w:val="000000"/>
                <w:sz w:val="20"/>
              </w:rPr>
              <w:t xml:space="preserve"> on the </w:t>
            </w:r>
            <w:r>
              <w:rPr>
                <w:iCs/>
                <w:color w:val="000000"/>
                <w:sz w:val="20"/>
              </w:rPr>
              <w:t>Roosevelt</w:t>
            </w:r>
            <w:r w:rsidRPr="00CD54B6">
              <w:rPr>
                <w:iCs/>
                <w:color w:val="000000"/>
                <w:sz w:val="20"/>
              </w:rPr>
              <w:t xml:space="preserve"> (</w:t>
            </w:r>
            <w:r>
              <w:rPr>
                <w:iCs/>
                <w:color w:val="000000"/>
                <w:sz w:val="20"/>
              </w:rPr>
              <w:t>524911</w:t>
            </w:r>
            <w:r w:rsidRPr="00CD54B6">
              <w:rPr>
                <w:iCs/>
                <w:color w:val="000000"/>
                <w:sz w:val="20"/>
              </w:rPr>
              <w:t xml:space="preserve">) to </w:t>
            </w:r>
            <w:proofErr w:type="spellStart"/>
            <w:r>
              <w:rPr>
                <w:iCs/>
                <w:color w:val="000000"/>
                <w:sz w:val="20"/>
              </w:rPr>
              <w:t>Tolk</w:t>
            </w:r>
            <w:proofErr w:type="spellEnd"/>
            <w:r>
              <w:rPr>
                <w:iCs/>
                <w:color w:val="000000"/>
                <w:sz w:val="20"/>
              </w:rPr>
              <w:t xml:space="preserve"> East</w:t>
            </w:r>
            <w:r w:rsidRPr="00CD54B6">
              <w:rPr>
                <w:iCs/>
                <w:color w:val="000000"/>
                <w:sz w:val="20"/>
              </w:rPr>
              <w:t xml:space="preserve"> (</w:t>
            </w:r>
            <w:r>
              <w:rPr>
                <w:iCs/>
                <w:color w:val="000000"/>
                <w:sz w:val="20"/>
              </w:rPr>
              <w:t>525524</w:t>
            </w:r>
            <w:r w:rsidRPr="00CD54B6">
              <w:rPr>
                <w:iCs/>
                <w:color w:val="000000"/>
                <w:sz w:val="20"/>
              </w:rPr>
              <w:t xml:space="preserve">) </w:t>
            </w:r>
            <w:r>
              <w:rPr>
                <w:iCs/>
                <w:color w:val="000000"/>
                <w:sz w:val="20"/>
              </w:rPr>
              <w:t>230</w:t>
            </w:r>
            <w:r w:rsidRPr="00CD54B6">
              <w:rPr>
                <w:iCs/>
                <w:color w:val="000000"/>
                <w:sz w:val="20"/>
              </w:rPr>
              <w:t xml:space="preserve"> kV line circuit 1, near </w:t>
            </w:r>
            <w:r>
              <w:rPr>
                <w:iCs/>
                <w:color w:val="000000"/>
                <w:sz w:val="20"/>
              </w:rPr>
              <w:t>Roosevelt</w:t>
            </w:r>
            <w:r w:rsidRPr="00CD54B6">
              <w:rPr>
                <w:iCs/>
                <w:color w:val="000000"/>
                <w:sz w:val="20"/>
              </w:rPr>
              <w:t>.</w:t>
            </w:r>
          </w:p>
          <w:p w14:paraId="5E180140" w14:textId="77777777" w:rsidR="002B5266" w:rsidRPr="00FA3438" w:rsidRDefault="002B5266" w:rsidP="002B5266">
            <w:pPr>
              <w:spacing w:line="240" w:lineRule="auto"/>
              <w:ind w:left="252" w:hanging="252"/>
              <w:rPr>
                <w:iCs/>
                <w:color w:val="000000"/>
                <w:sz w:val="20"/>
              </w:rPr>
            </w:pPr>
            <w:r w:rsidRPr="00FA3438">
              <w:rPr>
                <w:iCs/>
                <w:color w:val="000000"/>
                <w:sz w:val="20"/>
              </w:rPr>
              <w:t xml:space="preserve">a. Apply fault at the </w:t>
            </w:r>
            <w:r>
              <w:rPr>
                <w:iCs/>
                <w:color w:val="000000"/>
                <w:sz w:val="20"/>
              </w:rPr>
              <w:t>Roosevelt 230</w:t>
            </w:r>
            <w:r w:rsidRPr="00FA3438">
              <w:rPr>
                <w:iCs/>
                <w:color w:val="000000"/>
                <w:sz w:val="20"/>
              </w:rPr>
              <w:t xml:space="preserve"> kV bus.</w:t>
            </w:r>
          </w:p>
          <w:p w14:paraId="59F4D581" w14:textId="77777777" w:rsidR="002B5266" w:rsidRPr="00FA3438" w:rsidRDefault="002B5266" w:rsidP="002B5266">
            <w:pPr>
              <w:spacing w:line="240" w:lineRule="auto"/>
              <w:ind w:left="252" w:hanging="252"/>
              <w:rPr>
                <w:iCs/>
                <w:color w:val="000000"/>
                <w:sz w:val="20"/>
              </w:rPr>
            </w:pPr>
            <w:r w:rsidRPr="00FA3438">
              <w:rPr>
                <w:iCs/>
                <w:color w:val="000000"/>
                <w:sz w:val="20"/>
              </w:rPr>
              <w:t>b. Clear fault after 5 cycles by tripping the faulted line.</w:t>
            </w:r>
          </w:p>
          <w:p w14:paraId="20AFAD3A" w14:textId="77777777" w:rsidR="002B5266" w:rsidRPr="00FA3438" w:rsidRDefault="002B5266" w:rsidP="002B5266">
            <w:pPr>
              <w:spacing w:line="240" w:lineRule="auto"/>
              <w:ind w:left="252" w:hanging="252"/>
              <w:rPr>
                <w:iCs/>
                <w:color w:val="000000"/>
                <w:sz w:val="20"/>
              </w:rPr>
            </w:pPr>
            <w:r w:rsidRPr="00FA3438">
              <w:rPr>
                <w:iCs/>
                <w:color w:val="000000"/>
                <w:sz w:val="20"/>
              </w:rPr>
              <w:t>c. Wait 20 cycles, and then re-close the line in (b) back into the fault.</w:t>
            </w:r>
          </w:p>
          <w:p w14:paraId="0E954B1D" w14:textId="77777777" w:rsidR="002B5266" w:rsidRPr="00B948D2" w:rsidRDefault="002B5266" w:rsidP="002B5266">
            <w:pPr>
              <w:spacing w:line="240" w:lineRule="auto"/>
              <w:ind w:left="252" w:hanging="252"/>
              <w:rPr>
                <w:iCs/>
                <w:color w:val="000000"/>
                <w:sz w:val="20"/>
              </w:rPr>
            </w:pPr>
            <w:r w:rsidRPr="00FA3438">
              <w:rPr>
                <w:iCs/>
                <w:color w:val="000000"/>
                <w:sz w:val="20"/>
              </w:rPr>
              <w:t>d. Leave fault on for 5 cycles, then trip the line in (b) and remove fault.</w:t>
            </w:r>
          </w:p>
        </w:tc>
        <w:tc>
          <w:tcPr>
            <w:tcW w:w="442" w:type="pct"/>
            <w:vAlign w:val="center"/>
          </w:tcPr>
          <w:p w14:paraId="106F3E20" w14:textId="77777777" w:rsidR="002B5266" w:rsidRPr="00CD54B6" w:rsidRDefault="002B5266" w:rsidP="00ED66A4">
            <w:pPr>
              <w:ind w:left="252" w:hanging="252"/>
              <w:jc w:val="center"/>
              <w:rPr>
                <w:iCs/>
                <w:color w:val="000000"/>
                <w:sz w:val="20"/>
              </w:rPr>
            </w:pPr>
            <w:r>
              <w:rPr>
                <w:iCs/>
                <w:color w:val="000000"/>
                <w:sz w:val="20"/>
              </w:rPr>
              <w:t>X</w:t>
            </w:r>
          </w:p>
        </w:tc>
      </w:tr>
      <w:tr w:rsidR="002B5266" w:rsidRPr="00B948D2" w14:paraId="16C51B03" w14:textId="77777777" w:rsidTr="00116B84">
        <w:trPr>
          <w:cantSplit/>
          <w:trHeight w:val="188"/>
        </w:trPr>
        <w:tc>
          <w:tcPr>
            <w:tcW w:w="398" w:type="pct"/>
            <w:shd w:val="clear" w:color="auto" w:fill="auto"/>
            <w:vAlign w:val="center"/>
          </w:tcPr>
          <w:p w14:paraId="56858409" w14:textId="77777777" w:rsidR="002B5266" w:rsidRPr="00B948D2" w:rsidRDefault="002B5266" w:rsidP="00DD6E06">
            <w:pPr>
              <w:widowControl w:val="0"/>
              <w:numPr>
                <w:ilvl w:val="0"/>
                <w:numId w:val="10"/>
              </w:numPr>
              <w:spacing w:line="240" w:lineRule="auto"/>
              <w:jc w:val="center"/>
              <w:rPr>
                <w:iCs/>
                <w:color w:val="000000"/>
                <w:sz w:val="20"/>
              </w:rPr>
            </w:pPr>
          </w:p>
        </w:tc>
        <w:tc>
          <w:tcPr>
            <w:tcW w:w="759" w:type="pct"/>
            <w:shd w:val="clear" w:color="auto" w:fill="auto"/>
            <w:vAlign w:val="center"/>
          </w:tcPr>
          <w:p w14:paraId="5B2727C8" w14:textId="77777777" w:rsidR="002B5266" w:rsidRDefault="002B5266" w:rsidP="00ED66A4">
            <w:pPr>
              <w:keepNext/>
              <w:keepLines/>
              <w:widowControl w:val="0"/>
              <w:jc w:val="center"/>
              <w:rPr>
                <w:sz w:val="20"/>
              </w:rPr>
            </w:pPr>
            <w:r>
              <w:rPr>
                <w:sz w:val="20"/>
              </w:rPr>
              <w:t>FLT29-3PH</w:t>
            </w:r>
          </w:p>
        </w:tc>
        <w:tc>
          <w:tcPr>
            <w:tcW w:w="3401" w:type="pct"/>
            <w:shd w:val="clear" w:color="auto" w:fill="auto"/>
            <w:vAlign w:val="center"/>
          </w:tcPr>
          <w:p w14:paraId="082E0DAF" w14:textId="77777777" w:rsidR="002B5266" w:rsidRPr="00CD54B6" w:rsidRDefault="002B5266" w:rsidP="002B5266">
            <w:pPr>
              <w:spacing w:line="240" w:lineRule="auto"/>
              <w:ind w:left="252" w:hanging="252"/>
              <w:rPr>
                <w:iCs/>
                <w:color w:val="000000"/>
                <w:sz w:val="20"/>
              </w:rPr>
            </w:pPr>
            <w:r w:rsidRPr="00CD54B6">
              <w:rPr>
                <w:iCs/>
                <w:color w:val="000000"/>
                <w:sz w:val="20"/>
              </w:rPr>
              <w:t xml:space="preserve">3 phase </w:t>
            </w:r>
            <w:proofErr w:type="gramStart"/>
            <w:r w:rsidRPr="00CD54B6">
              <w:rPr>
                <w:iCs/>
                <w:color w:val="000000"/>
                <w:sz w:val="20"/>
              </w:rPr>
              <w:t>fault</w:t>
            </w:r>
            <w:proofErr w:type="gramEnd"/>
            <w:r w:rsidRPr="00CD54B6">
              <w:rPr>
                <w:iCs/>
                <w:color w:val="000000"/>
                <w:sz w:val="20"/>
              </w:rPr>
              <w:t xml:space="preserve"> on the </w:t>
            </w:r>
            <w:r>
              <w:rPr>
                <w:iCs/>
                <w:color w:val="000000"/>
                <w:sz w:val="20"/>
              </w:rPr>
              <w:t>Roosevelt</w:t>
            </w:r>
            <w:r w:rsidRPr="00CD54B6">
              <w:rPr>
                <w:iCs/>
                <w:color w:val="000000"/>
                <w:sz w:val="20"/>
              </w:rPr>
              <w:t xml:space="preserve"> (</w:t>
            </w:r>
            <w:r>
              <w:rPr>
                <w:iCs/>
                <w:color w:val="000000"/>
                <w:sz w:val="20"/>
              </w:rPr>
              <w:t>524909</w:t>
            </w:r>
            <w:r w:rsidRPr="00CD54B6">
              <w:rPr>
                <w:iCs/>
                <w:color w:val="000000"/>
                <w:sz w:val="20"/>
              </w:rPr>
              <w:t xml:space="preserve">) to </w:t>
            </w:r>
            <w:proofErr w:type="spellStart"/>
            <w:r>
              <w:rPr>
                <w:iCs/>
                <w:color w:val="000000"/>
                <w:sz w:val="20"/>
              </w:rPr>
              <w:t>Tolk</w:t>
            </w:r>
            <w:proofErr w:type="spellEnd"/>
            <w:r>
              <w:rPr>
                <w:iCs/>
                <w:color w:val="000000"/>
                <w:sz w:val="20"/>
              </w:rPr>
              <w:t xml:space="preserve"> West</w:t>
            </w:r>
            <w:r w:rsidRPr="00CD54B6">
              <w:rPr>
                <w:iCs/>
                <w:color w:val="000000"/>
                <w:sz w:val="20"/>
              </w:rPr>
              <w:t xml:space="preserve"> (</w:t>
            </w:r>
            <w:r>
              <w:rPr>
                <w:iCs/>
                <w:color w:val="000000"/>
                <w:sz w:val="20"/>
              </w:rPr>
              <w:t>525531</w:t>
            </w:r>
            <w:r w:rsidRPr="00CD54B6">
              <w:rPr>
                <w:iCs/>
                <w:color w:val="000000"/>
                <w:sz w:val="20"/>
              </w:rPr>
              <w:t xml:space="preserve">) </w:t>
            </w:r>
            <w:r>
              <w:rPr>
                <w:iCs/>
                <w:color w:val="000000"/>
                <w:sz w:val="20"/>
              </w:rPr>
              <w:t>230</w:t>
            </w:r>
            <w:r w:rsidRPr="00CD54B6">
              <w:rPr>
                <w:iCs/>
                <w:color w:val="000000"/>
                <w:sz w:val="20"/>
              </w:rPr>
              <w:t xml:space="preserve"> kV line circuit </w:t>
            </w:r>
            <w:r>
              <w:rPr>
                <w:iCs/>
                <w:color w:val="000000"/>
                <w:sz w:val="20"/>
              </w:rPr>
              <w:t>2</w:t>
            </w:r>
            <w:r w:rsidRPr="00CD54B6">
              <w:rPr>
                <w:iCs/>
                <w:color w:val="000000"/>
                <w:sz w:val="20"/>
              </w:rPr>
              <w:t xml:space="preserve">, near </w:t>
            </w:r>
            <w:r>
              <w:rPr>
                <w:iCs/>
                <w:color w:val="000000"/>
                <w:sz w:val="20"/>
              </w:rPr>
              <w:t>Roosevelt</w:t>
            </w:r>
            <w:r w:rsidRPr="00CD54B6">
              <w:rPr>
                <w:iCs/>
                <w:color w:val="000000"/>
                <w:sz w:val="20"/>
              </w:rPr>
              <w:t>.</w:t>
            </w:r>
          </w:p>
          <w:p w14:paraId="69CFA6DF" w14:textId="77777777" w:rsidR="002B5266" w:rsidRPr="00FA3438" w:rsidRDefault="002B5266" w:rsidP="002B5266">
            <w:pPr>
              <w:spacing w:line="240" w:lineRule="auto"/>
              <w:ind w:left="252" w:hanging="252"/>
              <w:rPr>
                <w:iCs/>
                <w:color w:val="000000"/>
                <w:sz w:val="20"/>
              </w:rPr>
            </w:pPr>
            <w:r w:rsidRPr="00FA3438">
              <w:rPr>
                <w:iCs/>
                <w:color w:val="000000"/>
                <w:sz w:val="20"/>
              </w:rPr>
              <w:t xml:space="preserve">a. Apply fault at the </w:t>
            </w:r>
            <w:r>
              <w:rPr>
                <w:iCs/>
                <w:color w:val="000000"/>
                <w:sz w:val="20"/>
              </w:rPr>
              <w:t>Roosevelt 230</w:t>
            </w:r>
            <w:r w:rsidRPr="00FA3438">
              <w:rPr>
                <w:iCs/>
                <w:color w:val="000000"/>
                <w:sz w:val="20"/>
              </w:rPr>
              <w:t xml:space="preserve"> kV bus.</w:t>
            </w:r>
          </w:p>
          <w:p w14:paraId="5E41B0F8" w14:textId="77777777" w:rsidR="002B5266" w:rsidRPr="00FA3438" w:rsidRDefault="002B5266" w:rsidP="002B5266">
            <w:pPr>
              <w:spacing w:line="240" w:lineRule="auto"/>
              <w:ind w:left="252" w:hanging="252"/>
              <w:rPr>
                <w:iCs/>
                <w:color w:val="000000"/>
                <w:sz w:val="20"/>
              </w:rPr>
            </w:pPr>
            <w:r w:rsidRPr="00FA3438">
              <w:rPr>
                <w:iCs/>
                <w:color w:val="000000"/>
                <w:sz w:val="20"/>
              </w:rPr>
              <w:t>b. Clear fault after 5 cycles by tripping the faulted line.</w:t>
            </w:r>
          </w:p>
          <w:p w14:paraId="192F12E1" w14:textId="77777777" w:rsidR="002B5266" w:rsidRPr="00FA3438" w:rsidRDefault="002B5266" w:rsidP="002B5266">
            <w:pPr>
              <w:spacing w:line="240" w:lineRule="auto"/>
              <w:ind w:left="252" w:hanging="252"/>
              <w:rPr>
                <w:iCs/>
                <w:color w:val="000000"/>
                <w:sz w:val="20"/>
              </w:rPr>
            </w:pPr>
            <w:r w:rsidRPr="00FA3438">
              <w:rPr>
                <w:iCs/>
                <w:color w:val="000000"/>
                <w:sz w:val="20"/>
              </w:rPr>
              <w:t>c. Wait 20 cycles, and then re-close the line in (b) back into the fault.</w:t>
            </w:r>
          </w:p>
          <w:p w14:paraId="3DF41416" w14:textId="77777777" w:rsidR="002B5266" w:rsidRPr="00B948D2" w:rsidRDefault="002B5266" w:rsidP="002B5266">
            <w:pPr>
              <w:spacing w:line="240" w:lineRule="auto"/>
              <w:ind w:left="252" w:hanging="252"/>
              <w:rPr>
                <w:iCs/>
                <w:color w:val="000000"/>
                <w:sz w:val="20"/>
              </w:rPr>
            </w:pPr>
            <w:r w:rsidRPr="00FA3438">
              <w:rPr>
                <w:iCs/>
                <w:color w:val="000000"/>
                <w:sz w:val="20"/>
              </w:rPr>
              <w:t>d. Leave fault on for 5 cycles, then trip the line in (b) and remove fault.</w:t>
            </w:r>
          </w:p>
        </w:tc>
        <w:tc>
          <w:tcPr>
            <w:tcW w:w="442" w:type="pct"/>
            <w:vAlign w:val="center"/>
          </w:tcPr>
          <w:p w14:paraId="57B35B5E" w14:textId="77777777" w:rsidR="002B5266" w:rsidRPr="00CD54B6" w:rsidRDefault="002B5266" w:rsidP="00ED66A4">
            <w:pPr>
              <w:ind w:left="252" w:hanging="252"/>
              <w:jc w:val="center"/>
              <w:rPr>
                <w:iCs/>
                <w:color w:val="000000"/>
                <w:sz w:val="20"/>
              </w:rPr>
            </w:pPr>
            <w:r>
              <w:rPr>
                <w:iCs/>
                <w:color w:val="000000"/>
                <w:sz w:val="20"/>
              </w:rPr>
              <w:t>X</w:t>
            </w:r>
          </w:p>
        </w:tc>
      </w:tr>
      <w:tr w:rsidR="002B5266" w:rsidRPr="00B948D2" w14:paraId="35C86CE2" w14:textId="77777777" w:rsidTr="00116B84">
        <w:trPr>
          <w:cantSplit/>
          <w:trHeight w:val="188"/>
        </w:trPr>
        <w:tc>
          <w:tcPr>
            <w:tcW w:w="398" w:type="pct"/>
            <w:shd w:val="clear" w:color="auto" w:fill="auto"/>
            <w:vAlign w:val="center"/>
          </w:tcPr>
          <w:p w14:paraId="22AA1137" w14:textId="77777777" w:rsidR="002B5266" w:rsidRPr="00B948D2" w:rsidRDefault="002B5266" w:rsidP="00DD6E06">
            <w:pPr>
              <w:widowControl w:val="0"/>
              <w:numPr>
                <w:ilvl w:val="0"/>
                <w:numId w:val="10"/>
              </w:numPr>
              <w:spacing w:line="240" w:lineRule="auto"/>
              <w:jc w:val="center"/>
              <w:rPr>
                <w:iCs/>
                <w:color w:val="000000"/>
                <w:sz w:val="20"/>
              </w:rPr>
            </w:pPr>
          </w:p>
        </w:tc>
        <w:tc>
          <w:tcPr>
            <w:tcW w:w="759" w:type="pct"/>
            <w:shd w:val="clear" w:color="auto" w:fill="auto"/>
            <w:vAlign w:val="center"/>
          </w:tcPr>
          <w:p w14:paraId="71633DA0" w14:textId="77777777" w:rsidR="002B5266" w:rsidRDefault="002B5266" w:rsidP="00ED66A4">
            <w:pPr>
              <w:keepNext/>
              <w:keepLines/>
              <w:widowControl w:val="0"/>
              <w:jc w:val="center"/>
              <w:rPr>
                <w:sz w:val="20"/>
              </w:rPr>
            </w:pPr>
            <w:r>
              <w:rPr>
                <w:sz w:val="20"/>
              </w:rPr>
              <w:t>FLT30-3PH</w:t>
            </w:r>
          </w:p>
        </w:tc>
        <w:tc>
          <w:tcPr>
            <w:tcW w:w="3401" w:type="pct"/>
            <w:shd w:val="clear" w:color="auto" w:fill="auto"/>
            <w:vAlign w:val="center"/>
          </w:tcPr>
          <w:p w14:paraId="07400A61" w14:textId="77777777" w:rsidR="002B5266" w:rsidRPr="00B948D2" w:rsidRDefault="002B5266" w:rsidP="002B5266">
            <w:pPr>
              <w:spacing w:line="240" w:lineRule="auto"/>
              <w:ind w:left="252" w:hanging="252"/>
              <w:rPr>
                <w:iCs/>
                <w:color w:val="000000"/>
                <w:sz w:val="20"/>
              </w:rPr>
            </w:pPr>
            <w:r w:rsidRPr="00B948D2">
              <w:rPr>
                <w:iCs/>
                <w:color w:val="000000"/>
                <w:sz w:val="20"/>
              </w:rPr>
              <w:t xml:space="preserve">3 phase </w:t>
            </w:r>
            <w:proofErr w:type="gramStart"/>
            <w:r w:rsidRPr="00B948D2">
              <w:rPr>
                <w:iCs/>
                <w:color w:val="000000"/>
                <w:sz w:val="20"/>
              </w:rPr>
              <w:t>fault</w:t>
            </w:r>
            <w:proofErr w:type="gramEnd"/>
            <w:r w:rsidRPr="00B948D2">
              <w:rPr>
                <w:iCs/>
                <w:color w:val="000000"/>
                <w:sz w:val="20"/>
              </w:rPr>
              <w:t xml:space="preserve"> on the </w:t>
            </w:r>
            <w:r>
              <w:rPr>
                <w:iCs/>
                <w:color w:val="000000"/>
                <w:sz w:val="20"/>
              </w:rPr>
              <w:t xml:space="preserve">Roosevelt 230/115/13.8 </w:t>
            </w:r>
            <w:r w:rsidRPr="00B948D2">
              <w:rPr>
                <w:iCs/>
                <w:color w:val="000000"/>
                <w:sz w:val="20"/>
              </w:rPr>
              <w:t>kV (</w:t>
            </w:r>
            <w:r>
              <w:rPr>
                <w:iCs/>
                <w:color w:val="000000"/>
                <w:sz w:val="20"/>
              </w:rPr>
              <w:t>525909/524908/524907</w:t>
            </w:r>
            <w:r w:rsidRPr="00B948D2">
              <w:rPr>
                <w:iCs/>
                <w:color w:val="000000"/>
                <w:sz w:val="20"/>
              </w:rPr>
              <w:t xml:space="preserve">) transformer circuit 1, near </w:t>
            </w:r>
            <w:r>
              <w:rPr>
                <w:iCs/>
                <w:color w:val="000000"/>
                <w:sz w:val="20"/>
              </w:rPr>
              <w:t xml:space="preserve">Roosevelt 230 </w:t>
            </w:r>
            <w:r w:rsidRPr="00B948D2">
              <w:rPr>
                <w:iCs/>
                <w:color w:val="000000"/>
                <w:sz w:val="20"/>
              </w:rPr>
              <w:t>kV.</w:t>
            </w:r>
          </w:p>
          <w:p w14:paraId="3EDAEA67" w14:textId="77777777" w:rsidR="002B5266" w:rsidRPr="00B948D2" w:rsidRDefault="002B5266" w:rsidP="002B5266">
            <w:pPr>
              <w:spacing w:line="240" w:lineRule="auto"/>
              <w:ind w:left="252" w:hanging="252"/>
              <w:rPr>
                <w:iCs/>
                <w:color w:val="000000"/>
                <w:sz w:val="20"/>
              </w:rPr>
            </w:pPr>
            <w:r w:rsidRPr="00B948D2">
              <w:rPr>
                <w:iCs/>
                <w:color w:val="000000"/>
                <w:sz w:val="20"/>
              </w:rPr>
              <w:t xml:space="preserve">a. Apply fault at the </w:t>
            </w:r>
            <w:r>
              <w:rPr>
                <w:iCs/>
                <w:color w:val="000000"/>
                <w:sz w:val="20"/>
              </w:rPr>
              <w:t>Roosevelt 230</w:t>
            </w:r>
            <w:r w:rsidRPr="00B948D2">
              <w:rPr>
                <w:iCs/>
                <w:color w:val="000000"/>
                <w:sz w:val="20"/>
              </w:rPr>
              <w:t> kV bus.</w:t>
            </w:r>
          </w:p>
          <w:p w14:paraId="6F5F4FFA" w14:textId="77777777" w:rsidR="002B5266" w:rsidRPr="00B948D2" w:rsidRDefault="002B5266" w:rsidP="002B5266">
            <w:pPr>
              <w:spacing w:line="240" w:lineRule="auto"/>
              <w:ind w:left="252" w:hanging="252"/>
              <w:rPr>
                <w:iCs/>
                <w:color w:val="000000"/>
                <w:sz w:val="20"/>
              </w:rPr>
            </w:pPr>
            <w:r w:rsidRPr="00B948D2">
              <w:rPr>
                <w:iCs/>
                <w:color w:val="000000"/>
                <w:sz w:val="20"/>
              </w:rPr>
              <w:t>b. Clear fault after 5 cycles by tripping the faulted transformer.</w:t>
            </w:r>
          </w:p>
        </w:tc>
        <w:tc>
          <w:tcPr>
            <w:tcW w:w="442" w:type="pct"/>
            <w:vAlign w:val="center"/>
          </w:tcPr>
          <w:p w14:paraId="368C0C80" w14:textId="77777777" w:rsidR="002B5266" w:rsidRPr="00B948D2" w:rsidRDefault="002B5266" w:rsidP="00ED66A4">
            <w:pPr>
              <w:ind w:left="252" w:hanging="252"/>
              <w:jc w:val="center"/>
              <w:rPr>
                <w:iCs/>
                <w:color w:val="000000"/>
                <w:sz w:val="20"/>
              </w:rPr>
            </w:pPr>
            <w:r>
              <w:rPr>
                <w:iCs/>
                <w:color w:val="000000"/>
                <w:sz w:val="20"/>
              </w:rPr>
              <w:t>X</w:t>
            </w:r>
          </w:p>
        </w:tc>
      </w:tr>
      <w:tr w:rsidR="002B5266" w:rsidRPr="00B948D2" w14:paraId="21D242C7" w14:textId="77777777" w:rsidTr="00116B84">
        <w:trPr>
          <w:cantSplit/>
          <w:trHeight w:val="188"/>
        </w:trPr>
        <w:tc>
          <w:tcPr>
            <w:tcW w:w="398" w:type="pct"/>
            <w:shd w:val="clear" w:color="auto" w:fill="auto"/>
            <w:vAlign w:val="center"/>
          </w:tcPr>
          <w:p w14:paraId="6505E088" w14:textId="77777777" w:rsidR="002B5266" w:rsidRPr="00B948D2" w:rsidRDefault="002B5266" w:rsidP="00DD6E06">
            <w:pPr>
              <w:widowControl w:val="0"/>
              <w:numPr>
                <w:ilvl w:val="0"/>
                <w:numId w:val="10"/>
              </w:numPr>
              <w:spacing w:line="240" w:lineRule="auto"/>
              <w:jc w:val="center"/>
              <w:rPr>
                <w:iCs/>
                <w:color w:val="000000"/>
                <w:sz w:val="20"/>
              </w:rPr>
            </w:pPr>
          </w:p>
        </w:tc>
        <w:tc>
          <w:tcPr>
            <w:tcW w:w="759" w:type="pct"/>
            <w:shd w:val="clear" w:color="auto" w:fill="auto"/>
            <w:vAlign w:val="center"/>
          </w:tcPr>
          <w:p w14:paraId="2D83B7B8" w14:textId="77777777" w:rsidR="002B5266" w:rsidRDefault="002B5266" w:rsidP="00ED66A4">
            <w:pPr>
              <w:keepNext/>
              <w:keepLines/>
              <w:widowControl w:val="0"/>
              <w:jc w:val="center"/>
              <w:rPr>
                <w:sz w:val="20"/>
              </w:rPr>
            </w:pPr>
            <w:r>
              <w:rPr>
                <w:sz w:val="20"/>
              </w:rPr>
              <w:t>FLT31-3PH</w:t>
            </w:r>
          </w:p>
        </w:tc>
        <w:tc>
          <w:tcPr>
            <w:tcW w:w="3401" w:type="pct"/>
            <w:shd w:val="clear" w:color="auto" w:fill="auto"/>
            <w:vAlign w:val="center"/>
          </w:tcPr>
          <w:p w14:paraId="312BE06A" w14:textId="77777777" w:rsidR="002B5266" w:rsidRPr="00B948D2" w:rsidRDefault="002B5266" w:rsidP="002B5266">
            <w:pPr>
              <w:spacing w:line="240" w:lineRule="auto"/>
              <w:ind w:left="252" w:hanging="252"/>
              <w:rPr>
                <w:iCs/>
                <w:color w:val="000000"/>
                <w:sz w:val="20"/>
              </w:rPr>
            </w:pPr>
            <w:r w:rsidRPr="00B948D2">
              <w:rPr>
                <w:iCs/>
                <w:color w:val="000000"/>
                <w:sz w:val="20"/>
              </w:rPr>
              <w:t xml:space="preserve">3 phase </w:t>
            </w:r>
            <w:proofErr w:type="gramStart"/>
            <w:r w:rsidRPr="00B948D2">
              <w:rPr>
                <w:iCs/>
                <w:color w:val="000000"/>
                <w:sz w:val="20"/>
              </w:rPr>
              <w:t>fault</w:t>
            </w:r>
            <w:proofErr w:type="gramEnd"/>
            <w:r w:rsidRPr="00B948D2">
              <w:rPr>
                <w:iCs/>
                <w:color w:val="000000"/>
                <w:sz w:val="20"/>
              </w:rPr>
              <w:t xml:space="preserve"> on the </w:t>
            </w:r>
            <w:r>
              <w:rPr>
                <w:iCs/>
                <w:color w:val="000000"/>
                <w:sz w:val="20"/>
              </w:rPr>
              <w:t xml:space="preserve">Oasis 230/115/13.8 </w:t>
            </w:r>
            <w:r w:rsidRPr="00B948D2">
              <w:rPr>
                <w:iCs/>
                <w:color w:val="000000"/>
                <w:sz w:val="20"/>
              </w:rPr>
              <w:t>kV (</w:t>
            </w:r>
            <w:r>
              <w:rPr>
                <w:iCs/>
                <w:color w:val="000000"/>
                <w:sz w:val="20"/>
              </w:rPr>
              <w:t>524875/524874/524872</w:t>
            </w:r>
            <w:r w:rsidRPr="00B948D2">
              <w:rPr>
                <w:iCs/>
                <w:color w:val="000000"/>
                <w:sz w:val="20"/>
              </w:rPr>
              <w:t xml:space="preserve">) transformer circuit 1, near </w:t>
            </w:r>
            <w:r>
              <w:rPr>
                <w:iCs/>
                <w:color w:val="000000"/>
                <w:sz w:val="20"/>
              </w:rPr>
              <w:t xml:space="preserve">Oasis 230 </w:t>
            </w:r>
            <w:r w:rsidRPr="00B948D2">
              <w:rPr>
                <w:iCs/>
                <w:color w:val="000000"/>
                <w:sz w:val="20"/>
              </w:rPr>
              <w:t>kV.</w:t>
            </w:r>
          </w:p>
          <w:p w14:paraId="7B4D22CA" w14:textId="77777777" w:rsidR="002B5266" w:rsidRPr="00B948D2" w:rsidRDefault="002B5266" w:rsidP="002B5266">
            <w:pPr>
              <w:spacing w:line="240" w:lineRule="auto"/>
              <w:ind w:left="252" w:hanging="252"/>
              <w:rPr>
                <w:iCs/>
                <w:color w:val="000000"/>
                <w:sz w:val="20"/>
              </w:rPr>
            </w:pPr>
            <w:r w:rsidRPr="00B948D2">
              <w:rPr>
                <w:iCs/>
                <w:color w:val="000000"/>
                <w:sz w:val="20"/>
              </w:rPr>
              <w:t xml:space="preserve">a. Apply fault at the </w:t>
            </w:r>
            <w:r>
              <w:rPr>
                <w:iCs/>
                <w:color w:val="000000"/>
                <w:sz w:val="20"/>
              </w:rPr>
              <w:t>Oasis 230</w:t>
            </w:r>
            <w:r w:rsidRPr="00B948D2">
              <w:rPr>
                <w:iCs/>
                <w:color w:val="000000"/>
                <w:sz w:val="20"/>
              </w:rPr>
              <w:t> kV bus.</w:t>
            </w:r>
          </w:p>
          <w:p w14:paraId="593C88E1" w14:textId="77777777" w:rsidR="002B5266" w:rsidRPr="00B948D2" w:rsidRDefault="002B5266" w:rsidP="002B5266">
            <w:pPr>
              <w:spacing w:line="240" w:lineRule="auto"/>
              <w:ind w:left="252" w:hanging="252"/>
              <w:rPr>
                <w:iCs/>
                <w:color w:val="000000"/>
                <w:sz w:val="20"/>
              </w:rPr>
            </w:pPr>
            <w:r w:rsidRPr="00B948D2">
              <w:rPr>
                <w:iCs/>
                <w:color w:val="000000"/>
                <w:sz w:val="20"/>
              </w:rPr>
              <w:t>b. Clear fault after 5 cycles by tripping the faulted transformer.</w:t>
            </w:r>
          </w:p>
        </w:tc>
        <w:tc>
          <w:tcPr>
            <w:tcW w:w="442" w:type="pct"/>
            <w:vAlign w:val="center"/>
          </w:tcPr>
          <w:p w14:paraId="025C165B" w14:textId="77777777" w:rsidR="002B5266" w:rsidRPr="00B948D2" w:rsidRDefault="002B5266" w:rsidP="00ED66A4">
            <w:pPr>
              <w:ind w:left="252" w:hanging="252"/>
              <w:jc w:val="center"/>
              <w:rPr>
                <w:iCs/>
                <w:color w:val="000000"/>
                <w:sz w:val="20"/>
              </w:rPr>
            </w:pPr>
            <w:r>
              <w:rPr>
                <w:iCs/>
                <w:color w:val="000000"/>
                <w:sz w:val="20"/>
              </w:rPr>
              <w:t>X</w:t>
            </w:r>
          </w:p>
        </w:tc>
      </w:tr>
      <w:tr w:rsidR="002B5266" w:rsidRPr="00B948D2" w14:paraId="6EFBC608" w14:textId="77777777" w:rsidTr="00116B84">
        <w:trPr>
          <w:cantSplit/>
          <w:trHeight w:val="188"/>
        </w:trPr>
        <w:tc>
          <w:tcPr>
            <w:tcW w:w="398" w:type="pct"/>
            <w:shd w:val="clear" w:color="auto" w:fill="auto"/>
            <w:vAlign w:val="center"/>
          </w:tcPr>
          <w:p w14:paraId="1A589C19" w14:textId="77777777" w:rsidR="002B5266" w:rsidRPr="00B948D2" w:rsidRDefault="002B5266" w:rsidP="00DD6E06">
            <w:pPr>
              <w:widowControl w:val="0"/>
              <w:numPr>
                <w:ilvl w:val="0"/>
                <w:numId w:val="10"/>
              </w:numPr>
              <w:spacing w:line="240" w:lineRule="auto"/>
              <w:jc w:val="center"/>
              <w:rPr>
                <w:iCs/>
                <w:color w:val="000000"/>
                <w:sz w:val="20"/>
              </w:rPr>
            </w:pPr>
          </w:p>
        </w:tc>
        <w:tc>
          <w:tcPr>
            <w:tcW w:w="759" w:type="pct"/>
            <w:shd w:val="clear" w:color="auto" w:fill="auto"/>
            <w:vAlign w:val="center"/>
          </w:tcPr>
          <w:p w14:paraId="5469205B" w14:textId="77777777" w:rsidR="002B5266" w:rsidRDefault="002B5266" w:rsidP="00ED66A4">
            <w:pPr>
              <w:keepNext/>
              <w:keepLines/>
              <w:widowControl w:val="0"/>
              <w:jc w:val="center"/>
              <w:rPr>
                <w:sz w:val="20"/>
              </w:rPr>
            </w:pPr>
            <w:r>
              <w:rPr>
                <w:sz w:val="20"/>
              </w:rPr>
              <w:t>FLT32-3PH</w:t>
            </w:r>
          </w:p>
        </w:tc>
        <w:tc>
          <w:tcPr>
            <w:tcW w:w="3401" w:type="pct"/>
            <w:shd w:val="clear" w:color="auto" w:fill="auto"/>
            <w:vAlign w:val="center"/>
          </w:tcPr>
          <w:p w14:paraId="600B2284" w14:textId="77777777" w:rsidR="002B5266" w:rsidRPr="00CD54B6" w:rsidRDefault="002B5266" w:rsidP="002B5266">
            <w:pPr>
              <w:spacing w:line="240" w:lineRule="auto"/>
              <w:ind w:left="252" w:hanging="252"/>
              <w:rPr>
                <w:iCs/>
                <w:color w:val="000000"/>
                <w:sz w:val="20"/>
              </w:rPr>
            </w:pPr>
            <w:r w:rsidRPr="00CD54B6">
              <w:rPr>
                <w:iCs/>
                <w:color w:val="000000"/>
                <w:sz w:val="20"/>
              </w:rPr>
              <w:t xml:space="preserve">3 phase </w:t>
            </w:r>
            <w:proofErr w:type="gramStart"/>
            <w:r w:rsidRPr="00CD54B6">
              <w:rPr>
                <w:iCs/>
                <w:color w:val="000000"/>
                <w:sz w:val="20"/>
              </w:rPr>
              <w:t>fault</w:t>
            </w:r>
            <w:proofErr w:type="gramEnd"/>
            <w:r w:rsidRPr="00CD54B6">
              <w:rPr>
                <w:iCs/>
                <w:color w:val="000000"/>
                <w:sz w:val="20"/>
              </w:rPr>
              <w:t xml:space="preserve"> on the </w:t>
            </w:r>
            <w:r>
              <w:rPr>
                <w:iCs/>
                <w:color w:val="000000"/>
                <w:sz w:val="20"/>
              </w:rPr>
              <w:t>Oasis</w:t>
            </w:r>
            <w:r w:rsidRPr="00CD54B6">
              <w:rPr>
                <w:iCs/>
                <w:color w:val="000000"/>
                <w:sz w:val="20"/>
              </w:rPr>
              <w:t xml:space="preserve"> (</w:t>
            </w:r>
            <w:r>
              <w:rPr>
                <w:iCs/>
                <w:color w:val="000000"/>
                <w:sz w:val="20"/>
              </w:rPr>
              <w:t>524875</w:t>
            </w:r>
            <w:r w:rsidRPr="00CD54B6">
              <w:rPr>
                <w:iCs/>
                <w:color w:val="000000"/>
                <w:sz w:val="20"/>
              </w:rPr>
              <w:t xml:space="preserve">) to </w:t>
            </w:r>
            <w:r>
              <w:rPr>
                <w:iCs/>
                <w:color w:val="000000"/>
                <w:sz w:val="20"/>
              </w:rPr>
              <w:t>Roosevelt</w:t>
            </w:r>
            <w:r w:rsidRPr="00CD54B6">
              <w:rPr>
                <w:iCs/>
                <w:color w:val="000000"/>
                <w:sz w:val="20"/>
              </w:rPr>
              <w:t xml:space="preserve"> (</w:t>
            </w:r>
            <w:r>
              <w:rPr>
                <w:iCs/>
                <w:color w:val="000000"/>
                <w:sz w:val="20"/>
              </w:rPr>
              <w:t>524915</w:t>
            </w:r>
            <w:r w:rsidRPr="00CD54B6">
              <w:rPr>
                <w:iCs/>
                <w:color w:val="000000"/>
                <w:sz w:val="20"/>
              </w:rPr>
              <w:t xml:space="preserve">) </w:t>
            </w:r>
            <w:r>
              <w:rPr>
                <w:iCs/>
                <w:color w:val="000000"/>
                <w:sz w:val="20"/>
              </w:rPr>
              <w:t>230</w:t>
            </w:r>
            <w:r w:rsidRPr="00CD54B6">
              <w:rPr>
                <w:iCs/>
                <w:color w:val="000000"/>
                <w:sz w:val="20"/>
              </w:rPr>
              <w:t xml:space="preserve"> kV line circuit </w:t>
            </w:r>
            <w:r>
              <w:rPr>
                <w:iCs/>
                <w:color w:val="000000"/>
                <w:sz w:val="20"/>
              </w:rPr>
              <w:t>1</w:t>
            </w:r>
            <w:r w:rsidRPr="00CD54B6">
              <w:rPr>
                <w:iCs/>
                <w:color w:val="000000"/>
                <w:sz w:val="20"/>
              </w:rPr>
              <w:t xml:space="preserve">, near </w:t>
            </w:r>
            <w:r>
              <w:rPr>
                <w:iCs/>
                <w:color w:val="000000"/>
                <w:sz w:val="20"/>
              </w:rPr>
              <w:t>Oasis</w:t>
            </w:r>
            <w:r w:rsidRPr="00CD54B6">
              <w:rPr>
                <w:iCs/>
                <w:color w:val="000000"/>
                <w:sz w:val="20"/>
              </w:rPr>
              <w:t>.</w:t>
            </w:r>
          </w:p>
          <w:p w14:paraId="26380B87" w14:textId="77777777" w:rsidR="002B5266" w:rsidRPr="00FA3438" w:rsidRDefault="002B5266" w:rsidP="002B5266">
            <w:pPr>
              <w:spacing w:line="240" w:lineRule="auto"/>
              <w:ind w:left="252" w:hanging="252"/>
              <w:rPr>
                <w:iCs/>
                <w:color w:val="000000"/>
                <w:sz w:val="20"/>
              </w:rPr>
            </w:pPr>
            <w:r w:rsidRPr="00FA3438">
              <w:rPr>
                <w:iCs/>
                <w:color w:val="000000"/>
                <w:sz w:val="20"/>
              </w:rPr>
              <w:t xml:space="preserve">a. Apply fault at the </w:t>
            </w:r>
            <w:r>
              <w:rPr>
                <w:iCs/>
                <w:color w:val="000000"/>
                <w:sz w:val="20"/>
              </w:rPr>
              <w:t>Oasis 230</w:t>
            </w:r>
            <w:r w:rsidRPr="00FA3438">
              <w:rPr>
                <w:iCs/>
                <w:color w:val="000000"/>
                <w:sz w:val="20"/>
              </w:rPr>
              <w:t xml:space="preserve"> kV bus.</w:t>
            </w:r>
          </w:p>
          <w:p w14:paraId="4F1F1142" w14:textId="77777777" w:rsidR="002B5266" w:rsidRPr="00FA3438" w:rsidRDefault="002B5266" w:rsidP="002B5266">
            <w:pPr>
              <w:spacing w:line="240" w:lineRule="auto"/>
              <w:ind w:left="252" w:hanging="252"/>
              <w:rPr>
                <w:iCs/>
                <w:color w:val="000000"/>
                <w:sz w:val="20"/>
              </w:rPr>
            </w:pPr>
            <w:r w:rsidRPr="00FA3438">
              <w:rPr>
                <w:iCs/>
                <w:color w:val="000000"/>
                <w:sz w:val="20"/>
              </w:rPr>
              <w:t>b. Clear fault after 5 cycles by tripping the faulted line.</w:t>
            </w:r>
          </w:p>
          <w:p w14:paraId="75E5FB4C" w14:textId="77777777" w:rsidR="002B5266" w:rsidRPr="00FA3438" w:rsidRDefault="002B5266" w:rsidP="002B5266">
            <w:pPr>
              <w:spacing w:line="240" w:lineRule="auto"/>
              <w:ind w:left="252" w:hanging="252"/>
              <w:rPr>
                <w:iCs/>
                <w:color w:val="000000"/>
                <w:sz w:val="20"/>
              </w:rPr>
            </w:pPr>
            <w:r w:rsidRPr="00FA3438">
              <w:rPr>
                <w:iCs/>
                <w:color w:val="000000"/>
                <w:sz w:val="20"/>
              </w:rPr>
              <w:t>c. Wait 20 cycles, and then re-close the line in (b) back into the fault.</w:t>
            </w:r>
          </w:p>
          <w:p w14:paraId="12E68926" w14:textId="77777777" w:rsidR="002B5266" w:rsidRPr="00B948D2" w:rsidRDefault="002B5266" w:rsidP="002B5266">
            <w:pPr>
              <w:spacing w:line="240" w:lineRule="auto"/>
              <w:ind w:left="252" w:hanging="252"/>
              <w:rPr>
                <w:iCs/>
                <w:color w:val="000000"/>
                <w:sz w:val="20"/>
              </w:rPr>
            </w:pPr>
            <w:r w:rsidRPr="00FA3438">
              <w:rPr>
                <w:iCs/>
                <w:color w:val="000000"/>
                <w:sz w:val="20"/>
              </w:rPr>
              <w:t>d. Leave fault on for 5 cycles, then trip the line in (b) and remove fault.</w:t>
            </w:r>
          </w:p>
        </w:tc>
        <w:tc>
          <w:tcPr>
            <w:tcW w:w="442" w:type="pct"/>
            <w:vAlign w:val="center"/>
          </w:tcPr>
          <w:p w14:paraId="31283812" w14:textId="77777777" w:rsidR="002B5266" w:rsidRPr="00CD54B6" w:rsidRDefault="002B5266" w:rsidP="00ED66A4">
            <w:pPr>
              <w:ind w:left="252" w:hanging="252"/>
              <w:jc w:val="center"/>
              <w:rPr>
                <w:iCs/>
                <w:color w:val="000000"/>
                <w:sz w:val="20"/>
              </w:rPr>
            </w:pPr>
            <w:r>
              <w:rPr>
                <w:iCs/>
                <w:color w:val="000000"/>
                <w:sz w:val="20"/>
              </w:rPr>
              <w:t>X</w:t>
            </w:r>
          </w:p>
        </w:tc>
      </w:tr>
      <w:tr w:rsidR="002B5266" w:rsidRPr="00B948D2" w14:paraId="1F3FEA42" w14:textId="77777777" w:rsidTr="00116B84">
        <w:trPr>
          <w:cantSplit/>
          <w:trHeight w:val="188"/>
        </w:trPr>
        <w:tc>
          <w:tcPr>
            <w:tcW w:w="398" w:type="pct"/>
            <w:shd w:val="clear" w:color="auto" w:fill="auto"/>
            <w:vAlign w:val="center"/>
          </w:tcPr>
          <w:p w14:paraId="4BE90349" w14:textId="77777777" w:rsidR="002B5266" w:rsidRPr="00B948D2" w:rsidRDefault="002B5266" w:rsidP="00DD6E06">
            <w:pPr>
              <w:widowControl w:val="0"/>
              <w:numPr>
                <w:ilvl w:val="0"/>
                <w:numId w:val="10"/>
              </w:numPr>
              <w:spacing w:line="240" w:lineRule="auto"/>
              <w:jc w:val="center"/>
              <w:rPr>
                <w:iCs/>
                <w:color w:val="000000"/>
                <w:sz w:val="20"/>
              </w:rPr>
            </w:pPr>
          </w:p>
        </w:tc>
        <w:tc>
          <w:tcPr>
            <w:tcW w:w="759" w:type="pct"/>
            <w:shd w:val="clear" w:color="auto" w:fill="auto"/>
            <w:vAlign w:val="center"/>
          </w:tcPr>
          <w:p w14:paraId="452FF464" w14:textId="77777777" w:rsidR="002B5266" w:rsidRDefault="002B5266" w:rsidP="00ED66A4">
            <w:pPr>
              <w:keepNext/>
              <w:keepLines/>
              <w:widowControl w:val="0"/>
              <w:jc w:val="center"/>
              <w:rPr>
                <w:sz w:val="20"/>
              </w:rPr>
            </w:pPr>
            <w:r>
              <w:rPr>
                <w:sz w:val="20"/>
              </w:rPr>
              <w:t>FLT33-3PH</w:t>
            </w:r>
          </w:p>
        </w:tc>
        <w:tc>
          <w:tcPr>
            <w:tcW w:w="3401" w:type="pct"/>
            <w:shd w:val="clear" w:color="auto" w:fill="auto"/>
            <w:vAlign w:val="center"/>
          </w:tcPr>
          <w:p w14:paraId="5BBF773E" w14:textId="77777777" w:rsidR="002B5266" w:rsidRPr="00CD54B6" w:rsidRDefault="002B5266" w:rsidP="002B5266">
            <w:pPr>
              <w:spacing w:line="240" w:lineRule="auto"/>
              <w:ind w:left="252" w:hanging="252"/>
              <w:rPr>
                <w:iCs/>
                <w:color w:val="000000"/>
                <w:sz w:val="20"/>
              </w:rPr>
            </w:pPr>
            <w:r w:rsidRPr="00CD54B6">
              <w:rPr>
                <w:iCs/>
                <w:color w:val="000000"/>
                <w:sz w:val="20"/>
              </w:rPr>
              <w:t xml:space="preserve">3 phase </w:t>
            </w:r>
            <w:proofErr w:type="gramStart"/>
            <w:r w:rsidRPr="00CD54B6">
              <w:rPr>
                <w:iCs/>
                <w:color w:val="000000"/>
                <w:sz w:val="20"/>
              </w:rPr>
              <w:t>fault</w:t>
            </w:r>
            <w:proofErr w:type="gramEnd"/>
            <w:r w:rsidRPr="00CD54B6">
              <w:rPr>
                <w:iCs/>
                <w:color w:val="000000"/>
                <w:sz w:val="20"/>
              </w:rPr>
              <w:t xml:space="preserve"> on the </w:t>
            </w:r>
            <w:r>
              <w:rPr>
                <w:iCs/>
                <w:color w:val="000000"/>
                <w:sz w:val="20"/>
              </w:rPr>
              <w:t>Oasis</w:t>
            </w:r>
            <w:r w:rsidRPr="00CD54B6">
              <w:rPr>
                <w:iCs/>
                <w:color w:val="000000"/>
                <w:sz w:val="20"/>
              </w:rPr>
              <w:t xml:space="preserve"> (</w:t>
            </w:r>
            <w:r>
              <w:rPr>
                <w:iCs/>
                <w:color w:val="000000"/>
                <w:sz w:val="20"/>
              </w:rPr>
              <w:t>524875</w:t>
            </w:r>
            <w:r w:rsidRPr="00CD54B6">
              <w:rPr>
                <w:iCs/>
                <w:color w:val="000000"/>
                <w:sz w:val="20"/>
              </w:rPr>
              <w:t xml:space="preserve">) to </w:t>
            </w:r>
            <w:r>
              <w:rPr>
                <w:iCs/>
                <w:color w:val="000000"/>
                <w:sz w:val="20"/>
              </w:rPr>
              <w:t>San Juan Tap</w:t>
            </w:r>
            <w:r w:rsidRPr="00CD54B6">
              <w:rPr>
                <w:iCs/>
                <w:color w:val="000000"/>
                <w:sz w:val="20"/>
              </w:rPr>
              <w:t xml:space="preserve"> (</w:t>
            </w:r>
            <w:r>
              <w:rPr>
                <w:iCs/>
                <w:color w:val="000000"/>
                <w:sz w:val="20"/>
              </w:rPr>
              <w:t>524885</w:t>
            </w:r>
            <w:r w:rsidRPr="00CD54B6">
              <w:rPr>
                <w:iCs/>
                <w:color w:val="000000"/>
                <w:sz w:val="20"/>
              </w:rPr>
              <w:t xml:space="preserve">) </w:t>
            </w:r>
            <w:r>
              <w:rPr>
                <w:iCs/>
                <w:color w:val="000000"/>
                <w:sz w:val="20"/>
              </w:rPr>
              <w:t>230</w:t>
            </w:r>
            <w:r w:rsidRPr="00CD54B6">
              <w:rPr>
                <w:iCs/>
                <w:color w:val="000000"/>
                <w:sz w:val="20"/>
              </w:rPr>
              <w:t xml:space="preserve"> kV line circuit </w:t>
            </w:r>
            <w:r>
              <w:rPr>
                <w:iCs/>
                <w:color w:val="000000"/>
                <w:sz w:val="20"/>
              </w:rPr>
              <w:t>1</w:t>
            </w:r>
            <w:r w:rsidRPr="00CD54B6">
              <w:rPr>
                <w:iCs/>
                <w:color w:val="000000"/>
                <w:sz w:val="20"/>
              </w:rPr>
              <w:t xml:space="preserve">, near </w:t>
            </w:r>
            <w:r>
              <w:rPr>
                <w:iCs/>
                <w:color w:val="000000"/>
                <w:sz w:val="20"/>
              </w:rPr>
              <w:t>Oasis</w:t>
            </w:r>
            <w:r w:rsidRPr="00CD54B6">
              <w:rPr>
                <w:iCs/>
                <w:color w:val="000000"/>
                <w:sz w:val="20"/>
              </w:rPr>
              <w:t>.</w:t>
            </w:r>
          </w:p>
          <w:p w14:paraId="5B4E7A56" w14:textId="77777777" w:rsidR="002B5266" w:rsidRPr="00FA3438" w:rsidRDefault="002B5266" w:rsidP="002B5266">
            <w:pPr>
              <w:spacing w:line="240" w:lineRule="auto"/>
              <w:ind w:left="252" w:hanging="252"/>
              <w:rPr>
                <w:iCs/>
                <w:color w:val="000000"/>
                <w:sz w:val="20"/>
              </w:rPr>
            </w:pPr>
            <w:r w:rsidRPr="00FA3438">
              <w:rPr>
                <w:iCs/>
                <w:color w:val="000000"/>
                <w:sz w:val="20"/>
              </w:rPr>
              <w:t xml:space="preserve">a. Apply fault at the </w:t>
            </w:r>
            <w:r>
              <w:rPr>
                <w:iCs/>
                <w:color w:val="000000"/>
                <w:sz w:val="20"/>
              </w:rPr>
              <w:t>Oasis 230</w:t>
            </w:r>
            <w:r w:rsidRPr="00FA3438">
              <w:rPr>
                <w:iCs/>
                <w:color w:val="000000"/>
                <w:sz w:val="20"/>
              </w:rPr>
              <w:t xml:space="preserve"> kV bus.</w:t>
            </w:r>
          </w:p>
          <w:p w14:paraId="6CB815E6" w14:textId="77777777" w:rsidR="002B5266" w:rsidRPr="00FA3438" w:rsidRDefault="002B5266" w:rsidP="002B5266">
            <w:pPr>
              <w:spacing w:line="240" w:lineRule="auto"/>
              <w:ind w:left="252" w:hanging="252"/>
              <w:rPr>
                <w:iCs/>
                <w:color w:val="000000"/>
                <w:sz w:val="20"/>
              </w:rPr>
            </w:pPr>
            <w:r w:rsidRPr="00FA3438">
              <w:rPr>
                <w:iCs/>
                <w:color w:val="000000"/>
                <w:sz w:val="20"/>
              </w:rPr>
              <w:t>b. Clear fault after 5 cycles by tripping the faulted line.</w:t>
            </w:r>
          </w:p>
          <w:p w14:paraId="6D2CFE88" w14:textId="77777777" w:rsidR="002B5266" w:rsidRPr="00FA3438" w:rsidRDefault="002B5266" w:rsidP="002B5266">
            <w:pPr>
              <w:spacing w:line="240" w:lineRule="auto"/>
              <w:ind w:left="252" w:hanging="252"/>
              <w:rPr>
                <w:iCs/>
                <w:color w:val="000000"/>
                <w:sz w:val="20"/>
              </w:rPr>
            </w:pPr>
            <w:r w:rsidRPr="00FA3438">
              <w:rPr>
                <w:iCs/>
                <w:color w:val="000000"/>
                <w:sz w:val="20"/>
              </w:rPr>
              <w:t>c. Wait 20 cycles, and then re-close the line in (b) back into the fault.</w:t>
            </w:r>
          </w:p>
          <w:p w14:paraId="722D897C" w14:textId="77777777" w:rsidR="002B5266" w:rsidRPr="00B948D2" w:rsidRDefault="002B5266" w:rsidP="002B5266">
            <w:pPr>
              <w:spacing w:line="240" w:lineRule="auto"/>
              <w:ind w:left="252" w:hanging="252"/>
              <w:rPr>
                <w:iCs/>
                <w:color w:val="000000"/>
                <w:sz w:val="20"/>
              </w:rPr>
            </w:pPr>
            <w:r w:rsidRPr="00FA3438">
              <w:rPr>
                <w:iCs/>
                <w:color w:val="000000"/>
                <w:sz w:val="20"/>
              </w:rPr>
              <w:t>d. Leave fault on for 5 cycles, then trip the line in (b) and remove fault.</w:t>
            </w:r>
          </w:p>
        </w:tc>
        <w:tc>
          <w:tcPr>
            <w:tcW w:w="442" w:type="pct"/>
            <w:vAlign w:val="center"/>
          </w:tcPr>
          <w:p w14:paraId="58005168" w14:textId="77777777" w:rsidR="002B5266" w:rsidRPr="00CD54B6" w:rsidRDefault="002B5266" w:rsidP="00ED66A4">
            <w:pPr>
              <w:ind w:left="252" w:hanging="252"/>
              <w:jc w:val="center"/>
              <w:rPr>
                <w:iCs/>
                <w:color w:val="000000"/>
                <w:sz w:val="20"/>
              </w:rPr>
            </w:pPr>
            <w:r>
              <w:rPr>
                <w:iCs/>
                <w:color w:val="000000"/>
                <w:sz w:val="20"/>
              </w:rPr>
              <w:t>X</w:t>
            </w:r>
          </w:p>
        </w:tc>
      </w:tr>
      <w:tr w:rsidR="002B5266" w:rsidRPr="00B948D2" w14:paraId="1789F762" w14:textId="77777777" w:rsidTr="00116B84">
        <w:trPr>
          <w:cantSplit/>
          <w:trHeight w:val="188"/>
        </w:trPr>
        <w:tc>
          <w:tcPr>
            <w:tcW w:w="398" w:type="pct"/>
            <w:shd w:val="clear" w:color="auto" w:fill="auto"/>
            <w:vAlign w:val="center"/>
          </w:tcPr>
          <w:p w14:paraId="720AB9E5" w14:textId="77777777" w:rsidR="002B5266" w:rsidRPr="00B948D2" w:rsidRDefault="002B5266" w:rsidP="00DD6E06">
            <w:pPr>
              <w:widowControl w:val="0"/>
              <w:numPr>
                <w:ilvl w:val="0"/>
                <w:numId w:val="10"/>
              </w:numPr>
              <w:spacing w:line="240" w:lineRule="auto"/>
              <w:jc w:val="center"/>
              <w:rPr>
                <w:iCs/>
                <w:color w:val="000000"/>
                <w:sz w:val="20"/>
              </w:rPr>
            </w:pPr>
          </w:p>
        </w:tc>
        <w:tc>
          <w:tcPr>
            <w:tcW w:w="759" w:type="pct"/>
            <w:shd w:val="clear" w:color="auto" w:fill="auto"/>
            <w:vAlign w:val="center"/>
          </w:tcPr>
          <w:p w14:paraId="208A70D1" w14:textId="77777777" w:rsidR="002B5266" w:rsidRPr="00B948D2" w:rsidRDefault="002B5266" w:rsidP="00ED66A4">
            <w:pPr>
              <w:keepNext/>
              <w:keepLines/>
              <w:widowControl w:val="0"/>
              <w:jc w:val="center"/>
              <w:rPr>
                <w:sz w:val="20"/>
              </w:rPr>
            </w:pPr>
            <w:r>
              <w:rPr>
                <w:sz w:val="20"/>
              </w:rPr>
              <w:t>FLT34-SB</w:t>
            </w:r>
          </w:p>
        </w:tc>
        <w:tc>
          <w:tcPr>
            <w:tcW w:w="3401" w:type="pct"/>
            <w:shd w:val="clear" w:color="auto" w:fill="auto"/>
            <w:vAlign w:val="center"/>
          </w:tcPr>
          <w:p w14:paraId="7A16C7AE" w14:textId="77777777" w:rsidR="002B5266" w:rsidRPr="00B948D2" w:rsidRDefault="002B5266" w:rsidP="002B5266">
            <w:pPr>
              <w:spacing w:line="240" w:lineRule="auto"/>
              <w:ind w:left="239" w:hanging="239"/>
              <w:rPr>
                <w:iCs/>
                <w:color w:val="000000"/>
                <w:sz w:val="20"/>
              </w:rPr>
            </w:pPr>
            <w:r w:rsidRPr="00B948D2">
              <w:rPr>
                <w:b/>
                <w:iCs/>
                <w:color w:val="000000"/>
                <w:sz w:val="20"/>
              </w:rPr>
              <w:t>Single phase fault with stuck breaker at</w:t>
            </w:r>
            <w:r w:rsidRPr="00B948D2">
              <w:rPr>
                <w:iCs/>
                <w:color w:val="000000"/>
                <w:sz w:val="20"/>
              </w:rPr>
              <w:t xml:space="preserve"> </w:t>
            </w:r>
            <w:r>
              <w:rPr>
                <w:b/>
                <w:iCs/>
                <w:color w:val="000000"/>
                <w:sz w:val="20"/>
              </w:rPr>
              <w:t>Pleasant Hills</w:t>
            </w:r>
            <w:r w:rsidRPr="00B948D2">
              <w:rPr>
                <w:b/>
                <w:iCs/>
                <w:color w:val="000000"/>
                <w:sz w:val="20"/>
              </w:rPr>
              <w:t xml:space="preserve"> </w:t>
            </w:r>
            <w:r>
              <w:rPr>
                <w:b/>
                <w:iCs/>
                <w:color w:val="000000"/>
                <w:sz w:val="20"/>
              </w:rPr>
              <w:t xml:space="preserve">115 kV </w:t>
            </w:r>
            <w:r w:rsidRPr="00B948D2">
              <w:rPr>
                <w:b/>
                <w:iCs/>
                <w:color w:val="000000"/>
                <w:sz w:val="20"/>
              </w:rPr>
              <w:t>(</w:t>
            </w:r>
            <w:r>
              <w:rPr>
                <w:b/>
                <w:iCs/>
                <w:color w:val="000000"/>
                <w:sz w:val="20"/>
              </w:rPr>
              <w:t>524768</w:t>
            </w:r>
            <w:r w:rsidRPr="00B948D2">
              <w:rPr>
                <w:b/>
                <w:iCs/>
                <w:color w:val="000000"/>
                <w:sz w:val="20"/>
              </w:rPr>
              <w:t>)</w:t>
            </w:r>
          </w:p>
          <w:p w14:paraId="56F76289" w14:textId="77777777" w:rsidR="002B5266" w:rsidRPr="00B948D2" w:rsidRDefault="002B5266" w:rsidP="002B5266">
            <w:pPr>
              <w:spacing w:line="240" w:lineRule="auto"/>
              <w:ind w:left="239" w:hanging="239"/>
              <w:rPr>
                <w:iCs/>
                <w:color w:val="000000"/>
                <w:sz w:val="20"/>
              </w:rPr>
            </w:pPr>
            <w:r w:rsidRPr="00B948D2">
              <w:rPr>
                <w:iCs/>
                <w:color w:val="000000"/>
                <w:sz w:val="20"/>
              </w:rPr>
              <w:t xml:space="preserve">a. Apply fault at the </w:t>
            </w:r>
            <w:r>
              <w:rPr>
                <w:iCs/>
                <w:color w:val="000000"/>
                <w:sz w:val="20"/>
              </w:rPr>
              <w:t>Pleasant Hills</w:t>
            </w:r>
            <w:r w:rsidRPr="00B948D2">
              <w:rPr>
                <w:iCs/>
                <w:color w:val="000000"/>
                <w:sz w:val="20"/>
              </w:rPr>
              <w:t xml:space="preserve"> kV bus.</w:t>
            </w:r>
          </w:p>
          <w:p w14:paraId="6B8BF337" w14:textId="77777777" w:rsidR="002B5266" w:rsidRPr="00B948D2" w:rsidRDefault="002B5266" w:rsidP="002B5266">
            <w:pPr>
              <w:spacing w:line="240" w:lineRule="auto"/>
              <w:ind w:left="252" w:hanging="252"/>
              <w:rPr>
                <w:sz w:val="20"/>
              </w:rPr>
            </w:pPr>
            <w:r w:rsidRPr="00B948D2">
              <w:rPr>
                <w:iCs/>
                <w:color w:val="000000"/>
                <w:sz w:val="20"/>
              </w:rPr>
              <w:t xml:space="preserve">b. </w:t>
            </w:r>
            <w:r w:rsidRPr="00B948D2">
              <w:rPr>
                <w:sz w:val="20"/>
              </w:rPr>
              <w:t xml:space="preserve">Clear fault after 16 cycles and trip the following </w:t>
            </w:r>
            <w:proofErr w:type="gramStart"/>
            <w:r w:rsidRPr="00B948D2">
              <w:rPr>
                <w:sz w:val="20"/>
              </w:rPr>
              <w:t>elements</w:t>
            </w:r>
            <w:proofErr w:type="gramEnd"/>
          </w:p>
          <w:p w14:paraId="72FE6FD3" w14:textId="77777777" w:rsidR="002B5266" w:rsidRPr="00B948D2" w:rsidRDefault="002B5266" w:rsidP="002B5266">
            <w:pPr>
              <w:spacing w:line="240" w:lineRule="auto"/>
              <w:ind w:left="252" w:hanging="252"/>
              <w:rPr>
                <w:sz w:val="20"/>
              </w:rPr>
            </w:pPr>
            <w:r w:rsidRPr="00B948D2">
              <w:rPr>
                <w:sz w:val="20"/>
              </w:rPr>
              <w:t xml:space="preserve">c. </w:t>
            </w:r>
            <w:r>
              <w:rPr>
                <w:sz w:val="20"/>
              </w:rPr>
              <w:t>Pleasant Hills (524768)</w:t>
            </w:r>
            <w:r w:rsidRPr="00B948D2">
              <w:rPr>
                <w:sz w:val="20"/>
              </w:rPr>
              <w:t xml:space="preserve"> – </w:t>
            </w:r>
            <w:r>
              <w:rPr>
                <w:sz w:val="20"/>
              </w:rPr>
              <w:t>East Clovis</w:t>
            </w:r>
            <w:r w:rsidRPr="00B948D2">
              <w:rPr>
                <w:sz w:val="20"/>
              </w:rPr>
              <w:t xml:space="preserve"> (</w:t>
            </w:r>
            <w:r>
              <w:rPr>
                <w:sz w:val="20"/>
              </w:rPr>
              <w:t>524773</w:t>
            </w:r>
            <w:r w:rsidRPr="00B948D2">
              <w:rPr>
                <w:sz w:val="20"/>
              </w:rPr>
              <w:t xml:space="preserve">) </w:t>
            </w:r>
            <w:r>
              <w:rPr>
                <w:sz w:val="20"/>
              </w:rPr>
              <w:t>115</w:t>
            </w:r>
            <w:r w:rsidRPr="00B948D2">
              <w:rPr>
                <w:sz w:val="20"/>
              </w:rPr>
              <w:t xml:space="preserve"> kV</w:t>
            </w:r>
          </w:p>
          <w:p w14:paraId="2614F2C1" w14:textId="77777777" w:rsidR="002B5266" w:rsidRPr="00B948D2" w:rsidRDefault="002B5266" w:rsidP="002B5266">
            <w:pPr>
              <w:spacing w:line="240" w:lineRule="auto"/>
              <w:ind w:left="239" w:hanging="239"/>
              <w:rPr>
                <w:b/>
                <w:iCs/>
                <w:color w:val="000000"/>
                <w:sz w:val="20"/>
              </w:rPr>
            </w:pPr>
            <w:r w:rsidRPr="00B948D2">
              <w:rPr>
                <w:sz w:val="20"/>
              </w:rPr>
              <w:t xml:space="preserve">d. </w:t>
            </w:r>
            <w:r>
              <w:rPr>
                <w:sz w:val="20"/>
              </w:rPr>
              <w:t>Pleasant Hills (524768)</w:t>
            </w:r>
            <w:r w:rsidRPr="00B948D2">
              <w:rPr>
                <w:sz w:val="20"/>
              </w:rPr>
              <w:t xml:space="preserve"> – </w:t>
            </w:r>
            <w:r>
              <w:rPr>
                <w:sz w:val="20"/>
              </w:rPr>
              <w:t>Holland</w:t>
            </w:r>
            <w:r w:rsidRPr="00B948D2">
              <w:rPr>
                <w:sz w:val="20"/>
              </w:rPr>
              <w:t xml:space="preserve"> (</w:t>
            </w:r>
            <w:r>
              <w:rPr>
                <w:sz w:val="20"/>
              </w:rPr>
              <w:t>524831</w:t>
            </w:r>
            <w:r w:rsidRPr="00B948D2">
              <w:rPr>
                <w:sz w:val="20"/>
              </w:rPr>
              <w:t xml:space="preserve">) </w:t>
            </w:r>
            <w:r>
              <w:rPr>
                <w:sz w:val="20"/>
              </w:rPr>
              <w:t>115</w:t>
            </w:r>
            <w:r w:rsidRPr="00B948D2">
              <w:rPr>
                <w:sz w:val="20"/>
              </w:rPr>
              <w:t xml:space="preserve"> kV</w:t>
            </w:r>
          </w:p>
        </w:tc>
        <w:tc>
          <w:tcPr>
            <w:tcW w:w="442" w:type="pct"/>
            <w:vAlign w:val="center"/>
          </w:tcPr>
          <w:p w14:paraId="0CB1AEC2" w14:textId="77777777" w:rsidR="002B5266" w:rsidRPr="00B948D2" w:rsidRDefault="002B5266" w:rsidP="00ED66A4">
            <w:pPr>
              <w:ind w:left="239" w:hanging="239"/>
              <w:jc w:val="center"/>
              <w:rPr>
                <w:b/>
                <w:iCs/>
                <w:color w:val="000000"/>
                <w:sz w:val="20"/>
              </w:rPr>
            </w:pPr>
            <w:r>
              <w:rPr>
                <w:iCs/>
                <w:color w:val="000000"/>
                <w:sz w:val="20"/>
              </w:rPr>
              <w:t>X</w:t>
            </w:r>
          </w:p>
        </w:tc>
      </w:tr>
      <w:tr w:rsidR="002B5266" w:rsidRPr="00B948D2" w14:paraId="2D3381D1" w14:textId="77777777" w:rsidTr="00116B84">
        <w:trPr>
          <w:cantSplit/>
          <w:trHeight w:val="188"/>
        </w:trPr>
        <w:tc>
          <w:tcPr>
            <w:tcW w:w="398" w:type="pct"/>
            <w:shd w:val="clear" w:color="auto" w:fill="auto"/>
            <w:vAlign w:val="center"/>
          </w:tcPr>
          <w:p w14:paraId="22E43934" w14:textId="77777777" w:rsidR="002B5266" w:rsidRPr="00B948D2" w:rsidRDefault="002B5266" w:rsidP="00DD6E06">
            <w:pPr>
              <w:widowControl w:val="0"/>
              <w:numPr>
                <w:ilvl w:val="0"/>
                <w:numId w:val="10"/>
              </w:numPr>
              <w:spacing w:line="240" w:lineRule="auto"/>
              <w:jc w:val="center"/>
              <w:rPr>
                <w:iCs/>
                <w:color w:val="000000"/>
                <w:sz w:val="20"/>
              </w:rPr>
            </w:pPr>
          </w:p>
        </w:tc>
        <w:tc>
          <w:tcPr>
            <w:tcW w:w="759" w:type="pct"/>
            <w:shd w:val="clear" w:color="auto" w:fill="auto"/>
            <w:vAlign w:val="center"/>
          </w:tcPr>
          <w:p w14:paraId="28734820" w14:textId="77777777" w:rsidR="002B5266" w:rsidRPr="00B948D2" w:rsidRDefault="002B5266" w:rsidP="00ED66A4">
            <w:pPr>
              <w:keepNext/>
              <w:keepLines/>
              <w:widowControl w:val="0"/>
              <w:jc w:val="center"/>
              <w:rPr>
                <w:sz w:val="20"/>
              </w:rPr>
            </w:pPr>
            <w:r>
              <w:rPr>
                <w:sz w:val="20"/>
              </w:rPr>
              <w:t>FLT35-SB</w:t>
            </w:r>
          </w:p>
        </w:tc>
        <w:tc>
          <w:tcPr>
            <w:tcW w:w="3401" w:type="pct"/>
            <w:shd w:val="clear" w:color="auto" w:fill="auto"/>
            <w:vAlign w:val="center"/>
          </w:tcPr>
          <w:p w14:paraId="69A2AAFF" w14:textId="77777777" w:rsidR="002B5266" w:rsidRPr="00B948D2" w:rsidRDefault="002B5266" w:rsidP="002B5266">
            <w:pPr>
              <w:spacing w:line="240" w:lineRule="auto"/>
              <w:ind w:left="239" w:hanging="239"/>
              <w:rPr>
                <w:iCs/>
                <w:color w:val="000000"/>
                <w:sz w:val="20"/>
              </w:rPr>
            </w:pPr>
            <w:r w:rsidRPr="00B948D2">
              <w:rPr>
                <w:b/>
                <w:iCs/>
                <w:color w:val="000000"/>
                <w:sz w:val="20"/>
              </w:rPr>
              <w:t>Single phase fault with stuck breaker at</w:t>
            </w:r>
            <w:r w:rsidRPr="00B948D2">
              <w:rPr>
                <w:iCs/>
                <w:color w:val="000000"/>
                <w:sz w:val="20"/>
              </w:rPr>
              <w:t xml:space="preserve"> </w:t>
            </w:r>
            <w:r>
              <w:rPr>
                <w:b/>
                <w:iCs/>
                <w:color w:val="000000"/>
                <w:sz w:val="20"/>
              </w:rPr>
              <w:t>Pleasant Hills</w:t>
            </w:r>
            <w:r w:rsidRPr="00B948D2">
              <w:rPr>
                <w:b/>
                <w:iCs/>
                <w:color w:val="000000"/>
                <w:sz w:val="20"/>
              </w:rPr>
              <w:t xml:space="preserve"> </w:t>
            </w:r>
            <w:r>
              <w:rPr>
                <w:b/>
                <w:iCs/>
                <w:color w:val="000000"/>
                <w:sz w:val="20"/>
              </w:rPr>
              <w:t xml:space="preserve">115 kV </w:t>
            </w:r>
            <w:r w:rsidRPr="00B948D2">
              <w:rPr>
                <w:b/>
                <w:iCs/>
                <w:color w:val="000000"/>
                <w:sz w:val="20"/>
              </w:rPr>
              <w:t>(</w:t>
            </w:r>
            <w:r>
              <w:rPr>
                <w:b/>
                <w:iCs/>
                <w:color w:val="000000"/>
                <w:sz w:val="20"/>
              </w:rPr>
              <w:t>524768</w:t>
            </w:r>
            <w:r w:rsidRPr="00B948D2">
              <w:rPr>
                <w:b/>
                <w:iCs/>
                <w:color w:val="000000"/>
                <w:sz w:val="20"/>
              </w:rPr>
              <w:t>)</w:t>
            </w:r>
          </w:p>
          <w:p w14:paraId="2086DB65" w14:textId="77777777" w:rsidR="002B5266" w:rsidRPr="00B948D2" w:rsidRDefault="002B5266" w:rsidP="002B5266">
            <w:pPr>
              <w:spacing w:line="240" w:lineRule="auto"/>
              <w:ind w:left="239" w:hanging="239"/>
              <w:rPr>
                <w:iCs/>
                <w:color w:val="000000"/>
                <w:sz w:val="20"/>
              </w:rPr>
            </w:pPr>
            <w:r w:rsidRPr="00B948D2">
              <w:rPr>
                <w:iCs/>
                <w:color w:val="000000"/>
                <w:sz w:val="20"/>
              </w:rPr>
              <w:t xml:space="preserve">a. Apply fault at the </w:t>
            </w:r>
            <w:r>
              <w:rPr>
                <w:iCs/>
                <w:color w:val="000000"/>
                <w:sz w:val="20"/>
              </w:rPr>
              <w:t>Pleasant Hills</w:t>
            </w:r>
            <w:r w:rsidRPr="00B948D2">
              <w:rPr>
                <w:iCs/>
                <w:color w:val="000000"/>
                <w:sz w:val="20"/>
              </w:rPr>
              <w:t xml:space="preserve"> kV bus.</w:t>
            </w:r>
          </w:p>
          <w:p w14:paraId="709B749A" w14:textId="77777777" w:rsidR="002B5266" w:rsidRPr="00B948D2" w:rsidRDefault="002B5266" w:rsidP="002B5266">
            <w:pPr>
              <w:spacing w:line="240" w:lineRule="auto"/>
              <w:ind w:left="252" w:hanging="252"/>
              <w:rPr>
                <w:sz w:val="20"/>
              </w:rPr>
            </w:pPr>
            <w:r w:rsidRPr="00B948D2">
              <w:rPr>
                <w:iCs/>
                <w:color w:val="000000"/>
                <w:sz w:val="20"/>
              </w:rPr>
              <w:t xml:space="preserve">b. </w:t>
            </w:r>
            <w:r w:rsidRPr="00B948D2">
              <w:rPr>
                <w:sz w:val="20"/>
              </w:rPr>
              <w:t xml:space="preserve">Clear fault after 16 cycles and trip the following </w:t>
            </w:r>
            <w:proofErr w:type="gramStart"/>
            <w:r w:rsidRPr="00B948D2">
              <w:rPr>
                <w:sz w:val="20"/>
              </w:rPr>
              <w:t>elements</w:t>
            </w:r>
            <w:proofErr w:type="gramEnd"/>
          </w:p>
          <w:p w14:paraId="16D519A8" w14:textId="77777777" w:rsidR="002B5266" w:rsidRPr="00B948D2" w:rsidRDefault="002B5266" w:rsidP="002B5266">
            <w:pPr>
              <w:spacing w:line="240" w:lineRule="auto"/>
              <w:ind w:left="252" w:hanging="252"/>
              <w:rPr>
                <w:sz w:val="20"/>
              </w:rPr>
            </w:pPr>
            <w:r w:rsidRPr="00B948D2">
              <w:rPr>
                <w:sz w:val="20"/>
              </w:rPr>
              <w:t xml:space="preserve">c. </w:t>
            </w:r>
            <w:r>
              <w:rPr>
                <w:sz w:val="20"/>
              </w:rPr>
              <w:t>Pleasant Hills (524768)</w:t>
            </w:r>
            <w:r w:rsidRPr="00B948D2">
              <w:rPr>
                <w:sz w:val="20"/>
              </w:rPr>
              <w:t xml:space="preserve"> – </w:t>
            </w:r>
            <w:r>
              <w:rPr>
                <w:sz w:val="20"/>
              </w:rPr>
              <w:t>North Clovis</w:t>
            </w:r>
            <w:r w:rsidRPr="00B948D2">
              <w:rPr>
                <w:sz w:val="20"/>
              </w:rPr>
              <w:t xml:space="preserve"> (</w:t>
            </w:r>
            <w:r>
              <w:rPr>
                <w:sz w:val="20"/>
              </w:rPr>
              <w:t>524776</w:t>
            </w:r>
            <w:r w:rsidRPr="00B948D2">
              <w:rPr>
                <w:sz w:val="20"/>
              </w:rPr>
              <w:t xml:space="preserve">) </w:t>
            </w:r>
            <w:r>
              <w:rPr>
                <w:sz w:val="20"/>
              </w:rPr>
              <w:t>115</w:t>
            </w:r>
            <w:r w:rsidRPr="00B948D2">
              <w:rPr>
                <w:sz w:val="20"/>
              </w:rPr>
              <w:t xml:space="preserve"> kV</w:t>
            </w:r>
          </w:p>
          <w:p w14:paraId="0845F01E" w14:textId="77777777" w:rsidR="002B5266" w:rsidRPr="00B948D2" w:rsidRDefault="002B5266" w:rsidP="002B5266">
            <w:pPr>
              <w:spacing w:line="240" w:lineRule="auto"/>
              <w:ind w:left="239" w:hanging="239"/>
              <w:rPr>
                <w:b/>
                <w:iCs/>
                <w:color w:val="000000"/>
                <w:sz w:val="20"/>
              </w:rPr>
            </w:pPr>
            <w:r w:rsidRPr="00B948D2">
              <w:rPr>
                <w:sz w:val="20"/>
              </w:rPr>
              <w:t xml:space="preserve">d. </w:t>
            </w:r>
            <w:r>
              <w:rPr>
                <w:sz w:val="20"/>
              </w:rPr>
              <w:t>Pleasant Hills (524768)</w:t>
            </w:r>
            <w:r w:rsidRPr="00B948D2">
              <w:rPr>
                <w:sz w:val="20"/>
              </w:rPr>
              <w:t xml:space="preserve"> – </w:t>
            </w:r>
            <w:r>
              <w:rPr>
                <w:sz w:val="20"/>
              </w:rPr>
              <w:t>Holland</w:t>
            </w:r>
            <w:r w:rsidRPr="00B948D2">
              <w:rPr>
                <w:sz w:val="20"/>
              </w:rPr>
              <w:t xml:space="preserve"> (</w:t>
            </w:r>
            <w:r>
              <w:rPr>
                <w:sz w:val="20"/>
              </w:rPr>
              <w:t>524831</w:t>
            </w:r>
            <w:r w:rsidRPr="00B948D2">
              <w:rPr>
                <w:sz w:val="20"/>
              </w:rPr>
              <w:t xml:space="preserve">) </w:t>
            </w:r>
            <w:r>
              <w:rPr>
                <w:sz w:val="20"/>
              </w:rPr>
              <w:t>115</w:t>
            </w:r>
            <w:r w:rsidRPr="00B948D2">
              <w:rPr>
                <w:sz w:val="20"/>
              </w:rPr>
              <w:t xml:space="preserve"> kV</w:t>
            </w:r>
          </w:p>
        </w:tc>
        <w:tc>
          <w:tcPr>
            <w:tcW w:w="442" w:type="pct"/>
            <w:vAlign w:val="center"/>
          </w:tcPr>
          <w:p w14:paraId="7E195735" w14:textId="77777777" w:rsidR="002B5266" w:rsidRPr="00B948D2" w:rsidRDefault="002B5266" w:rsidP="00ED66A4">
            <w:pPr>
              <w:ind w:left="239" w:hanging="239"/>
              <w:jc w:val="center"/>
              <w:rPr>
                <w:b/>
                <w:iCs/>
                <w:color w:val="000000"/>
                <w:sz w:val="20"/>
              </w:rPr>
            </w:pPr>
            <w:r>
              <w:rPr>
                <w:iCs/>
                <w:color w:val="000000"/>
                <w:sz w:val="20"/>
              </w:rPr>
              <w:t>X</w:t>
            </w:r>
          </w:p>
        </w:tc>
      </w:tr>
      <w:tr w:rsidR="002B5266" w:rsidRPr="00B948D2" w14:paraId="4765A314" w14:textId="77777777" w:rsidTr="00116B84">
        <w:trPr>
          <w:cantSplit/>
          <w:trHeight w:val="188"/>
        </w:trPr>
        <w:tc>
          <w:tcPr>
            <w:tcW w:w="398" w:type="pct"/>
            <w:shd w:val="clear" w:color="auto" w:fill="auto"/>
            <w:vAlign w:val="center"/>
          </w:tcPr>
          <w:p w14:paraId="2C08089E" w14:textId="77777777" w:rsidR="002B5266" w:rsidRPr="00B948D2" w:rsidRDefault="002B5266" w:rsidP="00DD6E06">
            <w:pPr>
              <w:widowControl w:val="0"/>
              <w:numPr>
                <w:ilvl w:val="0"/>
                <w:numId w:val="10"/>
              </w:numPr>
              <w:spacing w:line="240" w:lineRule="auto"/>
              <w:jc w:val="center"/>
              <w:rPr>
                <w:iCs/>
                <w:color w:val="000000"/>
                <w:sz w:val="20"/>
              </w:rPr>
            </w:pPr>
          </w:p>
        </w:tc>
        <w:tc>
          <w:tcPr>
            <w:tcW w:w="759" w:type="pct"/>
            <w:shd w:val="clear" w:color="auto" w:fill="auto"/>
            <w:vAlign w:val="center"/>
          </w:tcPr>
          <w:p w14:paraId="4B3F5922" w14:textId="77777777" w:rsidR="002B5266" w:rsidRPr="00B948D2" w:rsidRDefault="002B5266" w:rsidP="00ED66A4">
            <w:pPr>
              <w:keepNext/>
              <w:keepLines/>
              <w:widowControl w:val="0"/>
              <w:jc w:val="center"/>
              <w:rPr>
                <w:sz w:val="20"/>
              </w:rPr>
            </w:pPr>
            <w:r>
              <w:rPr>
                <w:sz w:val="20"/>
              </w:rPr>
              <w:t>FLT36-PO</w:t>
            </w:r>
          </w:p>
        </w:tc>
        <w:tc>
          <w:tcPr>
            <w:tcW w:w="3401" w:type="pct"/>
            <w:shd w:val="clear" w:color="auto" w:fill="auto"/>
            <w:vAlign w:val="center"/>
          </w:tcPr>
          <w:p w14:paraId="584B4EFB" w14:textId="77777777" w:rsidR="002B5266" w:rsidRPr="00CD54B6" w:rsidRDefault="002B5266" w:rsidP="002B5266">
            <w:pPr>
              <w:pStyle w:val="BodyText"/>
              <w:spacing w:line="240" w:lineRule="auto"/>
              <w:ind w:hanging="17"/>
              <w:rPr>
                <w:iCs/>
                <w:color w:val="000000"/>
                <w:sz w:val="20"/>
              </w:rPr>
            </w:pPr>
            <w:r w:rsidRPr="00710F5A">
              <w:rPr>
                <w:b/>
                <w:iCs/>
                <w:color w:val="000000"/>
                <w:sz w:val="20"/>
              </w:rPr>
              <w:t xml:space="preserve">Prior Outage of the </w:t>
            </w:r>
            <w:r>
              <w:rPr>
                <w:b/>
                <w:iCs/>
                <w:color w:val="000000"/>
                <w:sz w:val="20"/>
              </w:rPr>
              <w:t>Pleasant Hills (524768)</w:t>
            </w:r>
            <w:r w:rsidRPr="00710F5A">
              <w:rPr>
                <w:b/>
                <w:iCs/>
                <w:color w:val="000000"/>
                <w:sz w:val="20"/>
              </w:rPr>
              <w:t xml:space="preserve"> to </w:t>
            </w:r>
            <w:r>
              <w:rPr>
                <w:b/>
                <w:iCs/>
                <w:color w:val="000000"/>
                <w:sz w:val="20"/>
              </w:rPr>
              <w:t>East Clovis</w:t>
            </w:r>
            <w:r w:rsidRPr="00710F5A">
              <w:rPr>
                <w:b/>
                <w:iCs/>
                <w:color w:val="000000"/>
                <w:sz w:val="20"/>
              </w:rPr>
              <w:t xml:space="preserve"> (</w:t>
            </w:r>
            <w:r>
              <w:rPr>
                <w:b/>
                <w:iCs/>
                <w:color w:val="000000"/>
                <w:sz w:val="20"/>
              </w:rPr>
              <w:t>524773</w:t>
            </w:r>
            <w:r w:rsidRPr="00710F5A">
              <w:rPr>
                <w:b/>
                <w:iCs/>
                <w:color w:val="000000"/>
                <w:sz w:val="20"/>
              </w:rPr>
              <w:t xml:space="preserve">) </w:t>
            </w:r>
            <w:r>
              <w:rPr>
                <w:b/>
                <w:iCs/>
                <w:color w:val="000000"/>
                <w:sz w:val="20"/>
              </w:rPr>
              <w:t>115</w:t>
            </w:r>
            <w:r w:rsidRPr="00710F5A">
              <w:rPr>
                <w:b/>
                <w:iCs/>
                <w:color w:val="000000"/>
                <w:sz w:val="20"/>
              </w:rPr>
              <w:t xml:space="preserve"> kV line circuit 1;</w:t>
            </w:r>
            <w:r w:rsidRPr="00710F5A">
              <w:rPr>
                <w:iCs/>
                <w:color w:val="000000"/>
                <w:sz w:val="20"/>
              </w:rPr>
              <w:t xml:space="preserve"> 3 </w:t>
            </w:r>
            <w:r w:rsidRPr="00CD54B6">
              <w:rPr>
                <w:iCs/>
                <w:color w:val="000000"/>
                <w:sz w:val="20"/>
              </w:rPr>
              <w:t xml:space="preserve">phase </w:t>
            </w:r>
            <w:proofErr w:type="gramStart"/>
            <w:r w:rsidRPr="00CD54B6">
              <w:rPr>
                <w:iCs/>
                <w:color w:val="000000"/>
                <w:sz w:val="20"/>
              </w:rPr>
              <w:t>fault</w:t>
            </w:r>
            <w:proofErr w:type="gramEnd"/>
            <w:r w:rsidRPr="00CD54B6">
              <w:rPr>
                <w:iCs/>
                <w:color w:val="000000"/>
                <w:sz w:val="20"/>
              </w:rPr>
              <w:t xml:space="preserve"> on the </w:t>
            </w:r>
            <w:r>
              <w:rPr>
                <w:iCs/>
                <w:color w:val="000000"/>
                <w:sz w:val="20"/>
              </w:rPr>
              <w:t>Pleasant Hills</w:t>
            </w:r>
            <w:r w:rsidRPr="00FA3438">
              <w:rPr>
                <w:iCs/>
                <w:color w:val="000000"/>
                <w:sz w:val="20"/>
              </w:rPr>
              <w:t xml:space="preserve"> (</w:t>
            </w:r>
            <w:r>
              <w:rPr>
                <w:iCs/>
                <w:color w:val="000000"/>
                <w:sz w:val="20"/>
              </w:rPr>
              <w:t>524768</w:t>
            </w:r>
            <w:r w:rsidRPr="00FA3438">
              <w:rPr>
                <w:iCs/>
                <w:color w:val="000000"/>
                <w:sz w:val="20"/>
              </w:rPr>
              <w:t xml:space="preserve">) to </w:t>
            </w:r>
            <w:r>
              <w:rPr>
                <w:iCs/>
                <w:color w:val="000000"/>
                <w:sz w:val="20"/>
              </w:rPr>
              <w:t>North Clovis</w:t>
            </w:r>
            <w:r w:rsidRPr="00FA3438">
              <w:rPr>
                <w:iCs/>
                <w:color w:val="000000"/>
                <w:sz w:val="20"/>
              </w:rPr>
              <w:t xml:space="preserve"> (</w:t>
            </w:r>
            <w:r>
              <w:rPr>
                <w:iCs/>
                <w:color w:val="000000"/>
                <w:sz w:val="20"/>
              </w:rPr>
              <w:t>524776</w:t>
            </w:r>
            <w:r w:rsidRPr="00FA3438">
              <w:rPr>
                <w:iCs/>
                <w:color w:val="000000"/>
                <w:sz w:val="20"/>
              </w:rPr>
              <w:t xml:space="preserve">) </w:t>
            </w:r>
            <w:r>
              <w:rPr>
                <w:iCs/>
                <w:color w:val="000000"/>
                <w:sz w:val="20"/>
              </w:rPr>
              <w:t>115</w:t>
            </w:r>
            <w:r w:rsidRPr="00FA3438">
              <w:rPr>
                <w:iCs/>
                <w:color w:val="000000"/>
                <w:sz w:val="20"/>
              </w:rPr>
              <w:t> kV</w:t>
            </w:r>
            <w:r w:rsidRPr="00CD54B6">
              <w:rPr>
                <w:iCs/>
                <w:color w:val="000000"/>
                <w:sz w:val="20"/>
              </w:rPr>
              <w:t xml:space="preserve"> line circuit 1, near </w:t>
            </w:r>
            <w:r>
              <w:rPr>
                <w:iCs/>
                <w:color w:val="000000"/>
                <w:sz w:val="20"/>
              </w:rPr>
              <w:t>Pleasant Hills</w:t>
            </w:r>
            <w:r w:rsidRPr="00CD54B6">
              <w:rPr>
                <w:iCs/>
                <w:color w:val="000000"/>
                <w:sz w:val="20"/>
              </w:rPr>
              <w:t>.</w:t>
            </w:r>
          </w:p>
          <w:p w14:paraId="5C21E705" w14:textId="77777777" w:rsidR="002B5266" w:rsidRPr="00FA3438" w:rsidRDefault="002B5266" w:rsidP="002B5266">
            <w:pPr>
              <w:pStyle w:val="BodyText"/>
              <w:spacing w:line="240" w:lineRule="auto"/>
              <w:ind w:left="239" w:hanging="239"/>
              <w:rPr>
                <w:iCs/>
                <w:color w:val="000000"/>
                <w:sz w:val="20"/>
              </w:rPr>
            </w:pPr>
            <w:r w:rsidRPr="00FA3438">
              <w:rPr>
                <w:iCs/>
                <w:color w:val="000000"/>
                <w:sz w:val="20"/>
              </w:rPr>
              <w:t xml:space="preserve">a. Apply fault at the </w:t>
            </w:r>
            <w:r>
              <w:rPr>
                <w:iCs/>
                <w:color w:val="000000"/>
                <w:sz w:val="20"/>
              </w:rPr>
              <w:t>Pleasant Hills</w:t>
            </w:r>
            <w:r w:rsidRPr="00FA3438">
              <w:rPr>
                <w:iCs/>
                <w:color w:val="000000"/>
                <w:sz w:val="20"/>
              </w:rPr>
              <w:t> kV bus.</w:t>
            </w:r>
          </w:p>
          <w:p w14:paraId="1BA8A3FA" w14:textId="77777777" w:rsidR="002B5266" w:rsidRPr="00B948D2" w:rsidRDefault="002B5266" w:rsidP="002B5266">
            <w:pPr>
              <w:spacing w:line="240" w:lineRule="auto"/>
              <w:ind w:left="239" w:hanging="239"/>
              <w:rPr>
                <w:b/>
                <w:iCs/>
                <w:color w:val="000000"/>
                <w:sz w:val="20"/>
              </w:rPr>
            </w:pPr>
            <w:r w:rsidRPr="00FA3438">
              <w:rPr>
                <w:iCs/>
                <w:color w:val="000000"/>
                <w:sz w:val="20"/>
              </w:rPr>
              <w:t>b. Clear fault after 5 cycles by tripping the faulted line.</w:t>
            </w:r>
          </w:p>
        </w:tc>
        <w:tc>
          <w:tcPr>
            <w:tcW w:w="442" w:type="pct"/>
            <w:vAlign w:val="center"/>
          </w:tcPr>
          <w:p w14:paraId="2FA77CA5" w14:textId="77777777" w:rsidR="002B5266" w:rsidRPr="00710F5A" w:rsidRDefault="002B5266" w:rsidP="00ED66A4">
            <w:pPr>
              <w:pStyle w:val="BodyText"/>
              <w:ind w:hanging="17"/>
              <w:jc w:val="center"/>
              <w:rPr>
                <w:b/>
                <w:iCs/>
                <w:color w:val="000000"/>
                <w:sz w:val="20"/>
              </w:rPr>
            </w:pPr>
            <w:r>
              <w:rPr>
                <w:iCs/>
                <w:color w:val="000000"/>
                <w:sz w:val="20"/>
              </w:rPr>
              <w:t>X</w:t>
            </w:r>
          </w:p>
        </w:tc>
      </w:tr>
      <w:tr w:rsidR="002B5266" w:rsidRPr="00B948D2" w14:paraId="6446B980" w14:textId="77777777" w:rsidTr="00116B84">
        <w:trPr>
          <w:cantSplit/>
          <w:trHeight w:val="188"/>
        </w:trPr>
        <w:tc>
          <w:tcPr>
            <w:tcW w:w="398" w:type="pct"/>
            <w:shd w:val="clear" w:color="auto" w:fill="auto"/>
            <w:vAlign w:val="center"/>
          </w:tcPr>
          <w:p w14:paraId="212E07A4" w14:textId="77777777" w:rsidR="002B5266" w:rsidRPr="00B948D2" w:rsidRDefault="002B5266" w:rsidP="00DD6E06">
            <w:pPr>
              <w:widowControl w:val="0"/>
              <w:numPr>
                <w:ilvl w:val="0"/>
                <w:numId w:val="10"/>
              </w:numPr>
              <w:spacing w:line="240" w:lineRule="auto"/>
              <w:jc w:val="center"/>
              <w:rPr>
                <w:iCs/>
                <w:color w:val="000000"/>
                <w:sz w:val="20"/>
              </w:rPr>
            </w:pPr>
          </w:p>
        </w:tc>
        <w:tc>
          <w:tcPr>
            <w:tcW w:w="759" w:type="pct"/>
            <w:shd w:val="clear" w:color="auto" w:fill="auto"/>
            <w:vAlign w:val="center"/>
          </w:tcPr>
          <w:p w14:paraId="7DE7DC17" w14:textId="77777777" w:rsidR="002B5266" w:rsidRPr="00B948D2" w:rsidRDefault="002B5266" w:rsidP="00ED66A4">
            <w:pPr>
              <w:keepNext/>
              <w:keepLines/>
              <w:widowControl w:val="0"/>
              <w:jc w:val="center"/>
              <w:rPr>
                <w:sz w:val="20"/>
              </w:rPr>
            </w:pPr>
            <w:r>
              <w:rPr>
                <w:sz w:val="20"/>
              </w:rPr>
              <w:t>FLT37-PO</w:t>
            </w:r>
          </w:p>
        </w:tc>
        <w:tc>
          <w:tcPr>
            <w:tcW w:w="3401" w:type="pct"/>
            <w:shd w:val="clear" w:color="auto" w:fill="auto"/>
            <w:vAlign w:val="center"/>
          </w:tcPr>
          <w:p w14:paraId="42F3636E" w14:textId="77777777" w:rsidR="002B5266" w:rsidRPr="00CD54B6" w:rsidRDefault="002B5266" w:rsidP="002B5266">
            <w:pPr>
              <w:pStyle w:val="BodyText"/>
              <w:spacing w:line="240" w:lineRule="auto"/>
              <w:ind w:hanging="17"/>
              <w:rPr>
                <w:iCs/>
                <w:color w:val="000000"/>
                <w:sz w:val="20"/>
              </w:rPr>
            </w:pPr>
            <w:r w:rsidRPr="00710F5A">
              <w:rPr>
                <w:b/>
                <w:iCs/>
                <w:color w:val="000000"/>
                <w:sz w:val="20"/>
              </w:rPr>
              <w:t xml:space="preserve">Prior Outage of the </w:t>
            </w:r>
            <w:r>
              <w:rPr>
                <w:b/>
                <w:iCs/>
                <w:color w:val="000000"/>
                <w:sz w:val="20"/>
              </w:rPr>
              <w:t>Pleasant Hills (524768)</w:t>
            </w:r>
            <w:r w:rsidRPr="00710F5A">
              <w:rPr>
                <w:b/>
                <w:iCs/>
                <w:color w:val="000000"/>
                <w:sz w:val="20"/>
              </w:rPr>
              <w:t xml:space="preserve"> to </w:t>
            </w:r>
            <w:r>
              <w:rPr>
                <w:b/>
                <w:iCs/>
                <w:color w:val="000000"/>
                <w:sz w:val="20"/>
              </w:rPr>
              <w:t>East Clovis</w:t>
            </w:r>
            <w:r w:rsidRPr="00710F5A">
              <w:rPr>
                <w:b/>
                <w:iCs/>
                <w:color w:val="000000"/>
                <w:sz w:val="20"/>
              </w:rPr>
              <w:t xml:space="preserve"> (</w:t>
            </w:r>
            <w:r>
              <w:rPr>
                <w:b/>
                <w:iCs/>
                <w:color w:val="000000"/>
                <w:sz w:val="20"/>
              </w:rPr>
              <w:t>524773</w:t>
            </w:r>
            <w:r w:rsidRPr="00710F5A">
              <w:rPr>
                <w:b/>
                <w:iCs/>
                <w:color w:val="000000"/>
                <w:sz w:val="20"/>
              </w:rPr>
              <w:t xml:space="preserve">) </w:t>
            </w:r>
            <w:r>
              <w:rPr>
                <w:b/>
                <w:iCs/>
                <w:color w:val="000000"/>
                <w:sz w:val="20"/>
              </w:rPr>
              <w:t>115</w:t>
            </w:r>
            <w:r w:rsidRPr="00710F5A">
              <w:rPr>
                <w:b/>
                <w:iCs/>
                <w:color w:val="000000"/>
                <w:sz w:val="20"/>
              </w:rPr>
              <w:t xml:space="preserve"> kV line circuit 1;</w:t>
            </w:r>
            <w:r w:rsidRPr="00710F5A">
              <w:rPr>
                <w:iCs/>
                <w:color w:val="000000"/>
                <w:sz w:val="20"/>
              </w:rPr>
              <w:t xml:space="preserve"> 3 </w:t>
            </w:r>
            <w:r w:rsidRPr="00CD54B6">
              <w:rPr>
                <w:iCs/>
                <w:color w:val="000000"/>
                <w:sz w:val="20"/>
              </w:rPr>
              <w:t xml:space="preserve">phase </w:t>
            </w:r>
            <w:proofErr w:type="gramStart"/>
            <w:r w:rsidRPr="00CD54B6">
              <w:rPr>
                <w:iCs/>
                <w:color w:val="000000"/>
                <w:sz w:val="20"/>
              </w:rPr>
              <w:t>fault</w:t>
            </w:r>
            <w:proofErr w:type="gramEnd"/>
            <w:r w:rsidRPr="00CD54B6">
              <w:rPr>
                <w:iCs/>
                <w:color w:val="000000"/>
                <w:sz w:val="20"/>
              </w:rPr>
              <w:t xml:space="preserve"> on the </w:t>
            </w:r>
            <w:r>
              <w:rPr>
                <w:iCs/>
                <w:color w:val="000000"/>
                <w:sz w:val="20"/>
              </w:rPr>
              <w:t>Pleasant Hills</w:t>
            </w:r>
            <w:r w:rsidRPr="00FA3438">
              <w:rPr>
                <w:iCs/>
                <w:color w:val="000000"/>
                <w:sz w:val="20"/>
              </w:rPr>
              <w:t xml:space="preserve"> (</w:t>
            </w:r>
            <w:r>
              <w:rPr>
                <w:iCs/>
                <w:color w:val="000000"/>
                <w:sz w:val="20"/>
              </w:rPr>
              <w:t>524768</w:t>
            </w:r>
            <w:r w:rsidRPr="00FA3438">
              <w:rPr>
                <w:iCs/>
                <w:color w:val="000000"/>
                <w:sz w:val="20"/>
              </w:rPr>
              <w:t xml:space="preserve">) to </w:t>
            </w:r>
            <w:r>
              <w:rPr>
                <w:iCs/>
                <w:color w:val="000000"/>
                <w:sz w:val="20"/>
              </w:rPr>
              <w:t>Holland</w:t>
            </w:r>
            <w:r w:rsidRPr="00FA3438">
              <w:rPr>
                <w:iCs/>
                <w:color w:val="000000"/>
                <w:sz w:val="20"/>
              </w:rPr>
              <w:t xml:space="preserve"> (</w:t>
            </w:r>
            <w:r>
              <w:rPr>
                <w:iCs/>
                <w:color w:val="000000"/>
                <w:sz w:val="20"/>
              </w:rPr>
              <w:t>524831</w:t>
            </w:r>
            <w:r w:rsidRPr="00FA3438">
              <w:rPr>
                <w:iCs/>
                <w:color w:val="000000"/>
                <w:sz w:val="20"/>
              </w:rPr>
              <w:t xml:space="preserve">) </w:t>
            </w:r>
            <w:r>
              <w:rPr>
                <w:iCs/>
                <w:color w:val="000000"/>
                <w:sz w:val="20"/>
              </w:rPr>
              <w:t>115</w:t>
            </w:r>
            <w:r w:rsidRPr="00FA3438">
              <w:rPr>
                <w:iCs/>
                <w:color w:val="000000"/>
                <w:sz w:val="20"/>
              </w:rPr>
              <w:t> kV</w:t>
            </w:r>
            <w:r w:rsidRPr="00CD54B6">
              <w:rPr>
                <w:iCs/>
                <w:color w:val="000000"/>
                <w:sz w:val="20"/>
              </w:rPr>
              <w:t xml:space="preserve"> line circuit 1, near </w:t>
            </w:r>
            <w:r>
              <w:rPr>
                <w:iCs/>
                <w:color w:val="000000"/>
                <w:sz w:val="20"/>
              </w:rPr>
              <w:t>Pleasant Hills</w:t>
            </w:r>
            <w:r w:rsidRPr="00CD54B6">
              <w:rPr>
                <w:iCs/>
                <w:color w:val="000000"/>
                <w:sz w:val="20"/>
              </w:rPr>
              <w:t>.</w:t>
            </w:r>
          </w:p>
          <w:p w14:paraId="0E3A3D38" w14:textId="77777777" w:rsidR="002B5266" w:rsidRPr="00FA3438" w:rsidRDefault="002B5266" w:rsidP="002B5266">
            <w:pPr>
              <w:pStyle w:val="BodyText"/>
              <w:spacing w:line="240" w:lineRule="auto"/>
              <w:ind w:left="239" w:hanging="239"/>
              <w:rPr>
                <w:iCs/>
                <w:color w:val="000000"/>
                <w:sz w:val="20"/>
              </w:rPr>
            </w:pPr>
            <w:r w:rsidRPr="00FA3438">
              <w:rPr>
                <w:iCs/>
                <w:color w:val="000000"/>
                <w:sz w:val="20"/>
              </w:rPr>
              <w:t xml:space="preserve">a. Apply fault at the </w:t>
            </w:r>
            <w:r>
              <w:rPr>
                <w:iCs/>
                <w:color w:val="000000"/>
                <w:sz w:val="20"/>
              </w:rPr>
              <w:t>Pleasant Hills</w:t>
            </w:r>
            <w:r w:rsidRPr="00FA3438">
              <w:rPr>
                <w:iCs/>
                <w:color w:val="000000"/>
                <w:sz w:val="20"/>
              </w:rPr>
              <w:t> kV bus.</w:t>
            </w:r>
          </w:p>
          <w:p w14:paraId="6B4B410B" w14:textId="77777777" w:rsidR="002B5266" w:rsidRPr="00B948D2" w:rsidRDefault="002B5266" w:rsidP="002B5266">
            <w:pPr>
              <w:spacing w:line="240" w:lineRule="auto"/>
              <w:ind w:left="239" w:hanging="239"/>
              <w:rPr>
                <w:b/>
                <w:iCs/>
                <w:color w:val="000000"/>
                <w:sz w:val="20"/>
              </w:rPr>
            </w:pPr>
            <w:r w:rsidRPr="00FA3438">
              <w:rPr>
                <w:iCs/>
                <w:color w:val="000000"/>
                <w:sz w:val="20"/>
              </w:rPr>
              <w:t>b. Clear fault after 5 cycles by tripping the faulted line.</w:t>
            </w:r>
          </w:p>
        </w:tc>
        <w:tc>
          <w:tcPr>
            <w:tcW w:w="442" w:type="pct"/>
            <w:vAlign w:val="center"/>
          </w:tcPr>
          <w:p w14:paraId="410B2993" w14:textId="77777777" w:rsidR="002B5266" w:rsidRPr="00710F5A" w:rsidRDefault="002B5266" w:rsidP="00ED66A4">
            <w:pPr>
              <w:pStyle w:val="BodyText"/>
              <w:ind w:hanging="17"/>
              <w:jc w:val="center"/>
              <w:rPr>
                <w:b/>
                <w:iCs/>
                <w:color w:val="000000"/>
                <w:sz w:val="20"/>
              </w:rPr>
            </w:pPr>
            <w:r>
              <w:rPr>
                <w:iCs/>
                <w:color w:val="000000"/>
                <w:sz w:val="20"/>
              </w:rPr>
              <w:t>X</w:t>
            </w:r>
          </w:p>
        </w:tc>
      </w:tr>
      <w:tr w:rsidR="002B5266" w:rsidRPr="00B948D2" w14:paraId="1F82BD91" w14:textId="77777777" w:rsidTr="00116B84">
        <w:trPr>
          <w:cantSplit/>
          <w:trHeight w:val="188"/>
        </w:trPr>
        <w:tc>
          <w:tcPr>
            <w:tcW w:w="398" w:type="pct"/>
            <w:shd w:val="clear" w:color="auto" w:fill="auto"/>
            <w:vAlign w:val="center"/>
          </w:tcPr>
          <w:p w14:paraId="0847602F" w14:textId="77777777" w:rsidR="002B5266" w:rsidRPr="00B948D2" w:rsidRDefault="002B5266" w:rsidP="00DD6E06">
            <w:pPr>
              <w:widowControl w:val="0"/>
              <w:numPr>
                <w:ilvl w:val="0"/>
                <w:numId w:val="10"/>
              </w:numPr>
              <w:spacing w:line="240" w:lineRule="auto"/>
              <w:jc w:val="center"/>
              <w:rPr>
                <w:iCs/>
                <w:color w:val="000000"/>
                <w:sz w:val="20"/>
              </w:rPr>
            </w:pPr>
          </w:p>
        </w:tc>
        <w:tc>
          <w:tcPr>
            <w:tcW w:w="759" w:type="pct"/>
            <w:shd w:val="clear" w:color="auto" w:fill="auto"/>
            <w:vAlign w:val="center"/>
          </w:tcPr>
          <w:p w14:paraId="3541A824" w14:textId="77777777" w:rsidR="002B5266" w:rsidRPr="00B948D2" w:rsidRDefault="002B5266" w:rsidP="00ED66A4">
            <w:pPr>
              <w:keepNext/>
              <w:keepLines/>
              <w:widowControl w:val="0"/>
              <w:jc w:val="center"/>
              <w:rPr>
                <w:sz w:val="20"/>
              </w:rPr>
            </w:pPr>
            <w:r>
              <w:rPr>
                <w:sz w:val="20"/>
              </w:rPr>
              <w:t>FLT38-PO</w:t>
            </w:r>
          </w:p>
        </w:tc>
        <w:tc>
          <w:tcPr>
            <w:tcW w:w="3401" w:type="pct"/>
            <w:shd w:val="clear" w:color="auto" w:fill="auto"/>
            <w:vAlign w:val="center"/>
          </w:tcPr>
          <w:p w14:paraId="32DC4858" w14:textId="77777777" w:rsidR="002B5266" w:rsidRPr="00CD54B6" w:rsidRDefault="002B5266" w:rsidP="002B5266">
            <w:pPr>
              <w:pStyle w:val="BodyText"/>
              <w:spacing w:line="240" w:lineRule="auto"/>
              <w:ind w:hanging="17"/>
              <w:rPr>
                <w:iCs/>
                <w:color w:val="000000"/>
                <w:sz w:val="20"/>
              </w:rPr>
            </w:pPr>
            <w:r w:rsidRPr="00710F5A">
              <w:rPr>
                <w:b/>
                <w:iCs/>
                <w:color w:val="000000"/>
                <w:sz w:val="20"/>
              </w:rPr>
              <w:t xml:space="preserve">Prior Outage of the </w:t>
            </w:r>
            <w:r>
              <w:rPr>
                <w:b/>
                <w:iCs/>
                <w:color w:val="000000"/>
                <w:sz w:val="20"/>
              </w:rPr>
              <w:t>Pleasant Hills Transformer</w:t>
            </w:r>
            <w:r w:rsidRPr="00710F5A">
              <w:rPr>
                <w:b/>
                <w:iCs/>
                <w:color w:val="000000"/>
                <w:sz w:val="20"/>
              </w:rPr>
              <w:t xml:space="preserve"> </w:t>
            </w:r>
            <w:r>
              <w:rPr>
                <w:b/>
                <w:iCs/>
                <w:color w:val="000000"/>
                <w:sz w:val="20"/>
              </w:rPr>
              <w:t xml:space="preserve">(524770/524768/524767) </w:t>
            </w:r>
            <w:r w:rsidRPr="00710F5A">
              <w:rPr>
                <w:b/>
                <w:iCs/>
                <w:color w:val="000000"/>
                <w:sz w:val="20"/>
              </w:rPr>
              <w:t>circuit 1;</w:t>
            </w:r>
            <w:r w:rsidRPr="00710F5A">
              <w:rPr>
                <w:iCs/>
                <w:color w:val="000000"/>
                <w:sz w:val="20"/>
              </w:rPr>
              <w:t xml:space="preserve"> 3 </w:t>
            </w:r>
            <w:r w:rsidRPr="00CD54B6">
              <w:rPr>
                <w:iCs/>
                <w:color w:val="000000"/>
                <w:sz w:val="20"/>
              </w:rPr>
              <w:t xml:space="preserve">phase </w:t>
            </w:r>
            <w:proofErr w:type="gramStart"/>
            <w:r w:rsidRPr="00CD54B6">
              <w:rPr>
                <w:iCs/>
                <w:color w:val="000000"/>
                <w:sz w:val="20"/>
              </w:rPr>
              <w:t>fault</w:t>
            </w:r>
            <w:proofErr w:type="gramEnd"/>
            <w:r w:rsidRPr="00CD54B6">
              <w:rPr>
                <w:iCs/>
                <w:color w:val="000000"/>
                <w:sz w:val="20"/>
              </w:rPr>
              <w:t xml:space="preserve"> on the </w:t>
            </w:r>
            <w:r>
              <w:rPr>
                <w:iCs/>
                <w:color w:val="000000"/>
                <w:sz w:val="20"/>
              </w:rPr>
              <w:t>Pleasant Hills</w:t>
            </w:r>
            <w:r w:rsidRPr="00FA3438">
              <w:rPr>
                <w:iCs/>
                <w:color w:val="000000"/>
                <w:sz w:val="20"/>
              </w:rPr>
              <w:t xml:space="preserve"> (</w:t>
            </w:r>
            <w:r>
              <w:rPr>
                <w:iCs/>
                <w:color w:val="000000"/>
                <w:sz w:val="20"/>
              </w:rPr>
              <w:t>524768</w:t>
            </w:r>
            <w:r w:rsidRPr="00FA3438">
              <w:rPr>
                <w:iCs/>
                <w:color w:val="000000"/>
                <w:sz w:val="20"/>
              </w:rPr>
              <w:t xml:space="preserve">) to </w:t>
            </w:r>
            <w:r>
              <w:rPr>
                <w:iCs/>
                <w:color w:val="000000"/>
                <w:sz w:val="20"/>
              </w:rPr>
              <w:t>East Clovis</w:t>
            </w:r>
            <w:r w:rsidRPr="00FA3438">
              <w:rPr>
                <w:iCs/>
                <w:color w:val="000000"/>
                <w:sz w:val="20"/>
              </w:rPr>
              <w:t xml:space="preserve"> (</w:t>
            </w:r>
            <w:r>
              <w:rPr>
                <w:iCs/>
                <w:color w:val="000000"/>
                <w:sz w:val="20"/>
              </w:rPr>
              <w:t>524773</w:t>
            </w:r>
            <w:r w:rsidRPr="00FA3438">
              <w:rPr>
                <w:iCs/>
                <w:color w:val="000000"/>
                <w:sz w:val="20"/>
              </w:rPr>
              <w:t xml:space="preserve">) </w:t>
            </w:r>
            <w:r>
              <w:rPr>
                <w:iCs/>
                <w:color w:val="000000"/>
                <w:sz w:val="20"/>
              </w:rPr>
              <w:t>115</w:t>
            </w:r>
            <w:r w:rsidRPr="00FA3438">
              <w:rPr>
                <w:iCs/>
                <w:color w:val="000000"/>
                <w:sz w:val="20"/>
              </w:rPr>
              <w:t> kV</w:t>
            </w:r>
            <w:r w:rsidRPr="00CD54B6">
              <w:rPr>
                <w:iCs/>
                <w:color w:val="000000"/>
                <w:sz w:val="20"/>
              </w:rPr>
              <w:t xml:space="preserve"> line circuit 1, near </w:t>
            </w:r>
            <w:r>
              <w:rPr>
                <w:iCs/>
                <w:color w:val="000000"/>
                <w:sz w:val="20"/>
              </w:rPr>
              <w:t>Pleasant Hills</w:t>
            </w:r>
            <w:r w:rsidRPr="00CD54B6">
              <w:rPr>
                <w:iCs/>
                <w:color w:val="000000"/>
                <w:sz w:val="20"/>
              </w:rPr>
              <w:t>.</w:t>
            </w:r>
          </w:p>
          <w:p w14:paraId="47D01496" w14:textId="77777777" w:rsidR="002B5266" w:rsidRPr="00FA3438" w:rsidRDefault="002B5266" w:rsidP="002B5266">
            <w:pPr>
              <w:pStyle w:val="BodyText"/>
              <w:spacing w:line="240" w:lineRule="auto"/>
              <w:ind w:left="239" w:hanging="239"/>
              <w:rPr>
                <w:iCs/>
                <w:color w:val="000000"/>
                <w:sz w:val="20"/>
              </w:rPr>
            </w:pPr>
            <w:r w:rsidRPr="00FA3438">
              <w:rPr>
                <w:iCs/>
                <w:color w:val="000000"/>
                <w:sz w:val="20"/>
              </w:rPr>
              <w:t xml:space="preserve">a. Apply fault at the </w:t>
            </w:r>
            <w:r>
              <w:rPr>
                <w:iCs/>
                <w:color w:val="000000"/>
                <w:sz w:val="20"/>
              </w:rPr>
              <w:t>Pleasant Hills</w:t>
            </w:r>
            <w:r w:rsidRPr="00FA3438">
              <w:rPr>
                <w:iCs/>
                <w:color w:val="000000"/>
                <w:sz w:val="20"/>
              </w:rPr>
              <w:t> kV bus.</w:t>
            </w:r>
          </w:p>
          <w:p w14:paraId="14B29650" w14:textId="77777777" w:rsidR="002B5266" w:rsidRPr="00710F5A" w:rsidRDefault="002B5266" w:rsidP="002B5266">
            <w:pPr>
              <w:pStyle w:val="BodyText"/>
              <w:spacing w:line="240" w:lineRule="auto"/>
              <w:ind w:hanging="17"/>
              <w:rPr>
                <w:b/>
                <w:iCs/>
                <w:color w:val="000000"/>
                <w:sz w:val="20"/>
              </w:rPr>
            </w:pPr>
            <w:r w:rsidRPr="00FA3438">
              <w:rPr>
                <w:iCs/>
                <w:color w:val="000000"/>
                <w:sz w:val="20"/>
              </w:rPr>
              <w:t>b. Clear fault after 5 cycles by tripping the faulted line.</w:t>
            </w:r>
          </w:p>
        </w:tc>
        <w:tc>
          <w:tcPr>
            <w:tcW w:w="442" w:type="pct"/>
            <w:vAlign w:val="center"/>
          </w:tcPr>
          <w:p w14:paraId="223D2A0B" w14:textId="77777777" w:rsidR="002B5266" w:rsidRPr="00710F5A" w:rsidRDefault="002B5266" w:rsidP="00ED66A4">
            <w:pPr>
              <w:pStyle w:val="BodyText"/>
              <w:ind w:hanging="17"/>
              <w:jc w:val="center"/>
              <w:rPr>
                <w:b/>
                <w:iCs/>
                <w:color w:val="000000"/>
                <w:sz w:val="20"/>
              </w:rPr>
            </w:pPr>
            <w:r>
              <w:rPr>
                <w:iCs/>
                <w:color w:val="000000"/>
                <w:sz w:val="20"/>
              </w:rPr>
              <w:t>X</w:t>
            </w:r>
          </w:p>
        </w:tc>
      </w:tr>
      <w:tr w:rsidR="002B5266" w:rsidRPr="00B948D2" w14:paraId="43FD9D58" w14:textId="77777777" w:rsidTr="00116B84">
        <w:trPr>
          <w:cantSplit/>
          <w:trHeight w:val="188"/>
        </w:trPr>
        <w:tc>
          <w:tcPr>
            <w:tcW w:w="398" w:type="pct"/>
            <w:shd w:val="clear" w:color="auto" w:fill="auto"/>
            <w:vAlign w:val="center"/>
          </w:tcPr>
          <w:p w14:paraId="75AF27C8" w14:textId="77777777" w:rsidR="002B5266" w:rsidRPr="00B948D2" w:rsidRDefault="002B5266" w:rsidP="00DD6E06">
            <w:pPr>
              <w:widowControl w:val="0"/>
              <w:numPr>
                <w:ilvl w:val="0"/>
                <w:numId w:val="10"/>
              </w:numPr>
              <w:spacing w:line="240" w:lineRule="auto"/>
              <w:jc w:val="center"/>
              <w:rPr>
                <w:iCs/>
                <w:color w:val="000000"/>
                <w:sz w:val="20"/>
              </w:rPr>
            </w:pPr>
          </w:p>
        </w:tc>
        <w:tc>
          <w:tcPr>
            <w:tcW w:w="759" w:type="pct"/>
            <w:shd w:val="clear" w:color="auto" w:fill="auto"/>
            <w:vAlign w:val="center"/>
          </w:tcPr>
          <w:p w14:paraId="5B962821" w14:textId="77777777" w:rsidR="002B5266" w:rsidRPr="00B948D2" w:rsidRDefault="002B5266" w:rsidP="00ED66A4">
            <w:pPr>
              <w:keepNext/>
              <w:keepLines/>
              <w:widowControl w:val="0"/>
              <w:jc w:val="center"/>
              <w:rPr>
                <w:sz w:val="20"/>
              </w:rPr>
            </w:pPr>
            <w:r>
              <w:rPr>
                <w:sz w:val="20"/>
              </w:rPr>
              <w:t>FLT39-PO</w:t>
            </w:r>
          </w:p>
        </w:tc>
        <w:tc>
          <w:tcPr>
            <w:tcW w:w="3401" w:type="pct"/>
            <w:shd w:val="clear" w:color="auto" w:fill="auto"/>
            <w:vAlign w:val="center"/>
          </w:tcPr>
          <w:p w14:paraId="2A8E5939" w14:textId="77777777" w:rsidR="002B5266" w:rsidRPr="00CD54B6" w:rsidRDefault="002B5266" w:rsidP="002B5266">
            <w:pPr>
              <w:pStyle w:val="BodyText"/>
              <w:spacing w:line="240" w:lineRule="auto"/>
              <w:ind w:hanging="17"/>
              <w:rPr>
                <w:iCs/>
                <w:color w:val="000000"/>
                <w:sz w:val="20"/>
              </w:rPr>
            </w:pPr>
            <w:r w:rsidRPr="00710F5A">
              <w:rPr>
                <w:b/>
                <w:iCs/>
                <w:color w:val="000000"/>
                <w:sz w:val="20"/>
              </w:rPr>
              <w:t xml:space="preserve">Prior Outage of the </w:t>
            </w:r>
            <w:r>
              <w:rPr>
                <w:b/>
                <w:iCs/>
                <w:color w:val="000000"/>
                <w:sz w:val="20"/>
              </w:rPr>
              <w:t>Pleasant Hills Transformer</w:t>
            </w:r>
            <w:r w:rsidRPr="00710F5A">
              <w:rPr>
                <w:b/>
                <w:iCs/>
                <w:color w:val="000000"/>
                <w:sz w:val="20"/>
              </w:rPr>
              <w:t xml:space="preserve"> </w:t>
            </w:r>
            <w:r>
              <w:rPr>
                <w:b/>
                <w:iCs/>
                <w:color w:val="000000"/>
                <w:sz w:val="20"/>
              </w:rPr>
              <w:t xml:space="preserve">(524770/524768/524767) </w:t>
            </w:r>
            <w:r w:rsidRPr="00710F5A">
              <w:rPr>
                <w:b/>
                <w:iCs/>
                <w:color w:val="000000"/>
                <w:sz w:val="20"/>
              </w:rPr>
              <w:t>circuit 1;</w:t>
            </w:r>
            <w:r w:rsidRPr="00710F5A">
              <w:rPr>
                <w:iCs/>
                <w:color w:val="000000"/>
                <w:sz w:val="20"/>
              </w:rPr>
              <w:t xml:space="preserve"> 3 </w:t>
            </w:r>
            <w:r w:rsidRPr="00CD54B6">
              <w:rPr>
                <w:iCs/>
                <w:color w:val="000000"/>
                <w:sz w:val="20"/>
              </w:rPr>
              <w:t xml:space="preserve">phase </w:t>
            </w:r>
            <w:proofErr w:type="gramStart"/>
            <w:r w:rsidRPr="00CD54B6">
              <w:rPr>
                <w:iCs/>
                <w:color w:val="000000"/>
                <w:sz w:val="20"/>
              </w:rPr>
              <w:t>fault</w:t>
            </w:r>
            <w:proofErr w:type="gramEnd"/>
            <w:r w:rsidRPr="00CD54B6">
              <w:rPr>
                <w:iCs/>
                <w:color w:val="000000"/>
                <w:sz w:val="20"/>
              </w:rPr>
              <w:t xml:space="preserve"> on the </w:t>
            </w:r>
            <w:r>
              <w:rPr>
                <w:iCs/>
                <w:color w:val="000000"/>
                <w:sz w:val="20"/>
              </w:rPr>
              <w:t>Pleasant Hills</w:t>
            </w:r>
            <w:r w:rsidRPr="00FA3438">
              <w:rPr>
                <w:iCs/>
                <w:color w:val="000000"/>
                <w:sz w:val="20"/>
              </w:rPr>
              <w:t xml:space="preserve"> (</w:t>
            </w:r>
            <w:r>
              <w:rPr>
                <w:iCs/>
                <w:color w:val="000000"/>
                <w:sz w:val="20"/>
              </w:rPr>
              <w:t>524768</w:t>
            </w:r>
            <w:r w:rsidRPr="00FA3438">
              <w:rPr>
                <w:iCs/>
                <w:color w:val="000000"/>
                <w:sz w:val="20"/>
              </w:rPr>
              <w:t xml:space="preserve">) to </w:t>
            </w:r>
            <w:r>
              <w:rPr>
                <w:iCs/>
                <w:color w:val="000000"/>
                <w:sz w:val="20"/>
              </w:rPr>
              <w:t>North Clovis</w:t>
            </w:r>
            <w:r w:rsidRPr="00FA3438">
              <w:rPr>
                <w:iCs/>
                <w:color w:val="000000"/>
                <w:sz w:val="20"/>
              </w:rPr>
              <w:t xml:space="preserve"> (</w:t>
            </w:r>
            <w:r>
              <w:rPr>
                <w:iCs/>
                <w:color w:val="000000"/>
                <w:sz w:val="20"/>
              </w:rPr>
              <w:t>524776</w:t>
            </w:r>
            <w:r w:rsidRPr="00FA3438">
              <w:rPr>
                <w:iCs/>
                <w:color w:val="000000"/>
                <w:sz w:val="20"/>
              </w:rPr>
              <w:t xml:space="preserve">) </w:t>
            </w:r>
            <w:r>
              <w:rPr>
                <w:iCs/>
                <w:color w:val="000000"/>
                <w:sz w:val="20"/>
              </w:rPr>
              <w:t>115</w:t>
            </w:r>
            <w:r w:rsidRPr="00FA3438">
              <w:rPr>
                <w:iCs/>
                <w:color w:val="000000"/>
                <w:sz w:val="20"/>
              </w:rPr>
              <w:t> kV</w:t>
            </w:r>
            <w:r w:rsidRPr="00CD54B6">
              <w:rPr>
                <w:iCs/>
                <w:color w:val="000000"/>
                <w:sz w:val="20"/>
              </w:rPr>
              <w:t xml:space="preserve"> line circuit 1, near </w:t>
            </w:r>
            <w:r>
              <w:rPr>
                <w:iCs/>
                <w:color w:val="000000"/>
                <w:sz w:val="20"/>
              </w:rPr>
              <w:t>Pleasant Hills</w:t>
            </w:r>
            <w:r w:rsidRPr="00CD54B6">
              <w:rPr>
                <w:iCs/>
                <w:color w:val="000000"/>
                <w:sz w:val="20"/>
              </w:rPr>
              <w:t>.</w:t>
            </w:r>
          </w:p>
          <w:p w14:paraId="3201B461" w14:textId="77777777" w:rsidR="002B5266" w:rsidRPr="00FA3438" w:rsidRDefault="002B5266" w:rsidP="002B5266">
            <w:pPr>
              <w:pStyle w:val="BodyText"/>
              <w:spacing w:line="240" w:lineRule="auto"/>
              <w:ind w:left="239" w:hanging="239"/>
              <w:rPr>
                <w:iCs/>
                <w:color w:val="000000"/>
                <w:sz w:val="20"/>
              </w:rPr>
            </w:pPr>
            <w:r w:rsidRPr="00FA3438">
              <w:rPr>
                <w:iCs/>
                <w:color w:val="000000"/>
                <w:sz w:val="20"/>
              </w:rPr>
              <w:t xml:space="preserve">a. Apply fault at the </w:t>
            </w:r>
            <w:r>
              <w:rPr>
                <w:iCs/>
                <w:color w:val="000000"/>
                <w:sz w:val="20"/>
              </w:rPr>
              <w:t>Pleasant Hills</w:t>
            </w:r>
            <w:r w:rsidRPr="00FA3438">
              <w:rPr>
                <w:iCs/>
                <w:color w:val="000000"/>
                <w:sz w:val="20"/>
              </w:rPr>
              <w:t> kV bus.</w:t>
            </w:r>
          </w:p>
          <w:p w14:paraId="0671AA75" w14:textId="77777777" w:rsidR="002B5266" w:rsidRPr="00710F5A" w:rsidRDefault="002B5266" w:rsidP="002B5266">
            <w:pPr>
              <w:pStyle w:val="BodyText"/>
              <w:spacing w:line="240" w:lineRule="auto"/>
              <w:ind w:hanging="17"/>
              <w:rPr>
                <w:b/>
                <w:iCs/>
                <w:color w:val="000000"/>
                <w:sz w:val="20"/>
              </w:rPr>
            </w:pPr>
            <w:r w:rsidRPr="00FA3438">
              <w:rPr>
                <w:iCs/>
                <w:color w:val="000000"/>
                <w:sz w:val="20"/>
              </w:rPr>
              <w:t>b. Clear fault after 5 cycles by tripping the faulted line.</w:t>
            </w:r>
          </w:p>
        </w:tc>
        <w:tc>
          <w:tcPr>
            <w:tcW w:w="442" w:type="pct"/>
            <w:vAlign w:val="center"/>
          </w:tcPr>
          <w:p w14:paraId="51A50D57" w14:textId="77777777" w:rsidR="002B5266" w:rsidRPr="00710F5A" w:rsidRDefault="002B5266" w:rsidP="00ED66A4">
            <w:pPr>
              <w:pStyle w:val="BodyText"/>
              <w:ind w:hanging="17"/>
              <w:jc w:val="center"/>
              <w:rPr>
                <w:b/>
                <w:iCs/>
                <w:color w:val="000000"/>
                <w:sz w:val="20"/>
              </w:rPr>
            </w:pPr>
            <w:r>
              <w:rPr>
                <w:iCs/>
                <w:color w:val="000000"/>
                <w:sz w:val="20"/>
              </w:rPr>
              <w:t>X</w:t>
            </w:r>
          </w:p>
        </w:tc>
      </w:tr>
      <w:tr w:rsidR="002B5266" w:rsidRPr="00B948D2" w14:paraId="37650313" w14:textId="77777777" w:rsidTr="00116B84">
        <w:trPr>
          <w:cantSplit/>
          <w:trHeight w:val="188"/>
        </w:trPr>
        <w:tc>
          <w:tcPr>
            <w:tcW w:w="398" w:type="pct"/>
            <w:shd w:val="clear" w:color="auto" w:fill="auto"/>
            <w:vAlign w:val="center"/>
          </w:tcPr>
          <w:p w14:paraId="738A1188" w14:textId="77777777" w:rsidR="002B5266" w:rsidRPr="00B948D2" w:rsidRDefault="002B5266" w:rsidP="00DD6E06">
            <w:pPr>
              <w:widowControl w:val="0"/>
              <w:numPr>
                <w:ilvl w:val="0"/>
                <w:numId w:val="10"/>
              </w:numPr>
              <w:spacing w:line="240" w:lineRule="auto"/>
              <w:jc w:val="center"/>
              <w:rPr>
                <w:iCs/>
                <w:color w:val="000000"/>
                <w:sz w:val="20"/>
              </w:rPr>
            </w:pPr>
          </w:p>
        </w:tc>
        <w:tc>
          <w:tcPr>
            <w:tcW w:w="759" w:type="pct"/>
            <w:shd w:val="clear" w:color="auto" w:fill="auto"/>
            <w:vAlign w:val="center"/>
          </w:tcPr>
          <w:p w14:paraId="12CF8313" w14:textId="77777777" w:rsidR="002B5266" w:rsidRPr="00B948D2" w:rsidRDefault="002B5266" w:rsidP="00ED66A4">
            <w:pPr>
              <w:keepNext/>
              <w:keepLines/>
              <w:widowControl w:val="0"/>
              <w:jc w:val="center"/>
              <w:rPr>
                <w:sz w:val="20"/>
              </w:rPr>
            </w:pPr>
            <w:r>
              <w:rPr>
                <w:sz w:val="20"/>
              </w:rPr>
              <w:t>FLT40-PO</w:t>
            </w:r>
          </w:p>
        </w:tc>
        <w:tc>
          <w:tcPr>
            <w:tcW w:w="3401" w:type="pct"/>
            <w:shd w:val="clear" w:color="auto" w:fill="auto"/>
            <w:vAlign w:val="center"/>
          </w:tcPr>
          <w:p w14:paraId="3DE41C56" w14:textId="77777777" w:rsidR="002B5266" w:rsidRPr="00CD54B6" w:rsidRDefault="002B5266" w:rsidP="002B5266">
            <w:pPr>
              <w:pStyle w:val="BodyText"/>
              <w:spacing w:line="240" w:lineRule="auto"/>
              <w:ind w:hanging="17"/>
              <w:rPr>
                <w:iCs/>
                <w:color w:val="000000"/>
                <w:sz w:val="20"/>
              </w:rPr>
            </w:pPr>
            <w:r w:rsidRPr="00710F5A">
              <w:rPr>
                <w:b/>
                <w:iCs/>
                <w:color w:val="000000"/>
                <w:sz w:val="20"/>
              </w:rPr>
              <w:t xml:space="preserve">Prior Outage of the </w:t>
            </w:r>
            <w:r>
              <w:rPr>
                <w:b/>
                <w:iCs/>
                <w:color w:val="000000"/>
                <w:sz w:val="20"/>
              </w:rPr>
              <w:t>Pleasant Hills Transformer</w:t>
            </w:r>
            <w:r w:rsidRPr="00710F5A">
              <w:rPr>
                <w:b/>
                <w:iCs/>
                <w:color w:val="000000"/>
                <w:sz w:val="20"/>
              </w:rPr>
              <w:t xml:space="preserve"> </w:t>
            </w:r>
            <w:r>
              <w:rPr>
                <w:b/>
                <w:iCs/>
                <w:color w:val="000000"/>
                <w:sz w:val="20"/>
              </w:rPr>
              <w:t xml:space="preserve">(524770/524768/524767) </w:t>
            </w:r>
            <w:r w:rsidRPr="00710F5A">
              <w:rPr>
                <w:b/>
                <w:iCs/>
                <w:color w:val="000000"/>
                <w:sz w:val="20"/>
              </w:rPr>
              <w:t>circuit 1;</w:t>
            </w:r>
            <w:r w:rsidRPr="00710F5A">
              <w:rPr>
                <w:iCs/>
                <w:color w:val="000000"/>
                <w:sz w:val="20"/>
              </w:rPr>
              <w:t xml:space="preserve"> 3 </w:t>
            </w:r>
            <w:r w:rsidRPr="00CD54B6">
              <w:rPr>
                <w:iCs/>
                <w:color w:val="000000"/>
                <w:sz w:val="20"/>
              </w:rPr>
              <w:t xml:space="preserve">phase </w:t>
            </w:r>
            <w:proofErr w:type="gramStart"/>
            <w:r w:rsidRPr="00CD54B6">
              <w:rPr>
                <w:iCs/>
                <w:color w:val="000000"/>
                <w:sz w:val="20"/>
              </w:rPr>
              <w:t>fault</w:t>
            </w:r>
            <w:proofErr w:type="gramEnd"/>
            <w:r w:rsidRPr="00CD54B6">
              <w:rPr>
                <w:iCs/>
                <w:color w:val="000000"/>
                <w:sz w:val="20"/>
              </w:rPr>
              <w:t xml:space="preserve"> on the </w:t>
            </w:r>
            <w:r>
              <w:rPr>
                <w:iCs/>
                <w:color w:val="000000"/>
                <w:sz w:val="20"/>
              </w:rPr>
              <w:t>Pleasant Hills</w:t>
            </w:r>
            <w:r w:rsidRPr="00FA3438">
              <w:rPr>
                <w:iCs/>
                <w:color w:val="000000"/>
                <w:sz w:val="20"/>
              </w:rPr>
              <w:t xml:space="preserve"> (</w:t>
            </w:r>
            <w:r>
              <w:rPr>
                <w:iCs/>
                <w:color w:val="000000"/>
                <w:sz w:val="20"/>
              </w:rPr>
              <w:t>524768</w:t>
            </w:r>
            <w:r w:rsidRPr="00FA3438">
              <w:rPr>
                <w:iCs/>
                <w:color w:val="000000"/>
                <w:sz w:val="20"/>
              </w:rPr>
              <w:t xml:space="preserve">) to </w:t>
            </w:r>
            <w:r>
              <w:rPr>
                <w:iCs/>
                <w:color w:val="000000"/>
                <w:sz w:val="20"/>
              </w:rPr>
              <w:t>Holland</w:t>
            </w:r>
            <w:r w:rsidRPr="00FA3438">
              <w:rPr>
                <w:iCs/>
                <w:color w:val="000000"/>
                <w:sz w:val="20"/>
              </w:rPr>
              <w:t xml:space="preserve"> (</w:t>
            </w:r>
            <w:r>
              <w:rPr>
                <w:iCs/>
                <w:color w:val="000000"/>
                <w:sz w:val="20"/>
              </w:rPr>
              <w:t>524831</w:t>
            </w:r>
            <w:r w:rsidRPr="00FA3438">
              <w:rPr>
                <w:iCs/>
                <w:color w:val="000000"/>
                <w:sz w:val="20"/>
              </w:rPr>
              <w:t xml:space="preserve">) </w:t>
            </w:r>
            <w:r>
              <w:rPr>
                <w:iCs/>
                <w:color w:val="000000"/>
                <w:sz w:val="20"/>
              </w:rPr>
              <w:t>115</w:t>
            </w:r>
            <w:r w:rsidRPr="00FA3438">
              <w:rPr>
                <w:iCs/>
                <w:color w:val="000000"/>
                <w:sz w:val="20"/>
              </w:rPr>
              <w:t> kV</w:t>
            </w:r>
            <w:r w:rsidRPr="00CD54B6">
              <w:rPr>
                <w:iCs/>
                <w:color w:val="000000"/>
                <w:sz w:val="20"/>
              </w:rPr>
              <w:t xml:space="preserve"> line circuit 1, near </w:t>
            </w:r>
            <w:r>
              <w:rPr>
                <w:iCs/>
                <w:color w:val="000000"/>
                <w:sz w:val="20"/>
              </w:rPr>
              <w:t>Pleasant Hills</w:t>
            </w:r>
            <w:r w:rsidRPr="00CD54B6">
              <w:rPr>
                <w:iCs/>
                <w:color w:val="000000"/>
                <w:sz w:val="20"/>
              </w:rPr>
              <w:t>.</w:t>
            </w:r>
          </w:p>
          <w:p w14:paraId="731FDE10" w14:textId="77777777" w:rsidR="002B5266" w:rsidRPr="00FA3438" w:rsidRDefault="002B5266" w:rsidP="002B5266">
            <w:pPr>
              <w:pStyle w:val="BodyText"/>
              <w:spacing w:line="240" w:lineRule="auto"/>
              <w:ind w:left="239" w:hanging="239"/>
              <w:rPr>
                <w:iCs/>
                <w:color w:val="000000"/>
                <w:sz w:val="20"/>
              </w:rPr>
            </w:pPr>
            <w:r w:rsidRPr="00FA3438">
              <w:rPr>
                <w:iCs/>
                <w:color w:val="000000"/>
                <w:sz w:val="20"/>
              </w:rPr>
              <w:t xml:space="preserve">a. Apply fault at the </w:t>
            </w:r>
            <w:r>
              <w:rPr>
                <w:iCs/>
                <w:color w:val="000000"/>
                <w:sz w:val="20"/>
              </w:rPr>
              <w:t>Pleasant Hills</w:t>
            </w:r>
            <w:r w:rsidRPr="00FA3438">
              <w:rPr>
                <w:iCs/>
                <w:color w:val="000000"/>
                <w:sz w:val="20"/>
              </w:rPr>
              <w:t> kV bus.</w:t>
            </w:r>
          </w:p>
          <w:p w14:paraId="28970F50" w14:textId="77777777" w:rsidR="002B5266" w:rsidRPr="00710F5A" w:rsidRDefault="002B5266" w:rsidP="002B5266">
            <w:pPr>
              <w:pStyle w:val="BodyText"/>
              <w:spacing w:line="240" w:lineRule="auto"/>
              <w:ind w:hanging="17"/>
              <w:rPr>
                <w:b/>
                <w:iCs/>
                <w:color w:val="000000"/>
                <w:sz w:val="20"/>
              </w:rPr>
            </w:pPr>
            <w:r w:rsidRPr="00FA3438">
              <w:rPr>
                <w:iCs/>
                <w:color w:val="000000"/>
                <w:sz w:val="20"/>
              </w:rPr>
              <w:t>b. Clear fault after 5 cycles by tripping the faulted line.</w:t>
            </w:r>
          </w:p>
        </w:tc>
        <w:tc>
          <w:tcPr>
            <w:tcW w:w="442" w:type="pct"/>
            <w:vAlign w:val="center"/>
          </w:tcPr>
          <w:p w14:paraId="46334182" w14:textId="77777777" w:rsidR="002B5266" w:rsidRPr="00710F5A" w:rsidRDefault="002B5266" w:rsidP="00ED66A4">
            <w:pPr>
              <w:pStyle w:val="BodyText"/>
              <w:ind w:hanging="17"/>
              <w:jc w:val="center"/>
              <w:rPr>
                <w:b/>
                <w:iCs/>
                <w:color w:val="000000"/>
                <w:sz w:val="20"/>
              </w:rPr>
            </w:pPr>
            <w:r>
              <w:rPr>
                <w:iCs/>
                <w:color w:val="000000"/>
                <w:sz w:val="20"/>
              </w:rPr>
              <w:t>X</w:t>
            </w:r>
          </w:p>
        </w:tc>
      </w:tr>
      <w:tr w:rsidR="002B5266" w:rsidRPr="00B948D2" w14:paraId="3283EEE5" w14:textId="77777777" w:rsidTr="00116B84">
        <w:trPr>
          <w:cantSplit/>
          <w:trHeight w:val="188"/>
        </w:trPr>
        <w:tc>
          <w:tcPr>
            <w:tcW w:w="398" w:type="pct"/>
            <w:shd w:val="clear" w:color="auto" w:fill="auto"/>
            <w:vAlign w:val="center"/>
          </w:tcPr>
          <w:p w14:paraId="3933CA7E" w14:textId="77777777" w:rsidR="002B5266" w:rsidRPr="00B948D2" w:rsidRDefault="002B5266" w:rsidP="00DD6E06">
            <w:pPr>
              <w:widowControl w:val="0"/>
              <w:numPr>
                <w:ilvl w:val="0"/>
                <w:numId w:val="10"/>
              </w:numPr>
              <w:spacing w:line="240" w:lineRule="auto"/>
              <w:jc w:val="center"/>
              <w:rPr>
                <w:iCs/>
                <w:color w:val="000000"/>
                <w:sz w:val="20"/>
              </w:rPr>
            </w:pPr>
          </w:p>
        </w:tc>
        <w:tc>
          <w:tcPr>
            <w:tcW w:w="759" w:type="pct"/>
            <w:shd w:val="clear" w:color="auto" w:fill="auto"/>
            <w:vAlign w:val="center"/>
          </w:tcPr>
          <w:p w14:paraId="12EC0E68" w14:textId="77777777" w:rsidR="002B5266" w:rsidRDefault="002B5266" w:rsidP="00ED66A4">
            <w:pPr>
              <w:keepNext/>
              <w:keepLines/>
              <w:widowControl w:val="0"/>
              <w:jc w:val="center"/>
              <w:rPr>
                <w:sz w:val="20"/>
              </w:rPr>
            </w:pPr>
            <w:r>
              <w:rPr>
                <w:sz w:val="20"/>
              </w:rPr>
              <w:t>FLT41-3PH</w:t>
            </w:r>
          </w:p>
        </w:tc>
        <w:tc>
          <w:tcPr>
            <w:tcW w:w="3401" w:type="pct"/>
            <w:shd w:val="clear" w:color="auto" w:fill="auto"/>
            <w:vAlign w:val="center"/>
          </w:tcPr>
          <w:p w14:paraId="04F15BF7" w14:textId="77777777" w:rsidR="002B5266" w:rsidRPr="00CD54B6" w:rsidRDefault="002B5266" w:rsidP="002B5266">
            <w:pPr>
              <w:spacing w:line="240" w:lineRule="auto"/>
              <w:ind w:left="252" w:hanging="252"/>
              <w:rPr>
                <w:iCs/>
                <w:color w:val="000000"/>
                <w:sz w:val="20"/>
              </w:rPr>
            </w:pPr>
            <w:r w:rsidRPr="00CD54B6">
              <w:rPr>
                <w:iCs/>
                <w:color w:val="000000"/>
                <w:sz w:val="20"/>
              </w:rPr>
              <w:t xml:space="preserve">3 phase </w:t>
            </w:r>
            <w:proofErr w:type="gramStart"/>
            <w:r w:rsidRPr="00CD54B6">
              <w:rPr>
                <w:iCs/>
                <w:color w:val="000000"/>
                <w:sz w:val="20"/>
              </w:rPr>
              <w:t>fault</w:t>
            </w:r>
            <w:proofErr w:type="gramEnd"/>
            <w:r w:rsidRPr="00CD54B6">
              <w:rPr>
                <w:iCs/>
                <w:color w:val="000000"/>
                <w:sz w:val="20"/>
              </w:rPr>
              <w:t xml:space="preserve"> on the </w:t>
            </w:r>
            <w:r>
              <w:rPr>
                <w:iCs/>
                <w:color w:val="000000"/>
                <w:sz w:val="20"/>
              </w:rPr>
              <w:t>FE-Tucumcari</w:t>
            </w:r>
            <w:r w:rsidRPr="00CD54B6">
              <w:rPr>
                <w:iCs/>
                <w:color w:val="000000"/>
                <w:sz w:val="20"/>
              </w:rPr>
              <w:t xml:space="preserve"> (</w:t>
            </w:r>
            <w:r>
              <w:rPr>
                <w:iCs/>
                <w:color w:val="000000"/>
                <w:sz w:val="20"/>
              </w:rPr>
              <w:t>524509</w:t>
            </w:r>
            <w:r w:rsidRPr="00CD54B6">
              <w:rPr>
                <w:iCs/>
                <w:color w:val="000000"/>
                <w:sz w:val="20"/>
              </w:rPr>
              <w:t xml:space="preserve">) to </w:t>
            </w:r>
            <w:proofErr w:type="spellStart"/>
            <w:r>
              <w:rPr>
                <w:iCs/>
                <w:color w:val="000000"/>
                <w:sz w:val="20"/>
              </w:rPr>
              <w:t>Ceilo</w:t>
            </w:r>
            <w:proofErr w:type="spellEnd"/>
            <w:r>
              <w:rPr>
                <w:iCs/>
                <w:color w:val="000000"/>
                <w:sz w:val="20"/>
              </w:rPr>
              <w:t>-Tap</w:t>
            </w:r>
            <w:r w:rsidRPr="00CD54B6">
              <w:rPr>
                <w:iCs/>
                <w:color w:val="000000"/>
                <w:sz w:val="20"/>
              </w:rPr>
              <w:t xml:space="preserve"> (</w:t>
            </w:r>
            <w:r>
              <w:rPr>
                <w:iCs/>
                <w:color w:val="000000"/>
                <w:sz w:val="20"/>
              </w:rPr>
              <w:t>583610</w:t>
            </w:r>
            <w:r w:rsidRPr="00CD54B6">
              <w:rPr>
                <w:iCs/>
                <w:color w:val="000000"/>
                <w:sz w:val="20"/>
              </w:rPr>
              <w:t xml:space="preserve">) </w:t>
            </w:r>
            <w:r>
              <w:rPr>
                <w:iCs/>
                <w:color w:val="000000"/>
                <w:sz w:val="20"/>
              </w:rPr>
              <w:t>115</w:t>
            </w:r>
            <w:r w:rsidRPr="00CD54B6">
              <w:rPr>
                <w:iCs/>
                <w:color w:val="000000"/>
                <w:sz w:val="20"/>
              </w:rPr>
              <w:t xml:space="preserve"> kV line circuit 1, near </w:t>
            </w:r>
            <w:r>
              <w:rPr>
                <w:iCs/>
                <w:color w:val="000000"/>
                <w:sz w:val="20"/>
              </w:rPr>
              <w:t>FE-Tucumcari</w:t>
            </w:r>
            <w:r w:rsidRPr="00CD54B6">
              <w:rPr>
                <w:iCs/>
                <w:color w:val="000000"/>
                <w:sz w:val="20"/>
              </w:rPr>
              <w:t>.</w:t>
            </w:r>
          </w:p>
          <w:p w14:paraId="3A61BE57" w14:textId="77777777" w:rsidR="002B5266" w:rsidRPr="00FA3438" w:rsidRDefault="002B5266" w:rsidP="002B5266">
            <w:pPr>
              <w:spacing w:line="240" w:lineRule="auto"/>
              <w:ind w:left="252" w:hanging="252"/>
              <w:rPr>
                <w:iCs/>
                <w:color w:val="000000"/>
                <w:sz w:val="20"/>
              </w:rPr>
            </w:pPr>
            <w:r w:rsidRPr="00FA3438">
              <w:rPr>
                <w:iCs/>
                <w:color w:val="000000"/>
                <w:sz w:val="20"/>
              </w:rPr>
              <w:t xml:space="preserve">a. Apply fault at the </w:t>
            </w:r>
            <w:r>
              <w:rPr>
                <w:iCs/>
                <w:color w:val="000000"/>
                <w:sz w:val="20"/>
              </w:rPr>
              <w:t>FE-Tucumcari 115</w:t>
            </w:r>
            <w:r w:rsidRPr="00FA3438">
              <w:rPr>
                <w:iCs/>
                <w:color w:val="000000"/>
                <w:sz w:val="20"/>
              </w:rPr>
              <w:t xml:space="preserve"> kV bus.</w:t>
            </w:r>
          </w:p>
          <w:p w14:paraId="52CFDE81" w14:textId="77777777" w:rsidR="002B5266" w:rsidRPr="00B03488" w:rsidRDefault="002B5266" w:rsidP="002B5266">
            <w:pPr>
              <w:spacing w:line="240" w:lineRule="auto"/>
              <w:ind w:left="252" w:hanging="252"/>
              <w:rPr>
                <w:iCs/>
                <w:color w:val="000000"/>
                <w:sz w:val="20"/>
              </w:rPr>
            </w:pPr>
            <w:r w:rsidRPr="00FA3438">
              <w:rPr>
                <w:iCs/>
                <w:color w:val="000000"/>
                <w:sz w:val="20"/>
              </w:rPr>
              <w:t xml:space="preserve">b. </w:t>
            </w:r>
            <w:r w:rsidRPr="00B03488">
              <w:rPr>
                <w:iCs/>
                <w:color w:val="000000"/>
                <w:sz w:val="20"/>
              </w:rPr>
              <w:t>Clear fault after 5 cycles by tripping the faulted line.</w:t>
            </w:r>
          </w:p>
          <w:p w14:paraId="0B97DEF9" w14:textId="77777777" w:rsidR="002B5266" w:rsidRPr="00B03488" w:rsidRDefault="002B5266" w:rsidP="002B5266">
            <w:pPr>
              <w:spacing w:line="240" w:lineRule="auto"/>
              <w:ind w:left="252" w:hanging="252"/>
              <w:rPr>
                <w:iCs/>
                <w:color w:val="000000"/>
                <w:sz w:val="20"/>
              </w:rPr>
            </w:pPr>
            <w:r w:rsidRPr="00B03488">
              <w:rPr>
                <w:iCs/>
                <w:color w:val="000000"/>
                <w:sz w:val="20"/>
              </w:rPr>
              <w:t>c. Wait 20 cycles, and then re-close the line in (b) back into the fault.</w:t>
            </w:r>
          </w:p>
          <w:p w14:paraId="5C519D58" w14:textId="77777777" w:rsidR="002B5266" w:rsidRPr="00710F5A" w:rsidRDefault="002B5266" w:rsidP="002B5266">
            <w:pPr>
              <w:pStyle w:val="BodyText"/>
              <w:spacing w:line="240" w:lineRule="auto"/>
              <w:ind w:hanging="17"/>
              <w:rPr>
                <w:b/>
                <w:iCs/>
                <w:color w:val="000000"/>
                <w:sz w:val="20"/>
              </w:rPr>
            </w:pPr>
            <w:r w:rsidRPr="00B03488">
              <w:rPr>
                <w:iCs/>
                <w:color w:val="000000"/>
                <w:sz w:val="20"/>
              </w:rPr>
              <w:t>d. Leave fault on for 5 cycles, then trip the line in (b) and remove fault.</w:t>
            </w:r>
          </w:p>
        </w:tc>
        <w:tc>
          <w:tcPr>
            <w:tcW w:w="442" w:type="pct"/>
            <w:vAlign w:val="center"/>
          </w:tcPr>
          <w:p w14:paraId="420E1D39" w14:textId="77777777" w:rsidR="002B5266" w:rsidRPr="00CD54B6" w:rsidRDefault="002B5266" w:rsidP="00ED66A4">
            <w:pPr>
              <w:ind w:left="252" w:hanging="252"/>
              <w:jc w:val="center"/>
              <w:rPr>
                <w:iCs/>
                <w:color w:val="000000"/>
                <w:sz w:val="20"/>
              </w:rPr>
            </w:pPr>
            <w:r>
              <w:rPr>
                <w:iCs/>
                <w:color w:val="000000"/>
                <w:sz w:val="20"/>
              </w:rPr>
              <w:t>X</w:t>
            </w:r>
          </w:p>
        </w:tc>
      </w:tr>
      <w:tr w:rsidR="002B5266" w:rsidRPr="00B948D2" w14:paraId="62EA77FC" w14:textId="77777777" w:rsidTr="00116B84">
        <w:trPr>
          <w:cantSplit/>
          <w:trHeight w:val="188"/>
        </w:trPr>
        <w:tc>
          <w:tcPr>
            <w:tcW w:w="398" w:type="pct"/>
            <w:shd w:val="clear" w:color="auto" w:fill="auto"/>
            <w:vAlign w:val="center"/>
          </w:tcPr>
          <w:p w14:paraId="0A70A335" w14:textId="77777777" w:rsidR="002B5266" w:rsidRPr="00B948D2" w:rsidRDefault="002B5266" w:rsidP="00DD6E06">
            <w:pPr>
              <w:widowControl w:val="0"/>
              <w:numPr>
                <w:ilvl w:val="0"/>
                <w:numId w:val="10"/>
              </w:numPr>
              <w:spacing w:line="240" w:lineRule="auto"/>
              <w:jc w:val="center"/>
              <w:rPr>
                <w:iCs/>
                <w:color w:val="000000"/>
                <w:sz w:val="20"/>
              </w:rPr>
            </w:pPr>
          </w:p>
        </w:tc>
        <w:tc>
          <w:tcPr>
            <w:tcW w:w="759" w:type="pct"/>
            <w:shd w:val="clear" w:color="auto" w:fill="auto"/>
            <w:vAlign w:val="center"/>
          </w:tcPr>
          <w:p w14:paraId="1E31DDD4" w14:textId="77777777" w:rsidR="002B5266" w:rsidRDefault="002B5266" w:rsidP="00ED66A4">
            <w:pPr>
              <w:keepNext/>
              <w:keepLines/>
              <w:widowControl w:val="0"/>
              <w:jc w:val="center"/>
              <w:rPr>
                <w:sz w:val="20"/>
              </w:rPr>
            </w:pPr>
            <w:r>
              <w:rPr>
                <w:sz w:val="20"/>
              </w:rPr>
              <w:t>FLT42-3PH</w:t>
            </w:r>
          </w:p>
        </w:tc>
        <w:tc>
          <w:tcPr>
            <w:tcW w:w="3401" w:type="pct"/>
            <w:shd w:val="clear" w:color="auto" w:fill="auto"/>
            <w:vAlign w:val="center"/>
          </w:tcPr>
          <w:p w14:paraId="7A17E2FB" w14:textId="77777777" w:rsidR="002B5266" w:rsidRPr="00CD54B6" w:rsidRDefault="002B5266" w:rsidP="002B5266">
            <w:pPr>
              <w:spacing w:line="240" w:lineRule="auto"/>
              <w:ind w:left="252" w:hanging="252"/>
              <w:rPr>
                <w:iCs/>
                <w:color w:val="000000"/>
                <w:sz w:val="20"/>
              </w:rPr>
            </w:pPr>
            <w:r w:rsidRPr="00CD54B6">
              <w:rPr>
                <w:iCs/>
                <w:color w:val="000000"/>
                <w:sz w:val="20"/>
              </w:rPr>
              <w:t xml:space="preserve">3 phase </w:t>
            </w:r>
            <w:proofErr w:type="gramStart"/>
            <w:r w:rsidRPr="00CD54B6">
              <w:rPr>
                <w:iCs/>
                <w:color w:val="000000"/>
                <w:sz w:val="20"/>
              </w:rPr>
              <w:t>fault</w:t>
            </w:r>
            <w:proofErr w:type="gramEnd"/>
            <w:r w:rsidRPr="00CD54B6">
              <w:rPr>
                <w:iCs/>
                <w:color w:val="000000"/>
                <w:sz w:val="20"/>
              </w:rPr>
              <w:t xml:space="preserve"> on the </w:t>
            </w:r>
            <w:r>
              <w:rPr>
                <w:iCs/>
                <w:color w:val="000000"/>
                <w:sz w:val="20"/>
              </w:rPr>
              <w:t>Lopez</w:t>
            </w:r>
            <w:r w:rsidRPr="00CD54B6">
              <w:rPr>
                <w:iCs/>
                <w:color w:val="000000"/>
                <w:sz w:val="20"/>
              </w:rPr>
              <w:t xml:space="preserve"> (</w:t>
            </w:r>
            <w:r>
              <w:rPr>
                <w:iCs/>
                <w:color w:val="000000"/>
                <w:sz w:val="20"/>
              </w:rPr>
              <w:t>524472</w:t>
            </w:r>
            <w:r w:rsidRPr="00CD54B6">
              <w:rPr>
                <w:iCs/>
                <w:color w:val="000000"/>
                <w:sz w:val="20"/>
              </w:rPr>
              <w:t xml:space="preserve">) to </w:t>
            </w:r>
            <w:r>
              <w:rPr>
                <w:iCs/>
                <w:color w:val="000000"/>
                <w:sz w:val="20"/>
              </w:rPr>
              <w:t>Campbell St</w:t>
            </w:r>
            <w:r w:rsidRPr="00CD54B6">
              <w:rPr>
                <w:iCs/>
                <w:color w:val="000000"/>
                <w:sz w:val="20"/>
              </w:rPr>
              <w:t xml:space="preserve"> (</w:t>
            </w:r>
            <w:r>
              <w:rPr>
                <w:iCs/>
                <w:color w:val="000000"/>
                <w:sz w:val="20"/>
              </w:rPr>
              <w:t>524477</w:t>
            </w:r>
            <w:r w:rsidRPr="00CD54B6">
              <w:rPr>
                <w:iCs/>
                <w:color w:val="000000"/>
                <w:sz w:val="20"/>
              </w:rPr>
              <w:t xml:space="preserve">) </w:t>
            </w:r>
            <w:r>
              <w:rPr>
                <w:iCs/>
                <w:color w:val="000000"/>
                <w:sz w:val="20"/>
              </w:rPr>
              <w:t>115</w:t>
            </w:r>
            <w:r w:rsidRPr="00CD54B6">
              <w:rPr>
                <w:iCs/>
                <w:color w:val="000000"/>
                <w:sz w:val="20"/>
              </w:rPr>
              <w:t xml:space="preserve"> kV line circuit 1, near </w:t>
            </w:r>
            <w:r>
              <w:rPr>
                <w:iCs/>
                <w:color w:val="000000"/>
                <w:sz w:val="20"/>
              </w:rPr>
              <w:t>Campbell St</w:t>
            </w:r>
            <w:r w:rsidRPr="00CD54B6">
              <w:rPr>
                <w:iCs/>
                <w:color w:val="000000"/>
                <w:sz w:val="20"/>
              </w:rPr>
              <w:t>.</w:t>
            </w:r>
          </w:p>
          <w:p w14:paraId="016BB6A4" w14:textId="77777777" w:rsidR="002B5266" w:rsidRPr="00FA3438" w:rsidRDefault="002B5266" w:rsidP="002B5266">
            <w:pPr>
              <w:spacing w:line="240" w:lineRule="auto"/>
              <w:ind w:left="252" w:hanging="252"/>
              <w:rPr>
                <w:iCs/>
                <w:color w:val="000000"/>
                <w:sz w:val="20"/>
              </w:rPr>
            </w:pPr>
            <w:r w:rsidRPr="00FA3438">
              <w:rPr>
                <w:iCs/>
                <w:color w:val="000000"/>
                <w:sz w:val="20"/>
              </w:rPr>
              <w:t xml:space="preserve">a. Apply fault at the </w:t>
            </w:r>
            <w:r>
              <w:rPr>
                <w:iCs/>
                <w:color w:val="000000"/>
                <w:sz w:val="20"/>
              </w:rPr>
              <w:t>Campbell St 115</w:t>
            </w:r>
            <w:r w:rsidRPr="00FA3438">
              <w:rPr>
                <w:iCs/>
                <w:color w:val="000000"/>
                <w:sz w:val="20"/>
              </w:rPr>
              <w:t xml:space="preserve"> kV bus.</w:t>
            </w:r>
          </w:p>
          <w:p w14:paraId="1C4A6402" w14:textId="77777777" w:rsidR="002B5266" w:rsidRPr="00FA3438" w:rsidRDefault="002B5266" w:rsidP="002B5266">
            <w:pPr>
              <w:spacing w:line="240" w:lineRule="auto"/>
              <w:ind w:left="252" w:hanging="252"/>
              <w:rPr>
                <w:iCs/>
                <w:color w:val="000000"/>
                <w:sz w:val="20"/>
              </w:rPr>
            </w:pPr>
            <w:r w:rsidRPr="00FA3438">
              <w:rPr>
                <w:iCs/>
                <w:color w:val="000000"/>
                <w:sz w:val="20"/>
              </w:rPr>
              <w:t>b. Clear fault after 5 cycles by tripping the faulted line.</w:t>
            </w:r>
          </w:p>
          <w:p w14:paraId="6CEB5D91" w14:textId="77777777" w:rsidR="002B5266" w:rsidRPr="00B03488" w:rsidRDefault="002B5266" w:rsidP="002B5266">
            <w:pPr>
              <w:spacing w:line="240" w:lineRule="auto"/>
              <w:ind w:left="252" w:hanging="252"/>
              <w:rPr>
                <w:iCs/>
                <w:color w:val="000000"/>
                <w:sz w:val="20"/>
              </w:rPr>
            </w:pPr>
            <w:r w:rsidRPr="00FA3438">
              <w:rPr>
                <w:iCs/>
                <w:color w:val="000000"/>
                <w:sz w:val="20"/>
              </w:rPr>
              <w:t xml:space="preserve">c. </w:t>
            </w:r>
            <w:r w:rsidRPr="00B03488">
              <w:rPr>
                <w:iCs/>
                <w:color w:val="000000"/>
                <w:sz w:val="20"/>
              </w:rPr>
              <w:t>Wait 20 cycles, and then re-close the line in (b) back into the fault.</w:t>
            </w:r>
          </w:p>
          <w:p w14:paraId="1C717BE7" w14:textId="77777777" w:rsidR="002B5266" w:rsidRPr="00710F5A" w:rsidRDefault="002B5266" w:rsidP="002B5266">
            <w:pPr>
              <w:pStyle w:val="BodyText"/>
              <w:spacing w:line="240" w:lineRule="auto"/>
              <w:ind w:hanging="17"/>
              <w:rPr>
                <w:b/>
                <w:iCs/>
                <w:color w:val="000000"/>
                <w:sz w:val="20"/>
              </w:rPr>
            </w:pPr>
            <w:r w:rsidRPr="00B03488">
              <w:rPr>
                <w:iCs/>
                <w:color w:val="000000"/>
                <w:sz w:val="20"/>
              </w:rPr>
              <w:t>d. Leave fault on for 5 cycles, then trip the line in (b) and remove fault.</w:t>
            </w:r>
          </w:p>
        </w:tc>
        <w:tc>
          <w:tcPr>
            <w:tcW w:w="442" w:type="pct"/>
            <w:vAlign w:val="center"/>
          </w:tcPr>
          <w:p w14:paraId="48AAFE4C" w14:textId="77777777" w:rsidR="002B5266" w:rsidRPr="00CD54B6" w:rsidRDefault="002B5266" w:rsidP="00ED66A4">
            <w:pPr>
              <w:ind w:left="252" w:hanging="252"/>
              <w:jc w:val="center"/>
              <w:rPr>
                <w:iCs/>
                <w:color w:val="000000"/>
                <w:sz w:val="20"/>
              </w:rPr>
            </w:pPr>
            <w:r>
              <w:rPr>
                <w:iCs/>
                <w:color w:val="000000"/>
                <w:sz w:val="20"/>
              </w:rPr>
              <w:t>X</w:t>
            </w:r>
          </w:p>
        </w:tc>
      </w:tr>
      <w:tr w:rsidR="002B5266" w:rsidRPr="00B948D2" w14:paraId="0CB95FE6" w14:textId="77777777" w:rsidTr="00ED66A4">
        <w:trPr>
          <w:cantSplit/>
          <w:trHeight w:val="467"/>
        </w:trPr>
        <w:tc>
          <w:tcPr>
            <w:tcW w:w="5000" w:type="pct"/>
            <w:gridSpan w:val="4"/>
            <w:shd w:val="clear" w:color="auto" w:fill="D9D9D9"/>
            <w:vAlign w:val="center"/>
          </w:tcPr>
          <w:p w14:paraId="5809D83C" w14:textId="77777777" w:rsidR="002B5266" w:rsidRDefault="002B5266" w:rsidP="002B5266">
            <w:pPr>
              <w:spacing w:line="240" w:lineRule="auto"/>
              <w:ind w:left="252" w:hanging="252"/>
              <w:jc w:val="center"/>
              <w:rPr>
                <w:iCs/>
                <w:color w:val="000000"/>
                <w:sz w:val="20"/>
              </w:rPr>
            </w:pPr>
            <w:proofErr w:type="spellStart"/>
            <w:r>
              <w:rPr>
                <w:b/>
                <w:iCs/>
                <w:color w:val="000000"/>
                <w:sz w:val="20"/>
              </w:rPr>
              <w:t>Tolk</w:t>
            </w:r>
            <w:proofErr w:type="spellEnd"/>
            <w:r>
              <w:rPr>
                <w:b/>
                <w:iCs/>
                <w:color w:val="000000"/>
                <w:sz w:val="20"/>
              </w:rPr>
              <w:t xml:space="preserve"> 345kV Fault Events</w:t>
            </w:r>
          </w:p>
        </w:tc>
      </w:tr>
      <w:tr w:rsidR="002B5266" w:rsidRPr="00B948D2" w14:paraId="4274526E" w14:textId="77777777" w:rsidTr="00116B84">
        <w:trPr>
          <w:cantSplit/>
          <w:trHeight w:val="188"/>
        </w:trPr>
        <w:tc>
          <w:tcPr>
            <w:tcW w:w="398" w:type="pct"/>
            <w:shd w:val="clear" w:color="auto" w:fill="auto"/>
            <w:vAlign w:val="center"/>
          </w:tcPr>
          <w:p w14:paraId="3EA0B5D3" w14:textId="476070DC" w:rsidR="002B5266" w:rsidRPr="00B948D2" w:rsidRDefault="002B5266" w:rsidP="00DD6E06">
            <w:pPr>
              <w:widowControl w:val="0"/>
              <w:numPr>
                <w:ilvl w:val="0"/>
                <w:numId w:val="10"/>
              </w:numPr>
              <w:spacing w:line="240" w:lineRule="auto"/>
              <w:jc w:val="center"/>
              <w:rPr>
                <w:iCs/>
                <w:color w:val="000000"/>
                <w:sz w:val="20"/>
              </w:rPr>
            </w:pPr>
          </w:p>
        </w:tc>
        <w:tc>
          <w:tcPr>
            <w:tcW w:w="759" w:type="pct"/>
            <w:shd w:val="clear" w:color="auto" w:fill="auto"/>
            <w:vAlign w:val="center"/>
          </w:tcPr>
          <w:p w14:paraId="366C2D21" w14:textId="2994AA0F" w:rsidR="002B5266" w:rsidRDefault="002B5266" w:rsidP="00ED66A4">
            <w:pPr>
              <w:keepNext/>
              <w:keepLines/>
              <w:widowControl w:val="0"/>
              <w:jc w:val="center"/>
              <w:rPr>
                <w:sz w:val="20"/>
              </w:rPr>
            </w:pPr>
            <w:r>
              <w:rPr>
                <w:sz w:val="20"/>
              </w:rPr>
              <w:t>FLT43-3PH</w:t>
            </w:r>
          </w:p>
        </w:tc>
        <w:tc>
          <w:tcPr>
            <w:tcW w:w="3401" w:type="pct"/>
            <w:shd w:val="clear" w:color="auto" w:fill="auto"/>
            <w:vAlign w:val="center"/>
          </w:tcPr>
          <w:p w14:paraId="10B70D6F" w14:textId="77777777" w:rsidR="00CD6FB7" w:rsidRPr="00CD54B6" w:rsidRDefault="00CD6FB7" w:rsidP="00CD6FB7">
            <w:pPr>
              <w:spacing w:line="240" w:lineRule="auto"/>
              <w:ind w:left="252" w:hanging="252"/>
              <w:rPr>
                <w:iCs/>
                <w:color w:val="000000"/>
                <w:sz w:val="20"/>
              </w:rPr>
            </w:pPr>
            <w:r w:rsidRPr="00CD54B6">
              <w:rPr>
                <w:iCs/>
                <w:color w:val="000000"/>
                <w:sz w:val="20"/>
              </w:rPr>
              <w:t xml:space="preserve">3 phase </w:t>
            </w:r>
            <w:proofErr w:type="gramStart"/>
            <w:r w:rsidRPr="00CD54B6">
              <w:rPr>
                <w:iCs/>
                <w:color w:val="000000"/>
                <w:sz w:val="20"/>
              </w:rPr>
              <w:t>fault</w:t>
            </w:r>
            <w:proofErr w:type="gramEnd"/>
            <w:r w:rsidRPr="00CD54B6">
              <w:rPr>
                <w:iCs/>
                <w:color w:val="000000"/>
                <w:sz w:val="20"/>
              </w:rPr>
              <w:t xml:space="preserve"> on the </w:t>
            </w:r>
            <w:r>
              <w:rPr>
                <w:iCs/>
                <w:color w:val="000000"/>
                <w:sz w:val="20"/>
              </w:rPr>
              <w:t>Crossroads</w:t>
            </w:r>
            <w:r w:rsidRPr="00CD54B6">
              <w:rPr>
                <w:iCs/>
                <w:color w:val="000000"/>
                <w:sz w:val="20"/>
              </w:rPr>
              <w:t xml:space="preserve"> (</w:t>
            </w:r>
            <w:r>
              <w:rPr>
                <w:iCs/>
                <w:color w:val="000000"/>
                <w:sz w:val="20"/>
              </w:rPr>
              <w:t>527656</w:t>
            </w:r>
            <w:r w:rsidRPr="00CD54B6">
              <w:rPr>
                <w:iCs/>
                <w:color w:val="000000"/>
                <w:sz w:val="20"/>
              </w:rPr>
              <w:t xml:space="preserve">) to </w:t>
            </w:r>
            <w:proofErr w:type="spellStart"/>
            <w:r>
              <w:rPr>
                <w:iCs/>
                <w:color w:val="000000"/>
                <w:sz w:val="20"/>
              </w:rPr>
              <w:t>Tolk</w:t>
            </w:r>
            <w:proofErr w:type="spellEnd"/>
            <w:r w:rsidRPr="00CD54B6">
              <w:rPr>
                <w:iCs/>
                <w:color w:val="000000"/>
                <w:sz w:val="20"/>
              </w:rPr>
              <w:t xml:space="preserve"> (</w:t>
            </w:r>
            <w:r>
              <w:rPr>
                <w:iCs/>
                <w:color w:val="000000"/>
                <w:sz w:val="20"/>
              </w:rPr>
              <w:t>525549</w:t>
            </w:r>
            <w:r w:rsidRPr="00CD54B6">
              <w:rPr>
                <w:iCs/>
                <w:color w:val="000000"/>
                <w:sz w:val="20"/>
              </w:rPr>
              <w:t xml:space="preserve">) </w:t>
            </w:r>
            <w:r>
              <w:rPr>
                <w:iCs/>
                <w:color w:val="000000"/>
                <w:sz w:val="20"/>
              </w:rPr>
              <w:t>345</w:t>
            </w:r>
            <w:r w:rsidRPr="00CD54B6">
              <w:rPr>
                <w:iCs/>
                <w:color w:val="000000"/>
                <w:sz w:val="20"/>
              </w:rPr>
              <w:t xml:space="preserve"> kV line circuit 1, near </w:t>
            </w:r>
            <w:r>
              <w:rPr>
                <w:iCs/>
                <w:color w:val="000000"/>
                <w:sz w:val="20"/>
              </w:rPr>
              <w:t>Crossroads</w:t>
            </w:r>
            <w:r w:rsidRPr="00CD54B6">
              <w:rPr>
                <w:iCs/>
                <w:color w:val="000000"/>
                <w:sz w:val="20"/>
              </w:rPr>
              <w:t>.</w:t>
            </w:r>
          </w:p>
          <w:p w14:paraId="598B0FD9" w14:textId="77777777" w:rsidR="00CD6FB7" w:rsidRPr="00FA3438" w:rsidRDefault="00CD6FB7" w:rsidP="00CD6FB7">
            <w:pPr>
              <w:spacing w:line="240" w:lineRule="auto"/>
              <w:ind w:left="252" w:hanging="252"/>
              <w:rPr>
                <w:iCs/>
                <w:color w:val="000000"/>
                <w:sz w:val="20"/>
              </w:rPr>
            </w:pPr>
            <w:r w:rsidRPr="00FA3438">
              <w:rPr>
                <w:iCs/>
                <w:color w:val="000000"/>
                <w:sz w:val="20"/>
              </w:rPr>
              <w:t xml:space="preserve">a. Apply fault at the </w:t>
            </w:r>
            <w:r>
              <w:rPr>
                <w:iCs/>
                <w:color w:val="000000"/>
                <w:sz w:val="20"/>
              </w:rPr>
              <w:t>Crossroads 345</w:t>
            </w:r>
            <w:r w:rsidRPr="00FA3438">
              <w:rPr>
                <w:iCs/>
                <w:color w:val="000000"/>
                <w:sz w:val="20"/>
              </w:rPr>
              <w:t xml:space="preserve"> kV bus.</w:t>
            </w:r>
          </w:p>
          <w:p w14:paraId="46EBDE55" w14:textId="77777777" w:rsidR="00CD6FB7" w:rsidRPr="00FA3438" w:rsidRDefault="00CD6FB7" w:rsidP="00CD6FB7">
            <w:pPr>
              <w:spacing w:line="240" w:lineRule="auto"/>
              <w:ind w:left="252" w:hanging="252"/>
              <w:rPr>
                <w:iCs/>
                <w:color w:val="000000"/>
                <w:sz w:val="20"/>
              </w:rPr>
            </w:pPr>
            <w:r w:rsidRPr="00FA3438">
              <w:rPr>
                <w:iCs/>
                <w:color w:val="000000"/>
                <w:sz w:val="20"/>
              </w:rPr>
              <w:t>b. Clear fault after 5 cycles by tripping the faulted line.</w:t>
            </w:r>
          </w:p>
          <w:p w14:paraId="61BD4F4C" w14:textId="77777777" w:rsidR="00CD6FB7" w:rsidRPr="00B03488" w:rsidRDefault="00CD6FB7" w:rsidP="00CD6FB7">
            <w:pPr>
              <w:spacing w:line="240" w:lineRule="auto"/>
              <w:ind w:left="252" w:hanging="252"/>
              <w:rPr>
                <w:iCs/>
                <w:color w:val="000000"/>
                <w:sz w:val="20"/>
              </w:rPr>
            </w:pPr>
            <w:r w:rsidRPr="00FA3438">
              <w:rPr>
                <w:iCs/>
                <w:color w:val="000000"/>
                <w:sz w:val="20"/>
              </w:rPr>
              <w:t xml:space="preserve">c. </w:t>
            </w:r>
            <w:r w:rsidRPr="00B03488">
              <w:rPr>
                <w:iCs/>
                <w:color w:val="000000"/>
                <w:sz w:val="20"/>
              </w:rPr>
              <w:t>Wait 20 cycles, and then re-close the line in (b) back into the fault.</w:t>
            </w:r>
          </w:p>
          <w:p w14:paraId="21809718" w14:textId="36981072" w:rsidR="002B5266" w:rsidRPr="00CD54B6" w:rsidRDefault="00CD6FB7" w:rsidP="00CD6FB7">
            <w:pPr>
              <w:spacing w:line="240" w:lineRule="auto"/>
              <w:ind w:left="252" w:hanging="252"/>
              <w:rPr>
                <w:iCs/>
                <w:color w:val="000000"/>
                <w:sz w:val="20"/>
              </w:rPr>
            </w:pPr>
            <w:r w:rsidRPr="00B03488">
              <w:rPr>
                <w:iCs/>
                <w:color w:val="000000"/>
                <w:sz w:val="20"/>
              </w:rPr>
              <w:t>d. Leave fault on for 5 cycles, then trip the line in (b) and remove fault.</w:t>
            </w:r>
          </w:p>
        </w:tc>
        <w:tc>
          <w:tcPr>
            <w:tcW w:w="442" w:type="pct"/>
            <w:vAlign w:val="center"/>
          </w:tcPr>
          <w:p w14:paraId="5D312C10" w14:textId="77777777" w:rsidR="002B5266" w:rsidRDefault="002B5266" w:rsidP="00ED66A4">
            <w:pPr>
              <w:ind w:left="252" w:hanging="252"/>
              <w:jc w:val="center"/>
              <w:rPr>
                <w:iCs/>
                <w:color w:val="000000"/>
                <w:sz w:val="20"/>
              </w:rPr>
            </w:pPr>
            <w:r>
              <w:rPr>
                <w:iCs/>
                <w:color w:val="000000"/>
                <w:sz w:val="20"/>
              </w:rPr>
              <w:t>X</w:t>
            </w:r>
          </w:p>
        </w:tc>
      </w:tr>
      <w:tr w:rsidR="00CD6FB7" w:rsidRPr="00B948D2" w14:paraId="2A98D518" w14:textId="77777777" w:rsidTr="00116B84">
        <w:trPr>
          <w:cantSplit/>
          <w:trHeight w:val="188"/>
        </w:trPr>
        <w:tc>
          <w:tcPr>
            <w:tcW w:w="398" w:type="pct"/>
            <w:shd w:val="clear" w:color="auto" w:fill="auto"/>
            <w:vAlign w:val="center"/>
          </w:tcPr>
          <w:p w14:paraId="67DFB5D5" w14:textId="77777777" w:rsidR="00CD6FB7" w:rsidRPr="00B948D2" w:rsidRDefault="00CD6FB7" w:rsidP="00DD6E06">
            <w:pPr>
              <w:widowControl w:val="0"/>
              <w:numPr>
                <w:ilvl w:val="0"/>
                <w:numId w:val="10"/>
              </w:numPr>
              <w:spacing w:line="240" w:lineRule="auto"/>
              <w:jc w:val="center"/>
              <w:rPr>
                <w:iCs/>
                <w:color w:val="000000"/>
                <w:sz w:val="20"/>
              </w:rPr>
            </w:pPr>
          </w:p>
        </w:tc>
        <w:tc>
          <w:tcPr>
            <w:tcW w:w="759" w:type="pct"/>
            <w:shd w:val="clear" w:color="auto" w:fill="auto"/>
            <w:vAlign w:val="center"/>
          </w:tcPr>
          <w:p w14:paraId="0C4F9BCD" w14:textId="44B82284" w:rsidR="00CD6FB7" w:rsidRDefault="00CD6FB7" w:rsidP="00CD6FB7">
            <w:pPr>
              <w:keepNext/>
              <w:keepLines/>
              <w:widowControl w:val="0"/>
              <w:jc w:val="center"/>
              <w:rPr>
                <w:sz w:val="20"/>
              </w:rPr>
            </w:pPr>
            <w:r>
              <w:rPr>
                <w:sz w:val="20"/>
              </w:rPr>
              <w:t>FLT43a-3PH</w:t>
            </w:r>
          </w:p>
        </w:tc>
        <w:tc>
          <w:tcPr>
            <w:tcW w:w="3401" w:type="pct"/>
            <w:shd w:val="clear" w:color="auto" w:fill="auto"/>
            <w:vAlign w:val="center"/>
          </w:tcPr>
          <w:p w14:paraId="5C5FA4D3" w14:textId="77777777" w:rsidR="00CD6FB7" w:rsidRPr="00CD54B6" w:rsidRDefault="00CD6FB7" w:rsidP="00CD6FB7">
            <w:pPr>
              <w:spacing w:line="240" w:lineRule="auto"/>
              <w:ind w:left="252" w:hanging="252"/>
              <w:rPr>
                <w:iCs/>
                <w:color w:val="000000"/>
                <w:sz w:val="20"/>
              </w:rPr>
            </w:pPr>
            <w:r w:rsidRPr="00CD54B6">
              <w:rPr>
                <w:iCs/>
                <w:color w:val="000000"/>
                <w:sz w:val="20"/>
              </w:rPr>
              <w:t xml:space="preserve">3 phase </w:t>
            </w:r>
            <w:proofErr w:type="gramStart"/>
            <w:r w:rsidRPr="00CD54B6">
              <w:rPr>
                <w:iCs/>
                <w:color w:val="000000"/>
                <w:sz w:val="20"/>
              </w:rPr>
              <w:t>fault</w:t>
            </w:r>
            <w:proofErr w:type="gramEnd"/>
            <w:r w:rsidRPr="00CD54B6">
              <w:rPr>
                <w:iCs/>
                <w:color w:val="000000"/>
                <w:sz w:val="20"/>
              </w:rPr>
              <w:t xml:space="preserve"> on the </w:t>
            </w:r>
            <w:r>
              <w:rPr>
                <w:iCs/>
                <w:color w:val="000000"/>
                <w:sz w:val="20"/>
              </w:rPr>
              <w:t>Crossroads</w:t>
            </w:r>
            <w:r w:rsidRPr="00CD54B6">
              <w:rPr>
                <w:iCs/>
                <w:color w:val="000000"/>
                <w:sz w:val="20"/>
              </w:rPr>
              <w:t xml:space="preserve"> (</w:t>
            </w:r>
            <w:r>
              <w:rPr>
                <w:iCs/>
                <w:color w:val="000000"/>
                <w:sz w:val="20"/>
              </w:rPr>
              <w:t>527656</w:t>
            </w:r>
            <w:r w:rsidRPr="00CD54B6">
              <w:rPr>
                <w:iCs/>
                <w:color w:val="000000"/>
                <w:sz w:val="20"/>
              </w:rPr>
              <w:t xml:space="preserve">) to </w:t>
            </w:r>
            <w:proofErr w:type="spellStart"/>
            <w:r>
              <w:rPr>
                <w:iCs/>
                <w:color w:val="000000"/>
                <w:sz w:val="20"/>
              </w:rPr>
              <w:t>Tolk</w:t>
            </w:r>
            <w:proofErr w:type="spellEnd"/>
            <w:r w:rsidRPr="00CD54B6">
              <w:rPr>
                <w:iCs/>
                <w:color w:val="000000"/>
                <w:sz w:val="20"/>
              </w:rPr>
              <w:t xml:space="preserve"> (</w:t>
            </w:r>
            <w:r>
              <w:rPr>
                <w:iCs/>
                <w:color w:val="000000"/>
                <w:sz w:val="20"/>
              </w:rPr>
              <w:t>525549</w:t>
            </w:r>
            <w:r w:rsidRPr="00CD54B6">
              <w:rPr>
                <w:iCs/>
                <w:color w:val="000000"/>
                <w:sz w:val="20"/>
              </w:rPr>
              <w:t xml:space="preserve">) </w:t>
            </w:r>
            <w:r>
              <w:rPr>
                <w:iCs/>
                <w:color w:val="000000"/>
                <w:sz w:val="20"/>
              </w:rPr>
              <w:t>345</w:t>
            </w:r>
            <w:r w:rsidRPr="00CD54B6">
              <w:rPr>
                <w:iCs/>
                <w:color w:val="000000"/>
                <w:sz w:val="20"/>
              </w:rPr>
              <w:t xml:space="preserve"> kV line circuit 1, near </w:t>
            </w:r>
            <w:r>
              <w:rPr>
                <w:iCs/>
                <w:color w:val="000000"/>
                <w:sz w:val="20"/>
              </w:rPr>
              <w:t>Crossroads with tripping of Sagamore Wind Plant</w:t>
            </w:r>
            <w:r w:rsidRPr="00CD54B6">
              <w:rPr>
                <w:iCs/>
                <w:color w:val="000000"/>
                <w:sz w:val="20"/>
              </w:rPr>
              <w:t>.</w:t>
            </w:r>
          </w:p>
          <w:p w14:paraId="5C431CC0" w14:textId="77777777" w:rsidR="00CD6FB7" w:rsidRPr="00FA3438" w:rsidRDefault="00CD6FB7" w:rsidP="00CD6FB7">
            <w:pPr>
              <w:spacing w:line="240" w:lineRule="auto"/>
              <w:ind w:left="252" w:hanging="252"/>
              <w:rPr>
                <w:iCs/>
                <w:color w:val="000000"/>
                <w:sz w:val="20"/>
              </w:rPr>
            </w:pPr>
            <w:r w:rsidRPr="00FA3438">
              <w:rPr>
                <w:iCs/>
                <w:color w:val="000000"/>
                <w:sz w:val="20"/>
              </w:rPr>
              <w:t xml:space="preserve">a. Apply fault at the </w:t>
            </w:r>
            <w:r>
              <w:rPr>
                <w:iCs/>
                <w:color w:val="000000"/>
                <w:sz w:val="20"/>
              </w:rPr>
              <w:t>Crossroads 345</w:t>
            </w:r>
            <w:r w:rsidRPr="00FA3438">
              <w:rPr>
                <w:iCs/>
                <w:color w:val="000000"/>
                <w:sz w:val="20"/>
              </w:rPr>
              <w:t xml:space="preserve"> kV bus.</w:t>
            </w:r>
          </w:p>
          <w:p w14:paraId="08642415" w14:textId="49C63E9F" w:rsidR="00CD6FB7" w:rsidRPr="00FA3438" w:rsidRDefault="00CD6FB7" w:rsidP="00CD6FB7">
            <w:pPr>
              <w:spacing w:line="240" w:lineRule="auto"/>
              <w:ind w:left="252" w:hanging="252"/>
              <w:rPr>
                <w:iCs/>
                <w:color w:val="000000"/>
                <w:sz w:val="20"/>
              </w:rPr>
            </w:pPr>
            <w:r w:rsidRPr="00FA3438">
              <w:rPr>
                <w:iCs/>
                <w:color w:val="000000"/>
                <w:sz w:val="20"/>
              </w:rPr>
              <w:t>b. Clear fault after 5 cycles by tripping the faulted line</w:t>
            </w:r>
            <w:r>
              <w:rPr>
                <w:iCs/>
                <w:color w:val="000000"/>
                <w:sz w:val="20"/>
              </w:rPr>
              <w:t xml:space="preserve"> with simultaneous trip of Sagamore </w:t>
            </w:r>
            <w:r w:rsidR="00DC1DFF">
              <w:rPr>
                <w:iCs/>
                <w:color w:val="000000"/>
                <w:sz w:val="20"/>
              </w:rPr>
              <w:t>Facility</w:t>
            </w:r>
            <w:r>
              <w:rPr>
                <w:iCs/>
                <w:color w:val="000000"/>
                <w:sz w:val="20"/>
              </w:rPr>
              <w:t xml:space="preserve"> with tripping and lockout of Crossroads to </w:t>
            </w:r>
            <w:proofErr w:type="gramStart"/>
            <w:r>
              <w:rPr>
                <w:iCs/>
                <w:color w:val="000000"/>
                <w:sz w:val="20"/>
              </w:rPr>
              <w:t>Sagamore  345</w:t>
            </w:r>
            <w:proofErr w:type="gramEnd"/>
            <w:r>
              <w:rPr>
                <w:iCs/>
                <w:color w:val="000000"/>
                <w:sz w:val="20"/>
              </w:rPr>
              <w:t xml:space="preserve"> kV circuit.</w:t>
            </w:r>
          </w:p>
          <w:p w14:paraId="04C8E611" w14:textId="77777777" w:rsidR="00CD6FB7" w:rsidRPr="00B03488" w:rsidRDefault="00CD6FB7" w:rsidP="00CD6FB7">
            <w:pPr>
              <w:spacing w:line="240" w:lineRule="auto"/>
              <w:ind w:left="252" w:hanging="252"/>
              <w:rPr>
                <w:iCs/>
                <w:color w:val="000000"/>
                <w:sz w:val="20"/>
              </w:rPr>
            </w:pPr>
            <w:r>
              <w:rPr>
                <w:iCs/>
                <w:color w:val="000000"/>
                <w:sz w:val="20"/>
              </w:rPr>
              <w:t>d</w:t>
            </w:r>
            <w:r w:rsidRPr="00FA3438">
              <w:rPr>
                <w:iCs/>
                <w:color w:val="000000"/>
                <w:sz w:val="20"/>
              </w:rPr>
              <w:t xml:space="preserve">. </w:t>
            </w:r>
            <w:r w:rsidRPr="00B03488">
              <w:rPr>
                <w:iCs/>
                <w:color w:val="000000"/>
                <w:sz w:val="20"/>
              </w:rPr>
              <w:t xml:space="preserve">Wait 20 cycles, and then re-close the </w:t>
            </w:r>
            <w:proofErr w:type="spellStart"/>
            <w:r>
              <w:rPr>
                <w:iCs/>
                <w:color w:val="000000"/>
                <w:sz w:val="20"/>
              </w:rPr>
              <w:t>Tolk</w:t>
            </w:r>
            <w:proofErr w:type="spellEnd"/>
            <w:r>
              <w:rPr>
                <w:iCs/>
                <w:color w:val="000000"/>
                <w:sz w:val="20"/>
              </w:rPr>
              <w:t xml:space="preserve"> </w:t>
            </w:r>
            <w:r w:rsidRPr="00B03488">
              <w:rPr>
                <w:iCs/>
                <w:color w:val="000000"/>
                <w:sz w:val="20"/>
              </w:rPr>
              <w:t>line in (b) back into the fault.</w:t>
            </w:r>
          </w:p>
          <w:p w14:paraId="6518BEC5" w14:textId="2A2EC2A4" w:rsidR="00CD6FB7" w:rsidRPr="00CD54B6" w:rsidRDefault="00CD6FB7" w:rsidP="00CD6FB7">
            <w:pPr>
              <w:spacing w:line="240" w:lineRule="auto"/>
              <w:ind w:left="252" w:hanging="252"/>
              <w:rPr>
                <w:iCs/>
                <w:color w:val="000000"/>
                <w:sz w:val="20"/>
              </w:rPr>
            </w:pPr>
            <w:r>
              <w:rPr>
                <w:iCs/>
                <w:color w:val="000000"/>
                <w:sz w:val="20"/>
              </w:rPr>
              <w:t>e</w:t>
            </w:r>
            <w:r w:rsidRPr="00B03488">
              <w:rPr>
                <w:iCs/>
                <w:color w:val="000000"/>
                <w:sz w:val="20"/>
              </w:rPr>
              <w:t xml:space="preserve">. Leave fault on for 5 cycles, then trip the </w:t>
            </w:r>
            <w:proofErr w:type="spellStart"/>
            <w:r>
              <w:rPr>
                <w:iCs/>
                <w:color w:val="000000"/>
                <w:sz w:val="20"/>
              </w:rPr>
              <w:t>Tolk</w:t>
            </w:r>
            <w:proofErr w:type="spellEnd"/>
            <w:r>
              <w:rPr>
                <w:iCs/>
                <w:color w:val="000000"/>
                <w:sz w:val="20"/>
              </w:rPr>
              <w:t xml:space="preserve"> </w:t>
            </w:r>
            <w:r w:rsidRPr="00B03488">
              <w:rPr>
                <w:iCs/>
                <w:color w:val="000000"/>
                <w:sz w:val="20"/>
              </w:rPr>
              <w:t>line in (b) and remove fault.</w:t>
            </w:r>
          </w:p>
        </w:tc>
        <w:tc>
          <w:tcPr>
            <w:tcW w:w="442" w:type="pct"/>
            <w:vAlign w:val="center"/>
          </w:tcPr>
          <w:p w14:paraId="015B675C" w14:textId="5EEDC459" w:rsidR="00CD6FB7" w:rsidRDefault="00CD6FB7" w:rsidP="00CD6FB7">
            <w:pPr>
              <w:ind w:left="252" w:hanging="252"/>
              <w:jc w:val="center"/>
              <w:rPr>
                <w:iCs/>
                <w:color w:val="000000"/>
                <w:sz w:val="20"/>
              </w:rPr>
            </w:pPr>
            <w:r>
              <w:rPr>
                <w:iCs/>
                <w:color w:val="000000"/>
                <w:sz w:val="20"/>
              </w:rPr>
              <w:t>X</w:t>
            </w:r>
          </w:p>
        </w:tc>
      </w:tr>
      <w:tr w:rsidR="00CD4666" w:rsidRPr="00B948D2" w14:paraId="4C7804AD" w14:textId="77777777" w:rsidTr="00116B84">
        <w:trPr>
          <w:cantSplit/>
          <w:trHeight w:val="188"/>
        </w:trPr>
        <w:tc>
          <w:tcPr>
            <w:tcW w:w="398" w:type="pct"/>
            <w:shd w:val="clear" w:color="auto" w:fill="auto"/>
            <w:vAlign w:val="center"/>
          </w:tcPr>
          <w:p w14:paraId="076416A9" w14:textId="77777777" w:rsidR="00CD4666" w:rsidRPr="00B948D2" w:rsidRDefault="00CD4666" w:rsidP="00DD6E06">
            <w:pPr>
              <w:widowControl w:val="0"/>
              <w:numPr>
                <w:ilvl w:val="0"/>
                <w:numId w:val="10"/>
              </w:numPr>
              <w:spacing w:line="240" w:lineRule="auto"/>
              <w:jc w:val="center"/>
              <w:rPr>
                <w:iCs/>
                <w:color w:val="000000"/>
                <w:sz w:val="20"/>
              </w:rPr>
            </w:pPr>
          </w:p>
        </w:tc>
        <w:tc>
          <w:tcPr>
            <w:tcW w:w="759" w:type="pct"/>
            <w:shd w:val="clear" w:color="auto" w:fill="auto"/>
            <w:vAlign w:val="center"/>
          </w:tcPr>
          <w:p w14:paraId="25C60818" w14:textId="5EA7509A" w:rsidR="00CD4666" w:rsidRDefault="00CD4666" w:rsidP="00CD4666">
            <w:pPr>
              <w:keepNext/>
              <w:keepLines/>
              <w:widowControl w:val="0"/>
              <w:jc w:val="center"/>
              <w:rPr>
                <w:sz w:val="20"/>
              </w:rPr>
            </w:pPr>
            <w:r>
              <w:rPr>
                <w:sz w:val="20"/>
              </w:rPr>
              <w:t>FLT44-3PH</w:t>
            </w:r>
          </w:p>
        </w:tc>
        <w:tc>
          <w:tcPr>
            <w:tcW w:w="3401" w:type="pct"/>
            <w:shd w:val="clear" w:color="auto" w:fill="auto"/>
            <w:vAlign w:val="center"/>
          </w:tcPr>
          <w:p w14:paraId="09145BE2" w14:textId="77777777" w:rsidR="00CD4666" w:rsidRPr="00B948D2" w:rsidRDefault="00CD4666" w:rsidP="00CD4666">
            <w:pPr>
              <w:spacing w:line="240" w:lineRule="auto"/>
              <w:ind w:left="252" w:hanging="252"/>
              <w:rPr>
                <w:iCs/>
                <w:color w:val="000000"/>
                <w:sz w:val="20"/>
              </w:rPr>
            </w:pPr>
            <w:r w:rsidRPr="00B948D2">
              <w:rPr>
                <w:iCs/>
                <w:color w:val="000000"/>
                <w:sz w:val="20"/>
              </w:rPr>
              <w:t xml:space="preserve">3 phase </w:t>
            </w:r>
            <w:proofErr w:type="gramStart"/>
            <w:r w:rsidRPr="00B948D2">
              <w:rPr>
                <w:iCs/>
                <w:color w:val="000000"/>
                <w:sz w:val="20"/>
              </w:rPr>
              <w:t>fault</w:t>
            </w:r>
            <w:proofErr w:type="gramEnd"/>
            <w:r w:rsidRPr="00B948D2">
              <w:rPr>
                <w:iCs/>
                <w:color w:val="000000"/>
                <w:sz w:val="20"/>
              </w:rPr>
              <w:t xml:space="preserve"> on the </w:t>
            </w:r>
            <w:proofErr w:type="spellStart"/>
            <w:r w:rsidRPr="00B948D2">
              <w:rPr>
                <w:iCs/>
                <w:color w:val="000000"/>
                <w:sz w:val="20"/>
              </w:rPr>
              <w:t>Tolk</w:t>
            </w:r>
            <w:proofErr w:type="spellEnd"/>
            <w:r w:rsidRPr="00B948D2">
              <w:rPr>
                <w:iCs/>
                <w:color w:val="000000"/>
                <w:sz w:val="20"/>
              </w:rPr>
              <w:t xml:space="preserve"> (</w:t>
            </w:r>
            <w:r>
              <w:rPr>
                <w:iCs/>
                <w:color w:val="000000"/>
                <w:sz w:val="20"/>
              </w:rPr>
              <w:t>525549</w:t>
            </w:r>
            <w:r w:rsidRPr="00B948D2">
              <w:rPr>
                <w:iCs/>
                <w:color w:val="000000"/>
                <w:sz w:val="20"/>
              </w:rPr>
              <w:t xml:space="preserve">) to </w:t>
            </w:r>
            <w:r>
              <w:rPr>
                <w:iCs/>
                <w:color w:val="000000"/>
                <w:sz w:val="20"/>
              </w:rPr>
              <w:t>Crossroads</w:t>
            </w:r>
            <w:r w:rsidRPr="00B948D2">
              <w:rPr>
                <w:iCs/>
                <w:color w:val="000000"/>
                <w:sz w:val="20"/>
              </w:rPr>
              <w:t xml:space="preserve"> (</w:t>
            </w:r>
            <w:r>
              <w:rPr>
                <w:iCs/>
                <w:color w:val="000000"/>
                <w:sz w:val="20"/>
              </w:rPr>
              <w:t>527656</w:t>
            </w:r>
            <w:r w:rsidRPr="00B948D2">
              <w:rPr>
                <w:iCs/>
                <w:color w:val="000000"/>
                <w:sz w:val="20"/>
              </w:rPr>
              <w:t xml:space="preserve">) </w:t>
            </w:r>
            <w:r>
              <w:rPr>
                <w:iCs/>
                <w:color w:val="000000"/>
                <w:sz w:val="20"/>
              </w:rPr>
              <w:t>345</w:t>
            </w:r>
            <w:r w:rsidRPr="00B948D2">
              <w:rPr>
                <w:iCs/>
                <w:color w:val="000000"/>
                <w:sz w:val="20"/>
              </w:rPr>
              <w:t> k</w:t>
            </w:r>
            <w:r>
              <w:rPr>
                <w:iCs/>
                <w:color w:val="000000"/>
                <w:sz w:val="20"/>
              </w:rPr>
              <w:t xml:space="preserve">V line circuit 1, near </w:t>
            </w:r>
            <w:proofErr w:type="spellStart"/>
            <w:r>
              <w:rPr>
                <w:iCs/>
                <w:color w:val="000000"/>
                <w:sz w:val="20"/>
              </w:rPr>
              <w:t>Tolk</w:t>
            </w:r>
            <w:proofErr w:type="spellEnd"/>
            <w:r w:rsidRPr="00B948D2">
              <w:rPr>
                <w:iCs/>
                <w:color w:val="000000"/>
                <w:sz w:val="20"/>
              </w:rPr>
              <w:t>.</w:t>
            </w:r>
          </w:p>
          <w:p w14:paraId="6D159C9B" w14:textId="77777777" w:rsidR="00CD4666" w:rsidRPr="00B948D2" w:rsidRDefault="00CD4666" w:rsidP="00CD4666">
            <w:pPr>
              <w:spacing w:line="240" w:lineRule="auto"/>
              <w:ind w:left="252" w:hanging="252"/>
              <w:rPr>
                <w:iCs/>
                <w:color w:val="000000"/>
                <w:sz w:val="20"/>
              </w:rPr>
            </w:pPr>
            <w:r w:rsidRPr="00B948D2">
              <w:rPr>
                <w:iCs/>
                <w:color w:val="000000"/>
                <w:sz w:val="20"/>
              </w:rPr>
              <w:t xml:space="preserve">a. Apply fault at the </w:t>
            </w:r>
            <w:proofErr w:type="spellStart"/>
            <w:r w:rsidRPr="00B948D2">
              <w:rPr>
                <w:iCs/>
                <w:color w:val="000000"/>
                <w:sz w:val="20"/>
              </w:rPr>
              <w:t>Tolk</w:t>
            </w:r>
            <w:proofErr w:type="spellEnd"/>
            <w:r w:rsidRPr="00B948D2">
              <w:rPr>
                <w:iCs/>
                <w:color w:val="000000"/>
                <w:sz w:val="20"/>
              </w:rPr>
              <w:t xml:space="preserve"> </w:t>
            </w:r>
            <w:r>
              <w:rPr>
                <w:iCs/>
                <w:color w:val="000000"/>
                <w:sz w:val="20"/>
              </w:rPr>
              <w:t>345</w:t>
            </w:r>
            <w:r w:rsidRPr="00B948D2">
              <w:rPr>
                <w:iCs/>
                <w:color w:val="000000"/>
                <w:sz w:val="20"/>
              </w:rPr>
              <w:t xml:space="preserve"> kV bus.</w:t>
            </w:r>
          </w:p>
          <w:p w14:paraId="7125DD48" w14:textId="77777777" w:rsidR="00CD4666" w:rsidRPr="00B948D2" w:rsidRDefault="00CD4666" w:rsidP="00CD4666">
            <w:pPr>
              <w:spacing w:line="240" w:lineRule="auto"/>
              <w:ind w:left="252" w:hanging="252"/>
              <w:rPr>
                <w:iCs/>
                <w:color w:val="000000"/>
                <w:sz w:val="20"/>
              </w:rPr>
            </w:pPr>
            <w:r w:rsidRPr="00B948D2">
              <w:rPr>
                <w:iCs/>
                <w:color w:val="000000"/>
                <w:sz w:val="20"/>
              </w:rPr>
              <w:t>b. Clear fault after 5 cycles by tripping the faulted line.</w:t>
            </w:r>
          </w:p>
          <w:p w14:paraId="54A7154E" w14:textId="77777777" w:rsidR="00CD4666" w:rsidRPr="00B948D2" w:rsidRDefault="00CD4666" w:rsidP="00CD4666">
            <w:pPr>
              <w:spacing w:line="240" w:lineRule="auto"/>
              <w:ind w:left="252" w:hanging="252"/>
              <w:rPr>
                <w:iCs/>
                <w:color w:val="000000"/>
                <w:sz w:val="20"/>
              </w:rPr>
            </w:pPr>
            <w:r w:rsidRPr="00B948D2">
              <w:rPr>
                <w:iCs/>
                <w:color w:val="000000"/>
                <w:sz w:val="20"/>
              </w:rPr>
              <w:t>c. Wait 20 cycles, and then re-close the line in (b) back into the fault.</w:t>
            </w:r>
          </w:p>
          <w:p w14:paraId="39314B20" w14:textId="28E93ECF" w:rsidR="00CD4666" w:rsidRPr="00CD54B6" w:rsidRDefault="00CD4666" w:rsidP="00CD4666">
            <w:pPr>
              <w:spacing w:line="240" w:lineRule="auto"/>
              <w:ind w:left="252" w:hanging="252"/>
              <w:rPr>
                <w:iCs/>
                <w:color w:val="000000"/>
                <w:sz w:val="20"/>
              </w:rPr>
            </w:pPr>
            <w:r w:rsidRPr="00B948D2">
              <w:rPr>
                <w:iCs/>
                <w:color w:val="000000"/>
                <w:sz w:val="20"/>
              </w:rPr>
              <w:t>d. Leave fault on for 5 cycles, then trip the line in (b) and remove fault.</w:t>
            </w:r>
          </w:p>
        </w:tc>
        <w:tc>
          <w:tcPr>
            <w:tcW w:w="442" w:type="pct"/>
            <w:vAlign w:val="center"/>
          </w:tcPr>
          <w:p w14:paraId="331BCC43" w14:textId="171B4D24" w:rsidR="00CD4666" w:rsidRDefault="00CD4666" w:rsidP="00CD4666">
            <w:pPr>
              <w:ind w:left="252" w:hanging="252"/>
              <w:jc w:val="center"/>
              <w:rPr>
                <w:iCs/>
                <w:color w:val="000000"/>
                <w:sz w:val="20"/>
              </w:rPr>
            </w:pPr>
            <w:r>
              <w:rPr>
                <w:iCs/>
                <w:color w:val="000000"/>
                <w:sz w:val="20"/>
              </w:rPr>
              <w:t>X</w:t>
            </w:r>
          </w:p>
        </w:tc>
      </w:tr>
      <w:tr w:rsidR="00CD4666" w:rsidRPr="00B948D2" w14:paraId="3C530E26" w14:textId="77777777" w:rsidTr="00116B84">
        <w:trPr>
          <w:cantSplit/>
          <w:trHeight w:val="188"/>
        </w:trPr>
        <w:tc>
          <w:tcPr>
            <w:tcW w:w="398" w:type="pct"/>
            <w:shd w:val="clear" w:color="auto" w:fill="auto"/>
            <w:vAlign w:val="center"/>
          </w:tcPr>
          <w:p w14:paraId="038B2007" w14:textId="77777777" w:rsidR="00CD4666" w:rsidRPr="00B948D2" w:rsidRDefault="00CD4666" w:rsidP="00DD6E06">
            <w:pPr>
              <w:widowControl w:val="0"/>
              <w:numPr>
                <w:ilvl w:val="0"/>
                <w:numId w:val="10"/>
              </w:numPr>
              <w:spacing w:line="240" w:lineRule="auto"/>
              <w:jc w:val="center"/>
              <w:rPr>
                <w:iCs/>
                <w:color w:val="000000"/>
                <w:sz w:val="20"/>
              </w:rPr>
            </w:pPr>
          </w:p>
        </w:tc>
        <w:tc>
          <w:tcPr>
            <w:tcW w:w="759" w:type="pct"/>
            <w:shd w:val="clear" w:color="auto" w:fill="auto"/>
            <w:vAlign w:val="center"/>
          </w:tcPr>
          <w:p w14:paraId="0B586CC3" w14:textId="6710FE30" w:rsidR="00CD4666" w:rsidRDefault="00CD4666" w:rsidP="00CD4666">
            <w:pPr>
              <w:keepNext/>
              <w:keepLines/>
              <w:widowControl w:val="0"/>
              <w:jc w:val="center"/>
              <w:rPr>
                <w:sz w:val="20"/>
              </w:rPr>
            </w:pPr>
            <w:r>
              <w:rPr>
                <w:sz w:val="20"/>
              </w:rPr>
              <w:t>FLT44</w:t>
            </w:r>
            <w:r w:rsidR="00927AC5">
              <w:rPr>
                <w:sz w:val="20"/>
              </w:rPr>
              <w:t>a</w:t>
            </w:r>
            <w:r>
              <w:rPr>
                <w:sz w:val="20"/>
              </w:rPr>
              <w:t>-3PH</w:t>
            </w:r>
          </w:p>
        </w:tc>
        <w:tc>
          <w:tcPr>
            <w:tcW w:w="3401" w:type="pct"/>
            <w:shd w:val="clear" w:color="auto" w:fill="auto"/>
            <w:vAlign w:val="center"/>
          </w:tcPr>
          <w:p w14:paraId="5A511B80" w14:textId="1FF639C7" w:rsidR="00CD4666" w:rsidRPr="00B948D2" w:rsidRDefault="00CD4666" w:rsidP="00CD4666">
            <w:pPr>
              <w:spacing w:line="240" w:lineRule="auto"/>
              <w:ind w:left="252" w:hanging="252"/>
              <w:rPr>
                <w:iCs/>
                <w:color w:val="000000"/>
                <w:sz w:val="20"/>
              </w:rPr>
            </w:pPr>
            <w:r w:rsidRPr="00B948D2">
              <w:rPr>
                <w:iCs/>
                <w:color w:val="000000"/>
                <w:sz w:val="20"/>
              </w:rPr>
              <w:t xml:space="preserve">3 phase </w:t>
            </w:r>
            <w:proofErr w:type="gramStart"/>
            <w:r w:rsidRPr="00B948D2">
              <w:rPr>
                <w:iCs/>
                <w:color w:val="000000"/>
                <w:sz w:val="20"/>
              </w:rPr>
              <w:t>fault</w:t>
            </w:r>
            <w:proofErr w:type="gramEnd"/>
            <w:r w:rsidRPr="00B948D2">
              <w:rPr>
                <w:iCs/>
                <w:color w:val="000000"/>
                <w:sz w:val="20"/>
              </w:rPr>
              <w:t xml:space="preserve"> on the </w:t>
            </w:r>
            <w:proofErr w:type="spellStart"/>
            <w:r w:rsidRPr="00B948D2">
              <w:rPr>
                <w:iCs/>
                <w:color w:val="000000"/>
                <w:sz w:val="20"/>
              </w:rPr>
              <w:t>Tolk</w:t>
            </w:r>
            <w:proofErr w:type="spellEnd"/>
            <w:r w:rsidRPr="00B948D2">
              <w:rPr>
                <w:iCs/>
                <w:color w:val="000000"/>
                <w:sz w:val="20"/>
              </w:rPr>
              <w:t xml:space="preserve"> (</w:t>
            </w:r>
            <w:r>
              <w:rPr>
                <w:iCs/>
                <w:color w:val="000000"/>
                <w:sz w:val="20"/>
              </w:rPr>
              <w:t>525549</w:t>
            </w:r>
            <w:r w:rsidRPr="00B948D2">
              <w:rPr>
                <w:iCs/>
                <w:color w:val="000000"/>
                <w:sz w:val="20"/>
              </w:rPr>
              <w:t xml:space="preserve">) to </w:t>
            </w:r>
            <w:r>
              <w:rPr>
                <w:iCs/>
                <w:color w:val="000000"/>
                <w:sz w:val="20"/>
              </w:rPr>
              <w:t>Crossroads</w:t>
            </w:r>
            <w:r w:rsidRPr="00B948D2">
              <w:rPr>
                <w:iCs/>
                <w:color w:val="000000"/>
                <w:sz w:val="20"/>
              </w:rPr>
              <w:t xml:space="preserve"> (</w:t>
            </w:r>
            <w:r>
              <w:rPr>
                <w:iCs/>
                <w:color w:val="000000"/>
                <w:sz w:val="20"/>
              </w:rPr>
              <w:t>527656</w:t>
            </w:r>
            <w:r w:rsidRPr="00B948D2">
              <w:rPr>
                <w:iCs/>
                <w:color w:val="000000"/>
                <w:sz w:val="20"/>
              </w:rPr>
              <w:t xml:space="preserve">) </w:t>
            </w:r>
            <w:r>
              <w:rPr>
                <w:iCs/>
                <w:color w:val="000000"/>
                <w:sz w:val="20"/>
              </w:rPr>
              <w:t>345</w:t>
            </w:r>
            <w:r w:rsidRPr="00B948D2">
              <w:rPr>
                <w:iCs/>
                <w:color w:val="000000"/>
                <w:sz w:val="20"/>
              </w:rPr>
              <w:t> k</w:t>
            </w:r>
            <w:r>
              <w:rPr>
                <w:iCs/>
                <w:color w:val="000000"/>
                <w:sz w:val="20"/>
              </w:rPr>
              <w:t xml:space="preserve">V line circuit 1, near </w:t>
            </w:r>
            <w:proofErr w:type="spellStart"/>
            <w:r>
              <w:rPr>
                <w:iCs/>
                <w:color w:val="000000"/>
                <w:sz w:val="20"/>
              </w:rPr>
              <w:t>Tolk</w:t>
            </w:r>
            <w:proofErr w:type="spellEnd"/>
            <w:r>
              <w:rPr>
                <w:iCs/>
                <w:color w:val="000000"/>
                <w:sz w:val="20"/>
              </w:rPr>
              <w:t xml:space="preserve"> with tripping of Sagamore Wind Plant</w:t>
            </w:r>
            <w:r w:rsidRPr="00B948D2">
              <w:rPr>
                <w:iCs/>
                <w:color w:val="000000"/>
                <w:sz w:val="20"/>
              </w:rPr>
              <w:t>.</w:t>
            </w:r>
          </w:p>
          <w:p w14:paraId="7498F336" w14:textId="77777777" w:rsidR="00CD4666" w:rsidRPr="00B948D2" w:rsidRDefault="00CD4666" w:rsidP="00CD4666">
            <w:pPr>
              <w:spacing w:line="240" w:lineRule="auto"/>
              <w:ind w:left="252" w:hanging="252"/>
              <w:rPr>
                <w:iCs/>
                <w:color w:val="000000"/>
                <w:sz w:val="20"/>
              </w:rPr>
            </w:pPr>
            <w:r w:rsidRPr="00B948D2">
              <w:rPr>
                <w:iCs/>
                <w:color w:val="000000"/>
                <w:sz w:val="20"/>
              </w:rPr>
              <w:t xml:space="preserve">a. Apply fault at the </w:t>
            </w:r>
            <w:proofErr w:type="spellStart"/>
            <w:r w:rsidRPr="00B948D2">
              <w:rPr>
                <w:iCs/>
                <w:color w:val="000000"/>
                <w:sz w:val="20"/>
              </w:rPr>
              <w:t>Tolk</w:t>
            </w:r>
            <w:proofErr w:type="spellEnd"/>
            <w:r w:rsidRPr="00B948D2">
              <w:rPr>
                <w:iCs/>
                <w:color w:val="000000"/>
                <w:sz w:val="20"/>
              </w:rPr>
              <w:t xml:space="preserve"> </w:t>
            </w:r>
            <w:r>
              <w:rPr>
                <w:iCs/>
                <w:color w:val="000000"/>
                <w:sz w:val="20"/>
              </w:rPr>
              <w:t>345</w:t>
            </w:r>
            <w:r w:rsidRPr="00B948D2">
              <w:rPr>
                <w:iCs/>
                <w:color w:val="000000"/>
                <w:sz w:val="20"/>
              </w:rPr>
              <w:t xml:space="preserve"> kV bus.</w:t>
            </w:r>
          </w:p>
          <w:p w14:paraId="7987136B" w14:textId="59718B65" w:rsidR="00CD4666" w:rsidRPr="00B948D2" w:rsidRDefault="00CD4666" w:rsidP="00CD4666">
            <w:pPr>
              <w:spacing w:line="240" w:lineRule="auto"/>
              <w:ind w:left="252" w:hanging="252"/>
              <w:rPr>
                <w:iCs/>
                <w:color w:val="000000"/>
                <w:sz w:val="20"/>
              </w:rPr>
            </w:pPr>
            <w:r w:rsidRPr="00B948D2">
              <w:rPr>
                <w:iCs/>
                <w:color w:val="000000"/>
                <w:sz w:val="20"/>
              </w:rPr>
              <w:t>b. Clear fault after 5 cycles by tripping the faulted line</w:t>
            </w:r>
            <w:r>
              <w:rPr>
                <w:iCs/>
                <w:color w:val="000000"/>
                <w:sz w:val="20"/>
              </w:rPr>
              <w:t xml:space="preserve"> with simultaneous trip of Sagamore </w:t>
            </w:r>
            <w:r w:rsidR="00DC1DFF">
              <w:rPr>
                <w:iCs/>
                <w:color w:val="000000"/>
                <w:sz w:val="20"/>
              </w:rPr>
              <w:t>Facility</w:t>
            </w:r>
            <w:r>
              <w:t xml:space="preserve"> </w:t>
            </w:r>
            <w:r w:rsidRPr="005A7579">
              <w:rPr>
                <w:iCs/>
                <w:color w:val="000000"/>
                <w:sz w:val="20"/>
              </w:rPr>
              <w:t>with tripping and lockout of Crossroads to Sagamore Wind Plant</w:t>
            </w:r>
            <w:r>
              <w:rPr>
                <w:iCs/>
                <w:color w:val="000000"/>
                <w:sz w:val="20"/>
              </w:rPr>
              <w:t xml:space="preserve"> </w:t>
            </w:r>
            <w:r w:rsidRPr="005A7579">
              <w:rPr>
                <w:iCs/>
                <w:color w:val="000000"/>
                <w:sz w:val="20"/>
              </w:rPr>
              <w:t>345 kV circuit</w:t>
            </w:r>
            <w:r w:rsidR="00927AC5">
              <w:rPr>
                <w:iCs/>
                <w:color w:val="000000"/>
                <w:sz w:val="20"/>
              </w:rPr>
              <w:t>.</w:t>
            </w:r>
          </w:p>
          <w:p w14:paraId="540BBAA8" w14:textId="35FAAC48" w:rsidR="00CD4666" w:rsidRPr="00B948D2" w:rsidRDefault="00CD4666" w:rsidP="00CD4666">
            <w:pPr>
              <w:spacing w:line="240" w:lineRule="auto"/>
              <w:ind w:left="252" w:hanging="252"/>
              <w:rPr>
                <w:iCs/>
                <w:color w:val="000000"/>
                <w:sz w:val="20"/>
              </w:rPr>
            </w:pPr>
            <w:r>
              <w:rPr>
                <w:iCs/>
                <w:color w:val="000000"/>
                <w:sz w:val="20"/>
              </w:rPr>
              <w:t>d</w:t>
            </w:r>
            <w:r w:rsidRPr="00B948D2">
              <w:rPr>
                <w:iCs/>
                <w:color w:val="000000"/>
                <w:sz w:val="20"/>
              </w:rPr>
              <w:t>. Wait 20 cycles, and then re-close the line in (b) back into the fault.</w:t>
            </w:r>
          </w:p>
          <w:p w14:paraId="6104B378" w14:textId="3986854E" w:rsidR="00CD4666" w:rsidRPr="00B948D2" w:rsidRDefault="00CD4666" w:rsidP="00CD4666">
            <w:pPr>
              <w:keepNext/>
              <w:keepLines/>
              <w:widowControl w:val="0"/>
              <w:spacing w:line="240" w:lineRule="auto"/>
              <w:ind w:left="252" w:hanging="252"/>
              <w:rPr>
                <w:sz w:val="20"/>
              </w:rPr>
            </w:pPr>
            <w:r>
              <w:rPr>
                <w:iCs/>
                <w:color w:val="000000"/>
                <w:sz w:val="20"/>
              </w:rPr>
              <w:t>e</w:t>
            </w:r>
            <w:r w:rsidRPr="00B948D2">
              <w:rPr>
                <w:iCs/>
                <w:color w:val="000000"/>
                <w:sz w:val="20"/>
              </w:rPr>
              <w:t>. Leave fault on for 5 cycles, then trip the line in (b) and remove fault.</w:t>
            </w:r>
          </w:p>
        </w:tc>
        <w:tc>
          <w:tcPr>
            <w:tcW w:w="442" w:type="pct"/>
            <w:vAlign w:val="center"/>
          </w:tcPr>
          <w:p w14:paraId="0C65E6C7" w14:textId="77777777" w:rsidR="00CD4666" w:rsidRDefault="00CD4666" w:rsidP="00CD4666">
            <w:pPr>
              <w:ind w:left="252" w:hanging="252"/>
              <w:jc w:val="center"/>
              <w:rPr>
                <w:iCs/>
                <w:color w:val="000000"/>
                <w:sz w:val="20"/>
              </w:rPr>
            </w:pPr>
            <w:r>
              <w:rPr>
                <w:iCs/>
                <w:color w:val="000000"/>
                <w:sz w:val="20"/>
              </w:rPr>
              <w:t>X</w:t>
            </w:r>
          </w:p>
        </w:tc>
      </w:tr>
      <w:tr w:rsidR="00CD4666" w:rsidRPr="00B948D2" w14:paraId="5BCADFFE" w14:textId="77777777" w:rsidTr="00116B84">
        <w:trPr>
          <w:cantSplit/>
          <w:trHeight w:val="188"/>
        </w:trPr>
        <w:tc>
          <w:tcPr>
            <w:tcW w:w="398" w:type="pct"/>
            <w:shd w:val="clear" w:color="auto" w:fill="auto"/>
            <w:vAlign w:val="center"/>
          </w:tcPr>
          <w:p w14:paraId="5952A7F0" w14:textId="77777777" w:rsidR="00CD4666" w:rsidRPr="00B948D2" w:rsidRDefault="00CD4666" w:rsidP="00DD6E06">
            <w:pPr>
              <w:widowControl w:val="0"/>
              <w:numPr>
                <w:ilvl w:val="0"/>
                <w:numId w:val="10"/>
              </w:numPr>
              <w:spacing w:line="240" w:lineRule="auto"/>
              <w:jc w:val="center"/>
              <w:rPr>
                <w:iCs/>
                <w:color w:val="000000"/>
                <w:sz w:val="20"/>
              </w:rPr>
            </w:pPr>
          </w:p>
        </w:tc>
        <w:tc>
          <w:tcPr>
            <w:tcW w:w="759" w:type="pct"/>
            <w:shd w:val="clear" w:color="auto" w:fill="auto"/>
            <w:vAlign w:val="center"/>
          </w:tcPr>
          <w:p w14:paraId="53017DC0" w14:textId="77777777" w:rsidR="00CD4666" w:rsidRDefault="00CD4666" w:rsidP="00CD4666">
            <w:pPr>
              <w:keepNext/>
              <w:keepLines/>
              <w:widowControl w:val="0"/>
              <w:jc w:val="center"/>
              <w:rPr>
                <w:sz w:val="20"/>
              </w:rPr>
            </w:pPr>
            <w:r>
              <w:rPr>
                <w:sz w:val="20"/>
              </w:rPr>
              <w:t>FLT45-3PH</w:t>
            </w:r>
          </w:p>
        </w:tc>
        <w:tc>
          <w:tcPr>
            <w:tcW w:w="3401" w:type="pct"/>
            <w:shd w:val="clear" w:color="auto" w:fill="auto"/>
            <w:vAlign w:val="center"/>
          </w:tcPr>
          <w:p w14:paraId="7B42073D" w14:textId="77777777" w:rsidR="00CD4666" w:rsidRPr="00B948D2" w:rsidRDefault="00CD4666" w:rsidP="00CD4666">
            <w:pPr>
              <w:spacing w:line="240" w:lineRule="auto"/>
              <w:ind w:left="252" w:hanging="252"/>
              <w:rPr>
                <w:iCs/>
                <w:color w:val="000000"/>
                <w:sz w:val="20"/>
              </w:rPr>
            </w:pPr>
            <w:r w:rsidRPr="00B948D2">
              <w:rPr>
                <w:iCs/>
                <w:color w:val="000000"/>
                <w:sz w:val="20"/>
              </w:rPr>
              <w:t xml:space="preserve">3 phase </w:t>
            </w:r>
            <w:proofErr w:type="gramStart"/>
            <w:r w:rsidRPr="00B948D2">
              <w:rPr>
                <w:iCs/>
                <w:color w:val="000000"/>
                <w:sz w:val="20"/>
              </w:rPr>
              <w:t>fault</w:t>
            </w:r>
            <w:proofErr w:type="gramEnd"/>
            <w:r w:rsidRPr="00B948D2">
              <w:rPr>
                <w:iCs/>
                <w:color w:val="000000"/>
                <w:sz w:val="20"/>
              </w:rPr>
              <w:t xml:space="preserve"> on the </w:t>
            </w:r>
            <w:r>
              <w:rPr>
                <w:iCs/>
                <w:color w:val="000000"/>
                <w:sz w:val="20"/>
              </w:rPr>
              <w:t>Crossroads</w:t>
            </w:r>
            <w:r w:rsidRPr="00B948D2">
              <w:rPr>
                <w:iCs/>
                <w:color w:val="000000"/>
                <w:sz w:val="20"/>
              </w:rPr>
              <w:t xml:space="preserve"> (</w:t>
            </w:r>
            <w:r>
              <w:rPr>
                <w:iCs/>
                <w:color w:val="000000"/>
                <w:sz w:val="20"/>
              </w:rPr>
              <w:t>527656</w:t>
            </w:r>
            <w:r w:rsidRPr="00B948D2">
              <w:rPr>
                <w:iCs/>
                <w:color w:val="000000"/>
                <w:sz w:val="20"/>
              </w:rPr>
              <w:t xml:space="preserve">) </w:t>
            </w:r>
            <w:r>
              <w:rPr>
                <w:iCs/>
                <w:color w:val="000000"/>
                <w:sz w:val="20"/>
              </w:rPr>
              <w:t>to Eddy County (527802) 345</w:t>
            </w:r>
            <w:r w:rsidRPr="00B948D2">
              <w:rPr>
                <w:iCs/>
                <w:color w:val="000000"/>
                <w:sz w:val="20"/>
              </w:rPr>
              <w:t> k</w:t>
            </w:r>
            <w:r>
              <w:rPr>
                <w:iCs/>
                <w:color w:val="000000"/>
                <w:sz w:val="20"/>
              </w:rPr>
              <w:t>V line circuit 1, near Crossroads</w:t>
            </w:r>
            <w:r w:rsidRPr="00B948D2">
              <w:rPr>
                <w:iCs/>
                <w:color w:val="000000"/>
                <w:sz w:val="20"/>
              </w:rPr>
              <w:t>.</w:t>
            </w:r>
          </w:p>
          <w:p w14:paraId="2F1C9CDB" w14:textId="77777777" w:rsidR="00CD4666" w:rsidRPr="00B948D2" w:rsidRDefault="00CD4666" w:rsidP="00CD4666">
            <w:pPr>
              <w:spacing w:line="240" w:lineRule="auto"/>
              <w:ind w:left="252" w:hanging="252"/>
              <w:rPr>
                <w:iCs/>
                <w:color w:val="000000"/>
                <w:sz w:val="20"/>
              </w:rPr>
            </w:pPr>
            <w:r w:rsidRPr="00B948D2">
              <w:rPr>
                <w:iCs/>
                <w:color w:val="000000"/>
                <w:sz w:val="20"/>
              </w:rPr>
              <w:t xml:space="preserve">a. Apply fault at the </w:t>
            </w:r>
            <w:r>
              <w:rPr>
                <w:iCs/>
                <w:color w:val="000000"/>
                <w:sz w:val="20"/>
              </w:rPr>
              <w:t>Crossroads</w:t>
            </w:r>
            <w:r w:rsidRPr="00B948D2">
              <w:rPr>
                <w:iCs/>
                <w:color w:val="000000"/>
                <w:sz w:val="20"/>
              </w:rPr>
              <w:t xml:space="preserve"> </w:t>
            </w:r>
            <w:r>
              <w:rPr>
                <w:iCs/>
                <w:color w:val="000000"/>
                <w:sz w:val="20"/>
              </w:rPr>
              <w:t>345</w:t>
            </w:r>
            <w:r w:rsidRPr="00B948D2">
              <w:rPr>
                <w:iCs/>
                <w:color w:val="000000"/>
                <w:sz w:val="20"/>
              </w:rPr>
              <w:t xml:space="preserve"> kV bus.</w:t>
            </w:r>
          </w:p>
          <w:p w14:paraId="77BA5466" w14:textId="77777777" w:rsidR="00CD4666" w:rsidRPr="00B948D2" w:rsidRDefault="00CD4666" w:rsidP="00CD4666">
            <w:pPr>
              <w:spacing w:line="240" w:lineRule="auto"/>
              <w:ind w:left="252" w:hanging="252"/>
              <w:rPr>
                <w:iCs/>
                <w:color w:val="000000"/>
                <w:sz w:val="20"/>
              </w:rPr>
            </w:pPr>
            <w:r w:rsidRPr="00B948D2">
              <w:rPr>
                <w:iCs/>
                <w:color w:val="000000"/>
                <w:sz w:val="20"/>
              </w:rPr>
              <w:t>b. Clear fault after 5 cycles by tripping the faulted line.</w:t>
            </w:r>
          </w:p>
          <w:p w14:paraId="4244BAE6" w14:textId="77777777" w:rsidR="00CD4666" w:rsidRPr="00B948D2" w:rsidRDefault="00CD4666" w:rsidP="00CD4666">
            <w:pPr>
              <w:spacing w:line="240" w:lineRule="auto"/>
              <w:ind w:left="252" w:hanging="252"/>
              <w:rPr>
                <w:iCs/>
                <w:color w:val="000000"/>
                <w:sz w:val="20"/>
              </w:rPr>
            </w:pPr>
            <w:r w:rsidRPr="00B948D2">
              <w:rPr>
                <w:iCs/>
                <w:color w:val="000000"/>
                <w:sz w:val="20"/>
              </w:rPr>
              <w:t>c. Wait 20 cycles, and then re-close the line in (b) back into the fault.</w:t>
            </w:r>
          </w:p>
          <w:p w14:paraId="61C2EE7B" w14:textId="77777777" w:rsidR="00CD4666" w:rsidRPr="00B948D2" w:rsidRDefault="00CD4666" w:rsidP="00CD4666">
            <w:pPr>
              <w:keepNext/>
              <w:keepLines/>
              <w:widowControl w:val="0"/>
              <w:spacing w:line="240" w:lineRule="auto"/>
              <w:ind w:left="252" w:hanging="252"/>
              <w:rPr>
                <w:sz w:val="20"/>
              </w:rPr>
            </w:pPr>
            <w:r w:rsidRPr="00B948D2">
              <w:rPr>
                <w:iCs/>
                <w:color w:val="000000"/>
                <w:sz w:val="20"/>
              </w:rPr>
              <w:t>d. Leave fault on for 5 cycles, then trip the line in (b) and remove fault.</w:t>
            </w:r>
          </w:p>
        </w:tc>
        <w:tc>
          <w:tcPr>
            <w:tcW w:w="442" w:type="pct"/>
            <w:vAlign w:val="center"/>
          </w:tcPr>
          <w:p w14:paraId="0E43D83A" w14:textId="77777777" w:rsidR="00CD4666" w:rsidRDefault="00CD4666" w:rsidP="00CD4666">
            <w:pPr>
              <w:ind w:left="252" w:hanging="252"/>
              <w:jc w:val="center"/>
              <w:rPr>
                <w:iCs/>
                <w:color w:val="000000"/>
                <w:sz w:val="20"/>
              </w:rPr>
            </w:pPr>
            <w:r>
              <w:rPr>
                <w:iCs/>
                <w:color w:val="000000"/>
                <w:sz w:val="20"/>
              </w:rPr>
              <w:t>X</w:t>
            </w:r>
          </w:p>
        </w:tc>
      </w:tr>
      <w:tr w:rsidR="00CD4666" w:rsidRPr="00B948D2" w14:paraId="73A1E2E7" w14:textId="77777777" w:rsidTr="00116B84">
        <w:trPr>
          <w:cantSplit/>
          <w:trHeight w:val="188"/>
        </w:trPr>
        <w:tc>
          <w:tcPr>
            <w:tcW w:w="398" w:type="pct"/>
            <w:shd w:val="clear" w:color="auto" w:fill="auto"/>
            <w:vAlign w:val="center"/>
          </w:tcPr>
          <w:p w14:paraId="10FFF296" w14:textId="77777777" w:rsidR="00CD4666" w:rsidRPr="00B948D2" w:rsidRDefault="00CD4666" w:rsidP="00DD6E06">
            <w:pPr>
              <w:widowControl w:val="0"/>
              <w:numPr>
                <w:ilvl w:val="0"/>
                <w:numId w:val="10"/>
              </w:numPr>
              <w:spacing w:line="240" w:lineRule="auto"/>
              <w:jc w:val="center"/>
              <w:rPr>
                <w:iCs/>
                <w:color w:val="000000"/>
                <w:sz w:val="20"/>
              </w:rPr>
            </w:pPr>
          </w:p>
        </w:tc>
        <w:tc>
          <w:tcPr>
            <w:tcW w:w="759" w:type="pct"/>
            <w:shd w:val="clear" w:color="auto" w:fill="auto"/>
            <w:vAlign w:val="center"/>
          </w:tcPr>
          <w:p w14:paraId="460A19C4" w14:textId="11F46848" w:rsidR="00CD4666" w:rsidRDefault="00CD4666" w:rsidP="00CD4666">
            <w:pPr>
              <w:keepNext/>
              <w:keepLines/>
              <w:widowControl w:val="0"/>
              <w:jc w:val="center"/>
              <w:rPr>
                <w:sz w:val="20"/>
              </w:rPr>
            </w:pPr>
            <w:r>
              <w:rPr>
                <w:sz w:val="20"/>
              </w:rPr>
              <w:t>FLT46-3PH</w:t>
            </w:r>
          </w:p>
        </w:tc>
        <w:tc>
          <w:tcPr>
            <w:tcW w:w="3401" w:type="pct"/>
            <w:shd w:val="clear" w:color="auto" w:fill="auto"/>
            <w:vAlign w:val="center"/>
          </w:tcPr>
          <w:p w14:paraId="0C8B53AA" w14:textId="77777777" w:rsidR="00CD4666" w:rsidRPr="00B948D2" w:rsidRDefault="00CD4666" w:rsidP="00CD4666">
            <w:pPr>
              <w:spacing w:line="240" w:lineRule="auto"/>
              <w:ind w:left="252" w:hanging="252"/>
              <w:rPr>
                <w:iCs/>
                <w:color w:val="000000"/>
                <w:sz w:val="20"/>
              </w:rPr>
            </w:pPr>
            <w:r w:rsidRPr="00B948D2">
              <w:rPr>
                <w:iCs/>
                <w:color w:val="000000"/>
                <w:sz w:val="20"/>
              </w:rPr>
              <w:t xml:space="preserve">3 phase </w:t>
            </w:r>
            <w:proofErr w:type="gramStart"/>
            <w:r w:rsidRPr="00B948D2">
              <w:rPr>
                <w:iCs/>
                <w:color w:val="000000"/>
                <w:sz w:val="20"/>
              </w:rPr>
              <w:t>fault</w:t>
            </w:r>
            <w:proofErr w:type="gramEnd"/>
            <w:r w:rsidRPr="00B948D2">
              <w:rPr>
                <w:iCs/>
                <w:color w:val="000000"/>
                <w:sz w:val="20"/>
              </w:rPr>
              <w:t xml:space="preserve"> on the </w:t>
            </w:r>
            <w:proofErr w:type="spellStart"/>
            <w:r w:rsidRPr="00B948D2">
              <w:rPr>
                <w:iCs/>
                <w:color w:val="000000"/>
                <w:sz w:val="20"/>
              </w:rPr>
              <w:t>Tolk</w:t>
            </w:r>
            <w:proofErr w:type="spellEnd"/>
            <w:r w:rsidRPr="00B948D2">
              <w:rPr>
                <w:iCs/>
                <w:color w:val="000000"/>
                <w:sz w:val="20"/>
              </w:rPr>
              <w:t xml:space="preserve"> East (525524) to Roosevelt (524911) 230 kV line circuit 1, near </w:t>
            </w:r>
            <w:proofErr w:type="spellStart"/>
            <w:r w:rsidRPr="00B948D2">
              <w:rPr>
                <w:iCs/>
                <w:color w:val="000000"/>
                <w:sz w:val="20"/>
              </w:rPr>
              <w:t>Tolk</w:t>
            </w:r>
            <w:proofErr w:type="spellEnd"/>
            <w:r w:rsidRPr="00B948D2">
              <w:rPr>
                <w:iCs/>
                <w:color w:val="000000"/>
                <w:sz w:val="20"/>
              </w:rPr>
              <w:t xml:space="preserve"> East.</w:t>
            </w:r>
          </w:p>
          <w:p w14:paraId="581563F8" w14:textId="77777777" w:rsidR="00CD4666" w:rsidRPr="00B948D2" w:rsidRDefault="00CD4666" w:rsidP="00CD4666">
            <w:pPr>
              <w:spacing w:line="240" w:lineRule="auto"/>
              <w:ind w:left="252" w:hanging="252"/>
              <w:rPr>
                <w:iCs/>
                <w:color w:val="000000"/>
                <w:sz w:val="20"/>
              </w:rPr>
            </w:pPr>
            <w:r w:rsidRPr="00B948D2">
              <w:rPr>
                <w:iCs/>
                <w:color w:val="000000"/>
                <w:sz w:val="20"/>
              </w:rPr>
              <w:t xml:space="preserve">a. Apply fault at the </w:t>
            </w:r>
            <w:proofErr w:type="spellStart"/>
            <w:r w:rsidRPr="00B948D2">
              <w:rPr>
                <w:iCs/>
                <w:color w:val="000000"/>
                <w:sz w:val="20"/>
              </w:rPr>
              <w:t>Tolk</w:t>
            </w:r>
            <w:proofErr w:type="spellEnd"/>
            <w:r w:rsidRPr="00B948D2">
              <w:rPr>
                <w:iCs/>
                <w:color w:val="000000"/>
                <w:sz w:val="20"/>
              </w:rPr>
              <w:t xml:space="preserve"> East 230 kV bus.</w:t>
            </w:r>
          </w:p>
          <w:p w14:paraId="47A8F84F" w14:textId="77777777" w:rsidR="00CD4666" w:rsidRPr="00B948D2" w:rsidRDefault="00CD4666" w:rsidP="00CD4666">
            <w:pPr>
              <w:spacing w:line="240" w:lineRule="auto"/>
              <w:ind w:left="252" w:hanging="252"/>
              <w:rPr>
                <w:iCs/>
                <w:color w:val="000000"/>
                <w:sz w:val="20"/>
              </w:rPr>
            </w:pPr>
            <w:r w:rsidRPr="00B948D2">
              <w:rPr>
                <w:iCs/>
                <w:color w:val="000000"/>
                <w:sz w:val="20"/>
              </w:rPr>
              <w:t>b. Clear fault after 5 cycles by tripping the faulted line.</w:t>
            </w:r>
          </w:p>
          <w:p w14:paraId="384AD906" w14:textId="77777777" w:rsidR="00CD4666" w:rsidRPr="00B948D2" w:rsidRDefault="00CD4666" w:rsidP="00CD4666">
            <w:pPr>
              <w:spacing w:line="240" w:lineRule="auto"/>
              <w:ind w:left="252" w:hanging="252"/>
              <w:rPr>
                <w:iCs/>
                <w:color w:val="000000"/>
                <w:sz w:val="20"/>
              </w:rPr>
            </w:pPr>
            <w:r w:rsidRPr="00B948D2">
              <w:rPr>
                <w:iCs/>
                <w:color w:val="000000"/>
                <w:sz w:val="20"/>
              </w:rPr>
              <w:t>c. Wait 20 cycles, and then re-close the line in (b) back into the fault.</w:t>
            </w:r>
          </w:p>
          <w:p w14:paraId="2A748B5B" w14:textId="77777777" w:rsidR="00CD4666" w:rsidRPr="00B948D2" w:rsidRDefault="00CD4666" w:rsidP="00CD4666">
            <w:pPr>
              <w:spacing w:line="240" w:lineRule="auto"/>
              <w:ind w:left="252" w:hanging="252"/>
              <w:rPr>
                <w:iCs/>
                <w:color w:val="000000"/>
                <w:sz w:val="20"/>
              </w:rPr>
            </w:pPr>
            <w:r w:rsidRPr="00B948D2">
              <w:rPr>
                <w:iCs/>
                <w:color w:val="000000"/>
                <w:sz w:val="20"/>
              </w:rPr>
              <w:t>d. Leave fault on for 5 cycles, then trip the line in (b) and remove fault.</w:t>
            </w:r>
          </w:p>
        </w:tc>
        <w:tc>
          <w:tcPr>
            <w:tcW w:w="442" w:type="pct"/>
            <w:vAlign w:val="center"/>
          </w:tcPr>
          <w:p w14:paraId="5412E32C" w14:textId="77777777" w:rsidR="00CD4666" w:rsidRDefault="00CD4666" w:rsidP="00CD4666">
            <w:pPr>
              <w:ind w:left="252" w:hanging="252"/>
              <w:jc w:val="center"/>
              <w:rPr>
                <w:iCs/>
                <w:color w:val="000000"/>
                <w:sz w:val="20"/>
              </w:rPr>
            </w:pPr>
            <w:r>
              <w:rPr>
                <w:iCs/>
                <w:color w:val="000000"/>
                <w:sz w:val="20"/>
              </w:rPr>
              <w:t>X</w:t>
            </w:r>
          </w:p>
        </w:tc>
      </w:tr>
      <w:tr w:rsidR="00CD4666" w:rsidRPr="00B948D2" w14:paraId="2BC364E2" w14:textId="77777777" w:rsidTr="00116B84">
        <w:trPr>
          <w:cantSplit/>
          <w:trHeight w:val="188"/>
        </w:trPr>
        <w:tc>
          <w:tcPr>
            <w:tcW w:w="398" w:type="pct"/>
            <w:shd w:val="clear" w:color="auto" w:fill="auto"/>
            <w:vAlign w:val="center"/>
          </w:tcPr>
          <w:p w14:paraId="248AA28B" w14:textId="77777777" w:rsidR="00CD4666" w:rsidRPr="00B948D2" w:rsidRDefault="00CD4666" w:rsidP="00DD6E06">
            <w:pPr>
              <w:widowControl w:val="0"/>
              <w:numPr>
                <w:ilvl w:val="0"/>
                <w:numId w:val="10"/>
              </w:numPr>
              <w:spacing w:line="240" w:lineRule="auto"/>
              <w:jc w:val="center"/>
              <w:rPr>
                <w:iCs/>
                <w:color w:val="000000"/>
                <w:sz w:val="20"/>
              </w:rPr>
            </w:pPr>
          </w:p>
        </w:tc>
        <w:tc>
          <w:tcPr>
            <w:tcW w:w="759" w:type="pct"/>
            <w:shd w:val="clear" w:color="auto" w:fill="auto"/>
            <w:vAlign w:val="center"/>
          </w:tcPr>
          <w:p w14:paraId="758A7440" w14:textId="68515AC2" w:rsidR="00CD4666" w:rsidRDefault="00CD4666" w:rsidP="00CD4666">
            <w:pPr>
              <w:keepNext/>
              <w:keepLines/>
              <w:widowControl w:val="0"/>
              <w:jc w:val="center"/>
              <w:rPr>
                <w:sz w:val="20"/>
              </w:rPr>
            </w:pPr>
            <w:r>
              <w:rPr>
                <w:sz w:val="20"/>
              </w:rPr>
              <w:t>FLT47-3PH</w:t>
            </w:r>
          </w:p>
        </w:tc>
        <w:tc>
          <w:tcPr>
            <w:tcW w:w="3401" w:type="pct"/>
            <w:shd w:val="clear" w:color="auto" w:fill="auto"/>
            <w:vAlign w:val="center"/>
          </w:tcPr>
          <w:p w14:paraId="5B9ABF92" w14:textId="77777777" w:rsidR="00CD4666" w:rsidRPr="00B948D2" w:rsidRDefault="00CD4666" w:rsidP="00CD4666">
            <w:pPr>
              <w:spacing w:line="240" w:lineRule="auto"/>
              <w:ind w:left="252" w:hanging="252"/>
              <w:rPr>
                <w:iCs/>
                <w:color w:val="000000"/>
                <w:sz w:val="20"/>
              </w:rPr>
            </w:pPr>
            <w:r w:rsidRPr="00B948D2">
              <w:rPr>
                <w:iCs/>
                <w:color w:val="000000"/>
                <w:sz w:val="20"/>
              </w:rPr>
              <w:t xml:space="preserve">3 phase </w:t>
            </w:r>
            <w:proofErr w:type="gramStart"/>
            <w:r w:rsidRPr="00B948D2">
              <w:rPr>
                <w:iCs/>
                <w:color w:val="000000"/>
                <w:sz w:val="20"/>
              </w:rPr>
              <w:t>fault</w:t>
            </w:r>
            <w:proofErr w:type="gramEnd"/>
            <w:r w:rsidRPr="00B948D2">
              <w:rPr>
                <w:iCs/>
                <w:color w:val="000000"/>
                <w:sz w:val="20"/>
              </w:rPr>
              <w:t xml:space="preserve"> on the </w:t>
            </w:r>
            <w:proofErr w:type="spellStart"/>
            <w:r w:rsidRPr="00B948D2">
              <w:rPr>
                <w:iCs/>
                <w:color w:val="000000"/>
                <w:sz w:val="20"/>
              </w:rPr>
              <w:t>Tolk</w:t>
            </w:r>
            <w:proofErr w:type="spellEnd"/>
            <w:r w:rsidRPr="00B948D2">
              <w:rPr>
                <w:iCs/>
                <w:color w:val="000000"/>
                <w:sz w:val="20"/>
              </w:rPr>
              <w:t xml:space="preserve"> East (525524) to </w:t>
            </w:r>
            <w:r>
              <w:rPr>
                <w:iCs/>
                <w:color w:val="000000"/>
                <w:sz w:val="20"/>
              </w:rPr>
              <w:t>Plant X</w:t>
            </w:r>
            <w:r w:rsidRPr="00B948D2">
              <w:rPr>
                <w:iCs/>
                <w:color w:val="000000"/>
                <w:sz w:val="20"/>
              </w:rPr>
              <w:t xml:space="preserve"> (</w:t>
            </w:r>
            <w:r>
              <w:rPr>
                <w:iCs/>
                <w:color w:val="000000"/>
                <w:sz w:val="20"/>
              </w:rPr>
              <w:t>525481</w:t>
            </w:r>
            <w:r w:rsidRPr="00B948D2">
              <w:rPr>
                <w:iCs/>
                <w:color w:val="000000"/>
                <w:sz w:val="20"/>
              </w:rPr>
              <w:t xml:space="preserve">) 230 kV line circuit </w:t>
            </w:r>
            <w:r>
              <w:rPr>
                <w:iCs/>
                <w:color w:val="000000"/>
                <w:sz w:val="20"/>
              </w:rPr>
              <w:t>2</w:t>
            </w:r>
            <w:r w:rsidRPr="00B948D2">
              <w:rPr>
                <w:iCs/>
                <w:color w:val="000000"/>
                <w:sz w:val="20"/>
              </w:rPr>
              <w:t xml:space="preserve">, near </w:t>
            </w:r>
            <w:proofErr w:type="spellStart"/>
            <w:r w:rsidRPr="00B948D2">
              <w:rPr>
                <w:iCs/>
                <w:color w:val="000000"/>
                <w:sz w:val="20"/>
              </w:rPr>
              <w:t>Tolk</w:t>
            </w:r>
            <w:proofErr w:type="spellEnd"/>
            <w:r w:rsidRPr="00B948D2">
              <w:rPr>
                <w:iCs/>
                <w:color w:val="000000"/>
                <w:sz w:val="20"/>
              </w:rPr>
              <w:t xml:space="preserve"> East.</w:t>
            </w:r>
          </w:p>
          <w:p w14:paraId="5AB43BD9" w14:textId="77777777" w:rsidR="00CD4666" w:rsidRPr="00B948D2" w:rsidRDefault="00CD4666" w:rsidP="00CD4666">
            <w:pPr>
              <w:spacing w:line="240" w:lineRule="auto"/>
              <w:ind w:left="252" w:hanging="252"/>
              <w:rPr>
                <w:iCs/>
                <w:color w:val="000000"/>
                <w:sz w:val="20"/>
              </w:rPr>
            </w:pPr>
            <w:r w:rsidRPr="00B948D2">
              <w:rPr>
                <w:iCs/>
                <w:color w:val="000000"/>
                <w:sz w:val="20"/>
              </w:rPr>
              <w:t xml:space="preserve">a. Apply fault at the </w:t>
            </w:r>
            <w:proofErr w:type="spellStart"/>
            <w:r w:rsidRPr="00B948D2">
              <w:rPr>
                <w:iCs/>
                <w:color w:val="000000"/>
                <w:sz w:val="20"/>
              </w:rPr>
              <w:t>Tolk</w:t>
            </w:r>
            <w:proofErr w:type="spellEnd"/>
            <w:r w:rsidRPr="00B948D2">
              <w:rPr>
                <w:iCs/>
                <w:color w:val="000000"/>
                <w:sz w:val="20"/>
              </w:rPr>
              <w:t xml:space="preserve"> East 230 kV bus.</w:t>
            </w:r>
          </w:p>
          <w:p w14:paraId="4F68DEAE" w14:textId="77777777" w:rsidR="00CD4666" w:rsidRPr="00B948D2" w:rsidRDefault="00CD4666" w:rsidP="00CD4666">
            <w:pPr>
              <w:spacing w:line="240" w:lineRule="auto"/>
              <w:ind w:left="252" w:hanging="252"/>
              <w:rPr>
                <w:iCs/>
                <w:color w:val="000000"/>
                <w:sz w:val="20"/>
              </w:rPr>
            </w:pPr>
            <w:r w:rsidRPr="00B948D2">
              <w:rPr>
                <w:iCs/>
                <w:color w:val="000000"/>
                <w:sz w:val="20"/>
              </w:rPr>
              <w:t>b. Clear fault after 5 cycles by tripping the faulted line.</w:t>
            </w:r>
          </w:p>
          <w:p w14:paraId="053393CE" w14:textId="77777777" w:rsidR="00CD4666" w:rsidRPr="00B948D2" w:rsidRDefault="00CD4666" w:rsidP="00CD4666">
            <w:pPr>
              <w:spacing w:line="240" w:lineRule="auto"/>
              <w:ind w:left="252" w:hanging="252"/>
              <w:rPr>
                <w:iCs/>
                <w:color w:val="000000"/>
                <w:sz w:val="20"/>
              </w:rPr>
            </w:pPr>
            <w:r w:rsidRPr="00B948D2">
              <w:rPr>
                <w:iCs/>
                <w:color w:val="000000"/>
                <w:sz w:val="20"/>
              </w:rPr>
              <w:t>c. Wait 20 cycles, and then re-close the line in (b) back into the fault.</w:t>
            </w:r>
          </w:p>
          <w:p w14:paraId="26B9EA1A" w14:textId="77777777" w:rsidR="00CD4666" w:rsidRPr="00B948D2" w:rsidRDefault="00CD4666" w:rsidP="00CD4666">
            <w:pPr>
              <w:spacing w:line="240" w:lineRule="auto"/>
              <w:ind w:left="252" w:hanging="252"/>
              <w:rPr>
                <w:iCs/>
                <w:color w:val="000000"/>
                <w:sz w:val="20"/>
              </w:rPr>
            </w:pPr>
            <w:r w:rsidRPr="00B948D2">
              <w:rPr>
                <w:iCs/>
                <w:color w:val="000000"/>
                <w:sz w:val="20"/>
              </w:rPr>
              <w:t>d. Leave fault on for 5 cycles, then trip the line in (b) and remove fault.</w:t>
            </w:r>
          </w:p>
        </w:tc>
        <w:tc>
          <w:tcPr>
            <w:tcW w:w="442" w:type="pct"/>
            <w:vAlign w:val="center"/>
          </w:tcPr>
          <w:p w14:paraId="4556BDFD" w14:textId="77777777" w:rsidR="00CD4666" w:rsidRDefault="00CD4666" w:rsidP="00CD4666">
            <w:pPr>
              <w:ind w:left="252" w:hanging="252"/>
              <w:jc w:val="center"/>
              <w:rPr>
                <w:iCs/>
                <w:color w:val="000000"/>
                <w:sz w:val="20"/>
              </w:rPr>
            </w:pPr>
            <w:r>
              <w:rPr>
                <w:iCs/>
                <w:color w:val="000000"/>
                <w:sz w:val="20"/>
              </w:rPr>
              <w:t>X</w:t>
            </w:r>
          </w:p>
        </w:tc>
      </w:tr>
      <w:tr w:rsidR="00CD4666" w:rsidRPr="00B948D2" w14:paraId="2EDD8C87" w14:textId="77777777" w:rsidTr="00116B84">
        <w:trPr>
          <w:cantSplit/>
          <w:trHeight w:val="188"/>
        </w:trPr>
        <w:tc>
          <w:tcPr>
            <w:tcW w:w="398" w:type="pct"/>
            <w:shd w:val="clear" w:color="auto" w:fill="auto"/>
            <w:vAlign w:val="center"/>
          </w:tcPr>
          <w:p w14:paraId="02020101" w14:textId="77777777" w:rsidR="00CD4666" w:rsidRPr="00B948D2" w:rsidRDefault="00CD4666" w:rsidP="00DD6E06">
            <w:pPr>
              <w:widowControl w:val="0"/>
              <w:numPr>
                <w:ilvl w:val="0"/>
                <w:numId w:val="10"/>
              </w:numPr>
              <w:spacing w:line="240" w:lineRule="auto"/>
              <w:jc w:val="center"/>
              <w:rPr>
                <w:iCs/>
                <w:color w:val="000000"/>
                <w:sz w:val="20"/>
              </w:rPr>
            </w:pPr>
          </w:p>
        </w:tc>
        <w:tc>
          <w:tcPr>
            <w:tcW w:w="759" w:type="pct"/>
            <w:shd w:val="clear" w:color="auto" w:fill="auto"/>
            <w:vAlign w:val="center"/>
          </w:tcPr>
          <w:p w14:paraId="21ED411B" w14:textId="1413C50E" w:rsidR="00CD4666" w:rsidRDefault="00CD4666" w:rsidP="00CD4666">
            <w:pPr>
              <w:keepNext/>
              <w:keepLines/>
              <w:widowControl w:val="0"/>
              <w:jc w:val="center"/>
              <w:rPr>
                <w:sz w:val="20"/>
              </w:rPr>
            </w:pPr>
            <w:r>
              <w:rPr>
                <w:sz w:val="20"/>
              </w:rPr>
              <w:t>FLT48-3PH</w:t>
            </w:r>
          </w:p>
        </w:tc>
        <w:tc>
          <w:tcPr>
            <w:tcW w:w="3401" w:type="pct"/>
            <w:shd w:val="clear" w:color="auto" w:fill="auto"/>
            <w:vAlign w:val="center"/>
          </w:tcPr>
          <w:p w14:paraId="25E77610" w14:textId="77777777" w:rsidR="00CD4666" w:rsidRPr="00B948D2" w:rsidRDefault="00CD4666" w:rsidP="00CD4666">
            <w:pPr>
              <w:spacing w:line="240" w:lineRule="auto"/>
              <w:ind w:left="252" w:hanging="252"/>
              <w:rPr>
                <w:iCs/>
                <w:color w:val="000000"/>
                <w:sz w:val="20"/>
              </w:rPr>
            </w:pPr>
            <w:r w:rsidRPr="00B948D2">
              <w:rPr>
                <w:iCs/>
                <w:color w:val="000000"/>
                <w:sz w:val="20"/>
              </w:rPr>
              <w:t xml:space="preserve">3 phase </w:t>
            </w:r>
            <w:proofErr w:type="gramStart"/>
            <w:r w:rsidRPr="00B948D2">
              <w:rPr>
                <w:iCs/>
                <w:color w:val="000000"/>
                <w:sz w:val="20"/>
              </w:rPr>
              <w:t>fault</w:t>
            </w:r>
            <w:proofErr w:type="gramEnd"/>
            <w:r w:rsidRPr="00B948D2">
              <w:rPr>
                <w:iCs/>
                <w:color w:val="000000"/>
                <w:sz w:val="20"/>
              </w:rPr>
              <w:t xml:space="preserve"> on the </w:t>
            </w:r>
            <w:proofErr w:type="spellStart"/>
            <w:r w:rsidRPr="00B948D2">
              <w:rPr>
                <w:iCs/>
                <w:color w:val="000000"/>
                <w:sz w:val="20"/>
              </w:rPr>
              <w:t>Tolk</w:t>
            </w:r>
            <w:proofErr w:type="spellEnd"/>
            <w:r w:rsidRPr="00B948D2">
              <w:rPr>
                <w:iCs/>
                <w:color w:val="000000"/>
                <w:sz w:val="20"/>
              </w:rPr>
              <w:t xml:space="preserve"> East (525524) to </w:t>
            </w:r>
            <w:proofErr w:type="spellStart"/>
            <w:r>
              <w:rPr>
                <w:iCs/>
                <w:color w:val="000000"/>
                <w:sz w:val="20"/>
              </w:rPr>
              <w:t>Tuco</w:t>
            </w:r>
            <w:proofErr w:type="spellEnd"/>
            <w:r w:rsidRPr="00B948D2">
              <w:rPr>
                <w:iCs/>
                <w:color w:val="000000"/>
                <w:sz w:val="20"/>
              </w:rPr>
              <w:t xml:space="preserve"> (</w:t>
            </w:r>
            <w:r>
              <w:rPr>
                <w:iCs/>
                <w:color w:val="000000"/>
                <w:sz w:val="20"/>
              </w:rPr>
              <w:t>525830</w:t>
            </w:r>
            <w:r w:rsidRPr="00B948D2">
              <w:rPr>
                <w:iCs/>
                <w:color w:val="000000"/>
                <w:sz w:val="20"/>
              </w:rPr>
              <w:t xml:space="preserve">) 230 kV line circuit 1, near </w:t>
            </w:r>
            <w:proofErr w:type="spellStart"/>
            <w:r w:rsidRPr="00B948D2">
              <w:rPr>
                <w:iCs/>
                <w:color w:val="000000"/>
                <w:sz w:val="20"/>
              </w:rPr>
              <w:t>Tolk</w:t>
            </w:r>
            <w:proofErr w:type="spellEnd"/>
            <w:r w:rsidRPr="00B948D2">
              <w:rPr>
                <w:iCs/>
                <w:color w:val="000000"/>
                <w:sz w:val="20"/>
              </w:rPr>
              <w:t xml:space="preserve"> East.</w:t>
            </w:r>
          </w:p>
          <w:p w14:paraId="3BA918B5" w14:textId="77777777" w:rsidR="00CD4666" w:rsidRPr="00B948D2" w:rsidRDefault="00CD4666" w:rsidP="00CD4666">
            <w:pPr>
              <w:spacing w:line="240" w:lineRule="auto"/>
              <w:ind w:left="252" w:hanging="252"/>
              <w:rPr>
                <w:iCs/>
                <w:color w:val="000000"/>
                <w:sz w:val="20"/>
              </w:rPr>
            </w:pPr>
            <w:r w:rsidRPr="00B948D2">
              <w:rPr>
                <w:iCs/>
                <w:color w:val="000000"/>
                <w:sz w:val="20"/>
              </w:rPr>
              <w:t xml:space="preserve">a. Apply fault at the </w:t>
            </w:r>
            <w:proofErr w:type="spellStart"/>
            <w:r w:rsidRPr="00B948D2">
              <w:rPr>
                <w:iCs/>
                <w:color w:val="000000"/>
                <w:sz w:val="20"/>
              </w:rPr>
              <w:t>Tolk</w:t>
            </w:r>
            <w:proofErr w:type="spellEnd"/>
            <w:r w:rsidRPr="00B948D2">
              <w:rPr>
                <w:iCs/>
                <w:color w:val="000000"/>
                <w:sz w:val="20"/>
              </w:rPr>
              <w:t xml:space="preserve"> East 230 kV bus.</w:t>
            </w:r>
          </w:p>
          <w:p w14:paraId="6125A9E0" w14:textId="77777777" w:rsidR="00CD4666" w:rsidRPr="00B948D2" w:rsidRDefault="00CD4666" w:rsidP="00CD4666">
            <w:pPr>
              <w:spacing w:line="240" w:lineRule="auto"/>
              <w:ind w:left="252" w:hanging="252"/>
              <w:rPr>
                <w:iCs/>
                <w:color w:val="000000"/>
                <w:sz w:val="20"/>
              </w:rPr>
            </w:pPr>
            <w:r w:rsidRPr="00B948D2">
              <w:rPr>
                <w:iCs/>
                <w:color w:val="000000"/>
                <w:sz w:val="20"/>
              </w:rPr>
              <w:t>b. Clear fault after 5 cycles by tripping the faulted line.</w:t>
            </w:r>
          </w:p>
          <w:p w14:paraId="7CF2D335" w14:textId="77777777" w:rsidR="00CD4666" w:rsidRPr="00B948D2" w:rsidRDefault="00CD4666" w:rsidP="00CD4666">
            <w:pPr>
              <w:spacing w:line="240" w:lineRule="auto"/>
              <w:ind w:left="252" w:hanging="252"/>
              <w:rPr>
                <w:iCs/>
                <w:color w:val="000000"/>
                <w:sz w:val="20"/>
              </w:rPr>
            </w:pPr>
            <w:r w:rsidRPr="00B948D2">
              <w:rPr>
                <w:iCs/>
                <w:color w:val="000000"/>
                <w:sz w:val="20"/>
              </w:rPr>
              <w:t>c. Wait 20 cycles, and then re-close the line in (b) back into the fault.</w:t>
            </w:r>
          </w:p>
          <w:p w14:paraId="0A9D9A7C" w14:textId="77777777" w:rsidR="00CD4666" w:rsidRPr="00B948D2" w:rsidRDefault="00CD4666" w:rsidP="00CD4666">
            <w:pPr>
              <w:spacing w:line="240" w:lineRule="auto"/>
              <w:ind w:left="252" w:hanging="252"/>
              <w:rPr>
                <w:iCs/>
                <w:color w:val="000000"/>
                <w:sz w:val="20"/>
              </w:rPr>
            </w:pPr>
            <w:r w:rsidRPr="00B948D2">
              <w:rPr>
                <w:iCs/>
                <w:color w:val="000000"/>
                <w:sz w:val="20"/>
              </w:rPr>
              <w:t>d. Leave fault on for 5 cycles, then trip the line in (b) and remove fault.</w:t>
            </w:r>
          </w:p>
        </w:tc>
        <w:tc>
          <w:tcPr>
            <w:tcW w:w="442" w:type="pct"/>
            <w:vAlign w:val="center"/>
          </w:tcPr>
          <w:p w14:paraId="5B3C2ED5" w14:textId="77777777" w:rsidR="00CD4666" w:rsidRDefault="00CD4666" w:rsidP="00CD4666">
            <w:pPr>
              <w:ind w:left="252" w:hanging="252"/>
              <w:jc w:val="center"/>
              <w:rPr>
                <w:iCs/>
                <w:color w:val="000000"/>
                <w:sz w:val="20"/>
              </w:rPr>
            </w:pPr>
            <w:r>
              <w:rPr>
                <w:iCs/>
                <w:color w:val="000000"/>
                <w:sz w:val="20"/>
              </w:rPr>
              <w:t>X</w:t>
            </w:r>
          </w:p>
        </w:tc>
      </w:tr>
      <w:tr w:rsidR="00CD4666" w:rsidRPr="00B948D2" w14:paraId="276BEF94" w14:textId="77777777" w:rsidTr="00116B84">
        <w:trPr>
          <w:cantSplit/>
          <w:trHeight w:val="188"/>
        </w:trPr>
        <w:tc>
          <w:tcPr>
            <w:tcW w:w="398" w:type="pct"/>
            <w:shd w:val="clear" w:color="auto" w:fill="auto"/>
            <w:vAlign w:val="center"/>
          </w:tcPr>
          <w:p w14:paraId="0464E725" w14:textId="77777777" w:rsidR="00CD4666" w:rsidRPr="00B948D2" w:rsidRDefault="00CD4666" w:rsidP="00DD6E06">
            <w:pPr>
              <w:widowControl w:val="0"/>
              <w:numPr>
                <w:ilvl w:val="0"/>
                <w:numId w:val="10"/>
              </w:numPr>
              <w:spacing w:line="240" w:lineRule="auto"/>
              <w:jc w:val="center"/>
              <w:rPr>
                <w:iCs/>
                <w:color w:val="000000"/>
                <w:sz w:val="20"/>
              </w:rPr>
            </w:pPr>
          </w:p>
        </w:tc>
        <w:tc>
          <w:tcPr>
            <w:tcW w:w="759" w:type="pct"/>
            <w:shd w:val="clear" w:color="auto" w:fill="auto"/>
            <w:vAlign w:val="center"/>
          </w:tcPr>
          <w:p w14:paraId="2E043096" w14:textId="557B783C" w:rsidR="00CD4666" w:rsidRDefault="00CD4666" w:rsidP="00CD4666">
            <w:pPr>
              <w:keepNext/>
              <w:keepLines/>
              <w:widowControl w:val="0"/>
              <w:jc w:val="center"/>
              <w:rPr>
                <w:sz w:val="20"/>
              </w:rPr>
            </w:pPr>
            <w:r>
              <w:rPr>
                <w:sz w:val="20"/>
              </w:rPr>
              <w:t>FLT49-3PH</w:t>
            </w:r>
          </w:p>
        </w:tc>
        <w:tc>
          <w:tcPr>
            <w:tcW w:w="3401" w:type="pct"/>
            <w:shd w:val="clear" w:color="auto" w:fill="auto"/>
            <w:vAlign w:val="center"/>
          </w:tcPr>
          <w:p w14:paraId="71C8C288" w14:textId="77777777" w:rsidR="00CD4666" w:rsidRPr="00B948D2" w:rsidRDefault="00CD4666" w:rsidP="00CD4666">
            <w:pPr>
              <w:spacing w:line="240" w:lineRule="auto"/>
              <w:ind w:left="252" w:hanging="252"/>
              <w:rPr>
                <w:iCs/>
                <w:color w:val="000000"/>
                <w:sz w:val="20"/>
              </w:rPr>
            </w:pPr>
            <w:r w:rsidRPr="00B948D2">
              <w:rPr>
                <w:iCs/>
                <w:color w:val="000000"/>
                <w:sz w:val="20"/>
              </w:rPr>
              <w:t xml:space="preserve">3 phase </w:t>
            </w:r>
            <w:proofErr w:type="gramStart"/>
            <w:r w:rsidRPr="00B948D2">
              <w:rPr>
                <w:iCs/>
                <w:color w:val="000000"/>
                <w:sz w:val="20"/>
              </w:rPr>
              <w:t>fault</w:t>
            </w:r>
            <w:proofErr w:type="gramEnd"/>
            <w:r w:rsidRPr="00B948D2">
              <w:rPr>
                <w:iCs/>
                <w:color w:val="000000"/>
                <w:sz w:val="20"/>
              </w:rPr>
              <w:t xml:space="preserve"> on the </w:t>
            </w:r>
            <w:proofErr w:type="spellStart"/>
            <w:r w:rsidRPr="00B948D2">
              <w:rPr>
                <w:iCs/>
                <w:color w:val="000000"/>
                <w:sz w:val="20"/>
              </w:rPr>
              <w:t>Tolk</w:t>
            </w:r>
            <w:proofErr w:type="spellEnd"/>
            <w:r w:rsidRPr="00B948D2">
              <w:rPr>
                <w:iCs/>
                <w:color w:val="000000"/>
                <w:sz w:val="20"/>
              </w:rPr>
              <w:t xml:space="preserve"> </w:t>
            </w:r>
            <w:r>
              <w:rPr>
                <w:iCs/>
                <w:color w:val="000000"/>
                <w:sz w:val="20"/>
              </w:rPr>
              <w:t>West</w:t>
            </w:r>
            <w:r w:rsidRPr="00B948D2">
              <w:rPr>
                <w:iCs/>
                <w:color w:val="000000"/>
                <w:sz w:val="20"/>
              </w:rPr>
              <w:t xml:space="preserve"> (5</w:t>
            </w:r>
            <w:r>
              <w:rPr>
                <w:iCs/>
                <w:color w:val="000000"/>
                <w:sz w:val="20"/>
              </w:rPr>
              <w:t>25531</w:t>
            </w:r>
            <w:r w:rsidRPr="00B948D2">
              <w:rPr>
                <w:iCs/>
                <w:color w:val="000000"/>
                <w:sz w:val="20"/>
              </w:rPr>
              <w:t xml:space="preserve">) to </w:t>
            </w:r>
            <w:r>
              <w:rPr>
                <w:iCs/>
                <w:color w:val="000000"/>
                <w:sz w:val="20"/>
              </w:rPr>
              <w:t>Plant X</w:t>
            </w:r>
            <w:r w:rsidRPr="00B948D2">
              <w:rPr>
                <w:iCs/>
                <w:color w:val="000000"/>
                <w:sz w:val="20"/>
              </w:rPr>
              <w:t xml:space="preserve"> (</w:t>
            </w:r>
            <w:r>
              <w:rPr>
                <w:iCs/>
                <w:color w:val="000000"/>
                <w:sz w:val="20"/>
              </w:rPr>
              <w:t>525481</w:t>
            </w:r>
            <w:r w:rsidRPr="00B948D2">
              <w:rPr>
                <w:iCs/>
                <w:color w:val="000000"/>
                <w:sz w:val="20"/>
              </w:rPr>
              <w:t xml:space="preserve">) 230 kV line circuit 1, near </w:t>
            </w:r>
            <w:proofErr w:type="spellStart"/>
            <w:r w:rsidRPr="00B948D2">
              <w:rPr>
                <w:iCs/>
                <w:color w:val="000000"/>
                <w:sz w:val="20"/>
              </w:rPr>
              <w:t>Tolk</w:t>
            </w:r>
            <w:proofErr w:type="spellEnd"/>
            <w:r w:rsidRPr="00B948D2">
              <w:rPr>
                <w:iCs/>
                <w:color w:val="000000"/>
                <w:sz w:val="20"/>
              </w:rPr>
              <w:t xml:space="preserve"> </w:t>
            </w:r>
            <w:r>
              <w:rPr>
                <w:iCs/>
                <w:color w:val="000000"/>
                <w:sz w:val="20"/>
              </w:rPr>
              <w:t>West</w:t>
            </w:r>
            <w:r w:rsidRPr="00B948D2">
              <w:rPr>
                <w:iCs/>
                <w:color w:val="000000"/>
                <w:sz w:val="20"/>
              </w:rPr>
              <w:t>.</w:t>
            </w:r>
          </w:p>
          <w:p w14:paraId="3DDBC5A8" w14:textId="77777777" w:rsidR="00CD4666" w:rsidRPr="00B948D2" w:rsidRDefault="00CD4666" w:rsidP="00CD4666">
            <w:pPr>
              <w:spacing w:line="240" w:lineRule="auto"/>
              <w:ind w:left="252" w:hanging="252"/>
              <w:rPr>
                <w:iCs/>
                <w:color w:val="000000"/>
                <w:sz w:val="20"/>
              </w:rPr>
            </w:pPr>
            <w:r w:rsidRPr="00B948D2">
              <w:rPr>
                <w:iCs/>
                <w:color w:val="000000"/>
                <w:sz w:val="20"/>
              </w:rPr>
              <w:t xml:space="preserve">a. Apply fault at the </w:t>
            </w:r>
            <w:proofErr w:type="spellStart"/>
            <w:r w:rsidRPr="00B948D2">
              <w:rPr>
                <w:iCs/>
                <w:color w:val="000000"/>
                <w:sz w:val="20"/>
              </w:rPr>
              <w:t>Tolk</w:t>
            </w:r>
            <w:proofErr w:type="spellEnd"/>
            <w:r w:rsidRPr="00B948D2">
              <w:rPr>
                <w:iCs/>
                <w:color w:val="000000"/>
                <w:sz w:val="20"/>
              </w:rPr>
              <w:t xml:space="preserve"> </w:t>
            </w:r>
            <w:r>
              <w:rPr>
                <w:iCs/>
                <w:color w:val="000000"/>
                <w:sz w:val="20"/>
              </w:rPr>
              <w:t>West</w:t>
            </w:r>
            <w:r w:rsidRPr="00B948D2">
              <w:rPr>
                <w:iCs/>
                <w:color w:val="000000"/>
                <w:sz w:val="20"/>
              </w:rPr>
              <w:t xml:space="preserve"> 230 kV bus.</w:t>
            </w:r>
          </w:p>
          <w:p w14:paraId="333A8763" w14:textId="77777777" w:rsidR="00CD4666" w:rsidRPr="00B948D2" w:rsidRDefault="00CD4666" w:rsidP="00CD4666">
            <w:pPr>
              <w:spacing w:line="240" w:lineRule="auto"/>
              <w:ind w:left="252" w:hanging="252"/>
              <w:rPr>
                <w:iCs/>
                <w:color w:val="000000"/>
                <w:sz w:val="20"/>
              </w:rPr>
            </w:pPr>
            <w:r w:rsidRPr="00B948D2">
              <w:rPr>
                <w:iCs/>
                <w:color w:val="000000"/>
                <w:sz w:val="20"/>
              </w:rPr>
              <w:t>b. Clear fault after 5 cycles by tripping the faulted line.</w:t>
            </w:r>
          </w:p>
          <w:p w14:paraId="6768B422" w14:textId="77777777" w:rsidR="00CD4666" w:rsidRPr="00B948D2" w:rsidRDefault="00CD4666" w:rsidP="00CD4666">
            <w:pPr>
              <w:spacing w:line="240" w:lineRule="auto"/>
              <w:ind w:left="252" w:hanging="252"/>
              <w:rPr>
                <w:iCs/>
                <w:color w:val="000000"/>
                <w:sz w:val="20"/>
              </w:rPr>
            </w:pPr>
            <w:r w:rsidRPr="00B948D2">
              <w:rPr>
                <w:iCs/>
                <w:color w:val="000000"/>
                <w:sz w:val="20"/>
              </w:rPr>
              <w:t>c. Wait 20 cycles, and then re-close the line in (b) back into the fault.</w:t>
            </w:r>
          </w:p>
          <w:p w14:paraId="36D36E05" w14:textId="77777777" w:rsidR="00CD4666" w:rsidRPr="00B948D2" w:rsidRDefault="00CD4666" w:rsidP="00CD4666">
            <w:pPr>
              <w:spacing w:line="240" w:lineRule="auto"/>
              <w:ind w:left="252" w:hanging="252"/>
              <w:rPr>
                <w:iCs/>
                <w:color w:val="000000"/>
                <w:sz w:val="20"/>
              </w:rPr>
            </w:pPr>
            <w:r w:rsidRPr="00B948D2">
              <w:rPr>
                <w:iCs/>
                <w:color w:val="000000"/>
                <w:sz w:val="20"/>
              </w:rPr>
              <w:t>d. Leave fault on for 5 cycles, then trip the line in (b) and remove fault.</w:t>
            </w:r>
          </w:p>
        </w:tc>
        <w:tc>
          <w:tcPr>
            <w:tcW w:w="442" w:type="pct"/>
            <w:vAlign w:val="center"/>
          </w:tcPr>
          <w:p w14:paraId="68307E58" w14:textId="77777777" w:rsidR="00CD4666" w:rsidRDefault="00CD4666" w:rsidP="00CD4666">
            <w:pPr>
              <w:ind w:left="252" w:hanging="252"/>
              <w:jc w:val="center"/>
              <w:rPr>
                <w:iCs/>
                <w:color w:val="000000"/>
                <w:sz w:val="20"/>
              </w:rPr>
            </w:pPr>
            <w:r>
              <w:rPr>
                <w:iCs/>
                <w:color w:val="000000"/>
                <w:sz w:val="20"/>
              </w:rPr>
              <w:t>X</w:t>
            </w:r>
          </w:p>
        </w:tc>
      </w:tr>
      <w:tr w:rsidR="00CD4666" w:rsidRPr="00B948D2" w14:paraId="33B66EAF" w14:textId="77777777" w:rsidTr="00116B84">
        <w:trPr>
          <w:cantSplit/>
          <w:trHeight w:val="188"/>
        </w:trPr>
        <w:tc>
          <w:tcPr>
            <w:tcW w:w="398" w:type="pct"/>
            <w:shd w:val="clear" w:color="auto" w:fill="auto"/>
            <w:vAlign w:val="center"/>
          </w:tcPr>
          <w:p w14:paraId="72D2D309" w14:textId="77777777" w:rsidR="00CD4666" w:rsidRPr="00B948D2" w:rsidRDefault="00CD4666" w:rsidP="00DD6E06">
            <w:pPr>
              <w:widowControl w:val="0"/>
              <w:numPr>
                <w:ilvl w:val="0"/>
                <w:numId w:val="10"/>
              </w:numPr>
              <w:spacing w:line="240" w:lineRule="auto"/>
              <w:jc w:val="center"/>
              <w:rPr>
                <w:iCs/>
                <w:color w:val="000000"/>
                <w:sz w:val="20"/>
              </w:rPr>
            </w:pPr>
          </w:p>
        </w:tc>
        <w:tc>
          <w:tcPr>
            <w:tcW w:w="759" w:type="pct"/>
            <w:shd w:val="clear" w:color="auto" w:fill="auto"/>
            <w:vAlign w:val="center"/>
          </w:tcPr>
          <w:p w14:paraId="1CF6EB0B" w14:textId="7CC080F1" w:rsidR="00CD4666" w:rsidRDefault="00CD4666" w:rsidP="00CD4666">
            <w:pPr>
              <w:keepNext/>
              <w:keepLines/>
              <w:widowControl w:val="0"/>
              <w:jc w:val="center"/>
              <w:rPr>
                <w:sz w:val="20"/>
              </w:rPr>
            </w:pPr>
            <w:r>
              <w:rPr>
                <w:sz w:val="20"/>
              </w:rPr>
              <w:t>FLT50-3PH</w:t>
            </w:r>
          </w:p>
        </w:tc>
        <w:tc>
          <w:tcPr>
            <w:tcW w:w="3401" w:type="pct"/>
            <w:shd w:val="clear" w:color="auto" w:fill="auto"/>
            <w:vAlign w:val="center"/>
          </w:tcPr>
          <w:p w14:paraId="47A3D8B1" w14:textId="77777777" w:rsidR="00CD4666" w:rsidRPr="00B948D2" w:rsidRDefault="00CD4666" w:rsidP="00CD4666">
            <w:pPr>
              <w:spacing w:line="240" w:lineRule="auto"/>
              <w:ind w:left="252" w:hanging="252"/>
              <w:rPr>
                <w:iCs/>
                <w:color w:val="000000"/>
                <w:sz w:val="20"/>
              </w:rPr>
            </w:pPr>
            <w:r w:rsidRPr="00B948D2">
              <w:rPr>
                <w:iCs/>
                <w:color w:val="000000"/>
                <w:sz w:val="20"/>
              </w:rPr>
              <w:t xml:space="preserve">3 phase </w:t>
            </w:r>
            <w:proofErr w:type="gramStart"/>
            <w:r w:rsidRPr="00B948D2">
              <w:rPr>
                <w:iCs/>
                <w:color w:val="000000"/>
                <w:sz w:val="20"/>
              </w:rPr>
              <w:t>fault</w:t>
            </w:r>
            <w:proofErr w:type="gramEnd"/>
            <w:r w:rsidRPr="00B948D2">
              <w:rPr>
                <w:iCs/>
                <w:color w:val="000000"/>
                <w:sz w:val="20"/>
              </w:rPr>
              <w:t xml:space="preserve"> on the </w:t>
            </w:r>
            <w:proofErr w:type="spellStart"/>
            <w:r w:rsidRPr="00B948D2">
              <w:rPr>
                <w:iCs/>
                <w:color w:val="000000"/>
                <w:sz w:val="20"/>
              </w:rPr>
              <w:t>Tolk</w:t>
            </w:r>
            <w:proofErr w:type="spellEnd"/>
            <w:r w:rsidRPr="00B948D2">
              <w:rPr>
                <w:iCs/>
                <w:color w:val="000000"/>
                <w:sz w:val="20"/>
              </w:rPr>
              <w:t xml:space="preserve"> </w:t>
            </w:r>
            <w:r>
              <w:rPr>
                <w:iCs/>
                <w:color w:val="000000"/>
                <w:sz w:val="20"/>
              </w:rPr>
              <w:t>West</w:t>
            </w:r>
            <w:r w:rsidRPr="00B948D2">
              <w:rPr>
                <w:iCs/>
                <w:color w:val="000000"/>
                <w:sz w:val="20"/>
              </w:rPr>
              <w:t xml:space="preserve"> (5</w:t>
            </w:r>
            <w:r>
              <w:rPr>
                <w:iCs/>
                <w:color w:val="000000"/>
                <w:sz w:val="20"/>
              </w:rPr>
              <w:t>25531</w:t>
            </w:r>
            <w:r w:rsidRPr="00B948D2">
              <w:rPr>
                <w:iCs/>
                <w:color w:val="000000"/>
                <w:sz w:val="20"/>
              </w:rPr>
              <w:t xml:space="preserve">) to </w:t>
            </w:r>
            <w:r>
              <w:rPr>
                <w:iCs/>
                <w:color w:val="000000"/>
                <w:sz w:val="20"/>
              </w:rPr>
              <w:t>Roosevelt</w:t>
            </w:r>
            <w:r w:rsidRPr="00B948D2">
              <w:rPr>
                <w:iCs/>
                <w:color w:val="000000"/>
                <w:sz w:val="20"/>
              </w:rPr>
              <w:t xml:space="preserve"> (</w:t>
            </w:r>
            <w:r>
              <w:rPr>
                <w:iCs/>
                <w:color w:val="000000"/>
                <w:sz w:val="20"/>
              </w:rPr>
              <w:t>525909</w:t>
            </w:r>
            <w:r w:rsidRPr="00B948D2">
              <w:rPr>
                <w:iCs/>
                <w:color w:val="000000"/>
                <w:sz w:val="20"/>
              </w:rPr>
              <w:t xml:space="preserve">) 230 kV line circuit </w:t>
            </w:r>
            <w:r>
              <w:rPr>
                <w:iCs/>
                <w:color w:val="000000"/>
                <w:sz w:val="20"/>
              </w:rPr>
              <w:t>2</w:t>
            </w:r>
            <w:r w:rsidRPr="00B948D2">
              <w:rPr>
                <w:iCs/>
                <w:color w:val="000000"/>
                <w:sz w:val="20"/>
              </w:rPr>
              <w:t xml:space="preserve">, near </w:t>
            </w:r>
            <w:proofErr w:type="spellStart"/>
            <w:r w:rsidRPr="00B948D2">
              <w:rPr>
                <w:iCs/>
                <w:color w:val="000000"/>
                <w:sz w:val="20"/>
              </w:rPr>
              <w:t>Tolk</w:t>
            </w:r>
            <w:proofErr w:type="spellEnd"/>
            <w:r w:rsidRPr="00B948D2">
              <w:rPr>
                <w:iCs/>
                <w:color w:val="000000"/>
                <w:sz w:val="20"/>
              </w:rPr>
              <w:t xml:space="preserve"> </w:t>
            </w:r>
            <w:r>
              <w:rPr>
                <w:iCs/>
                <w:color w:val="000000"/>
                <w:sz w:val="20"/>
              </w:rPr>
              <w:t>West</w:t>
            </w:r>
            <w:r w:rsidRPr="00B948D2">
              <w:rPr>
                <w:iCs/>
                <w:color w:val="000000"/>
                <w:sz w:val="20"/>
              </w:rPr>
              <w:t>.</w:t>
            </w:r>
          </w:p>
          <w:p w14:paraId="73BCD404" w14:textId="77777777" w:rsidR="00CD4666" w:rsidRPr="00B948D2" w:rsidRDefault="00CD4666" w:rsidP="00CD4666">
            <w:pPr>
              <w:spacing w:line="240" w:lineRule="auto"/>
              <w:ind w:left="252" w:hanging="252"/>
              <w:rPr>
                <w:iCs/>
                <w:color w:val="000000"/>
                <w:sz w:val="20"/>
              </w:rPr>
            </w:pPr>
            <w:r w:rsidRPr="00B948D2">
              <w:rPr>
                <w:iCs/>
                <w:color w:val="000000"/>
                <w:sz w:val="20"/>
              </w:rPr>
              <w:t xml:space="preserve">a. Apply fault at the </w:t>
            </w:r>
            <w:proofErr w:type="spellStart"/>
            <w:r w:rsidRPr="00B948D2">
              <w:rPr>
                <w:iCs/>
                <w:color w:val="000000"/>
                <w:sz w:val="20"/>
              </w:rPr>
              <w:t>Tolk</w:t>
            </w:r>
            <w:proofErr w:type="spellEnd"/>
            <w:r w:rsidRPr="00B948D2">
              <w:rPr>
                <w:iCs/>
                <w:color w:val="000000"/>
                <w:sz w:val="20"/>
              </w:rPr>
              <w:t xml:space="preserve"> </w:t>
            </w:r>
            <w:r>
              <w:rPr>
                <w:iCs/>
                <w:color w:val="000000"/>
                <w:sz w:val="20"/>
              </w:rPr>
              <w:t>West</w:t>
            </w:r>
            <w:r w:rsidRPr="00B948D2">
              <w:rPr>
                <w:iCs/>
                <w:color w:val="000000"/>
                <w:sz w:val="20"/>
              </w:rPr>
              <w:t xml:space="preserve"> 230 kV bus.</w:t>
            </w:r>
          </w:p>
          <w:p w14:paraId="2E1E95DD" w14:textId="77777777" w:rsidR="00CD4666" w:rsidRPr="00B948D2" w:rsidRDefault="00CD4666" w:rsidP="00CD4666">
            <w:pPr>
              <w:spacing w:line="240" w:lineRule="auto"/>
              <w:ind w:left="252" w:hanging="252"/>
              <w:rPr>
                <w:iCs/>
                <w:color w:val="000000"/>
                <w:sz w:val="20"/>
              </w:rPr>
            </w:pPr>
            <w:r w:rsidRPr="00B948D2">
              <w:rPr>
                <w:iCs/>
                <w:color w:val="000000"/>
                <w:sz w:val="20"/>
              </w:rPr>
              <w:t>b. Clear fault after 5 cycles by tripping the faulted line.</w:t>
            </w:r>
          </w:p>
          <w:p w14:paraId="6668153A" w14:textId="77777777" w:rsidR="00CD4666" w:rsidRPr="00B948D2" w:rsidRDefault="00CD4666" w:rsidP="00CD4666">
            <w:pPr>
              <w:spacing w:line="240" w:lineRule="auto"/>
              <w:ind w:left="252" w:hanging="252"/>
              <w:rPr>
                <w:iCs/>
                <w:color w:val="000000"/>
                <w:sz w:val="20"/>
              </w:rPr>
            </w:pPr>
            <w:r w:rsidRPr="00B948D2">
              <w:rPr>
                <w:iCs/>
                <w:color w:val="000000"/>
                <w:sz w:val="20"/>
              </w:rPr>
              <w:t>c. Wait 20 cycles, and then re-close the line in (b) back into the fault.</w:t>
            </w:r>
          </w:p>
          <w:p w14:paraId="42033906" w14:textId="77777777" w:rsidR="00CD4666" w:rsidRPr="00B948D2" w:rsidRDefault="00CD4666" w:rsidP="00CD4666">
            <w:pPr>
              <w:spacing w:line="240" w:lineRule="auto"/>
              <w:ind w:left="252" w:hanging="252"/>
              <w:rPr>
                <w:iCs/>
                <w:color w:val="000000"/>
                <w:sz w:val="20"/>
              </w:rPr>
            </w:pPr>
            <w:r w:rsidRPr="00B948D2">
              <w:rPr>
                <w:iCs/>
                <w:color w:val="000000"/>
                <w:sz w:val="20"/>
              </w:rPr>
              <w:t>d. Leave fault on for 5 cycles, then trip the line in (b) and remove fault.</w:t>
            </w:r>
          </w:p>
        </w:tc>
        <w:tc>
          <w:tcPr>
            <w:tcW w:w="442" w:type="pct"/>
            <w:vAlign w:val="center"/>
          </w:tcPr>
          <w:p w14:paraId="10AF64B0" w14:textId="77777777" w:rsidR="00CD4666" w:rsidRDefault="00CD4666" w:rsidP="00CD4666">
            <w:pPr>
              <w:ind w:left="252" w:hanging="252"/>
              <w:jc w:val="center"/>
              <w:rPr>
                <w:iCs/>
                <w:color w:val="000000"/>
                <w:sz w:val="20"/>
              </w:rPr>
            </w:pPr>
            <w:r>
              <w:rPr>
                <w:iCs/>
                <w:color w:val="000000"/>
                <w:sz w:val="20"/>
              </w:rPr>
              <w:t>X</w:t>
            </w:r>
          </w:p>
        </w:tc>
      </w:tr>
      <w:tr w:rsidR="00CD4666" w:rsidRPr="00B948D2" w14:paraId="6315BDDB" w14:textId="77777777" w:rsidTr="00116B84">
        <w:trPr>
          <w:cantSplit/>
          <w:trHeight w:val="188"/>
        </w:trPr>
        <w:tc>
          <w:tcPr>
            <w:tcW w:w="398" w:type="pct"/>
            <w:shd w:val="clear" w:color="auto" w:fill="auto"/>
            <w:vAlign w:val="center"/>
          </w:tcPr>
          <w:p w14:paraId="78C0F2A2" w14:textId="77777777" w:rsidR="00CD4666" w:rsidRPr="00B948D2" w:rsidRDefault="00CD4666" w:rsidP="00DD6E06">
            <w:pPr>
              <w:widowControl w:val="0"/>
              <w:numPr>
                <w:ilvl w:val="0"/>
                <w:numId w:val="10"/>
              </w:numPr>
              <w:spacing w:line="240" w:lineRule="auto"/>
              <w:jc w:val="center"/>
              <w:rPr>
                <w:iCs/>
                <w:color w:val="000000"/>
                <w:sz w:val="20"/>
              </w:rPr>
            </w:pPr>
          </w:p>
        </w:tc>
        <w:tc>
          <w:tcPr>
            <w:tcW w:w="759" w:type="pct"/>
            <w:shd w:val="clear" w:color="auto" w:fill="auto"/>
            <w:vAlign w:val="center"/>
          </w:tcPr>
          <w:p w14:paraId="1D29207F" w14:textId="001F9404" w:rsidR="00CD4666" w:rsidRDefault="00CD4666" w:rsidP="00CD4666">
            <w:pPr>
              <w:keepNext/>
              <w:keepLines/>
              <w:widowControl w:val="0"/>
              <w:jc w:val="center"/>
              <w:rPr>
                <w:sz w:val="20"/>
              </w:rPr>
            </w:pPr>
            <w:r>
              <w:rPr>
                <w:sz w:val="20"/>
              </w:rPr>
              <w:t>FLT51-3PH</w:t>
            </w:r>
          </w:p>
        </w:tc>
        <w:tc>
          <w:tcPr>
            <w:tcW w:w="3401" w:type="pct"/>
            <w:shd w:val="clear" w:color="auto" w:fill="auto"/>
            <w:vAlign w:val="center"/>
          </w:tcPr>
          <w:p w14:paraId="4DD0747D" w14:textId="77777777" w:rsidR="00CD4666" w:rsidRPr="00B948D2" w:rsidRDefault="00CD4666" w:rsidP="00CD4666">
            <w:pPr>
              <w:spacing w:line="240" w:lineRule="auto"/>
              <w:ind w:left="252" w:hanging="252"/>
              <w:rPr>
                <w:iCs/>
                <w:color w:val="000000"/>
                <w:sz w:val="20"/>
              </w:rPr>
            </w:pPr>
            <w:r w:rsidRPr="00B948D2">
              <w:rPr>
                <w:iCs/>
                <w:color w:val="000000"/>
                <w:sz w:val="20"/>
              </w:rPr>
              <w:t xml:space="preserve">3 phase </w:t>
            </w:r>
            <w:proofErr w:type="gramStart"/>
            <w:r w:rsidRPr="00B948D2">
              <w:rPr>
                <w:iCs/>
                <w:color w:val="000000"/>
                <w:sz w:val="20"/>
              </w:rPr>
              <w:t>fault</w:t>
            </w:r>
            <w:proofErr w:type="gramEnd"/>
            <w:r w:rsidRPr="00B948D2">
              <w:rPr>
                <w:iCs/>
                <w:color w:val="000000"/>
                <w:sz w:val="20"/>
              </w:rPr>
              <w:t xml:space="preserve"> on the </w:t>
            </w:r>
            <w:proofErr w:type="spellStart"/>
            <w:r w:rsidRPr="00B948D2">
              <w:rPr>
                <w:iCs/>
                <w:color w:val="000000"/>
                <w:sz w:val="20"/>
              </w:rPr>
              <w:t>Tolk</w:t>
            </w:r>
            <w:proofErr w:type="spellEnd"/>
            <w:r w:rsidRPr="00B948D2">
              <w:rPr>
                <w:iCs/>
                <w:color w:val="000000"/>
                <w:sz w:val="20"/>
              </w:rPr>
              <w:t xml:space="preserve"> </w:t>
            </w:r>
            <w:r>
              <w:rPr>
                <w:iCs/>
                <w:color w:val="000000"/>
                <w:sz w:val="20"/>
              </w:rPr>
              <w:t>West</w:t>
            </w:r>
            <w:r w:rsidRPr="00B948D2">
              <w:rPr>
                <w:iCs/>
                <w:color w:val="000000"/>
                <w:sz w:val="20"/>
              </w:rPr>
              <w:t xml:space="preserve"> (5</w:t>
            </w:r>
            <w:r>
              <w:rPr>
                <w:iCs/>
                <w:color w:val="000000"/>
                <w:sz w:val="20"/>
              </w:rPr>
              <w:t>25531</w:t>
            </w:r>
            <w:r w:rsidRPr="00B948D2">
              <w:rPr>
                <w:iCs/>
                <w:color w:val="000000"/>
                <w:sz w:val="20"/>
              </w:rPr>
              <w:t xml:space="preserve">) to </w:t>
            </w:r>
            <w:r>
              <w:rPr>
                <w:iCs/>
                <w:color w:val="000000"/>
                <w:sz w:val="20"/>
              </w:rPr>
              <w:t>G13-027-Tap</w:t>
            </w:r>
            <w:r w:rsidRPr="00B948D2">
              <w:rPr>
                <w:iCs/>
                <w:color w:val="000000"/>
                <w:sz w:val="20"/>
              </w:rPr>
              <w:t xml:space="preserve"> (</w:t>
            </w:r>
            <w:r>
              <w:rPr>
                <w:iCs/>
                <w:color w:val="000000"/>
                <w:sz w:val="20"/>
              </w:rPr>
              <w:t>562480</w:t>
            </w:r>
            <w:r w:rsidRPr="00B948D2">
              <w:rPr>
                <w:iCs/>
                <w:color w:val="000000"/>
                <w:sz w:val="20"/>
              </w:rPr>
              <w:t xml:space="preserve">) 230 kV line circuit 1, near </w:t>
            </w:r>
            <w:proofErr w:type="spellStart"/>
            <w:r w:rsidRPr="00B948D2">
              <w:rPr>
                <w:iCs/>
                <w:color w:val="000000"/>
                <w:sz w:val="20"/>
              </w:rPr>
              <w:t>Tolk</w:t>
            </w:r>
            <w:proofErr w:type="spellEnd"/>
            <w:r w:rsidRPr="00B948D2">
              <w:rPr>
                <w:iCs/>
                <w:color w:val="000000"/>
                <w:sz w:val="20"/>
              </w:rPr>
              <w:t xml:space="preserve"> </w:t>
            </w:r>
            <w:r>
              <w:rPr>
                <w:iCs/>
                <w:color w:val="000000"/>
                <w:sz w:val="20"/>
              </w:rPr>
              <w:t>West</w:t>
            </w:r>
            <w:r w:rsidRPr="00B948D2">
              <w:rPr>
                <w:iCs/>
                <w:color w:val="000000"/>
                <w:sz w:val="20"/>
              </w:rPr>
              <w:t>.</w:t>
            </w:r>
          </w:p>
          <w:p w14:paraId="5111BCC5" w14:textId="77777777" w:rsidR="00CD4666" w:rsidRPr="00B948D2" w:rsidRDefault="00CD4666" w:rsidP="00CD4666">
            <w:pPr>
              <w:spacing w:line="240" w:lineRule="auto"/>
              <w:ind w:left="252" w:hanging="252"/>
              <w:rPr>
                <w:iCs/>
                <w:color w:val="000000"/>
                <w:sz w:val="20"/>
              </w:rPr>
            </w:pPr>
            <w:r w:rsidRPr="00B948D2">
              <w:rPr>
                <w:iCs/>
                <w:color w:val="000000"/>
                <w:sz w:val="20"/>
              </w:rPr>
              <w:t xml:space="preserve">a. Apply fault at the </w:t>
            </w:r>
            <w:proofErr w:type="spellStart"/>
            <w:r w:rsidRPr="00B948D2">
              <w:rPr>
                <w:iCs/>
                <w:color w:val="000000"/>
                <w:sz w:val="20"/>
              </w:rPr>
              <w:t>Tolk</w:t>
            </w:r>
            <w:proofErr w:type="spellEnd"/>
            <w:r w:rsidRPr="00B948D2">
              <w:rPr>
                <w:iCs/>
                <w:color w:val="000000"/>
                <w:sz w:val="20"/>
              </w:rPr>
              <w:t xml:space="preserve"> </w:t>
            </w:r>
            <w:r>
              <w:rPr>
                <w:iCs/>
                <w:color w:val="000000"/>
                <w:sz w:val="20"/>
              </w:rPr>
              <w:t>West</w:t>
            </w:r>
            <w:r w:rsidRPr="00B948D2">
              <w:rPr>
                <w:iCs/>
                <w:color w:val="000000"/>
                <w:sz w:val="20"/>
              </w:rPr>
              <w:t xml:space="preserve"> 230 kV bus.</w:t>
            </w:r>
          </w:p>
          <w:p w14:paraId="3083B7D8" w14:textId="77777777" w:rsidR="00CD4666" w:rsidRPr="00B948D2" w:rsidRDefault="00CD4666" w:rsidP="00CD4666">
            <w:pPr>
              <w:spacing w:line="240" w:lineRule="auto"/>
              <w:ind w:left="252" w:hanging="252"/>
              <w:rPr>
                <w:iCs/>
                <w:color w:val="000000"/>
                <w:sz w:val="20"/>
              </w:rPr>
            </w:pPr>
            <w:r w:rsidRPr="00B948D2">
              <w:rPr>
                <w:iCs/>
                <w:color w:val="000000"/>
                <w:sz w:val="20"/>
              </w:rPr>
              <w:t>b. Clear fault after 5 cycles by tripping the faulted line.</w:t>
            </w:r>
          </w:p>
          <w:p w14:paraId="4830B0FC" w14:textId="77777777" w:rsidR="00CD4666" w:rsidRPr="00B948D2" w:rsidRDefault="00CD4666" w:rsidP="00CD4666">
            <w:pPr>
              <w:spacing w:line="240" w:lineRule="auto"/>
              <w:ind w:left="252" w:hanging="252"/>
              <w:rPr>
                <w:iCs/>
                <w:color w:val="000000"/>
                <w:sz w:val="20"/>
              </w:rPr>
            </w:pPr>
            <w:r w:rsidRPr="00B948D2">
              <w:rPr>
                <w:iCs/>
                <w:color w:val="000000"/>
                <w:sz w:val="20"/>
              </w:rPr>
              <w:t>c. Wait 20 cycles, and then re-close the line in (b) back into the fault.</w:t>
            </w:r>
          </w:p>
          <w:p w14:paraId="0F029362" w14:textId="77777777" w:rsidR="00CD4666" w:rsidRPr="00B948D2" w:rsidRDefault="00CD4666" w:rsidP="00CD4666">
            <w:pPr>
              <w:spacing w:line="240" w:lineRule="auto"/>
              <w:ind w:left="252" w:hanging="252"/>
              <w:rPr>
                <w:iCs/>
                <w:color w:val="000000"/>
                <w:sz w:val="20"/>
              </w:rPr>
            </w:pPr>
            <w:r w:rsidRPr="00B948D2">
              <w:rPr>
                <w:iCs/>
                <w:color w:val="000000"/>
                <w:sz w:val="20"/>
              </w:rPr>
              <w:t>d. Leave fault on for 5 cycles, then trip the line in (b) and remove fault.</w:t>
            </w:r>
          </w:p>
        </w:tc>
        <w:tc>
          <w:tcPr>
            <w:tcW w:w="442" w:type="pct"/>
            <w:vAlign w:val="center"/>
          </w:tcPr>
          <w:p w14:paraId="70DCD64A" w14:textId="77777777" w:rsidR="00CD4666" w:rsidRDefault="00CD4666" w:rsidP="00CD4666">
            <w:pPr>
              <w:ind w:left="252" w:hanging="252"/>
              <w:jc w:val="center"/>
              <w:rPr>
                <w:iCs/>
                <w:color w:val="000000"/>
                <w:sz w:val="20"/>
              </w:rPr>
            </w:pPr>
            <w:r>
              <w:rPr>
                <w:iCs/>
                <w:color w:val="000000"/>
                <w:sz w:val="20"/>
              </w:rPr>
              <w:t>X</w:t>
            </w:r>
          </w:p>
        </w:tc>
      </w:tr>
      <w:tr w:rsidR="00CD4666" w:rsidRPr="00B948D2" w14:paraId="1E336994" w14:textId="77777777" w:rsidTr="00116B84">
        <w:trPr>
          <w:cantSplit/>
          <w:trHeight w:val="188"/>
        </w:trPr>
        <w:tc>
          <w:tcPr>
            <w:tcW w:w="398" w:type="pct"/>
            <w:shd w:val="clear" w:color="auto" w:fill="auto"/>
            <w:vAlign w:val="center"/>
          </w:tcPr>
          <w:p w14:paraId="542166D4" w14:textId="77777777" w:rsidR="00CD4666" w:rsidRPr="00B948D2" w:rsidRDefault="00CD4666" w:rsidP="00DD6E06">
            <w:pPr>
              <w:widowControl w:val="0"/>
              <w:numPr>
                <w:ilvl w:val="0"/>
                <w:numId w:val="10"/>
              </w:numPr>
              <w:spacing w:line="240" w:lineRule="auto"/>
              <w:jc w:val="center"/>
              <w:rPr>
                <w:iCs/>
                <w:color w:val="000000"/>
                <w:sz w:val="20"/>
              </w:rPr>
            </w:pPr>
          </w:p>
        </w:tc>
        <w:tc>
          <w:tcPr>
            <w:tcW w:w="759" w:type="pct"/>
            <w:shd w:val="clear" w:color="auto" w:fill="auto"/>
            <w:vAlign w:val="center"/>
          </w:tcPr>
          <w:p w14:paraId="2072BEEA" w14:textId="567E17AC" w:rsidR="00CD4666" w:rsidRDefault="00CD4666" w:rsidP="00CD4666">
            <w:pPr>
              <w:keepNext/>
              <w:keepLines/>
              <w:widowControl w:val="0"/>
              <w:jc w:val="center"/>
              <w:rPr>
                <w:sz w:val="20"/>
              </w:rPr>
            </w:pPr>
            <w:r>
              <w:rPr>
                <w:sz w:val="20"/>
              </w:rPr>
              <w:t>FLT52-3PH</w:t>
            </w:r>
          </w:p>
        </w:tc>
        <w:tc>
          <w:tcPr>
            <w:tcW w:w="3401" w:type="pct"/>
            <w:shd w:val="clear" w:color="auto" w:fill="auto"/>
            <w:vAlign w:val="center"/>
          </w:tcPr>
          <w:p w14:paraId="6D12E00F" w14:textId="77777777" w:rsidR="00CD4666" w:rsidRPr="00B948D2" w:rsidRDefault="00CD4666" w:rsidP="00CD4666">
            <w:pPr>
              <w:spacing w:line="240" w:lineRule="auto"/>
              <w:ind w:left="252" w:hanging="252"/>
              <w:rPr>
                <w:iCs/>
                <w:color w:val="000000"/>
                <w:sz w:val="20"/>
              </w:rPr>
            </w:pPr>
            <w:r w:rsidRPr="00B948D2">
              <w:rPr>
                <w:iCs/>
                <w:color w:val="000000"/>
                <w:sz w:val="20"/>
              </w:rPr>
              <w:t xml:space="preserve">3 phase </w:t>
            </w:r>
            <w:proofErr w:type="gramStart"/>
            <w:r w:rsidRPr="00B948D2">
              <w:rPr>
                <w:iCs/>
                <w:color w:val="000000"/>
                <w:sz w:val="20"/>
              </w:rPr>
              <w:t>fault</w:t>
            </w:r>
            <w:proofErr w:type="gramEnd"/>
            <w:r w:rsidRPr="00B948D2">
              <w:rPr>
                <w:iCs/>
                <w:color w:val="000000"/>
                <w:sz w:val="20"/>
              </w:rPr>
              <w:t xml:space="preserve"> on the </w:t>
            </w:r>
            <w:proofErr w:type="spellStart"/>
            <w:r w:rsidRPr="00B948D2">
              <w:rPr>
                <w:iCs/>
                <w:color w:val="000000"/>
                <w:sz w:val="20"/>
              </w:rPr>
              <w:t>Tolk</w:t>
            </w:r>
            <w:proofErr w:type="spellEnd"/>
            <w:r w:rsidRPr="00B948D2">
              <w:rPr>
                <w:iCs/>
                <w:color w:val="000000"/>
                <w:sz w:val="20"/>
              </w:rPr>
              <w:t xml:space="preserve"> </w:t>
            </w:r>
            <w:r>
              <w:rPr>
                <w:iCs/>
                <w:color w:val="000000"/>
                <w:sz w:val="20"/>
              </w:rPr>
              <w:t>West</w:t>
            </w:r>
            <w:r w:rsidRPr="00B948D2">
              <w:rPr>
                <w:iCs/>
                <w:color w:val="000000"/>
                <w:sz w:val="20"/>
              </w:rPr>
              <w:t xml:space="preserve"> (5</w:t>
            </w:r>
            <w:r>
              <w:rPr>
                <w:iCs/>
                <w:color w:val="000000"/>
                <w:sz w:val="20"/>
              </w:rPr>
              <w:t>25531</w:t>
            </w:r>
            <w:r w:rsidRPr="00B948D2">
              <w:rPr>
                <w:iCs/>
                <w:color w:val="000000"/>
                <w:sz w:val="20"/>
              </w:rPr>
              <w:t xml:space="preserve">) to </w:t>
            </w:r>
            <w:r>
              <w:rPr>
                <w:iCs/>
                <w:color w:val="000000"/>
                <w:sz w:val="20"/>
              </w:rPr>
              <w:t>Lamb County</w:t>
            </w:r>
            <w:r w:rsidRPr="00B948D2">
              <w:rPr>
                <w:iCs/>
                <w:color w:val="000000"/>
                <w:sz w:val="20"/>
              </w:rPr>
              <w:t xml:space="preserve"> (</w:t>
            </w:r>
            <w:r>
              <w:rPr>
                <w:iCs/>
                <w:color w:val="000000"/>
                <w:sz w:val="20"/>
              </w:rPr>
              <w:t>525637</w:t>
            </w:r>
            <w:r w:rsidRPr="00B948D2">
              <w:rPr>
                <w:iCs/>
                <w:color w:val="000000"/>
                <w:sz w:val="20"/>
              </w:rPr>
              <w:t xml:space="preserve">) 230 kV line circuit 1, near </w:t>
            </w:r>
            <w:proofErr w:type="spellStart"/>
            <w:r w:rsidRPr="00B948D2">
              <w:rPr>
                <w:iCs/>
                <w:color w:val="000000"/>
                <w:sz w:val="20"/>
              </w:rPr>
              <w:t>Tolk</w:t>
            </w:r>
            <w:proofErr w:type="spellEnd"/>
            <w:r w:rsidRPr="00B948D2">
              <w:rPr>
                <w:iCs/>
                <w:color w:val="000000"/>
                <w:sz w:val="20"/>
              </w:rPr>
              <w:t xml:space="preserve"> </w:t>
            </w:r>
            <w:r>
              <w:rPr>
                <w:iCs/>
                <w:color w:val="000000"/>
                <w:sz w:val="20"/>
              </w:rPr>
              <w:t>West</w:t>
            </w:r>
            <w:r w:rsidRPr="00B948D2">
              <w:rPr>
                <w:iCs/>
                <w:color w:val="000000"/>
                <w:sz w:val="20"/>
              </w:rPr>
              <w:t>.</w:t>
            </w:r>
          </w:p>
          <w:p w14:paraId="082AA37A" w14:textId="77777777" w:rsidR="00CD4666" w:rsidRPr="00B948D2" w:rsidRDefault="00CD4666" w:rsidP="00CD4666">
            <w:pPr>
              <w:spacing w:line="240" w:lineRule="auto"/>
              <w:ind w:left="252" w:hanging="252"/>
              <w:rPr>
                <w:iCs/>
                <w:color w:val="000000"/>
                <w:sz w:val="20"/>
              </w:rPr>
            </w:pPr>
            <w:r w:rsidRPr="00B948D2">
              <w:rPr>
                <w:iCs/>
                <w:color w:val="000000"/>
                <w:sz w:val="20"/>
              </w:rPr>
              <w:t xml:space="preserve">a. Apply fault at the </w:t>
            </w:r>
            <w:proofErr w:type="spellStart"/>
            <w:r w:rsidRPr="00B948D2">
              <w:rPr>
                <w:iCs/>
                <w:color w:val="000000"/>
                <w:sz w:val="20"/>
              </w:rPr>
              <w:t>Tolk</w:t>
            </w:r>
            <w:proofErr w:type="spellEnd"/>
            <w:r w:rsidRPr="00B948D2">
              <w:rPr>
                <w:iCs/>
                <w:color w:val="000000"/>
                <w:sz w:val="20"/>
              </w:rPr>
              <w:t xml:space="preserve"> </w:t>
            </w:r>
            <w:r>
              <w:rPr>
                <w:iCs/>
                <w:color w:val="000000"/>
                <w:sz w:val="20"/>
              </w:rPr>
              <w:t>West</w:t>
            </w:r>
            <w:r w:rsidRPr="00B948D2">
              <w:rPr>
                <w:iCs/>
                <w:color w:val="000000"/>
                <w:sz w:val="20"/>
              </w:rPr>
              <w:t xml:space="preserve"> 230 kV bus.</w:t>
            </w:r>
          </w:p>
          <w:p w14:paraId="66CE34E4" w14:textId="77777777" w:rsidR="00CD4666" w:rsidRPr="00B948D2" w:rsidRDefault="00CD4666" w:rsidP="00CD4666">
            <w:pPr>
              <w:spacing w:line="240" w:lineRule="auto"/>
              <w:ind w:left="252" w:hanging="252"/>
              <w:rPr>
                <w:iCs/>
                <w:color w:val="000000"/>
                <w:sz w:val="20"/>
              </w:rPr>
            </w:pPr>
            <w:r w:rsidRPr="00B948D2">
              <w:rPr>
                <w:iCs/>
                <w:color w:val="000000"/>
                <w:sz w:val="20"/>
              </w:rPr>
              <w:t>b. Clear fault after 5 cycles by tripping the faulted line.</w:t>
            </w:r>
          </w:p>
          <w:p w14:paraId="0FD00A2A" w14:textId="77777777" w:rsidR="00CD4666" w:rsidRPr="00B948D2" w:rsidRDefault="00CD4666" w:rsidP="00CD4666">
            <w:pPr>
              <w:spacing w:line="240" w:lineRule="auto"/>
              <w:ind w:left="252" w:hanging="252"/>
              <w:rPr>
                <w:iCs/>
                <w:color w:val="000000"/>
                <w:sz w:val="20"/>
              </w:rPr>
            </w:pPr>
            <w:r w:rsidRPr="00B948D2">
              <w:rPr>
                <w:iCs/>
                <w:color w:val="000000"/>
                <w:sz w:val="20"/>
              </w:rPr>
              <w:t>c. Wait 20 cycles, and then re-close the line in (b) back into the fault.</w:t>
            </w:r>
          </w:p>
          <w:p w14:paraId="3B229FFC" w14:textId="77777777" w:rsidR="00CD4666" w:rsidRPr="00B948D2" w:rsidRDefault="00CD4666" w:rsidP="00CD4666">
            <w:pPr>
              <w:spacing w:line="240" w:lineRule="auto"/>
              <w:ind w:left="252" w:hanging="252"/>
              <w:rPr>
                <w:iCs/>
                <w:color w:val="000000"/>
                <w:sz w:val="20"/>
              </w:rPr>
            </w:pPr>
            <w:r w:rsidRPr="00B948D2">
              <w:rPr>
                <w:iCs/>
                <w:color w:val="000000"/>
                <w:sz w:val="20"/>
              </w:rPr>
              <w:t>d. Leave fault on for 5 cycles, then trip the line in (b) and remove fault.</w:t>
            </w:r>
          </w:p>
        </w:tc>
        <w:tc>
          <w:tcPr>
            <w:tcW w:w="442" w:type="pct"/>
            <w:vAlign w:val="center"/>
          </w:tcPr>
          <w:p w14:paraId="3A605F43" w14:textId="77777777" w:rsidR="00CD4666" w:rsidRDefault="00CD4666" w:rsidP="00CD4666">
            <w:pPr>
              <w:ind w:left="252" w:hanging="252"/>
              <w:jc w:val="center"/>
              <w:rPr>
                <w:iCs/>
                <w:color w:val="000000"/>
                <w:sz w:val="20"/>
              </w:rPr>
            </w:pPr>
            <w:r>
              <w:rPr>
                <w:iCs/>
                <w:color w:val="000000"/>
                <w:sz w:val="20"/>
              </w:rPr>
              <w:t>X</w:t>
            </w:r>
          </w:p>
        </w:tc>
      </w:tr>
      <w:tr w:rsidR="00CD4666" w:rsidRPr="00B948D2" w14:paraId="6BB4FF3D" w14:textId="77777777" w:rsidTr="00116B84">
        <w:trPr>
          <w:cantSplit/>
          <w:trHeight w:val="188"/>
        </w:trPr>
        <w:tc>
          <w:tcPr>
            <w:tcW w:w="398" w:type="pct"/>
            <w:shd w:val="clear" w:color="auto" w:fill="auto"/>
            <w:vAlign w:val="center"/>
          </w:tcPr>
          <w:p w14:paraId="35661D3F" w14:textId="77777777" w:rsidR="00CD4666" w:rsidRPr="00B948D2" w:rsidRDefault="00CD4666" w:rsidP="00DD6E06">
            <w:pPr>
              <w:widowControl w:val="0"/>
              <w:numPr>
                <w:ilvl w:val="0"/>
                <w:numId w:val="10"/>
              </w:numPr>
              <w:spacing w:line="240" w:lineRule="auto"/>
              <w:jc w:val="center"/>
              <w:rPr>
                <w:iCs/>
                <w:color w:val="000000"/>
                <w:sz w:val="20"/>
              </w:rPr>
            </w:pPr>
          </w:p>
        </w:tc>
        <w:tc>
          <w:tcPr>
            <w:tcW w:w="759" w:type="pct"/>
            <w:shd w:val="clear" w:color="auto" w:fill="auto"/>
            <w:vAlign w:val="center"/>
          </w:tcPr>
          <w:p w14:paraId="297CC27E" w14:textId="77777777" w:rsidR="00CD4666" w:rsidRDefault="00CD4666" w:rsidP="00CD4666">
            <w:pPr>
              <w:keepNext/>
              <w:keepLines/>
              <w:widowControl w:val="0"/>
              <w:jc w:val="center"/>
              <w:rPr>
                <w:sz w:val="20"/>
              </w:rPr>
            </w:pPr>
            <w:r>
              <w:rPr>
                <w:sz w:val="20"/>
              </w:rPr>
              <w:t>FLT53-SB</w:t>
            </w:r>
          </w:p>
        </w:tc>
        <w:tc>
          <w:tcPr>
            <w:tcW w:w="3401" w:type="pct"/>
            <w:shd w:val="clear" w:color="auto" w:fill="auto"/>
            <w:vAlign w:val="center"/>
          </w:tcPr>
          <w:p w14:paraId="323E35FD" w14:textId="77777777" w:rsidR="00CD4666" w:rsidRPr="00B948D2" w:rsidRDefault="00CD4666" w:rsidP="00CD4666">
            <w:pPr>
              <w:spacing w:line="240" w:lineRule="auto"/>
              <w:ind w:left="239" w:hanging="239"/>
              <w:rPr>
                <w:iCs/>
                <w:color w:val="000000"/>
                <w:sz w:val="20"/>
              </w:rPr>
            </w:pPr>
            <w:r w:rsidRPr="00B948D2">
              <w:rPr>
                <w:b/>
                <w:iCs/>
                <w:color w:val="000000"/>
                <w:sz w:val="20"/>
              </w:rPr>
              <w:t>Single phase fault with stuck breaker at</w:t>
            </w:r>
            <w:r w:rsidRPr="00B948D2">
              <w:rPr>
                <w:iCs/>
                <w:color w:val="000000"/>
                <w:sz w:val="20"/>
              </w:rPr>
              <w:t xml:space="preserve"> </w:t>
            </w:r>
            <w:proofErr w:type="spellStart"/>
            <w:r>
              <w:rPr>
                <w:b/>
                <w:iCs/>
                <w:color w:val="000000"/>
                <w:sz w:val="20"/>
              </w:rPr>
              <w:t>Tolk</w:t>
            </w:r>
            <w:proofErr w:type="spellEnd"/>
            <w:r>
              <w:rPr>
                <w:b/>
                <w:iCs/>
                <w:color w:val="000000"/>
                <w:sz w:val="20"/>
              </w:rPr>
              <w:t xml:space="preserve"> East</w:t>
            </w:r>
            <w:r w:rsidRPr="00B948D2">
              <w:rPr>
                <w:b/>
                <w:iCs/>
                <w:color w:val="000000"/>
                <w:sz w:val="20"/>
              </w:rPr>
              <w:t xml:space="preserve"> </w:t>
            </w:r>
            <w:r>
              <w:rPr>
                <w:b/>
                <w:iCs/>
                <w:color w:val="000000"/>
                <w:sz w:val="20"/>
              </w:rPr>
              <w:t xml:space="preserve">230 kV </w:t>
            </w:r>
            <w:r w:rsidRPr="00B948D2">
              <w:rPr>
                <w:b/>
                <w:iCs/>
                <w:color w:val="000000"/>
                <w:sz w:val="20"/>
              </w:rPr>
              <w:t>(</w:t>
            </w:r>
            <w:r>
              <w:rPr>
                <w:b/>
                <w:iCs/>
                <w:color w:val="000000"/>
                <w:sz w:val="20"/>
              </w:rPr>
              <w:t>525524</w:t>
            </w:r>
            <w:r w:rsidRPr="00B948D2">
              <w:rPr>
                <w:b/>
                <w:iCs/>
                <w:color w:val="000000"/>
                <w:sz w:val="20"/>
              </w:rPr>
              <w:t>)</w:t>
            </w:r>
          </w:p>
          <w:p w14:paraId="17A9F910" w14:textId="77777777" w:rsidR="00CD4666" w:rsidRPr="00B948D2" w:rsidRDefault="00CD4666" w:rsidP="00CD4666">
            <w:pPr>
              <w:spacing w:line="240" w:lineRule="auto"/>
              <w:ind w:left="239" w:hanging="239"/>
              <w:rPr>
                <w:iCs/>
                <w:color w:val="000000"/>
                <w:sz w:val="20"/>
              </w:rPr>
            </w:pPr>
            <w:r w:rsidRPr="00B948D2">
              <w:rPr>
                <w:iCs/>
                <w:color w:val="000000"/>
                <w:sz w:val="20"/>
              </w:rPr>
              <w:t xml:space="preserve">a. Apply fault at the </w:t>
            </w:r>
            <w:proofErr w:type="spellStart"/>
            <w:r>
              <w:rPr>
                <w:iCs/>
                <w:color w:val="000000"/>
                <w:sz w:val="20"/>
              </w:rPr>
              <w:t>Tolk</w:t>
            </w:r>
            <w:proofErr w:type="spellEnd"/>
            <w:r>
              <w:rPr>
                <w:iCs/>
                <w:color w:val="000000"/>
                <w:sz w:val="20"/>
              </w:rPr>
              <w:t xml:space="preserve"> East</w:t>
            </w:r>
            <w:r w:rsidRPr="00B948D2">
              <w:rPr>
                <w:iCs/>
                <w:color w:val="000000"/>
                <w:sz w:val="20"/>
              </w:rPr>
              <w:t xml:space="preserve"> </w:t>
            </w:r>
            <w:r>
              <w:rPr>
                <w:iCs/>
                <w:color w:val="000000"/>
                <w:sz w:val="20"/>
              </w:rPr>
              <w:t>230</w:t>
            </w:r>
            <w:r w:rsidRPr="00B948D2">
              <w:rPr>
                <w:iCs/>
                <w:color w:val="000000"/>
                <w:sz w:val="20"/>
              </w:rPr>
              <w:t xml:space="preserve"> kV bus.</w:t>
            </w:r>
          </w:p>
          <w:p w14:paraId="6EC49F98" w14:textId="77777777" w:rsidR="00CD4666" w:rsidRPr="00B948D2" w:rsidRDefault="00CD4666" w:rsidP="00CD4666">
            <w:pPr>
              <w:spacing w:line="240" w:lineRule="auto"/>
              <w:ind w:left="252" w:hanging="252"/>
              <w:rPr>
                <w:sz w:val="20"/>
              </w:rPr>
            </w:pPr>
            <w:r w:rsidRPr="00B948D2">
              <w:rPr>
                <w:iCs/>
                <w:color w:val="000000"/>
                <w:sz w:val="20"/>
              </w:rPr>
              <w:t xml:space="preserve">b. </w:t>
            </w:r>
            <w:r w:rsidRPr="00B948D2">
              <w:rPr>
                <w:sz w:val="20"/>
              </w:rPr>
              <w:t xml:space="preserve">Clear fault after 16 cycles and trip the following </w:t>
            </w:r>
            <w:proofErr w:type="gramStart"/>
            <w:r w:rsidRPr="00B948D2">
              <w:rPr>
                <w:sz w:val="20"/>
              </w:rPr>
              <w:t>elements</w:t>
            </w:r>
            <w:proofErr w:type="gramEnd"/>
          </w:p>
          <w:p w14:paraId="082B80AF" w14:textId="77777777" w:rsidR="00CD4666" w:rsidRPr="00B948D2" w:rsidRDefault="00CD4666" w:rsidP="00CD4666">
            <w:pPr>
              <w:spacing w:line="240" w:lineRule="auto"/>
              <w:ind w:left="252" w:hanging="252"/>
              <w:rPr>
                <w:sz w:val="20"/>
              </w:rPr>
            </w:pPr>
            <w:r w:rsidRPr="00B948D2">
              <w:rPr>
                <w:sz w:val="20"/>
              </w:rPr>
              <w:t xml:space="preserve">c. </w:t>
            </w:r>
            <w:proofErr w:type="spellStart"/>
            <w:r w:rsidRPr="00B948D2">
              <w:rPr>
                <w:sz w:val="20"/>
              </w:rPr>
              <w:t>T</w:t>
            </w:r>
            <w:r>
              <w:rPr>
                <w:sz w:val="20"/>
              </w:rPr>
              <w:t>olk</w:t>
            </w:r>
            <w:proofErr w:type="spellEnd"/>
            <w:r>
              <w:rPr>
                <w:sz w:val="20"/>
              </w:rPr>
              <w:t xml:space="preserve"> East</w:t>
            </w:r>
            <w:r w:rsidRPr="00B948D2">
              <w:rPr>
                <w:sz w:val="20"/>
              </w:rPr>
              <w:t xml:space="preserve"> (</w:t>
            </w:r>
            <w:r>
              <w:rPr>
                <w:sz w:val="20"/>
              </w:rPr>
              <w:t>525524</w:t>
            </w:r>
            <w:r w:rsidRPr="00B948D2">
              <w:rPr>
                <w:sz w:val="20"/>
              </w:rPr>
              <w:t xml:space="preserve">) – </w:t>
            </w:r>
            <w:r>
              <w:rPr>
                <w:sz w:val="20"/>
              </w:rPr>
              <w:t>Roosevelt</w:t>
            </w:r>
            <w:r w:rsidRPr="00B948D2">
              <w:rPr>
                <w:sz w:val="20"/>
              </w:rPr>
              <w:t xml:space="preserve"> (</w:t>
            </w:r>
            <w:r>
              <w:rPr>
                <w:sz w:val="20"/>
              </w:rPr>
              <w:t>524911</w:t>
            </w:r>
            <w:r w:rsidRPr="00B948D2">
              <w:rPr>
                <w:sz w:val="20"/>
              </w:rPr>
              <w:t xml:space="preserve">) </w:t>
            </w:r>
            <w:r>
              <w:rPr>
                <w:sz w:val="20"/>
              </w:rPr>
              <w:t>230</w:t>
            </w:r>
            <w:r w:rsidRPr="00B948D2">
              <w:rPr>
                <w:sz w:val="20"/>
              </w:rPr>
              <w:t xml:space="preserve"> kV</w:t>
            </w:r>
          </w:p>
          <w:p w14:paraId="07F473CC" w14:textId="77777777" w:rsidR="00CD4666" w:rsidRPr="00B948D2" w:rsidRDefault="00CD4666" w:rsidP="00CD4666">
            <w:pPr>
              <w:spacing w:line="240" w:lineRule="auto"/>
              <w:ind w:left="239" w:hanging="239"/>
              <w:rPr>
                <w:b/>
                <w:iCs/>
                <w:color w:val="000000"/>
                <w:sz w:val="20"/>
              </w:rPr>
            </w:pPr>
            <w:r w:rsidRPr="00B948D2">
              <w:rPr>
                <w:sz w:val="20"/>
              </w:rPr>
              <w:t xml:space="preserve">d. </w:t>
            </w:r>
            <w:proofErr w:type="spellStart"/>
            <w:r w:rsidRPr="00B948D2">
              <w:rPr>
                <w:sz w:val="20"/>
              </w:rPr>
              <w:t>T</w:t>
            </w:r>
            <w:r>
              <w:rPr>
                <w:sz w:val="20"/>
              </w:rPr>
              <w:t>olk</w:t>
            </w:r>
            <w:proofErr w:type="spellEnd"/>
            <w:r>
              <w:rPr>
                <w:sz w:val="20"/>
              </w:rPr>
              <w:t xml:space="preserve"> East</w:t>
            </w:r>
            <w:r w:rsidRPr="00B948D2">
              <w:rPr>
                <w:sz w:val="20"/>
              </w:rPr>
              <w:t xml:space="preserve"> (</w:t>
            </w:r>
            <w:r>
              <w:rPr>
                <w:sz w:val="20"/>
              </w:rPr>
              <w:t>525524</w:t>
            </w:r>
            <w:r w:rsidRPr="00B948D2">
              <w:rPr>
                <w:sz w:val="20"/>
              </w:rPr>
              <w:t xml:space="preserve">) – </w:t>
            </w:r>
            <w:r>
              <w:rPr>
                <w:sz w:val="20"/>
              </w:rPr>
              <w:t>Plant X</w:t>
            </w:r>
            <w:r w:rsidRPr="00B948D2">
              <w:rPr>
                <w:sz w:val="20"/>
              </w:rPr>
              <w:t xml:space="preserve"> (</w:t>
            </w:r>
            <w:r>
              <w:rPr>
                <w:sz w:val="20"/>
              </w:rPr>
              <w:t>525481</w:t>
            </w:r>
            <w:r w:rsidRPr="00B948D2">
              <w:rPr>
                <w:sz w:val="20"/>
              </w:rPr>
              <w:t xml:space="preserve">) </w:t>
            </w:r>
            <w:r>
              <w:rPr>
                <w:sz w:val="20"/>
              </w:rPr>
              <w:t>230</w:t>
            </w:r>
            <w:r w:rsidRPr="00B948D2">
              <w:rPr>
                <w:sz w:val="20"/>
              </w:rPr>
              <w:t xml:space="preserve"> kV</w:t>
            </w:r>
          </w:p>
        </w:tc>
        <w:tc>
          <w:tcPr>
            <w:tcW w:w="442" w:type="pct"/>
            <w:vAlign w:val="center"/>
          </w:tcPr>
          <w:p w14:paraId="480B11C1" w14:textId="77777777" w:rsidR="00CD4666" w:rsidRDefault="00CD4666" w:rsidP="00CD4666">
            <w:pPr>
              <w:ind w:left="252" w:hanging="252"/>
              <w:jc w:val="center"/>
              <w:rPr>
                <w:iCs/>
                <w:color w:val="000000"/>
                <w:sz w:val="20"/>
              </w:rPr>
            </w:pPr>
            <w:r>
              <w:rPr>
                <w:iCs/>
                <w:color w:val="000000"/>
                <w:sz w:val="20"/>
              </w:rPr>
              <w:t>X</w:t>
            </w:r>
          </w:p>
        </w:tc>
      </w:tr>
      <w:tr w:rsidR="00CD4666" w:rsidRPr="00B948D2" w14:paraId="2E6A9786" w14:textId="77777777" w:rsidTr="00116B84">
        <w:trPr>
          <w:cantSplit/>
          <w:trHeight w:val="188"/>
        </w:trPr>
        <w:tc>
          <w:tcPr>
            <w:tcW w:w="398" w:type="pct"/>
            <w:shd w:val="clear" w:color="auto" w:fill="auto"/>
            <w:vAlign w:val="center"/>
          </w:tcPr>
          <w:p w14:paraId="19B0B71B" w14:textId="77777777" w:rsidR="00CD4666" w:rsidRPr="00B948D2" w:rsidRDefault="00CD4666" w:rsidP="00DD6E06">
            <w:pPr>
              <w:widowControl w:val="0"/>
              <w:numPr>
                <w:ilvl w:val="0"/>
                <w:numId w:val="10"/>
              </w:numPr>
              <w:spacing w:line="240" w:lineRule="auto"/>
              <w:jc w:val="center"/>
              <w:rPr>
                <w:iCs/>
                <w:color w:val="000000"/>
                <w:sz w:val="20"/>
              </w:rPr>
            </w:pPr>
          </w:p>
        </w:tc>
        <w:tc>
          <w:tcPr>
            <w:tcW w:w="759" w:type="pct"/>
            <w:shd w:val="clear" w:color="auto" w:fill="auto"/>
            <w:vAlign w:val="center"/>
          </w:tcPr>
          <w:p w14:paraId="2B6D48AC" w14:textId="77777777" w:rsidR="00CD4666" w:rsidRDefault="00CD4666" w:rsidP="00CD4666">
            <w:pPr>
              <w:keepNext/>
              <w:keepLines/>
              <w:widowControl w:val="0"/>
              <w:jc w:val="center"/>
              <w:rPr>
                <w:sz w:val="20"/>
              </w:rPr>
            </w:pPr>
            <w:r>
              <w:rPr>
                <w:sz w:val="20"/>
              </w:rPr>
              <w:t>FLT54-SB</w:t>
            </w:r>
          </w:p>
        </w:tc>
        <w:tc>
          <w:tcPr>
            <w:tcW w:w="3401" w:type="pct"/>
            <w:shd w:val="clear" w:color="auto" w:fill="auto"/>
            <w:vAlign w:val="center"/>
          </w:tcPr>
          <w:p w14:paraId="1A89BB5D" w14:textId="77777777" w:rsidR="00CD4666" w:rsidRPr="00B948D2" w:rsidRDefault="00CD4666" w:rsidP="00CD4666">
            <w:pPr>
              <w:spacing w:line="240" w:lineRule="auto"/>
              <w:ind w:left="239" w:hanging="239"/>
              <w:rPr>
                <w:iCs/>
                <w:color w:val="000000"/>
                <w:sz w:val="20"/>
              </w:rPr>
            </w:pPr>
            <w:r w:rsidRPr="00B948D2">
              <w:rPr>
                <w:b/>
                <w:iCs/>
                <w:color w:val="000000"/>
                <w:sz w:val="20"/>
              </w:rPr>
              <w:t>Single phase fault with stuck breaker at</w:t>
            </w:r>
            <w:r w:rsidRPr="00B948D2">
              <w:rPr>
                <w:iCs/>
                <w:color w:val="000000"/>
                <w:sz w:val="20"/>
              </w:rPr>
              <w:t xml:space="preserve"> </w:t>
            </w:r>
            <w:proofErr w:type="spellStart"/>
            <w:r>
              <w:rPr>
                <w:b/>
                <w:iCs/>
                <w:color w:val="000000"/>
                <w:sz w:val="20"/>
              </w:rPr>
              <w:t>Tolk</w:t>
            </w:r>
            <w:proofErr w:type="spellEnd"/>
            <w:r>
              <w:rPr>
                <w:b/>
                <w:iCs/>
                <w:color w:val="000000"/>
                <w:sz w:val="20"/>
              </w:rPr>
              <w:t xml:space="preserve"> East</w:t>
            </w:r>
            <w:r w:rsidRPr="00B948D2">
              <w:rPr>
                <w:b/>
                <w:iCs/>
                <w:color w:val="000000"/>
                <w:sz w:val="20"/>
              </w:rPr>
              <w:t xml:space="preserve"> </w:t>
            </w:r>
            <w:r>
              <w:rPr>
                <w:b/>
                <w:iCs/>
                <w:color w:val="000000"/>
                <w:sz w:val="20"/>
              </w:rPr>
              <w:t xml:space="preserve">230 kV </w:t>
            </w:r>
            <w:r w:rsidRPr="00B948D2">
              <w:rPr>
                <w:b/>
                <w:iCs/>
                <w:color w:val="000000"/>
                <w:sz w:val="20"/>
              </w:rPr>
              <w:t>(</w:t>
            </w:r>
            <w:r>
              <w:rPr>
                <w:b/>
                <w:iCs/>
                <w:color w:val="000000"/>
                <w:sz w:val="20"/>
              </w:rPr>
              <w:t>525524</w:t>
            </w:r>
            <w:r w:rsidRPr="00B948D2">
              <w:rPr>
                <w:b/>
                <w:iCs/>
                <w:color w:val="000000"/>
                <w:sz w:val="20"/>
              </w:rPr>
              <w:t>)</w:t>
            </w:r>
          </w:p>
          <w:p w14:paraId="30E5A033" w14:textId="77777777" w:rsidR="00CD4666" w:rsidRPr="00B948D2" w:rsidRDefault="00CD4666" w:rsidP="00CD4666">
            <w:pPr>
              <w:spacing w:line="240" w:lineRule="auto"/>
              <w:ind w:left="239" w:hanging="239"/>
              <w:rPr>
                <w:iCs/>
                <w:color w:val="000000"/>
                <w:sz w:val="20"/>
              </w:rPr>
            </w:pPr>
            <w:r w:rsidRPr="00B948D2">
              <w:rPr>
                <w:iCs/>
                <w:color w:val="000000"/>
                <w:sz w:val="20"/>
              </w:rPr>
              <w:t xml:space="preserve">a. Apply fault at the </w:t>
            </w:r>
            <w:proofErr w:type="spellStart"/>
            <w:r>
              <w:rPr>
                <w:iCs/>
                <w:color w:val="000000"/>
                <w:sz w:val="20"/>
              </w:rPr>
              <w:t>Tolk</w:t>
            </w:r>
            <w:proofErr w:type="spellEnd"/>
            <w:r>
              <w:rPr>
                <w:iCs/>
                <w:color w:val="000000"/>
                <w:sz w:val="20"/>
              </w:rPr>
              <w:t xml:space="preserve"> East</w:t>
            </w:r>
            <w:r w:rsidRPr="00B948D2">
              <w:rPr>
                <w:iCs/>
                <w:color w:val="000000"/>
                <w:sz w:val="20"/>
              </w:rPr>
              <w:t xml:space="preserve"> </w:t>
            </w:r>
            <w:r>
              <w:rPr>
                <w:iCs/>
                <w:color w:val="000000"/>
                <w:sz w:val="20"/>
              </w:rPr>
              <w:t>230</w:t>
            </w:r>
            <w:r w:rsidRPr="00B948D2">
              <w:rPr>
                <w:iCs/>
                <w:color w:val="000000"/>
                <w:sz w:val="20"/>
              </w:rPr>
              <w:t xml:space="preserve"> kV bus.</w:t>
            </w:r>
          </w:p>
          <w:p w14:paraId="743F8DF4" w14:textId="77777777" w:rsidR="00CD4666" w:rsidRPr="00B948D2" w:rsidRDefault="00CD4666" w:rsidP="00CD4666">
            <w:pPr>
              <w:spacing w:line="240" w:lineRule="auto"/>
              <w:ind w:left="252" w:hanging="252"/>
              <w:rPr>
                <w:sz w:val="20"/>
              </w:rPr>
            </w:pPr>
            <w:r w:rsidRPr="00B948D2">
              <w:rPr>
                <w:iCs/>
                <w:color w:val="000000"/>
                <w:sz w:val="20"/>
              </w:rPr>
              <w:t xml:space="preserve">b. </w:t>
            </w:r>
            <w:r w:rsidRPr="00B948D2">
              <w:rPr>
                <w:sz w:val="20"/>
              </w:rPr>
              <w:t xml:space="preserve">Clear fault after 16 cycles and trip the following </w:t>
            </w:r>
            <w:proofErr w:type="gramStart"/>
            <w:r w:rsidRPr="00B948D2">
              <w:rPr>
                <w:sz w:val="20"/>
              </w:rPr>
              <w:t>elements</w:t>
            </w:r>
            <w:proofErr w:type="gramEnd"/>
          </w:p>
          <w:p w14:paraId="4535CA25" w14:textId="77777777" w:rsidR="00CD4666" w:rsidRPr="00B948D2" w:rsidRDefault="00CD4666" w:rsidP="00CD4666">
            <w:pPr>
              <w:spacing w:line="240" w:lineRule="auto"/>
              <w:ind w:left="252" w:hanging="252"/>
              <w:rPr>
                <w:sz w:val="20"/>
              </w:rPr>
            </w:pPr>
            <w:r w:rsidRPr="00B948D2">
              <w:rPr>
                <w:sz w:val="20"/>
              </w:rPr>
              <w:t xml:space="preserve">c. </w:t>
            </w:r>
            <w:proofErr w:type="spellStart"/>
            <w:r w:rsidRPr="00B948D2">
              <w:rPr>
                <w:sz w:val="20"/>
              </w:rPr>
              <w:t>T</w:t>
            </w:r>
            <w:r>
              <w:rPr>
                <w:sz w:val="20"/>
              </w:rPr>
              <w:t>olk</w:t>
            </w:r>
            <w:proofErr w:type="spellEnd"/>
            <w:r>
              <w:rPr>
                <w:sz w:val="20"/>
              </w:rPr>
              <w:t xml:space="preserve"> East</w:t>
            </w:r>
            <w:r w:rsidRPr="00B948D2">
              <w:rPr>
                <w:sz w:val="20"/>
              </w:rPr>
              <w:t xml:space="preserve"> (</w:t>
            </w:r>
            <w:r>
              <w:rPr>
                <w:sz w:val="20"/>
              </w:rPr>
              <w:t>525524</w:t>
            </w:r>
            <w:r w:rsidRPr="00B948D2">
              <w:rPr>
                <w:sz w:val="20"/>
              </w:rPr>
              <w:t xml:space="preserve">) – </w:t>
            </w:r>
            <w:proofErr w:type="spellStart"/>
            <w:r>
              <w:rPr>
                <w:sz w:val="20"/>
              </w:rPr>
              <w:t>Tuco</w:t>
            </w:r>
            <w:proofErr w:type="spellEnd"/>
            <w:r w:rsidRPr="00B948D2">
              <w:rPr>
                <w:sz w:val="20"/>
              </w:rPr>
              <w:t xml:space="preserve"> (</w:t>
            </w:r>
            <w:r>
              <w:rPr>
                <w:sz w:val="20"/>
              </w:rPr>
              <w:t>525830</w:t>
            </w:r>
            <w:r w:rsidRPr="00B948D2">
              <w:rPr>
                <w:sz w:val="20"/>
              </w:rPr>
              <w:t xml:space="preserve">) </w:t>
            </w:r>
            <w:r>
              <w:rPr>
                <w:sz w:val="20"/>
              </w:rPr>
              <w:t>230</w:t>
            </w:r>
            <w:r w:rsidRPr="00B948D2">
              <w:rPr>
                <w:sz w:val="20"/>
              </w:rPr>
              <w:t xml:space="preserve"> kV</w:t>
            </w:r>
          </w:p>
          <w:p w14:paraId="3B98B4B3" w14:textId="77777777" w:rsidR="00CD4666" w:rsidRPr="00B948D2" w:rsidRDefault="00CD4666" w:rsidP="00CD4666">
            <w:pPr>
              <w:spacing w:line="240" w:lineRule="auto"/>
              <w:ind w:left="239" w:hanging="239"/>
              <w:rPr>
                <w:b/>
                <w:iCs/>
                <w:color w:val="000000"/>
                <w:sz w:val="20"/>
              </w:rPr>
            </w:pPr>
            <w:r w:rsidRPr="00B948D2">
              <w:rPr>
                <w:sz w:val="20"/>
              </w:rPr>
              <w:t xml:space="preserve">d. </w:t>
            </w:r>
            <w:proofErr w:type="spellStart"/>
            <w:r w:rsidRPr="00B948D2">
              <w:rPr>
                <w:sz w:val="20"/>
              </w:rPr>
              <w:t>T</w:t>
            </w:r>
            <w:r>
              <w:rPr>
                <w:sz w:val="20"/>
              </w:rPr>
              <w:t>olk</w:t>
            </w:r>
            <w:proofErr w:type="spellEnd"/>
            <w:r>
              <w:rPr>
                <w:sz w:val="20"/>
              </w:rPr>
              <w:t xml:space="preserve"> East</w:t>
            </w:r>
            <w:r w:rsidRPr="00B948D2">
              <w:rPr>
                <w:sz w:val="20"/>
              </w:rPr>
              <w:t xml:space="preserve"> (</w:t>
            </w:r>
            <w:r>
              <w:rPr>
                <w:sz w:val="20"/>
              </w:rPr>
              <w:t>525524</w:t>
            </w:r>
            <w:r w:rsidRPr="00B948D2">
              <w:rPr>
                <w:sz w:val="20"/>
              </w:rPr>
              <w:t xml:space="preserve">) – </w:t>
            </w:r>
            <w:proofErr w:type="spellStart"/>
            <w:r>
              <w:rPr>
                <w:sz w:val="20"/>
              </w:rPr>
              <w:t>Tolk</w:t>
            </w:r>
            <w:proofErr w:type="spellEnd"/>
            <w:r>
              <w:rPr>
                <w:sz w:val="20"/>
              </w:rPr>
              <w:t xml:space="preserve"> Tap</w:t>
            </w:r>
            <w:r w:rsidRPr="00B948D2">
              <w:rPr>
                <w:sz w:val="20"/>
              </w:rPr>
              <w:t xml:space="preserve"> (</w:t>
            </w:r>
            <w:r>
              <w:rPr>
                <w:sz w:val="20"/>
              </w:rPr>
              <w:t>525543</w:t>
            </w:r>
            <w:r w:rsidRPr="00B948D2">
              <w:rPr>
                <w:sz w:val="20"/>
              </w:rPr>
              <w:t xml:space="preserve">) </w:t>
            </w:r>
            <w:r>
              <w:rPr>
                <w:sz w:val="20"/>
              </w:rPr>
              <w:t>230</w:t>
            </w:r>
            <w:r w:rsidRPr="00B948D2">
              <w:rPr>
                <w:sz w:val="20"/>
              </w:rPr>
              <w:t xml:space="preserve"> kV</w:t>
            </w:r>
          </w:p>
        </w:tc>
        <w:tc>
          <w:tcPr>
            <w:tcW w:w="442" w:type="pct"/>
            <w:vAlign w:val="center"/>
          </w:tcPr>
          <w:p w14:paraId="6C5906E6" w14:textId="77777777" w:rsidR="00CD4666" w:rsidRDefault="00CD4666" w:rsidP="00CD4666">
            <w:pPr>
              <w:ind w:left="252" w:hanging="252"/>
              <w:jc w:val="center"/>
              <w:rPr>
                <w:iCs/>
                <w:color w:val="000000"/>
                <w:sz w:val="20"/>
              </w:rPr>
            </w:pPr>
            <w:r>
              <w:rPr>
                <w:iCs/>
                <w:color w:val="000000"/>
                <w:sz w:val="20"/>
              </w:rPr>
              <w:t>X</w:t>
            </w:r>
          </w:p>
        </w:tc>
      </w:tr>
      <w:tr w:rsidR="00CD4666" w:rsidRPr="00B948D2" w14:paraId="48B077BE" w14:textId="77777777" w:rsidTr="00116B84">
        <w:trPr>
          <w:cantSplit/>
          <w:trHeight w:val="188"/>
        </w:trPr>
        <w:tc>
          <w:tcPr>
            <w:tcW w:w="398" w:type="pct"/>
            <w:shd w:val="clear" w:color="auto" w:fill="auto"/>
            <w:vAlign w:val="center"/>
          </w:tcPr>
          <w:p w14:paraId="4A43ADCC" w14:textId="77777777" w:rsidR="00CD4666" w:rsidRPr="00B948D2" w:rsidRDefault="00CD4666" w:rsidP="00DD6E06">
            <w:pPr>
              <w:widowControl w:val="0"/>
              <w:numPr>
                <w:ilvl w:val="0"/>
                <w:numId w:val="10"/>
              </w:numPr>
              <w:spacing w:line="240" w:lineRule="auto"/>
              <w:jc w:val="center"/>
              <w:rPr>
                <w:iCs/>
                <w:color w:val="000000"/>
                <w:sz w:val="20"/>
              </w:rPr>
            </w:pPr>
          </w:p>
        </w:tc>
        <w:tc>
          <w:tcPr>
            <w:tcW w:w="759" w:type="pct"/>
            <w:shd w:val="clear" w:color="auto" w:fill="auto"/>
            <w:vAlign w:val="center"/>
          </w:tcPr>
          <w:p w14:paraId="216F34D7" w14:textId="77777777" w:rsidR="00CD4666" w:rsidRDefault="00CD4666" w:rsidP="00CD4666">
            <w:pPr>
              <w:keepNext/>
              <w:keepLines/>
              <w:widowControl w:val="0"/>
              <w:jc w:val="center"/>
              <w:rPr>
                <w:sz w:val="20"/>
              </w:rPr>
            </w:pPr>
            <w:r>
              <w:rPr>
                <w:sz w:val="20"/>
              </w:rPr>
              <w:t>FLT55-SB</w:t>
            </w:r>
          </w:p>
        </w:tc>
        <w:tc>
          <w:tcPr>
            <w:tcW w:w="3401" w:type="pct"/>
            <w:shd w:val="clear" w:color="auto" w:fill="auto"/>
            <w:vAlign w:val="center"/>
          </w:tcPr>
          <w:p w14:paraId="424AEBC1" w14:textId="77777777" w:rsidR="00CD4666" w:rsidRPr="00B948D2" w:rsidRDefault="00CD4666" w:rsidP="00CD4666">
            <w:pPr>
              <w:spacing w:line="240" w:lineRule="auto"/>
              <w:ind w:left="239" w:hanging="239"/>
              <w:rPr>
                <w:iCs/>
                <w:color w:val="000000"/>
                <w:sz w:val="20"/>
              </w:rPr>
            </w:pPr>
            <w:r w:rsidRPr="00B948D2">
              <w:rPr>
                <w:b/>
                <w:iCs/>
                <w:color w:val="000000"/>
                <w:sz w:val="20"/>
              </w:rPr>
              <w:t>Single phase fault with stuck breaker at</w:t>
            </w:r>
            <w:r w:rsidRPr="00B948D2">
              <w:rPr>
                <w:iCs/>
                <w:color w:val="000000"/>
                <w:sz w:val="20"/>
              </w:rPr>
              <w:t xml:space="preserve"> </w:t>
            </w:r>
            <w:proofErr w:type="spellStart"/>
            <w:r>
              <w:rPr>
                <w:b/>
                <w:iCs/>
                <w:color w:val="000000"/>
                <w:sz w:val="20"/>
              </w:rPr>
              <w:t>Tolk</w:t>
            </w:r>
            <w:proofErr w:type="spellEnd"/>
            <w:r>
              <w:rPr>
                <w:b/>
                <w:iCs/>
                <w:color w:val="000000"/>
                <w:sz w:val="20"/>
              </w:rPr>
              <w:t xml:space="preserve"> West</w:t>
            </w:r>
            <w:r w:rsidRPr="00B948D2">
              <w:rPr>
                <w:b/>
                <w:iCs/>
                <w:color w:val="000000"/>
                <w:sz w:val="20"/>
              </w:rPr>
              <w:t xml:space="preserve"> </w:t>
            </w:r>
            <w:r>
              <w:rPr>
                <w:b/>
                <w:iCs/>
                <w:color w:val="000000"/>
                <w:sz w:val="20"/>
              </w:rPr>
              <w:t xml:space="preserve">230 kV </w:t>
            </w:r>
            <w:r w:rsidRPr="00B948D2">
              <w:rPr>
                <w:b/>
                <w:iCs/>
                <w:color w:val="000000"/>
                <w:sz w:val="20"/>
              </w:rPr>
              <w:t>(</w:t>
            </w:r>
            <w:r>
              <w:rPr>
                <w:b/>
                <w:iCs/>
                <w:color w:val="000000"/>
                <w:sz w:val="20"/>
              </w:rPr>
              <w:t>525531</w:t>
            </w:r>
            <w:r w:rsidRPr="00B948D2">
              <w:rPr>
                <w:b/>
                <w:iCs/>
                <w:color w:val="000000"/>
                <w:sz w:val="20"/>
              </w:rPr>
              <w:t>)</w:t>
            </w:r>
          </w:p>
          <w:p w14:paraId="4F43282C" w14:textId="77777777" w:rsidR="00CD4666" w:rsidRPr="00B948D2" w:rsidRDefault="00CD4666" w:rsidP="00CD4666">
            <w:pPr>
              <w:spacing w:line="240" w:lineRule="auto"/>
              <w:ind w:left="239" w:hanging="239"/>
              <w:rPr>
                <w:iCs/>
                <w:color w:val="000000"/>
                <w:sz w:val="20"/>
              </w:rPr>
            </w:pPr>
            <w:r w:rsidRPr="00B948D2">
              <w:rPr>
                <w:iCs/>
                <w:color w:val="000000"/>
                <w:sz w:val="20"/>
              </w:rPr>
              <w:t xml:space="preserve">a. Apply fault at the </w:t>
            </w:r>
            <w:proofErr w:type="spellStart"/>
            <w:r>
              <w:rPr>
                <w:iCs/>
                <w:color w:val="000000"/>
                <w:sz w:val="20"/>
              </w:rPr>
              <w:t>Tolk</w:t>
            </w:r>
            <w:proofErr w:type="spellEnd"/>
            <w:r>
              <w:rPr>
                <w:iCs/>
                <w:color w:val="000000"/>
                <w:sz w:val="20"/>
              </w:rPr>
              <w:t xml:space="preserve"> West</w:t>
            </w:r>
            <w:r w:rsidRPr="00B948D2">
              <w:rPr>
                <w:iCs/>
                <w:color w:val="000000"/>
                <w:sz w:val="20"/>
              </w:rPr>
              <w:t xml:space="preserve"> </w:t>
            </w:r>
            <w:r>
              <w:rPr>
                <w:iCs/>
                <w:color w:val="000000"/>
                <w:sz w:val="20"/>
              </w:rPr>
              <w:t>230</w:t>
            </w:r>
            <w:r w:rsidRPr="00B948D2">
              <w:rPr>
                <w:iCs/>
                <w:color w:val="000000"/>
                <w:sz w:val="20"/>
              </w:rPr>
              <w:t xml:space="preserve"> kV bus.</w:t>
            </w:r>
          </w:p>
          <w:p w14:paraId="5E6910C0" w14:textId="77777777" w:rsidR="00CD4666" w:rsidRPr="00B948D2" w:rsidRDefault="00CD4666" w:rsidP="00CD4666">
            <w:pPr>
              <w:spacing w:line="240" w:lineRule="auto"/>
              <w:ind w:left="252" w:hanging="252"/>
              <w:rPr>
                <w:sz w:val="20"/>
              </w:rPr>
            </w:pPr>
            <w:r w:rsidRPr="00B948D2">
              <w:rPr>
                <w:iCs/>
                <w:color w:val="000000"/>
                <w:sz w:val="20"/>
              </w:rPr>
              <w:t xml:space="preserve">b. </w:t>
            </w:r>
            <w:r w:rsidRPr="00B948D2">
              <w:rPr>
                <w:sz w:val="20"/>
              </w:rPr>
              <w:t xml:space="preserve">Clear fault after 16 cycles and trip the following </w:t>
            </w:r>
            <w:proofErr w:type="gramStart"/>
            <w:r w:rsidRPr="00B948D2">
              <w:rPr>
                <w:sz w:val="20"/>
              </w:rPr>
              <w:t>elements</w:t>
            </w:r>
            <w:proofErr w:type="gramEnd"/>
          </w:p>
          <w:p w14:paraId="7FB47DBF" w14:textId="77777777" w:rsidR="00CD4666" w:rsidRPr="00B948D2" w:rsidRDefault="00CD4666" w:rsidP="00CD4666">
            <w:pPr>
              <w:spacing w:line="240" w:lineRule="auto"/>
              <w:ind w:left="252" w:hanging="252"/>
              <w:rPr>
                <w:sz w:val="20"/>
              </w:rPr>
            </w:pPr>
            <w:r w:rsidRPr="00B948D2">
              <w:rPr>
                <w:sz w:val="20"/>
              </w:rPr>
              <w:t xml:space="preserve">c. </w:t>
            </w:r>
            <w:proofErr w:type="spellStart"/>
            <w:r w:rsidRPr="00B948D2">
              <w:rPr>
                <w:sz w:val="20"/>
              </w:rPr>
              <w:t>T</w:t>
            </w:r>
            <w:r>
              <w:rPr>
                <w:sz w:val="20"/>
              </w:rPr>
              <w:t>olk</w:t>
            </w:r>
            <w:proofErr w:type="spellEnd"/>
            <w:r>
              <w:rPr>
                <w:sz w:val="20"/>
              </w:rPr>
              <w:t xml:space="preserve"> West</w:t>
            </w:r>
            <w:r w:rsidRPr="00B948D2">
              <w:rPr>
                <w:sz w:val="20"/>
              </w:rPr>
              <w:t xml:space="preserve"> (</w:t>
            </w:r>
            <w:r>
              <w:rPr>
                <w:sz w:val="20"/>
              </w:rPr>
              <w:t>525531</w:t>
            </w:r>
            <w:r w:rsidRPr="00B948D2">
              <w:rPr>
                <w:sz w:val="20"/>
              </w:rPr>
              <w:t xml:space="preserve">) – </w:t>
            </w:r>
            <w:r>
              <w:rPr>
                <w:sz w:val="20"/>
              </w:rPr>
              <w:t>Roosevelt</w:t>
            </w:r>
            <w:r w:rsidRPr="00B948D2">
              <w:rPr>
                <w:sz w:val="20"/>
              </w:rPr>
              <w:t xml:space="preserve"> (</w:t>
            </w:r>
            <w:r>
              <w:rPr>
                <w:sz w:val="20"/>
              </w:rPr>
              <w:t>524909</w:t>
            </w:r>
            <w:r w:rsidRPr="00B948D2">
              <w:rPr>
                <w:sz w:val="20"/>
              </w:rPr>
              <w:t xml:space="preserve">) </w:t>
            </w:r>
            <w:r>
              <w:rPr>
                <w:sz w:val="20"/>
              </w:rPr>
              <w:t>230</w:t>
            </w:r>
            <w:r w:rsidRPr="00B948D2">
              <w:rPr>
                <w:sz w:val="20"/>
              </w:rPr>
              <w:t xml:space="preserve"> kV</w:t>
            </w:r>
          </w:p>
          <w:p w14:paraId="4A490D16" w14:textId="77777777" w:rsidR="00CD4666" w:rsidRPr="00B948D2" w:rsidRDefault="00CD4666" w:rsidP="00CD4666">
            <w:pPr>
              <w:spacing w:line="240" w:lineRule="auto"/>
              <w:ind w:left="239" w:hanging="239"/>
              <w:rPr>
                <w:b/>
                <w:iCs/>
                <w:color w:val="000000"/>
                <w:sz w:val="20"/>
              </w:rPr>
            </w:pPr>
            <w:r w:rsidRPr="00B948D2">
              <w:rPr>
                <w:sz w:val="20"/>
              </w:rPr>
              <w:t xml:space="preserve">d. </w:t>
            </w:r>
            <w:proofErr w:type="spellStart"/>
            <w:r w:rsidRPr="00B948D2">
              <w:rPr>
                <w:sz w:val="20"/>
              </w:rPr>
              <w:t>T</w:t>
            </w:r>
            <w:r>
              <w:rPr>
                <w:sz w:val="20"/>
              </w:rPr>
              <w:t>olk</w:t>
            </w:r>
            <w:proofErr w:type="spellEnd"/>
            <w:r>
              <w:rPr>
                <w:sz w:val="20"/>
              </w:rPr>
              <w:t xml:space="preserve"> West</w:t>
            </w:r>
            <w:r w:rsidRPr="00B948D2">
              <w:rPr>
                <w:sz w:val="20"/>
              </w:rPr>
              <w:t xml:space="preserve"> (</w:t>
            </w:r>
            <w:r>
              <w:rPr>
                <w:sz w:val="20"/>
              </w:rPr>
              <w:t>525531</w:t>
            </w:r>
            <w:r w:rsidRPr="00B948D2">
              <w:rPr>
                <w:sz w:val="20"/>
              </w:rPr>
              <w:t xml:space="preserve">) – </w:t>
            </w:r>
            <w:r>
              <w:rPr>
                <w:sz w:val="20"/>
              </w:rPr>
              <w:t>Plant X</w:t>
            </w:r>
            <w:r w:rsidRPr="00B948D2">
              <w:rPr>
                <w:sz w:val="20"/>
              </w:rPr>
              <w:t xml:space="preserve"> (</w:t>
            </w:r>
            <w:r>
              <w:rPr>
                <w:sz w:val="20"/>
              </w:rPr>
              <w:t>525481</w:t>
            </w:r>
            <w:r w:rsidRPr="00B948D2">
              <w:rPr>
                <w:sz w:val="20"/>
              </w:rPr>
              <w:t xml:space="preserve">) </w:t>
            </w:r>
            <w:r>
              <w:rPr>
                <w:sz w:val="20"/>
              </w:rPr>
              <w:t>230</w:t>
            </w:r>
            <w:r w:rsidRPr="00B948D2">
              <w:rPr>
                <w:sz w:val="20"/>
              </w:rPr>
              <w:t xml:space="preserve"> kV</w:t>
            </w:r>
          </w:p>
        </w:tc>
        <w:tc>
          <w:tcPr>
            <w:tcW w:w="442" w:type="pct"/>
            <w:vAlign w:val="center"/>
          </w:tcPr>
          <w:p w14:paraId="6F87D2D7" w14:textId="77777777" w:rsidR="00CD4666" w:rsidRDefault="00CD4666" w:rsidP="00CD4666">
            <w:pPr>
              <w:ind w:left="252" w:hanging="252"/>
              <w:jc w:val="center"/>
              <w:rPr>
                <w:iCs/>
                <w:color w:val="000000"/>
                <w:sz w:val="20"/>
              </w:rPr>
            </w:pPr>
            <w:r>
              <w:rPr>
                <w:iCs/>
                <w:color w:val="000000"/>
                <w:sz w:val="20"/>
              </w:rPr>
              <w:t>X</w:t>
            </w:r>
          </w:p>
        </w:tc>
      </w:tr>
      <w:tr w:rsidR="00CD4666" w:rsidRPr="00B948D2" w14:paraId="55FC09D0" w14:textId="77777777" w:rsidTr="00116B84">
        <w:trPr>
          <w:cantSplit/>
          <w:trHeight w:val="188"/>
        </w:trPr>
        <w:tc>
          <w:tcPr>
            <w:tcW w:w="398" w:type="pct"/>
            <w:shd w:val="clear" w:color="auto" w:fill="auto"/>
            <w:vAlign w:val="center"/>
          </w:tcPr>
          <w:p w14:paraId="34EE94C2" w14:textId="77777777" w:rsidR="00CD4666" w:rsidRPr="00B948D2" w:rsidRDefault="00CD4666" w:rsidP="00DD6E06">
            <w:pPr>
              <w:widowControl w:val="0"/>
              <w:numPr>
                <w:ilvl w:val="0"/>
                <w:numId w:val="10"/>
              </w:numPr>
              <w:spacing w:line="240" w:lineRule="auto"/>
              <w:jc w:val="center"/>
              <w:rPr>
                <w:iCs/>
                <w:color w:val="000000"/>
                <w:sz w:val="20"/>
              </w:rPr>
            </w:pPr>
          </w:p>
        </w:tc>
        <w:tc>
          <w:tcPr>
            <w:tcW w:w="759" w:type="pct"/>
            <w:shd w:val="clear" w:color="auto" w:fill="auto"/>
            <w:vAlign w:val="center"/>
          </w:tcPr>
          <w:p w14:paraId="3FCD9D0F" w14:textId="77777777" w:rsidR="00CD4666" w:rsidRDefault="00CD4666" w:rsidP="00CD4666">
            <w:pPr>
              <w:keepNext/>
              <w:keepLines/>
              <w:widowControl w:val="0"/>
              <w:jc w:val="center"/>
              <w:rPr>
                <w:sz w:val="20"/>
              </w:rPr>
            </w:pPr>
            <w:r>
              <w:rPr>
                <w:sz w:val="20"/>
              </w:rPr>
              <w:t>FLT56-SB</w:t>
            </w:r>
          </w:p>
        </w:tc>
        <w:tc>
          <w:tcPr>
            <w:tcW w:w="3401" w:type="pct"/>
            <w:shd w:val="clear" w:color="auto" w:fill="auto"/>
            <w:vAlign w:val="center"/>
          </w:tcPr>
          <w:p w14:paraId="4E0F2655" w14:textId="77777777" w:rsidR="00CD4666" w:rsidRPr="00B948D2" w:rsidRDefault="00CD4666" w:rsidP="00CD4666">
            <w:pPr>
              <w:spacing w:line="240" w:lineRule="auto"/>
              <w:ind w:left="239" w:hanging="239"/>
              <w:rPr>
                <w:iCs/>
                <w:color w:val="000000"/>
                <w:sz w:val="20"/>
              </w:rPr>
            </w:pPr>
            <w:r w:rsidRPr="00B948D2">
              <w:rPr>
                <w:b/>
                <w:iCs/>
                <w:color w:val="000000"/>
                <w:sz w:val="20"/>
              </w:rPr>
              <w:t>Single phase fault with stuck breaker at</w:t>
            </w:r>
            <w:r w:rsidRPr="00B948D2">
              <w:rPr>
                <w:iCs/>
                <w:color w:val="000000"/>
                <w:sz w:val="20"/>
              </w:rPr>
              <w:t xml:space="preserve"> </w:t>
            </w:r>
            <w:proofErr w:type="spellStart"/>
            <w:r>
              <w:rPr>
                <w:b/>
                <w:iCs/>
                <w:color w:val="000000"/>
                <w:sz w:val="20"/>
              </w:rPr>
              <w:t>Tolk</w:t>
            </w:r>
            <w:proofErr w:type="spellEnd"/>
            <w:r>
              <w:rPr>
                <w:b/>
                <w:iCs/>
                <w:color w:val="000000"/>
                <w:sz w:val="20"/>
              </w:rPr>
              <w:t xml:space="preserve"> West</w:t>
            </w:r>
            <w:r w:rsidRPr="00B948D2">
              <w:rPr>
                <w:b/>
                <w:iCs/>
                <w:color w:val="000000"/>
                <w:sz w:val="20"/>
              </w:rPr>
              <w:t xml:space="preserve"> </w:t>
            </w:r>
            <w:r>
              <w:rPr>
                <w:b/>
                <w:iCs/>
                <w:color w:val="000000"/>
                <w:sz w:val="20"/>
              </w:rPr>
              <w:t xml:space="preserve">230 kV </w:t>
            </w:r>
            <w:r w:rsidRPr="00B948D2">
              <w:rPr>
                <w:b/>
                <w:iCs/>
                <w:color w:val="000000"/>
                <w:sz w:val="20"/>
              </w:rPr>
              <w:t>(</w:t>
            </w:r>
            <w:r>
              <w:rPr>
                <w:b/>
                <w:iCs/>
                <w:color w:val="000000"/>
                <w:sz w:val="20"/>
              </w:rPr>
              <w:t>525531</w:t>
            </w:r>
            <w:r w:rsidRPr="00B948D2">
              <w:rPr>
                <w:b/>
                <w:iCs/>
                <w:color w:val="000000"/>
                <w:sz w:val="20"/>
              </w:rPr>
              <w:t>)</w:t>
            </w:r>
          </w:p>
          <w:p w14:paraId="363E7B92" w14:textId="77777777" w:rsidR="00CD4666" w:rsidRPr="00B948D2" w:rsidRDefault="00CD4666" w:rsidP="00CD4666">
            <w:pPr>
              <w:spacing w:line="240" w:lineRule="auto"/>
              <w:ind w:left="239" w:hanging="239"/>
              <w:rPr>
                <w:iCs/>
                <w:color w:val="000000"/>
                <w:sz w:val="20"/>
              </w:rPr>
            </w:pPr>
            <w:r w:rsidRPr="00B948D2">
              <w:rPr>
                <w:iCs/>
                <w:color w:val="000000"/>
                <w:sz w:val="20"/>
              </w:rPr>
              <w:t xml:space="preserve">a. Apply fault at the </w:t>
            </w:r>
            <w:proofErr w:type="spellStart"/>
            <w:r>
              <w:rPr>
                <w:iCs/>
                <w:color w:val="000000"/>
                <w:sz w:val="20"/>
              </w:rPr>
              <w:t>Tolk</w:t>
            </w:r>
            <w:proofErr w:type="spellEnd"/>
            <w:r>
              <w:rPr>
                <w:iCs/>
                <w:color w:val="000000"/>
                <w:sz w:val="20"/>
              </w:rPr>
              <w:t xml:space="preserve"> West</w:t>
            </w:r>
            <w:r w:rsidRPr="00B948D2">
              <w:rPr>
                <w:iCs/>
                <w:color w:val="000000"/>
                <w:sz w:val="20"/>
              </w:rPr>
              <w:t xml:space="preserve"> </w:t>
            </w:r>
            <w:r>
              <w:rPr>
                <w:iCs/>
                <w:color w:val="000000"/>
                <w:sz w:val="20"/>
              </w:rPr>
              <w:t>230</w:t>
            </w:r>
            <w:r w:rsidRPr="00B948D2">
              <w:rPr>
                <w:iCs/>
                <w:color w:val="000000"/>
                <w:sz w:val="20"/>
              </w:rPr>
              <w:t xml:space="preserve"> kV bus.</w:t>
            </w:r>
          </w:p>
          <w:p w14:paraId="16177113" w14:textId="77777777" w:rsidR="00CD4666" w:rsidRPr="00B948D2" w:rsidRDefault="00CD4666" w:rsidP="00CD4666">
            <w:pPr>
              <w:spacing w:line="240" w:lineRule="auto"/>
              <w:ind w:left="252" w:hanging="252"/>
              <w:rPr>
                <w:sz w:val="20"/>
              </w:rPr>
            </w:pPr>
            <w:r w:rsidRPr="00B948D2">
              <w:rPr>
                <w:iCs/>
                <w:color w:val="000000"/>
                <w:sz w:val="20"/>
              </w:rPr>
              <w:t xml:space="preserve">b. </w:t>
            </w:r>
            <w:r w:rsidRPr="00B948D2">
              <w:rPr>
                <w:sz w:val="20"/>
              </w:rPr>
              <w:t xml:space="preserve">Clear fault after 16 cycles and trip the following </w:t>
            </w:r>
            <w:proofErr w:type="gramStart"/>
            <w:r w:rsidRPr="00B948D2">
              <w:rPr>
                <w:sz w:val="20"/>
              </w:rPr>
              <w:t>elements</w:t>
            </w:r>
            <w:proofErr w:type="gramEnd"/>
          </w:p>
          <w:p w14:paraId="1C59A1FF" w14:textId="77777777" w:rsidR="00CD4666" w:rsidRPr="00B948D2" w:rsidRDefault="00CD4666" w:rsidP="00CD4666">
            <w:pPr>
              <w:spacing w:line="240" w:lineRule="auto"/>
              <w:ind w:left="252" w:hanging="252"/>
              <w:rPr>
                <w:sz w:val="20"/>
              </w:rPr>
            </w:pPr>
            <w:r w:rsidRPr="00B948D2">
              <w:rPr>
                <w:sz w:val="20"/>
              </w:rPr>
              <w:t xml:space="preserve">c. </w:t>
            </w:r>
            <w:proofErr w:type="spellStart"/>
            <w:r w:rsidRPr="00B948D2">
              <w:rPr>
                <w:sz w:val="20"/>
              </w:rPr>
              <w:t>T</w:t>
            </w:r>
            <w:r>
              <w:rPr>
                <w:sz w:val="20"/>
              </w:rPr>
              <w:t>olk</w:t>
            </w:r>
            <w:proofErr w:type="spellEnd"/>
            <w:r>
              <w:rPr>
                <w:sz w:val="20"/>
              </w:rPr>
              <w:t xml:space="preserve"> West</w:t>
            </w:r>
            <w:r w:rsidRPr="00B948D2">
              <w:rPr>
                <w:sz w:val="20"/>
              </w:rPr>
              <w:t xml:space="preserve"> (</w:t>
            </w:r>
            <w:r>
              <w:rPr>
                <w:sz w:val="20"/>
              </w:rPr>
              <w:t>525531</w:t>
            </w:r>
            <w:r w:rsidRPr="00B948D2">
              <w:rPr>
                <w:sz w:val="20"/>
              </w:rPr>
              <w:t xml:space="preserve">) – </w:t>
            </w:r>
            <w:r>
              <w:rPr>
                <w:sz w:val="20"/>
              </w:rPr>
              <w:t>G13-027-Tap</w:t>
            </w:r>
            <w:r w:rsidRPr="00B948D2">
              <w:rPr>
                <w:sz w:val="20"/>
              </w:rPr>
              <w:t xml:space="preserve"> (</w:t>
            </w:r>
            <w:r>
              <w:rPr>
                <w:sz w:val="20"/>
              </w:rPr>
              <w:t>562480</w:t>
            </w:r>
            <w:r w:rsidRPr="00B948D2">
              <w:rPr>
                <w:sz w:val="20"/>
              </w:rPr>
              <w:t xml:space="preserve">) </w:t>
            </w:r>
            <w:r>
              <w:rPr>
                <w:sz w:val="20"/>
              </w:rPr>
              <w:t>230</w:t>
            </w:r>
            <w:r w:rsidRPr="00B948D2">
              <w:rPr>
                <w:sz w:val="20"/>
              </w:rPr>
              <w:t xml:space="preserve"> kV</w:t>
            </w:r>
          </w:p>
          <w:p w14:paraId="35A8810A" w14:textId="77777777" w:rsidR="00CD4666" w:rsidRPr="00B948D2" w:rsidRDefault="00CD4666" w:rsidP="00CD4666">
            <w:pPr>
              <w:spacing w:line="240" w:lineRule="auto"/>
              <w:ind w:left="239" w:hanging="239"/>
              <w:rPr>
                <w:b/>
                <w:iCs/>
                <w:color w:val="000000"/>
                <w:sz w:val="20"/>
              </w:rPr>
            </w:pPr>
            <w:r w:rsidRPr="00B948D2">
              <w:rPr>
                <w:sz w:val="20"/>
              </w:rPr>
              <w:t xml:space="preserve">d. </w:t>
            </w:r>
            <w:proofErr w:type="spellStart"/>
            <w:r w:rsidRPr="00B948D2">
              <w:rPr>
                <w:sz w:val="20"/>
              </w:rPr>
              <w:t>T</w:t>
            </w:r>
            <w:r>
              <w:rPr>
                <w:sz w:val="20"/>
              </w:rPr>
              <w:t>olk</w:t>
            </w:r>
            <w:proofErr w:type="spellEnd"/>
            <w:r>
              <w:rPr>
                <w:sz w:val="20"/>
              </w:rPr>
              <w:t xml:space="preserve"> West</w:t>
            </w:r>
            <w:r w:rsidRPr="00B948D2">
              <w:rPr>
                <w:sz w:val="20"/>
              </w:rPr>
              <w:t xml:space="preserve"> (</w:t>
            </w:r>
            <w:r>
              <w:rPr>
                <w:sz w:val="20"/>
              </w:rPr>
              <w:t>525531</w:t>
            </w:r>
            <w:r w:rsidRPr="00B948D2">
              <w:rPr>
                <w:sz w:val="20"/>
              </w:rPr>
              <w:t xml:space="preserve">) – </w:t>
            </w:r>
            <w:r>
              <w:rPr>
                <w:sz w:val="20"/>
              </w:rPr>
              <w:t>Lamb County</w:t>
            </w:r>
            <w:r w:rsidRPr="00B948D2">
              <w:rPr>
                <w:sz w:val="20"/>
              </w:rPr>
              <w:t xml:space="preserve"> (</w:t>
            </w:r>
            <w:r>
              <w:rPr>
                <w:sz w:val="20"/>
              </w:rPr>
              <w:t>525637</w:t>
            </w:r>
            <w:r w:rsidRPr="00B948D2">
              <w:rPr>
                <w:sz w:val="20"/>
              </w:rPr>
              <w:t xml:space="preserve">) </w:t>
            </w:r>
            <w:r>
              <w:rPr>
                <w:sz w:val="20"/>
              </w:rPr>
              <w:t>230</w:t>
            </w:r>
            <w:r w:rsidRPr="00B948D2">
              <w:rPr>
                <w:sz w:val="20"/>
              </w:rPr>
              <w:t xml:space="preserve"> kV</w:t>
            </w:r>
          </w:p>
        </w:tc>
        <w:tc>
          <w:tcPr>
            <w:tcW w:w="442" w:type="pct"/>
            <w:vAlign w:val="center"/>
          </w:tcPr>
          <w:p w14:paraId="1C6B2876" w14:textId="77777777" w:rsidR="00CD4666" w:rsidRDefault="00CD4666" w:rsidP="00CD4666">
            <w:pPr>
              <w:ind w:left="252" w:hanging="252"/>
              <w:jc w:val="center"/>
              <w:rPr>
                <w:iCs/>
                <w:color w:val="000000"/>
                <w:sz w:val="20"/>
              </w:rPr>
            </w:pPr>
            <w:r>
              <w:rPr>
                <w:iCs/>
                <w:color w:val="000000"/>
                <w:sz w:val="20"/>
              </w:rPr>
              <w:t>X</w:t>
            </w:r>
          </w:p>
        </w:tc>
      </w:tr>
      <w:tr w:rsidR="00927AC5" w:rsidRPr="00B948D2" w14:paraId="673BE13D" w14:textId="77777777" w:rsidTr="00116B84">
        <w:trPr>
          <w:cantSplit/>
          <w:trHeight w:val="188"/>
        </w:trPr>
        <w:tc>
          <w:tcPr>
            <w:tcW w:w="398" w:type="pct"/>
            <w:shd w:val="clear" w:color="auto" w:fill="auto"/>
            <w:vAlign w:val="center"/>
          </w:tcPr>
          <w:p w14:paraId="148FAE56" w14:textId="77777777" w:rsidR="00927AC5" w:rsidRPr="00B948D2" w:rsidRDefault="00927AC5" w:rsidP="00DD6E06">
            <w:pPr>
              <w:widowControl w:val="0"/>
              <w:numPr>
                <w:ilvl w:val="0"/>
                <w:numId w:val="10"/>
              </w:numPr>
              <w:spacing w:line="240" w:lineRule="auto"/>
              <w:jc w:val="center"/>
              <w:rPr>
                <w:iCs/>
                <w:color w:val="000000"/>
                <w:sz w:val="20"/>
              </w:rPr>
            </w:pPr>
          </w:p>
        </w:tc>
        <w:tc>
          <w:tcPr>
            <w:tcW w:w="759" w:type="pct"/>
            <w:shd w:val="clear" w:color="auto" w:fill="auto"/>
            <w:vAlign w:val="center"/>
          </w:tcPr>
          <w:p w14:paraId="671FC320" w14:textId="77FB8AAE" w:rsidR="00927AC5" w:rsidRDefault="00927AC5" w:rsidP="00927AC5">
            <w:pPr>
              <w:keepNext/>
              <w:keepLines/>
              <w:widowControl w:val="0"/>
              <w:jc w:val="center"/>
              <w:rPr>
                <w:sz w:val="20"/>
              </w:rPr>
            </w:pPr>
            <w:r>
              <w:rPr>
                <w:sz w:val="20"/>
              </w:rPr>
              <w:t>FLT57-SB</w:t>
            </w:r>
          </w:p>
        </w:tc>
        <w:tc>
          <w:tcPr>
            <w:tcW w:w="3401" w:type="pct"/>
            <w:shd w:val="clear" w:color="auto" w:fill="auto"/>
            <w:vAlign w:val="center"/>
          </w:tcPr>
          <w:p w14:paraId="08042A2E" w14:textId="77777777" w:rsidR="00927AC5" w:rsidRPr="00B948D2" w:rsidRDefault="00927AC5" w:rsidP="00927AC5">
            <w:pPr>
              <w:spacing w:line="240" w:lineRule="auto"/>
              <w:ind w:left="239" w:hanging="239"/>
              <w:rPr>
                <w:iCs/>
                <w:color w:val="000000"/>
                <w:sz w:val="20"/>
              </w:rPr>
            </w:pPr>
            <w:r w:rsidRPr="00B948D2">
              <w:rPr>
                <w:b/>
                <w:iCs/>
                <w:color w:val="000000"/>
                <w:sz w:val="20"/>
              </w:rPr>
              <w:t>Single phase fault with stuck breaker at</w:t>
            </w:r>
            <w:r w:rsidRPr="00B948D2">
              <w:rPr>
                <w:iCs/>
                <w:color w:val="000000"/>
                <w:sz w:val="20"/>
              </w:rPr>
              <w:t xml:space="preserve"> </w:t>
            </w:r>
            <w:proofErr w:type="spellStart"/>
            <w:r>
              <w:rPr>
                <w:b/>
                <w:iCs/>
                <w:color w:val="000000"/>
                <w:sz w:val="20"/>
              </w:rPr>
              <w:t>Tolk</w:t>
            </w:r>
            <w:proofErr w:type="spellEnd"/>
            <w:r>
              <w:rPr>
                <w:b/>
                <w:iCs/>
                <w:color w:val="000000"/>
                <w:sz w:val="20"/>
              </w:rPr>
              <w:t xml:space="preserve"> 345 kV </w:t>
            </w:r>
            <w:r w:rsidRPr="00B948D2">
              <w:rPr>
                <w:b/>
                <w:iCs/>
                <w:color w:val="000000"/>
                <w:sz w:val="20"/>
              </w:rPr>
              <w:t>(</w:t>
            </w:r>
            <w:r>
              <w:rPr>
                <w:b/>
                <w:iCs/>
                <w:color w:val="000000"/>
                <w:sz w:val="20"/>
              </w:rPr>
              <w:t>525549</w:t>
            </w:r>
            <w:r w:rsidRPr="00B948D2">
              <w:rPr>
                <w:b/>
                <w:iCs/>
                <w:color w:val="000000"/>
                <w:sz w:val="20"/>
              </w:rPr>
              <w:t>)</w:t>
            </w:r>
          </w:p>
          <w:p w14:paraId="22D2C8A8" w14:textId="77777777" w:rsidR="00927AC5" w:rsidRPr="00B948D2" w:rsidRDefault="00927AC5" w:rsidP="00927AC5">
            <w:pPr>
              <w:spacing w:line="240" w:lineRule="auto"/>
              <w:ind w:left="239" w:hanging="239"/>
              <w:rPr>
                <w:iCs/>
                <w:color w:val="000000"/>
                <w:sz w:val="20"/>
              </w:rPr>
            </w:pPr>
            <w:r w:rsidRPr="00B948D2">
              <w:rPr>
                <w:iCs/>
                <w:color w:val="000000"/>
                <w:sz w:val="20"/>
              </w:rPr>
              <w:t xml:space="preserve">a. Apply fault at the </w:t>
            </w:r>
            <w:proofErr w:type="spellStart"/>
            <w:r>
              <w:rPr>
                <w:iCs/>
                <w:color w:val="000000"/>
                <w:sz w:val="20"/>
              </w:rPr>
              <w:t>Tolk</w:t>
            </w:r>
            <w:proofErr w:type="spellEnd"/>
            <w:r>
              <w:rPr>
                <w:iCs/>
                <w:color w:val="000000"/>
                <w:sz w:val="20"/>
              </w:rPr>
              <w:t xml:space="preserve"> 345</w:t>
            </w:r>
            <w:r w:rsidRPr="00B948D2">
              <w:rPr>
                <w:iCs/>
                <w:color w:val="000000"/>
                <w:sz w:val="20"/>
              </w:rPr>
              <w:t xml:space="preserve"> kV bus.</w:t>
            </w:r>
          </w:p>
          <w:p w14:paraId="0B689360" w14:textId="77777777" w:rsidR="00927AC5" w:rsidRPr="00B948D2" w:rsidRDefault="00927AC5" w:rsidP="00927AC5">
            <w:pPr>
              <w:spacing w:line="240" w:lineRule="auto"/>
              <w:ind w:left="252" w:hanging="252"/>
              <w:rPr>
                <w:sz w:val="20"/>
              </w:rPr>
            </w:pPr>
            <w:r w:rsidRPr="00B948D2">
              <w:rPr>
                <w:iCs/>
                <w:color w:val="000000"/>
                <w:sz w:val="20"/>
              </w:rPr>
              <w:t xml:space="preserve">b. </w:t>
            </w:r>
            <w:r w:rsidRPr="00B948D2">
              <w:rPr>
                <w:sz w:val="20"/>
              </w:rPr>
              <w:t xml:space="preserve">Clear fault after 16 cycles and trip the following </w:t>
            </w:r>
            <w:proofErr w:type="gramStart"/>
            <w:r w:rsidRPr="00B948D2">
              <w:rPr>
                <w:sz w:val="20"/>
              </w:rPr>
              <w:t>elements</w:t>
            </w:r>
            <w:proofErr w:type="gramEnd"/>
          </w:p>
          <w:p w14:paraId="45EA8225" w14:textId="77777777" w:rsidR="00927AC5" w:rsidRPr="00B948D2" w:rsidRDefault="00927AC5" w:rsidP="00927AC5">
            <w:pPr>
              <w:spacing w:line="240" w:lineRule="auto"/>
              <w:ind w:left="252" w:hanging="252"/>
              <w:rPr>
                <w:sz w:val="20"/>
              </w:rPr>
            </w:pPr>
            <w:r w:rsidRPr="00B948D2">
              <w:rPr>
                <w:sz w:val="20"/>
              </w:rPr>
              <w:t xml:space="preserve">c. </w:t>
            </w:r>
            <w:proofErr w:type="spellStart"/>
            <w:r w:rsidRPr="00B948D2">
              <w:rPr>
                <w:sz w:val="20"/>
              </w:rPr>
              <w:t>T</w:t>
            </w:r>
            <w:r>
              <w:rPr>
                <w:sz w:val="20"/>
              </w:rPr>
              <w:t>olk</w:t>
            </w:r>
            <w:proofErr w:type="spellEnd"/>
            <w:r>
              <w:rPr>
                <w:sz w:val="20"/>
              </w:rPr>
              <w:t xml:space="preserve"> </w:t>
            </w:r>
            <w:r w:rsidRPr="00B948D2">
              <w:rPr>
                <w:sz w:val="20"/>
              </w:rPr>
              <w:t>(</w:t>
            </w:r>
            <w:r>
              <w:rPr>
                <w:sz w:val="20"/>
              </w:rPr>
              <w:t>525549</w:t>
            </w:r>
            <w:r w:rsidRPr="00B948D2">
              <w:rPr>
                <w:sz w:val="20"/>
              </w:rPr>
              <w:t xml:space="preserve">) – </w:t>
            </w:r>
            <w:r>
              <w:rPr>
                <w:sz w:val="20"/>
              </w:rPr>
              <w:t>Crossroads</w:t>
            </w:r>
            <w:r w:rsidRPr="00B948D2">
              <w:rPr>
                <w:sz w:val="20"/>
              </w:rPr>
              <w:t xml:space="preserve"> (</w:t>
            </w:r>
            <w:r>
              <w:rPr>
                <w:sz w:val="20"/>
              </w:rPr>
              <w:t>527656</w:t>
            </w:r>
            <w:r w:rsidRPr="00B948D2">
              <w:rPr>
                <w:sz w:val="20"/>
              </w:rPr>
              <w:t xml:space="preserve">) </w:t>
            </w:r>
            <w:r>
              <w:rPr>
                <w:sz w:val="20"/>
              </w:rPr>
              <w:t>345</w:t>
            </w:r>
            <w:r w:rsidRPr="00B948D2">
              <w:rPr>
                <w:sz w:val="20"/>
              </w:rPr>
              <w:t xml:space="preserve"> kV</w:t>
            </w:r>
          </w:p>
          <w:p w14:paraId="488D9112" w14:textId="508FAF17" w:rsidR="00927AC5" w:rsidRPr="00B948D2" w:rsidRDefault="00927AC5" w:rsidP="00927AC5">
            <w:pPr>
              <w:spacing w:line="240" w:lineRule="auto"/>
              <w:ind w:left="239" w:hanging="239"/>
              <w:rPr>
                <w:b/>
                <w:iCs/>
                <w:color w:val="000000"/>
                <w:sz w:val="20"/>
              </w:rPr>
            </w:pPr>
            <w:r w:rsidRPr="00B948D2">
              <w:rPr>
                <w:sz w:val="20"/>
              </w:rPr>
              <w:t xml:space="preserve">d. </w:t>
            </w:r>
            <w:proofErr w:type="spellStart"/>
            <w:r w:rsidRPr="00B948D2">
              <w:rPr>
                <w:sz w:val="20"/>
              </w:rPr>
              <w:t>T</w:t>
            </w:r>
            <w:r>
              <w:rPr>
                <w:sz w:val="20"/>
              </w:rPr>
              <w:t>olk</w:t>
            </w:r>
            <w:proofErr w:type="spellEnd"/>
            <w:r>
              <w:rPr>
                <w:sz w:val="20"/>
              </w:rPr>
              <w:t xml:space="preserve"> 345/230kV Transformer </w:t>
            </w:r>
            <w:r w:rsidRPr="00B948D2">
              <w:rPr>
                <w:sz w:val="20"/>
              </w:rPr>
              <w:t>(</w:t>
            </w:r>
            <w:r>
              <w:rPr>
                <w:sz w:val="20"/>
              </w:rPr>
              <w:t>525549/525543/525537)</w:t>
            </w:r>
          </w:p>
        </w:tc>
        <w:tc>
          <w:tcPr>
            <w:tcW w:w="442" w:type="pct"/>
            <w:vAlign w:val="center"/>
          </w:tcPr>
          <w:p w14:paraId="7A032F56" w14:textId="333CE38B" w:rsidR="00927AC5" w:rsidRDefault="00927AC5" w:rsidP="00927AC5">
            <w:pPr>
              <w:ind w:left="252" w:hanging="252"/>
              <w:jc w:val="center"/>
              <w:rPr>
                <w:iCs/>
                <w:color w:val="000000"/>
                <w:sz w:val="20"/>
              </w:rPr>
            </w:pPr>
            <w:r>
              <w:rPr>
                <w:iCs/>
                <w:color w:val="000000"/>
                <w:sz w:val="20"/>
              </w:rPr>
              <w:t>X</w:t>
            </w:r>
          </w:p>
        </w:tc>
      </w:tr>
      <w:tr w:rsidR="00927AC5" w:rsidRPr="00B948D2" w14:paraId="722BA790" w14:textId="77777777" w:rsidTr="00116B84">
        <w:trPr>
          <w:cantSplit/>
          <w:trHeight w:val="188"/>
        </w:trPr>
        <w:tc>
          <w:tcPr>
            <w:tcW w:w="398" w:type="pct"/>
            <w:shd w:val="clear" w:color="auto" w:fill="auto"/>
            <w:vAlign w:val="center"/>
          </w:tcPr>
          <w:p w14:paraId="41114D53" w14:textId="77777777" w:rsidR="00927AC5" w:rsidRPr="00B948D2" w:rsidRDefault="00927AC5" w:rsidP="00DD6E06">
            <w:pPr>
              <w:widowControl w:val="0"/>
              <w:numPr>
                <w:ilvl w:val="0"/>
                <w:numId w:val="10"/>
              </w:numPr>
              <w:spacing w:line="240" w:lineRule="auto"/>
              <w:jc w:val="center"/>
              <w:rPr>
                <w:iCs/>
                <w:color w:val="000000"/>
                <w:sz w:val="20"/>
              </w:rPr>
            </w:pPr>
          </w:p>
        </w:tc>
        <w:tc>
          <w:tcPr>
            <w:tcW w:w="759" w:type="pct"/>
            <w:shd w:val="clear" w:color="auto" w:fill="auto"/>
            <w:vAlign w:val="center"/>
          </w:tcPr>
          <w:p w14:paraId="4FD03E0C" w14:textId="3E5F007F" w:rsidR="00927AC5" w:rsidRDefault="00927AC5" w:rsidP="00927AC5">
            <w:pPr>
              <w:keepNext/>
              <w:keepLines/>
              <w:widowControl w:val="0"/>
              <w:jc w:val="center"/>
              <w:rPr>
                <w:sz w:val="20"/>
              </w:rPr>
            </w:pPr>
            <w:r>
              <w:rPr>
                <w:sz w:val="20"/>
              </w:rPr>
              <w:t>FLT57a-SB</w:t>
            </w:r>
          </w:p>
        </w:tc>
        <w:tc>
          <w:tcPr>
            <w:tcW w:w="3401" w:type="pct"/>
            <w:shd w:val="clear" w:color="auto" w:fill="auto"/>
            <w:vAlign w:val="center"/>
          </w:tcPr>
          <w:p w14:paraId="02E9247C" w14:textId="77777777" w:rsidR="00927AC5" w:rsidRPr="00B948D2" w:rsidRDefault="00927AC5" w:rsidP="00927AC5">
            <w:pPr>
              <w:spacing w:line="240" w:lineRule="auto"/>
              <w:ind w:left="239" w:hanging="239"/>
              <w:rPr>
                <w:iCs/>
                <w:color w:val="000000"/>
                <w:sz w:val="20"/>
              </w:rPr>
            </w:pPr>
            <w:r w:rsidRPr="00B948D2">
              <w:rPr>
                <w:b/>
                <w:iCs/>
                <w:color w:val="000000"/>
                <w:sz w:val="20"/>
              </w:rPr>
              <w:t>Single phase fault with stuck breaker at</w:t>
            </w:r>
            <w:r w:rsidRPr="00B948D2">
              <w:rPr>
                <w:iCs/>
                <w:color w:val="000000"/>
                <w:sz w:val="20"/>
              </w:rPr>
              <w:t xml:space="preserve"> </w:t>
            </w:r>
            <w:proofErr w:type="spellStart"/>
            <w:r>
              <w:rPr>
                <w:b/>
                <w:iCs/>
                <w:color w:val="000000"/>
                <w:sz w:val="20"/>
              </w:rPr>
              <w:t>Tolk</w:t>
            </w:r>
            <w:proofErr w:type="spellEnd"/>
            <w:r>
              <w:rPr>
                <w:b/>
                <w:iCs/>
                <w:color w:val="000000"/>
                <w:sz w:val="20"/>
              </w:rPr>
              <w:t xml:space="preserve"> 345 kV </w:t>
            </w:r>
            <w:r w:rsidRPr="00B948D2">
              <w:rPr>
                <w:b/>
                <w:iCs/>
                <w:color w:val="000000"/>
                <w:sz w:val="20"/>
              </w:rPr>
              <w:t>(</w:t>
            </w:r>
            <w:r>
              <w:rPr>
                <w:b/>
                <w:iCs/>
                <w:color w:val="000000"/>
                <w:sz w:val="20"/>
              </w:rPr>
              <w:t>525549</w:t>
            </w:r>
            <w:r w:rsidRPr="00B948D2">
              <w:rPr>
                <w:b/>
                <w:iCs/>
                <w:color w:val="000000"/>
                <w:sz w:val="20"/>
              </w:rPr>
              <w:t>)</w:t>
            </w:r>
          </w:p>
          <w:p w14:paraId="45295F85" w14:textId="77777777" w:rsidR="00927AC5" w:rsidRPr="00B948D2" w:rsidRDefault="00927AC5" w:rsidP="00927AC5">
            <w:pPr>
              <w:spacing w:line="240" w:lineRule="auto"/>
              <w:ind w:left="239" w:hanging="239"/>
              <w:rPr>
                <w:iCs/>
                <w:color w:val="000000"/>
                <w:sz w:val="20"/>
              </w:rPr>
            </w:pPr>
            <w:r w:rsidRPr="00B948D2">
              <w:rPr>
                <w:iCs/>
                <w:color w:val="000000"/>
                <w:sz w:val="20"/>
              </w:rPr>
              <w:t xml:space="preserve">a. Apply fault at the </w:t>
            </w:r>
            <w:proofErr w:type="spellStart"/>
            <w:r>
              <w:rPr>
                <w:iCs/>
                <w:color w:val="000000"/>
                <w:sz w:val="20"/>
              </w:rPr>
              <w:t>Tolk</w:t>
            </w:r>
            <w:proofErr w:type="spellEnd"/>
            <w:r>
              <w:rPr>
                <w:iCs/>
                <w:color w:val="000000"/>
                <w:sz w:val="20"/>
              </w:rPr>
              <w:t xml:space="preserve"> 345</w:t>
            </w:r>
            <w:r w:rsidRPr="00B948D2">
              <w:rPr>
                <w:iCs/>
                <w:color w:val="000000"/>
                <w:sz w:val="20"/>
              </w:rPr>
              <w:t xml:space="preserve"> kV bus.</w:t>
            </w:r>
          </w:p>
          <w:p w14:paraId="5F424D2E" w14:textId="77777777" w:rsidR="00927AC5" w:rsidRPr="00B948D2" w:rsidRDefault="00927AC5" w:rsidP="00927AC5">
            <w:pPr>
              <w:spacing w:line="240" w:lineRule="auto"/>
              <w:ind w:left="252" w:hanging="252"/>
              <w:rPr>
                <w:sz w:val="20"/>
              </w:rPr>
            </w:pPr>
            <w:r w:rsidRPr="00B948D2">
              <w:rPr>
                <w:iCs/>
                <w:color w:val="000000"/>
                <w:sz w:val="20"/>
              </w:rPr>
              <w:t xml:space="preserve">b. </w:t>
            </w:r>
            <w:r w:rsidRPr="00B948D2">
              <w:rPr>
                <w:sz w:val="20"/>
              </w:rPr>
              <w:t xml:space="preserve">Clear fault after 16 cycles and trip the following </w:t>
            </w:r>
            <w:proofErr w:type="gramStart"/>
            <w:r w:rsidRPr="00B948D2">
              <w:rPr>
                <w:sz w:val="20"/>
              </w:rPr>
              <w:t>elements</w:t>
            </w:r>
            <w:proofErr w:type="gramEnd"/>
          </w:p>
          <w:p w14:paraId="0D97C2B8" w14:textId="78B4CB23" w:rsidR="00927AC5" w:rsidRDefault="00927AC5" w:rsidP="00927AC5">
            <w:pPr>
              <w:spacing w:line="240" w:lineRule="auto"/>
              <w:ind w:left="252" w:hanging="252"/>
              <w:rPr>
                <w:sz w:val="20"/>
              </w:rPr>
            </w:pPr>
            <w:r w:rsidRPr="00B948D2">
              <w:rPr>
                <w:sz w:val="20"/>
              </w:rPr>
              <w:t xml:space="preserve">c. </w:t>
            </w:r>
            <w:proofErr w:type="spellStart"/>
            <w:r w:rsidRPr="00B948D2">
              <w:rPr>
                <w:sz w:val="20"/>
              </w:rPr>
              <w:t>T</w:t>
            </w:r>
            <w:r>
              <w:rPr>
                <w:sz w:val="20"/>
              </w:rPr>
              <w:t>olk</w:t>
            </w:r>
            <w:proofErr w:type="spellEnd"/>
            <w:r>
              <w:rPr>
                <w:sz w:val="20"/>
              </w:rPr>
              <w:t xml:space="preserve"> </w:t>
            </w:r>
            <w:r w:rsidRPr="00B948D2">
              <w:rPr>
                <w:sz w:val="20"/>
              </w:rPr>
              <w:t>(</w:t>
            </w:r>
            <w:r>
              <w:rPr>
                <w:sz w:val="20"/>
              </w:rPr>
              <w:t>525549</w:t>
            </w:r>
            <w:r w:rsidRPr="00B948D2">
              <w:rPr>
                <w:sz w:val="20"/>
              </w:rPr>
              <w:t xml:space="preserve">) – </w:t>
            </w:r>
            <w:r>
              <w:rPr>
                <w:sz w:val="20"/>
              </w:rPr>
              <w:t>Crossroads</w:t>
            </w:r>
            <w:r w:rsidRPr="00B948D2">
              <w:rPr>
                <w:sz w:val="20"/>
              </w:rPr>
              <w:t xml:space="preserve"> (</w:t>
            </w:r>
            <w:r>
              <w:rPr>
                <w:sz w:val="20"/>
              </w:rPr>
              <w:t>527656</w:t>
            </w:r>
            <w:r w:rsidRPr="00B948D2">
              <w:rPr>
                <w:sz w:val="20"/>
              </w:rPr>
              <w:t xml:space="preserve">) </w:t>
            </w:r>
            <w:r>
              <w:rPr>
                <w:sz w:val="20"/>
              </w:rPr>
              <w:t>345</w:t>
            </w:r>
            <w:r w:rsidRPr="00B948D2">
              <w:rPr>
                <w:sz w:val="20"/>
              </w:rPr>
              <w:t xml:space="preserve"> kV</w:t>
            </w:r>
          </w:p>
          <w:p w14:paraId="4AE1FAB2" w14:textId="4A694BFF" w:rsidR="00927AC5" w:rsidRPr="00B948D2" w:rsidRDefault="00927AC5" w:rsidP="00927AC5">
            <w:pPr>
              <w:spacing w:line="240" w:lineRule="auto"/>
              <w:ind w:left="252" w:hanging="252"/>
              <w:rPr>
                <w:sz w:val="20"/>
              </w:rPr>
            </w:pPr>
            <w:r>
              <w:rPr>
                <w:sz w:val="20"/>
              </w:rPr>
              <w:t xml:space="preserve">d. Trip Sagamore </w:t>
            </w:r>
            <w:r w:rsidR="00DC1DFF">
              <w:rPr>
                <w:sz w:val="20"/>
              </w:rPr>
              <w:t>Facility</w:t>
            </w:r>
            <w:r w:rsidRPr="005A7579">
              <w:rPr>
                <w:iCs/>
                <w:color w:val="000000"/>
                <w:sz w:val="20"/>
              </w:rPr>
              <w:t xml:space="preserve"> </w:t>
            </w:r>
            <w:r w:rsidRPr="005A7579">
              <w:rPr>
                <w:iCs/>
                <w:sz w:val="20"/>
              </w:rPr>
              <w:t>with tripping and lockout of Crossroads to Sagamore 345 kV circuit</w:t>
            </w:r>
            <w:r>
              <w:rPr>
                <w:iCs/>
                <w:sz w:val="20"/>
              </w:rPr>
              <w:t>.</w:t>
            </w:r>
          </w:p>
          <w:p w14:paraId="1215BAA1" w14:textId="0B14E773" w:rsidR="00927AC5" w:rsidRPr="00B948D2" w:rsidRDefault="00927AC5" w:rsidP="00927AC5">
            <w:pPr>
              <w:spacing w:line="240" w:lineRule="auto"/>
              <w:ind w:left="239" w:hanging="239"/>
              <w:rPr>
                <w:b/>
                <w:iCs/>
                <w:color w:val="000000"/>
                <w:sz w:val="20"/>
              </w:rPr>
            </w:pPr>
            <w:r>
              <w:rPr>
                <w:sz w:val="20"/>
              </w:rPr>
              <w:t>e</w:t>
            </w:r>
            <w:r w:rsidRPr="00B948D2">
              <w:rPr>
                <w:sz w:val="20"/>
              </w:rPr>
              <w:t xml:space="preserve">. </w:t>
            </w:r>
            <w:proofErr w:type="spellStart"/>
            <w:r w:rsidRPr="00B948D2">
              <w:rPr>
                <w:sz w:val="20"/>
              </w:rPr>
              <w:t>T</w:t>
            </w:r>
            <w:r>
              <w:rPr>
                <w:sz w:val="20"/>
              </w:rPr>
              <w:t>olk</w:t>
            </w:r>
            <w:proofErr w:type="spellEnd"/>
            <w:r>
              <w:rPr>
                <w:sz w:val="20"/>
              </w:rPr>
              <w:t xml:space="preserve"> 345/230kV Transformer </w:t>
            </w:r>
            <w:r w:rsidRPr="00B948D2">
              <w:rPr>
                <w:sz w:val="20"/>
              </w:rPr>
              <w:t>(</w:t>
            </w:r>
            <w:r>
              <w:rPr>
                <w:sz w:val="20"/>
              </w:rPr>
              <w:t>525549/525543/525537)</w:t>
            </w:r>
          </w:p>
        </w:tc>
        <w:tc>
          <w:tcPr>
            <w:tcW w:w="442" w:type="pct"/>
            <w:vAlign w:val="center"/>
          </w:tcPr>
          <w:p w14:paraId="66A5654A" w14:textId="77777777" w:rsidR="00927AC5" w:rsidRDefault="00927AC5" w:rsidP="00927AC5">
            <w:pPr>
              <w:ind w:left="252" w:hanging="252"/>
              <w:jc w:val="center"/>
              <w:rPr>
                <w:iCs/>
                <w:color w:val="000000"/>
                <w:sz w:val="20"/>
              </w:rPr>
            </w:pPr>
            <w:r>
              <w:rPr>
                <w:iCs/>
                <w:color w:val="000000"/>
                <w:sz w:val="20"/>
              </w:rPr>
              <w:t>X</w:t>
            </w:r>
          </w:p>
        </w:tc>
      </w:tr>
      <w:tr w:rsidR="00927AC5" w:rsidRPr="00B948D2" w14:paraId="311D7117" w14:textId="77777777" w:rsidTr="00116B84">
        <w:trPr>
          <w:cantSplit/>
          <w:trHeight w:val="188"/>
        </w:trPr>
        <w:tc>
          <w:tcPr>
            <w:tcW w:w="398" w:type="pct"/>
            <w:shd w:val="clear" w:color="auto" w:fill="auto"/>
            <w:vAlign w:val="center"/>
          </w:tcPr>
          <w:p w14:paraId="0FC83DCB" w14:textId="77777777" w:rsidR="00927AC5" w:rsidRPr="00B948D2" w:rsidRDefault="00927AC5" w:rsidP="00DD6E06">
            <w:pPr>
              <w:widowControl w:val="0"/>
              <w:numPr>
                <w:ilvl w:val="0"/>
                <w:numId w:val="10"/>
              </w:numPr>
              <w:spacing w:line="240" w:lineRule="auto"/>
              <w:jc w:val="center"/>
              <w:rPr>
                <w:iCs/>
                <w:color w:val="000000"/>
                <w:sz w:val="20"/>
              </w:rPr>
            </w:pPr>
          </w:p>
        </w:tc>
        <w:tc>
          <w:tcPr>
            <w:tcW w:w="759" w:type="pct"/>
            <w:shd w:val="clear" w:color="auto" w:fill="auto"/>
            <w:vAlign w:val="center"/>
          </w:tcPr>
          <w:p w14:paraId="0FF75F9A" w14:textId="77777777" w:rsidR="00927AC5" w:rsidRDefault="00927AC5" w:rsidP="00927AC5">
            <w:pPr>
              <w:keepNext/>
              <w:keepLines/>
              <w:widowControl w:val="0"/>
              <w:jc w:val="center"/>
              <w:rPr>
                <w:sz w:val="20"/>
              </w:rPr>
            </w:pPr>
            <w:r>
              <w:rPr>
                <w:sz w:val="20"/>
              </w:rPr>
              <w:t>FLT58-SB</w:t>
            </w:r>
          </w:p>
        </w:tc>
        <w:tc>
          <w:tcPr>
            <w:tcW w:w="3401" w:type="pct"/>
            <w:shd w:val="clear" w:color="auto" w:fill="auto"/>
            <w:vAlign w:val="center"/>
          </w:tcPr>
          <w:p w14:paraId="201B5C08" w14:textId="77777777" w:rsidR="00927AC5" w:rsidRPr="00B948D2" w:rsidRDefault="00927AC5" w:rsidP="00927AC5">
            <w:pPr>
              <w:spacing w:line="240" w:lineRule="auto"/>
              <w:ind w:left="239" w:hanging="239"/>
              <w:rPr>
                <w:iCs/>
                <w:color w:val="000000"/>
                <w:sz w:val="20"/>
              </w:rPr>
            </w:pPr>
            <w:r w:rsidRPr="00B948D2">
              <w:rPr>
                <w:b/>
                <w:iCs/>
                <w:color w:val="000000"/>
                <w:sz w:val="20"/>
              </w:rPr>
              <w:t>Single phase fault with stuck breaker at</w:t>
            </w:r>
            <w:r w:rsidRPr="00B948D2">
              <w:rPr>
                <w:iCs/>
                <w:color w:val="000000"/>
                <w:sz w:val="20"/>
              </w:rPr>
              <w:t xml:space="preserve"> </w:t>
            </w:r>
            <w:r>
              <w:rPr>
                <w:b/>
                <w:iCs/>
                <w:color w:val="000000"/>
                <w:sz w:val="20"/>
              </w:rPr>
              <w:t xml:space="preserve">Eddy County 345 kV </w:t>
            </w:r>
            <w:r w:rsidRPr="00B948D2">
              <w:rPr>
                <w:b/>
                <w:iCs/>
                <w:color w:val="000000"/>
                <w:sz w:val="20"/>
              </w:rPr>
              <w:t>(</w:t>
            </w:r>
            <w:r>
              <w:rPr>
                <w:b/>
                <w:iCs/>
                <w:color w:val="000000"/>
                <w:sz w:val="20"/>
              </w:rPr>
              <w:t>527802</w:t>
            </w:r>
            <w:r w:rsidRPr="00B948D2">
              <w:rPr>
                <w:b/>
                <w:iCs/>
                <w:color w:val="000000"/>
                <w:sz w:val="20"/>
              </w:rPr>
              <w:t>)</w:t>
            </w:r>
          </w:p>
          <w:p w14:paraId="54A66484" w14:textId="77777777" w:rsidR="00927AC5" w:rsidRPr="00B948D2" w:rsidRDefault="00927AC5" w:rsidP="00927AC5">
            <w:pPr>
              <w:spacing w:line="240" w:lineRule="auto"/>
              <w:ind w:left="239" w:hanging="239"/>
              <w:rPr>
                <w:iCs/>
                <w:color w:val="000000"/>
                <w:sz w:val="20"/>
              </w:rPr>
            </w:pPr>
            <w:r w:rsidRPr="00B948D2">
              <w:rPr>
                <w:iCs/>
                <w:color w:val="000000"/>
                <w:sz w:val="20"/>
              </w:rPr>
              <w:t xml:space="preserve">a. Apply fault at the </w:t>
            </w:r>
            <w:r>
              <w:rPr>
                <w:iCs/>
                <w:color w:val="000000"/>
                <w:sz w:val="20"/>
              </w:rPr>
              <w:t>Eddy County 345</w:t>
            </w:r>
            <w:r w:rsidRPr="00B948D2">
              <w:rPr>
                <w:iCs/>
                <w:color w:val="000000"/>
                <w:sz w:val="20"/>
              </w:rPr>
              <w:t xml:space="preserve"> kV bus.</w:t>
            </w:r>
          </w:p>
          <w:p w14:paraId="0E6AEBFB" w14:textId="77777777" w:rsidR="00927AC5" w:rsidRPr="00B948D2" w:rsidRDefault="00927AC5" w:rsidP="00927AC5">
            <w:pPr>
              <w:spacing w:line="240" w:lineRule="auto"/>
              <w:ind w:left="252" w:hanging="252"/>
              <w:rPr>
                <w:sz w:val="20"/>
              </w:rPr>
            </w:pPr>
            <w:r w:rsidRPr="00B948D2">
              <w:rPr>
                <w:iCs/>
                <w:color w:val="000000"/>
                <w:sz w:val="20"/>
              </w:rPr>
              <w:t xml:space="preserve">b. </w:t>
            </w:r>
            <w:r w:rsidRPr="00B948D2">
              <w:rPr>
                <w:sz w:val="20"/>
              </w:rPr>
              <w:t xml:space="preserve">Clear fault after 16 cycles and trip the following </w:t>
            </w:r>
            <w:proofErr w:type="gramStart"/>
            <w:r w:rsidRPr="00B948D2">
              <w:rPr>
                <w:sz w:val="20"/>
              </w:rPr>
              <w:t>elements</w:t>
            </w:r>
            <w:proofErr w:type="gramEnd"/>
          </w:p>
          <w:p w14:paraId="36EBAF5C" w14:textId="77777777" w:rsidR="00927AC5" w:rsidRPr="00B948D2" w:rsidRDefault="00927AC5" w:rsidP="00927AC5">
            <w:pPr>
              <w:spacing w:line="240" w:lineRule="auto"/>
              <w:ind w:left="252" w:hanging="252"/>
              <w:rPr>
                <w:sz w:val="20"/>
              </w:rPr>
            </w:pPr>
            <w:r w:rsidRPr="00B948D2">
              <w:rPr>
                <w:sz w:val="20"/>
              </w:rPr>
              <w:t xml:space="preserve">c. </w:t>
            </w:r>
            <w:r>
              <w:rPr>
                <w:sz w:val="20"/>
              </w:rPr>
              <w:t xml:space="preserve">Eddy County </w:t>
            </w:r>
            <w:r w:rsidRPr="00B948D2">
              <w:rPr>
                <w:sz w:val="20"/>
              </w:rPr>
              <w:t>(</w:t>
            </w:r>
            <w:r>
              <w:rPr>
                <w:sz w:val="20"/>
              </w:rPr>
              <w:t>527802</w:t>
            </w:r>
            <w:r w:rsidRPr="00B948D2">
              <w:rPr>
                <w:sz w:val="20"/>
              </w:rPr>
              <w:t xml:space="preserve">) – </w:t>
            </w:r>
            <w:r>
              <w:rPr>
                <w:sz w:val="20"/>
              </w:rPr>
              <w:t>Crossroads</w:t>
            </w:r>
            <w:r w:rsidRPr="00B948D2">
              <w:rPr>
                <w:sz w:val="20"/>
              </w:rPr>
              <w:t xml:space="preserve"> (</w:t>
            </w:r>
            <w:r>
              <w:rPr>
                <w:sz w:val="20"/>
              </w:rPr>
              <w:t>527656</w:t>
            </w:r>
            <w:r w:rsidRPr="00B948D2">
              <w:rPr>
                <w:sz w:val="20"/>
              </w:rPr>
              <w:t xml:space="preserve">) </w:t>
            </w:r>
            <w:r>
              <w:rPr>
                <w:sz w:val="20"/>
              </w:rPr>
              <w:t>345</w:t>
            </w:r>
            <w:r w:rsidRPr="00B948D2">
              <w:rPr>
                <w:sz w:val="20"/>
              </w:rPr>
              <w:t xml:space="preserve"> kV</w:t>
            </w:r>
          </w:p>
          <w:p w14:paraId="0AB33896" w14:textId="77777777" w:rsidR="00927AC5" w:rsidRPr="00B948D2" w:rsidRDefault="00927AC5" w:rsidP="00927AC5">
            <w:pPr>
              <w:spacing w:line="240" w:lineRule="auto"/>
              <w:ind w:left="239" w:hanging="239"/>
              <w:rPr>
                <w:b/>
                <w:iCs/>
                <w:color w:val="000000"/>
                <w:sz w:val="20"/>
              </w:rPr>
            </w:pPr>
            <w:r w:rsidRPr="00B948D2">
              <w:rPr>
                <w:sz w:val="20"/>
              </w:rPr>
              <w:t xml:space="preserve">d. </w:t>
            </w:r>
            <w:r>
              <w:rPr>
                <w:sz w:val="20"/>
              </w:rPr>
              <w:t xml:space="preserve">Eddy County 345/230kV Transformer </w:t>
            </w:r>
            <w:r w:rsidRPr="00B948D2">
              <w:rPr>
                <w:sz w:val="20"/>
              </w:rPr>
              <w:t>(</w:t>
            </w:r>
            <w:r>
              <w:rPr>
                <w:sz w:val="20"/>
              </w:rPr>
              <w:t>527656/527799/527796)</w:t>
            </w:r>
          </w:p>
        </w:tc>
        <w:tc>
          <w:tcPr>
            <w:tcW w:w="442" w:type="pct"/>
            <w:vAlign w:val="center"/>
          </w:tcPr>
          <w:p w14:paraId="188E9601" w14:textId="77777777" w:rsidR="00927AC5" w:rsidRDefault="00927AC5" w:rsidP="00927AC5">
            <w:pPr>
              <w:ind w:left="252" w:hanging="252"/>
              <w:jc w:val="center"/>
              <w:rPr>
                <w:iCs/>
                <w:color w:val="000000"/>
                <w:sz w:val="20"/>
              </w:rPr>
            </w:pPr>
            <w:r>
              <w:rPr>
                <w:iCs/>
                <w:color w:val="000000"/>
                <w:sz w:val="20"/>
              </w:rPr>
              <w:t>X</w:t>
            </w:r>
          </w:p>
        </w:tc>
      </w:tr>
      <w:tr w:rsidR="00927AC5" w:rsidRPr="00B948D2" w14:paraId="1CE2AE69" w14:textId="77777777" w:rsidTr="00116B84">
        <w:trPr>
          <w:cantSplit/>
          <w:trHeight w:val="188"/>
        </w:trPr>
        <w:tc>
          <w:tcPr>
            <w:tcW w:w="398" w:type="pct"/>
            <w:shd w:val="clear" w:color="auto" w:fill="auto"/>
            <w:vAlign w:val="center"/>
          </w:tcPr>
          <w:p w14:paraId="51885932" w14:textId="77777777" w:rsidR="00927AC5" w:rsidRPr="00B948D2" w:rsidRDefault="00927AC5" w:rsidP="00DD6E06">
            <w:pPr>
              <w:widowControl w:val="0"/>
              <w:numPr>
                <w:ilvl w:val="0"/>
                <w:numId w:val="10"/>
              </w:numPr>
              <w:spacing w:line="240" w:lineRule="auto"/>
              <w:jc w:val="center"/>
              <w:rPr>
                <w:iCs/>
                <w:color w:val="000000"/>
                <w:sz w:val="20"/>
              </w:rPr>
            </w:pPr>
          </w:p>
        </w:tc>
        <w:tc>
          <w:tcPr>
            <w:tcW w:w="759" w:type="pct"/>
            <w:shd w:val="clear" w:color="auto" w:fill="auto"/>
            <w:vAlign w:val="center"/>
          </w:tcPr>
          <w:p w14:paraId="76D2A4D5" w14:textId="77777777" w:rsidR="00927AC5" w:rsidRDefault="00927AC5" w:rsidP="00927AC5">
            <w:pPr>
              <w:keepNext/>
              <w:keepLines/>
              <w:widowControl w:val="0"/>
              <w:jc w:val="center"/>
              <w:rPr>
                <w:sz w:val="20"/>
              </w:rPr>
            </w:pPr>
            <w:r>
              <w:rPr>
                <w:sz w:val="20"/>
              </w:rPr>
              <w:t>FLT59-PO</w:t>
            </w:r>
          </w:p>
        </w:tc>
        <w:tc>
          <w:tcPr>
            <w:tcW w:w="3401" w:type="pct"/>
            <w:shd w:val="clear" w:color="auto" w:fill="auto"/>
            <w:vAlign w:val="center"/>
          </w:tcPr>
          <w:p w14:paraId="0A0A7F23" w14:textId="77777777" w:rsidR="00927AC5" w:rsidRPr="00B948D2" w:rsidRDefault="00927AC5" w:rsidP="00927AC5">
            <w:pPr>
              <w:spacing w:line="240" w:lineRule="auto"/>
              <w:rPr>
                <w:iCs/>
                <w:color w:val="000000"/>
                <w:sz w:val="20"/>
              </w:rPr>
            </w:pPr>
            <w:r w:rsidRPr="00B948D2">
              <w:rPr>
                <w:b/>
                <w:iCs/>
                <w:color w:val="000000"/>
                <w:sz w:val="20"/>
              </w:rPr>
              <w:t xml:space="preserve">Prior Outage of the </w:t>
            </w:r>
            <w:r>
              <w:rPr>
                <w:b/>
                <w:iCs/>
                <w:color w:val="000000"/>
                <w:sz w:val="20"/>
              </w:rPr>
              <w:t xml:space="preserve">Eddy County </w:t>
            </w:r>
            <w:r w:rsidRPr="00B948D2">
              <w:rPr>
                <w:b/>
                <w:iCs/>
                <w:color w:val="000000"/>
                <w:sz w:val="20"/>
              </w:rPr>
              <w:t>(</w:t>
            </w:r>
            <w:r>
              <w:rPr>
                <w:b/>
                <w:iCs/>
                <w:color w:val="000000"/>
                <w:sz w:val="20"/>
              </w:rPr>
              <w:t>527802</w:t>
            </w:r>
            <w:r w:rsidRPr="00B948D2">
              <w:rPr>
                <w:b/>
                <w:iCs/>
                <w:color w:val="000000"/>
                <w:sz w:val="20"/>
              </w:rPr>
              <w:t xml:space="preserve">) to </w:t>
            </w:r>
            <w:r>
              <w:rPr>
                <w:b/>
                <w:iCs/>
                <w:color w:val="000000"/>
                <w:sz w:val="20"/>
              </w:rPr>
              <w:t>Crossroads</w:t>
            </w:r>
            <w:r w:rsidRPr="00B948D2">
              <w:rPr>
                <w:b/>
                <w:iCs/>
                <w:color w:val="000000"/>
                <w:sz w:val="20"/>
              </w:rPr>
              <w:t xml:space="preserve"> (</w:t>
            </w:r>
            <w:r>
              <w:rPr>
                <w:b/>
                <w:iCs/>
                <w:color w:val="000000"/>
                <w:sz w:val="20"/>
              </w:rPr>
              <w:t>527656</w:t>
            </w:r>
            <w:r w:rsidRPr="00B948D2">
              <w:rPr>
                <w:b/>
                <w:iCs/>
                <w:color w:val="000000"/>
                <w:sz w:val="20"/>
              </w:rPr>
              <w:t>) 345 kV line circuit 1;</w:t>
            </w:r>
            <w:r w:rsidRPr="00B948D2">
              <w:rPr>
                <w:iCs/>
                <w:color w:val="000000"/>
                <w:sz w:val="20"/>
              </w:rPr>
              <w:t xml:space="preserve"> </w:t>
            </w:r>
            <w:r>
              <w:rPr>
                <w:iCs/>
                <w:color w:val="000000"/>
                <w:sz w:val="20"/>
              </w:rPr>
              <w:t xml:space="preserve">3 phase </w:t>
            </w:r>
            <w:proofErr w:type="gramStart"/>
            <w:r>
              <w:rPr>
                <w:iCs/>
                <w:color w:val="000000"/>
                <w:sz w:val="20"/>
              </w:rPr>
              <w:t>fault</w:t>
            </w:r>
            <w:proofErr w:type="gramEnd"/>
            <w:r>
              <w:rPr>
                <w:iCs/>
                <w:color w:val="000000"/>
                <w:sz w:val="20"/>
              </w:rPr>
              <w:t xml:space="preserve"> on the </w:t>
            </w:r>
            <w:proofErr w:type="spellStart"/>
            <w:r>
              <w:rPr>
                <w:iCs/>
                <w:color w:val="000000"/>
                <w:sz w:val="20"/>
              </w:rPr>
              <w:t>Tolk</w:t>
            </w:r>
            <w:proofErr w:type="spellEnd"/>
            <w:r>
              <w:rPr>
                <w:iCs/>
                <w:color w:val="000000"/>
                <w:sz w:val="20"/>
              </w:rPr>
              <w:t xml:space="preserve"> East</w:t>
            </w:r>
            <w:r w:rsidRPr="00B948D2">
              <w:rPr>
                <w:iCs/>
                <w:color w:val="000000"/>
                <w:sz w:val="20"/>
              </w:rPr>
              <w:t xml:space="preserve"> (525</w:t>
            </w:r>
            <w:r>
              <w:rPr>
                <w:iCs/>
                <w:color w:val="000000"/>
                <w:sz w:val="20"/>
              </w:rPr>
              <w:t>524</w:t>
            </w:r>
            <w:r w:rsidRPr="00B948D2">
              <w:rPr>
                <w:iCs/>
                <w:color w:val="000000"/>
                <w:sz w:val="20"/>
              </w:rPr>
              <w:t xml:space="preserve">) to </w:t>
            </w:r>
            <w:r>
              <w:rPr>
                <w:iCs/>
                <w:color w:val="000000"/>
                <w:sz w:val="20"/>
              </w:rPr>
              <w:t>Roosevelt (524911</w:t>
            </w:r>
            <w:r w:rsidRPr="00B948D2">
              <w:rPr>
                <w:iCs/>
                <w:color w:val="000000"/>
                <w:sz w:val="20"/>
              </w:rPr>
              <w:t xml:space="preserve">) </w:t>
            </w:r>
            <w:r>
              <w:rPr>
                <w:iCs/>
                <w:color w:val="000000"/>
                <w:sz w:val="20"/>
              </w:rPr>
              <w:t>230</w:t>
            </w:r>
            <w:r w:rsidRPr="00B948D2">
              <w:rPr>
                <w:iCs/>
                <w:color w:val="000000"/>
                <w:sz w:val="20"/>
              </w:rPr>
              <w:t xml:space="preserve"> kV line circuit 1, near </w:t>
            </w:r>
            <w:proofErr w:type="spellStart"/>
            <w:r w:rsidRPr="00B948D2">
              <w:rPr>
                <w:iCs/>
                <w:color w:val="000000"/>
                <w:sz w:val="20"/>
              </w:rPr>
              <w:t>T</w:t>
            </w:r>
            <w:r>
              <w:rPr>
                <w:iCs/>
                <w:color w:val="000000"/>
                <w:sz w:val="20"/>
              </w:rPr>
              <w:t>olk</w:t>
            </w:r>
            <w:proofErr w:type="spellEnd"/>
            <w:r>
              <w:rPr>
                <w:iCs/>
                <w:color w:val="000000"/>
                <w:sz w:val="20"/>
              </w:rPr>
              <w:t xml:space="preserve"> East</w:t>
            </w:r>
            <w:r w:rsidRPr="00B948D2">
              <w:rPr>
                <w:iCs/>
                <w:color w:val="000000"/>
                <w:sz w:val="20"/>
              </w:rPr>
              <w:t>.</w:t>
            </w:r>
          </w:p>
          <w:p w14:paraId="4FBC09A7" w14:textId="77777777" w:rsidR="00927AC5" w:rsidRPr="00B948D2" w:rsidRDefault="00927AC5" w:rsidP="00927AC5">
            <w:pPr>
              <w:spacing w:line="240" w:lineRule="auto"/>
              <w:ind w:left="252" w:hanging="252"/>
              <w:rPr>
                <w:iCs/>
                <w:color w:val="000000"/>
                <w:sz w:val="20"/>
              </w:rPr>
            </w:pPr>
            <w:r w:rsidRPr="00B948D2">
              <w:rPr>
                <w:iCs/>
                <w:color w:val="000000"/>
                <w:sz w:val="20"/>
              </w:rPr>
              <w:t xml:space="preserve">a. Apply fault at the </w:t>
            </w:r>
            <w:proofErr w:type="spellStart"/>
            <w:r>
              <w:rPr>
                <w:iCs/>
                <w:color w:val="000000"/>
                <w:sz w:val="20"/>
              </w:rPr>
              <w:t>Tolk</w:t>
            </w:r>
            <w:proofErr w:type="spellEnd"/>
            <w:r>
              <w:rPr>
                <w:iCs/>
                <w:color w:val="000000"/>
                <w:sz w:val="20"/>
              </w:rPr>
              <w:t xml:space="preserve"> East</w:t>
            </w:r>
            <w:r w:rsidRPr="00B948D2">
              <w:rPr>
                <w:iCs/>
                <w:color w:val="000000"/>
                <w:sz w:val="20"/>
              </w:rPr>
              <w:t xml:space="preserve"> </w:t>
            </w:r>
            <w:r>
              <w:rPr>
                <w:iCs/>
                <w:color w:val="000000"/>
                <w:sz w:val="20"/>
              </w:rPr>
              <w:t>230</w:t>
            </w:r>
            <w:r w:rsidRPr="00B948D2">
              <w:rPr>
                <w:iCs/>
                <w:color w:val="000000"/>
                <w:sz w:val="20"/>
              </w:rPr>
              <w:t xml:space="preserve"> kV bus.</w:t>
            </w:r>
          </w:p>
          <w:p w14:paraId="7BCB1E63" w14:textId="77777777" w:rsidR="00927AC5" w:rsidRPr="00B948D2" w:rsidRDefault="00927AC5" w:rsidP="00927AC5">
            <w:pPr>
              <w:keepNext/>
              <w:keepLines/>
              <w:widowControl w:val="0"/>
              <w:spacing w:line="240" w:lineRule="auto"/>
              <w:ind w:left="252" w:hanging="252"/>
              <w:rPr>
                <w:sz w:val="20"/>
              </w:rPr>
            </w:pPr>
            <w:r w:rsidRPr="00B948D2">
              <w:rPr>
                <w:iCs/>
                <w:color w:val="000000"/>
                <w:sz w:val="20"/>
              </w:rPr>
              <w:t xml:space="preserve">b. Clear fault after </w:t>
            </w:r>
            <w:r>
              <w:rPr>
                <w:iCs/>
                <w:color w:val="000000"/>
                <w:sz w:val="20"/>
              </w:rPr>
              <w:t>6</w:t>
            </w:r>
            <w:r w:rsidRPr="00B948D2">
              <w:rPr>
                <w:iCs/>
                <w:color w:val="000000"/>
                <w:sz w:val="20"/>
              </w:rPr>
              <w:t xml:space="preserve"> cycles by tripping the faulted line.</w:t>
            </w:r>
          </w:p>
        </w:tc>
        <w:tc>
          <w:tcPr>
            <w:tcW w:w="442" w:type="pct"/>
            <w:vAlign w:val="center"/>
          </w:tcPr>
          <w:p w14:paraId="3A59AA2F" w14:textId="77777777" w:rsidR="00927AC5" w:rsidRDefault="00927AC5" w:rsidP="00927AC5">
            <w:pPr>
              <w:ind w:left="252" w:hanging="252"/>
              <w:jc w:val="center"/>
              <w:rPr>
                <w:iCs/>
                <w:color w:val="000000"/>
                <w:sz w:val="20"/>
              </w:rPr>
            </w:pPr>
            <w:r>
              <w:rPr>
                <w:iCs/>
                <w:color w:val="000000"/>
                <w:sz w:val="20"/>
              </w:rPr>
              <w:t>X</w:t>
            </w:r>
          </w:p>
        </w:tc>
      </w:tr>
      <w:tr w:rsidR="00927AC5" w:rsidRPr="00B948D2" w14:paraId="6B29A0E9" w14:textId="77777777" w:rsidTr="00116B84">
        <w:trPr>
          <w:cantSplit/>
          <w:trHeight w:val="188"/>
        </w:trPr>
        <w:tc>
          <w:tcPr>
            <w:tcW w:w="398" w:type="pct"/>
            <w:shd w:val="clear" w:color="auto" w:fill="auto"/>
            <w:vAlign w:val="center"/>
          </w:tcPr>
          <w:p w14:paraId="3F49A3BF" w14:textId="77777777" w:rsidR="00927AC5" w:rsidRPr="00B948D2" w:rsidRDefault="00927AC5" w:rsidP="00DD6E06">
            <w:pPr>
              <w:widowControl w:val="0"/>
              <w:numPr>
                <w:ilvl w:val="0"/>
                <w:numId w:val="10"/>
              </w:numPr>
              <w:spacing w:line="240" w:lineRule="auto"/>
              <w:jc w:val="center"/>
              <w:rPr>
                <w:iCs/>
                <w:color w:val="000000"/>
                <w:sz w:val="20"/>
              </w:rPr>
            </w:pPr>
          </w:p>
        </w:tc>
        <w:tc>
          <w:tcPr>
            <w:tcW w:w="759" w:type="pct"/>
            <w:shd w:val="clear" w:color="auto" w:fill="auto"/>
            <w:vAlign w:val="center"/>
          </w:tcPr>
          <w:p w14:paraId="071BB9AC" w14:textId="77777777" w:rsidR="00927AC5" w:rsidRDefault="00927AC5" w:rsidP="00927AC5">
            <w:pPr>
              <w:keepNext/>
              <w:keepLines/>
              <w:widowControl w:val="0"/>
              <w:jc w:val="center"/>
              <w:rPr>
                <w:sz w:val="20"/>
              </w:rPr>
            </w:pPr>
            <w:r>
              <w:rPr>
                <w:sz w:val="20"/>
              </w:rPr>
              <w:t>FLT60-PO</w:t>
            </w:r>
          </w:p>
        </w:tc>
        <w:tc>
          <w:tcPr>
            <w:tcW w:w="3401" w:type="pct"/>
            <w:shd w:val="clear" w:color="auto" w:fill="auto"/>
            <w:vAlign w:val="center"/>
          </w:tcPr>
          <w:p w14:paraId="4DAEA272" w14:textId="77777777" w:rsidR="00927AC5" w:rsidRPr="00B948D2" w:rsidRDefault="00927AC5" w:rsidP="00927AC5">
            <w:pPr>
              <w:spacing w:line="240" w:lineRule="auto"/>
              <w:rPr>
                <w:iCs/>
                <w:color w:val="000000"/>
                <w:sz w:val="20"/>
              </w:rPr>
            </w:pPr>
            <w:r w:rsidRPr="00B948D2">
              <w:rPr>
                <w:b/>
                <w:iCs/>
                <w:color w:val="000000"/>
                <w:sz w:val="20"/>
              </w:rPr>
              <w:t xml:space="preserve">Prior Outage of the </w:t>
            </w:r>
            <w:r>
              <w:rPr>
                <w:b/>
                <w:iCs/>
                <w:color w:val="000000"/>
                <w:sz w:val="20"/>
              </w:rPr>
              <w:t xml:space="preserve">Eddy County </w:t>
            </w:r>
            <w:r w:rsidRPr="00B948D2">
              <w:rPr>
                <w:b/>
                <w:iCs/>
                <w:color w:val="000000"/>
                <w:sz w:val="20"/>
              </w:rPr>
              <w:t>(</w:t>
            </w:r>
            <w:r>
              <w:rPr>
                <w:b/>
                <w:iCs/>
                <w:color w:val="000000"/>
                <w:sz w:val="20"/>
              </w:rPr>
              <w:t>527802</w:t>
            </w:r>
            <w:r w:rsidRPr="00B948D2">
              <w:rPr>
                <w:b/>
                <w:iCs/>
                <w:color w:val="000000"/>
                <w:sz w:val="20"/>
              </w:rPr>
              <w:t xml:space="preserve">) to </w:t>
            </w:r>
            <w:r>
              <w:rPr>
                <w:b/>
                <w:iCs/>
                <w:color w:val="000000"/>
                <w:sz w:val="20"/>
              </w:rPr>
              <w:t>Crossroads</w:t>
            </w:r>
            <w:r w:rsidRPr="00B948D2">
              <w:rPr>
                <w:b/>
                <w:iCs/>
                <w:color w:val="000000"/>
                <w:sz w:val="20"/>
              </w:rPr>
              <w:t xml:space="preserve"> (</w:t>
            </w:r>
            <w:r>
              <w:rPr>
                <w:b/>
                <w:iCs/>
                <w:color w:val="000000"/>
                <w:sz w:val="20"/>
              </w:rPr>
              <w:t>527656</w:t>
            </w:r>
            <w:r w:rsidRPr="00B948D2">
              <w:rPr>
                <w:b/>
                <w:iCs/>
                <w:color w:val="000000"/>
                <w:sz w:val="20"/>
              </w:rPr>
              <w:t>) 345 kV line circuit 1;</w:t>
            </w:r>
            <w:r w:rsidRPr="00B948D2">
              <w:rPr>
                <w:iCs/>
                <w:color w:val="000000"/>
                <w:sz w:val="20"/>
              </w:rPr>
              <w:t xml:space="preserve"> </w:t>
            </w:r>
            <w:r>
              <w:rPr>
                <w:iCs/>
                <w:color w:val="000000"/>
                <w:sz w:val="20"/>
              </w:rPr>
              <w:t xml:space="preserve">3 phase </w:t>
            </w:r>
            <w:proofErr w:type="gramStart"/>
            <w:r>
              <w:rPr>
                <w:iCs/>
                <w:color w:val="000000"/>
                <w:sz w:val="20"/>
              </w:rPr>
              <w:t>fault</w:t>
            </w:r>
            <w:proofErr w:type="gramEnd"/>
            <w:r>
              <w:rPr>
                <w:iCs/>
                <w:color w:val="000000"/>
                <w:sz w:val="20"/>
              </w:rPr>
              <w:t xml:space="preserve"> on the </w:t>
            </w:r>
            <w:proofErr w:type="spellStart"/>
            <w:r>
              <w:rPr>
                <w:iCs/>
                <w:color w:val="000000"/>
                <w:sz w:val="20"/>
              </w:rPr>
              <w:t>Tolk</w:t>
            </w:r>
            <w:proofErr w:type="spellEnd"/>
            <w:r>
              <w:rPr>
                <w:iCs/>
                <w:color w:val="000000"/>
                <w:sz w:val="20"/>
              </w:rPr>
              <w:t xml:space="preserve"> East</w:t>
            </w:r>
            <w:r w:rsidRPr="00B948D2">
              <w:rPr>
                <w:iCs/>
                <w:color w:val="000000"/>
                <w:sz w:val="20"/>
              </w:rPr>
              <w:t xml:space="preserve"> (525</w:t>
            </w:r>
            <w:r>
              <w:rPr>
                <w:iCs/>
                <w:color w:val="000000"/>
                <w:sz w:val="20"/>
              </w:rPr>
              <w:t>524</w:t>
            </w:r>
            <w:r w:rsidRPr="00B948D2">
              <w:rPr>
                <w:iCs/>
                <w:color w:val="000000"/>
                <w:sz w:val="20"/>
              </w:rPr>
              <w:t xml:space="preserve">) to </w:t>
            </w:r>
            <w:r>
              <w:rPr>
                <w:iCs/>
                <w:color w:val="000000"/>
                <w:sz w:val="20"/>
              </w:rPr>
              <w:t>Plant X (525481</w:t>
            </w:r>
            <w:r w:rsidRPr="00B948D2">
              <w:rPr>
                <w:iCs/>
                <w:color w:val="000000"/>
                <w:sz w:val="20"/>
              </w:rPr>
              <w:t xml:space="preserve">) </w:t>
            </w:r>
            <w:r>
              <w:rPr>
                <w:iCs/>
                <w:color w:val="000000"/>
                <w:sz w:val="20"/>
              </w:rPr>
              <w:t>230</w:t>
            </w:r>
            <w:r w:rsidRPr="00B948D2">
              <w:rPr>
                <w:iCs/>
                <w:color w:val="000000"/>
                <w:sz w:val="20"/>
              </w:rPr>
              <w:t xml:space="preserve"> kV line circuit </w:t>
            </w:r>
            <w:r>
              <w:rPr>
                <w:iCs/>
                <w:color w:val="000000"/>
                <w:sz w:val="20"/>
              </w:rPr>
              <w:t>2</w:t>
            </w:r>
            <w:r w:rsidRPr="00B948D2">
              <w:rPr>
                <w:iCs/>
                <w:color w:val="000000"/>
                <w:sz w:val="20"/>
              </w:rPr>
              <w:t xml:space="preserve">, near </w:t>
            </w:r>
            <w:proofErr w:type="spellStart"/>
            <w:r w:rsidRPr="00B948D2">
              <w:rPr>
                <w:iCs/>
                <w:color w:val="000000"/>
                <w:sz w:val="20"/>
              </w:rPr>
              <w:t>T</w:t>
            </w:r>
            <w:r>
              <w:rPr>
                <w:iCs/>
                <w:color w:val="000000"/>
                <w:sz w:val="20"/>
              </w:rPr>
              <w:t>olk</w:t>
            </w:r>
            <w:proofErr w:type="spellEnd"/>
            <w:r>
              <w:rPr>
                <w:iCs/>
                <w:color w:val="000000"/>
                <w:sz w:val="20"/>
              </w:rPr>
              <w:t xml:space="preserve"> East</w:t>
            </w:r>
            <w:r w:rsidRPr="00B948D2">
              <w:rPr>
                <w:iCs/>
                <w:color w:val="000000"/>
                <w:sz w:val="20"/>
              </w:rPr>
              <w:t>.</w:t>
            </w:r>
          </w:p>
          <w:p w14:paraId="3F9ADAA3" w14:textId="77777777" w:rsidR="00927AC5" w:rsidRPr="00B948D2" w:rsidRDefault="00927AC5" w:rsidP="00927AC5">
            <w:pPr>
              <w:spacing w:line="240" w:lineRule="auto"/>
              <w:ind w:left="252" w:hanging="252"/>
              <w:rPr>
                <w:iCs/>
                <w:color w:val="000000"/>
                <w:sz w:val="20"/>
              </w:rPr>
            </w:pPr>
            <w:r w:rsidRPr="00B948D2">
              <w:rPr>
                <w:iCs/>
                <w:color w:val="000000"/>
                <w:sz w:val="20"/>
              </w:rPr>
              <w:t xml:space="preserve">a. Apply fault at the </w:t>
            </w:r>
            <w:proofErr w:type="spellStart"/>
            <w:r>
              <w:rPr>
                <w:iCs/>
                <w:color w:val="000000"/>
                <w:sz w:val="20"/>
              </w:rPr>
              <w:t>Tolk</w:t>
            </w:r>
            <w:proofErr w:type="spellEnd"/>
            <w:r>
              <w:rPr>
                <w:iCs/>
                <w:color w:val="000000"/>
                <w:sz w:val="20"/>
              </w:rPr>
              <w:t xml:space="preserve"> East</w:t>
            </w:r>
            <w:r w:rsidRPr="00B948D2">
              <w:rPr>
                <w:iCs/>
                <w:color w:val="000000"/>
                <w:sz w:val="20"/>
              </w:rPr>
              <w:t xml:space="preserve"> </w:t>
            </w:r>
            <w:r>
              <w:rPr>
                <w:iCs/>
                <w:color w:val="000000"/>
                <w:sz w:val="20"/>
              </w:rPr>
              <w:t>230</w:t>
            </w:r>
            <w:r w:rsidRPr="00B948D2">
              <w:rPr>
                <w:iCs/>
                <w:color w:val="000000"/>
                <w:sz w:val="20"/>
              </w:rPr>
              <w:t xml:space="preserve"> kV bus.</w:t>
            </w:r>
          </w:p>
          <w:p w14:paraId="32C27648" w14:textId="77777777" w:rsidR="00927AC5" w:rsidRPr="00B948D2" w:rsidRDefault="00927AC5" w:rsidP="00927AC5">
            <w:pPr>
              <w:spacing w:line="240" w:lineRule="auto"/>
              <w:rPr>
                <w:b/>
                <w:iCs/>
                <w:color w:val="000000"/>
                <w:sz w:val="20"/>
              </w:rPr>
            </w:pPr>
            <w:r w:rsidRPr="00B948D2">
              <w:rPr>
                <w:iCs/>
                <w:color w:val="000000"/>
                <w:sz w:val="20"/>
              </w:rPr>
              <w:t xml:space="preserve">b. Clear fault after </w:t>
            </w:r>
            <w:r>
              <w:rPr>
                <w:iCs/>
                <w:color w:val="000000"/>
                <w:sz w:val="20"/>
              </w:rPr>
              <w:t>6</w:t>
            </w:r>
            <w:r w:rsidRPr="00B948D2">
              <w:rPr>
                <w:iCs/>
                <w:color w:val="000000"/>
                <w:sz w:val="20"/>
              </w:rPr>
              <w:t xml:space="preserve"> cycles by tripping the faulted line.</w:t>
            </w:r>
          </w:p>
        </w:tc>
        <w:tc>
          <w:tcPr>
            <w:tcW w:w="442" w:type="pct"/>
            <w:vAlign w:val="center"/>
          </w:tcPr>
          <w:p w14:paraId="6940848A" w14:textId="77777777" w:rsidR="00927AC5" w:rsidRDefault="00927AC5" w:rsidP="00927AC5">
            <w:pPr>
              <w:ind w:left="252" w:hanging="252"/>
              <w:jc w:val="center"/>
              <w:rPr>
                <w:iCs/>
                <w:color w:val="000000"/>
                <w:sz w:val="20"/>
              </w:rPr>
            </w:pPr>
            <w:r>
              <w:rPr>
                <w:iCs/>
                <w:color w:val="000000"/>
                <w:sz w:val="20"/>
              </w:rPr>
              <w:t>X</w:t>
            </w:r>
          </w:p>
        </w:tc>
      </w:tr>
      <w:tr w:rsidR="00927AC5" w:rsidRPr="00B948D2" w14:paraId="24AF75E8" w14:textId="77777777" w:rsidTr="00116B84">
        <w:trPr>
          <w:cantSplit/>
          <w:trHeight w:val="188"/>
        </w:trPr>
        <w:tc>
          <w:tcPr>
            <w:tcW w:w="398" w:type="pct"/>
            <w:shd w:val="clear" w:color="auto" w:fill="auto"/>
            <w:vAlign w:val="center"/>
          </w:tcPr>
          <w:p w14:paraId="370EF15F" w14:textId="77777777" w:rsidR="00927AC5" w:rsidRPr="00B948D2" w:rsidRDefault="00927AC5" w:rsidP="00DD6E06">
            <w:pPr>
              <w:widowControl w:val="0"/>
              <w:numPr>
                <w:ilvl w:val="0"/>
                <w:numId w:val="10"/>
              </w:numPr>
              <w:spacing w:line="240" w:lineRule="auto"/>
              <w:jc w:val="center"/>
              <w:rPr>
                <w:iCs/>
                <w:color w:val="000000"/>
                <w:sz w:val="20"/>
              </w:rPr>
            </w:pPr>
          </w:p>
        </w:tc>
        <w:tc>
          <w:tcPr>
            <w:tcW w:w="759" w:type="pct"/>
            <w:shd w:val="clear" w:color="auto" w:fill="auto"/>
            <w:vAlign w:val="center"/>
          </w:tcPr>
          <w:p w14:paraId="534EA48C" w14:textId="77777777" w:rsidR="00927AC5" w:rsidRDefault="00927AC5" w:rsidP="00927AC5">
            <w:pPr>
              <w:keepNext/>
              <w:keepLines/>
              <w:widowControl w:val="0"/>
              <w:jc w:val="center"/>
              <w:rPr>
                <w:sz w:val="20"/>
              </w:rPr>
            </w:pPr>
            <w:r>
              <w:rPr>
                <w:sz w:val="20"/>
              </w:rPr>
              <w:t>FLT61-PO</w:t>
            </w:r>
          </w:p>
        </w:tc>
        <w:tc>
          <w:tcPr>
            <w:tcW w:w="3401" w:type="pct"/>
            <w:shd w:val="clear" w:color="auto" w:fill="auto"/>
            <w:vAlign w:val="center"/>
          </w:tcPr>
          <w:p w14:paraId="0B0B834D" w14:textId="77777777" w:rsidR="00927AC5" w:rsidRPr="00B948D2" w:rsidRDefault="00927AC5" w:rsidP="00927AC5">
            <w:pPr>
              <w:spacing w:line="240" w:lineRule="auto"/>
              <w:rPr>
                <w:iCs/>
                <w:color w:val="000000"/>
                <w:sz w:val="20"/>
              </w:rPr>
            </w:pPr>
            <w:r w:rsidRPr="00B948D2">
              <w:rPr>
                <w:b/>
                <w:iCs/>
                <w:color w:val="000000"/>
                <w:sz w:val="20"/>
              </w:rPr>
              <w:t xml:space="preserve">Prior Outage of the </w:t>
            </w:r>
            <w:r>
              <w:rPr>
                <w:b/>
                <w:iCs/>
                <w:color w:val="000000"/>
                <w:sz w:val="20"/>
              </w:rPr>
              <w:t xml:space="preserve">Eddy County </w:t>
            </w:r>
            <w:r w:rsidRPr="00B948D2">
              <w:rPr>
                <w:b/>
                <w:iCs/>
                <w:color w:val="000000"/>
                <w:sz w:val="20"/>
              </w:rPr>
              <w:t>(</w:t>
            </w:r>
            <w:r>
              <w:rPr>
                <w:b/>
                <w:iCs/>
                <w:color w:val="000000"/>
                <w:sz w:val="20"/>
              </w:rPr>
              <w:t>527802</w:t>
            </w:r>
            <w:r w:rsidRPr="00B948D2">
              <w:rPr>
                <w:b/>
                <w:iCs/>
                <w:color w:val="000000"/>
                <w:sz w:val="20"/>
              </w:rPr>
              <w:t>)</w:t>
            </w:r>
            <w:r>
              <w:rPr>
                <w:b/>
                <w:iCs/>
                <w:color w:val="000000"/>
                <w:sz w:val="20"/>
              </w:rPr>
              <w:t xml:space="preserve"> t</w:t>
            </w:r>
            <w:r w:rsidRPr="00B948D2">
              <w:rPr>
                <w:b/>
                <w:iCs/>
                <w:color w:val="000000"/>
                <w:sz w:val="20"/>
              </w:rPr>
              <w:t xml:space="preserve">o </w:t>
            </w:r>
            <w:r>
              <w:rPr>
                <w:b/>
                <w:iCs/>
                <w:color w:val="000000"/>
                <w:sz w:val="20"/>
              </w:rPr>
              <w:t>Crossroads</w:t>
            </w:r>
            <w:r w:rsidRPr="00B948D2">
              <w:rPr>
                <w:b/>
                <w:iCs/>
                <w:color w:val="000000"/>
                <w:sz w:val="20"/>
              </w:rPr>
              <w:t xml:space="preserve"> (</w:t>
            </w:r>
            <w:r>
              <w:rPr>
                <w:b/>
                <w:iCs/>
                <w:color w:val="000000"/>
                <w:sz w:val="20"/>
              </w:rPr>
              <w:t>527656</w:t>
            </w:r>
            <w:r w:rsidRPr="00B948D2">
              <w:rPr>
                <w:b/>
                <w:iCs/>
                <w:color w:val="000000"/>
                <w:sz w:val="20"/>
              </w:rPr>
              <w:t>) 345 kV line circuit 1;</w:t>
            </w:r>
            <w:r w:rsidRPr="00B948D2">
              <w:rPr>
                <w:iCs/>
                <w:color w:val="000000"/>
                <w:sz w:val="20"/>
              </w:rPr>
              <w:t xml:space="preserve"> </w:t>
            </w:r>
            <w:r>
              <w:rPr>
                <w:iCs/>
                <w:color w:val="000000"/>
                <w:sz w:val="20"/>
              </w:rPr>
              <w:t xml:space="preserve">3 phase </w:t>
            </w:r>
            <w:proofErr w:type="gramStart"/>
            <w:r>
              <w:rPr>
                <w:iCs/>
                <w:color w:val="000000"/>
                <w:sz w:val="20"/>
              </w:rPr>
              <w:t>fault</w:t>
            </w:r>
            <w:proofErr w:type="gramEnd"/>
            <w:r>
              <w:rPr>
                <w:iCs/>
                <w:color w:val="000000"/>
                <w:sz w:val="20"/>
              </w:rPr>
              <w:t xml:space="preserve"> on the </w:t>
            </w:r>
            <w:proofErr w:type="spellStart"/>
            <w:r>
              <w:rPr>
                <w:iCs/>
                <w:color w:val="000000"/>
                <w:sz w:val="20"/>
              </w:rPr>
              <w:t>Tolk</w:t>
            </w:r>
            <w:proofErr w:type="spellEnd"/>
            <w:r>
              <w:rPr>
                <w:iCs/>
                <w:color w:val="000000"/>
                <w:sz w:val="20"/>
              </w:rPr>
              <w:t xml:space="preserve"> East</w:t>
            </w:r>
            <w:r w:rsidRPr="00B948D2">
              <w:rPr>
                <w:iCs/>
                <w:color w:val="000000"/>
                <w:sz w:val="20"/>
              </w:rPr>
              <w:t xml:space="preserve"> (525</w:t>
            </w:r>
            <w:r>
              <w:rPr>
                <w:iCs/>
                <w:color w:val="000000"/>
                <w:sz w:val="20"/>
              </w:rPr>
              <w:t>524</w:t>
            </w:r>
            <w:r w:rsidRPr="00B948D2">
              <w:rPr>
                <w:iCs/>
                <w:color w:val="000000"/>
                <w:sz w:val="20"/>
              </w:rPr>
              <w:t xml:space="preserve">) to </w:t>
            </w:r>
            <w:proofErr w:type="spellStart"/>
            <w:r>
              <w:rPr>
                <w:iCs/>
                <w:color w:val="000000"/>
                <w:sz w:val="20"/>
              </w:rPr>
              <w:t>Tuco</w:t>
            </w:r>
            <w:proofErr w:type="spellEnd"/>
            <w:r>
              <w:rPr>
                <w:iCs/>
                <w:color w:val="000000"/>
                <w:sz w:val="20"/>
              </w:rPr>
              <w:t xml:space="preserve"> (525830</w:t>
            </w:r>
            <w:r w:rsidRPr="00B948D2">
              <w:rPr>
                <w:iCs/>
                <w:color w:val="000000"/>
                <w:sz w:val="20"/>
              </w:rPr>
              <w:t xml:space="preserve">) </w:t>
            </w:r>
            <w:r>
              <w:rPr>
                <w:iCs/>
                <w:color w:val="000000"/>
                <w:sz w:val="20"/>
              </w:rPr>
              <w:t>230</w:t>
            </w:r>
            <w:r w:rsidRPr="00B948D2">
              <w:rPr>
                <w:iCs/>
                <w:color w:val="000000"/>
                <w:sz w:val="20"/>
              </w:rPr>
              <w:t xml:space="preserve"> kV line circuit 1, near </w:t>
            </w:r>
            <w:proofErr w:type="spellStart"/>
            <w:r w:rsidRPr="00B948D2">
              <w:rPr>
                <w:iCs/>
                <w:color w:val="000000"/>
                <w:sz w:val="20"/>
              </w:rPr>
              <w:t>T</w:t>
            </w:r>
            <w:r>
              <w:rPr>
                <w:iCs/>
                <w:color w:val="000000"/>
                <w:sz w:val="20"/>
              </w:rPr>
              <w:t>olk</w:t>
            </w:r>
            <w:proofErr w:type="spellEnd"/>
            <w:r>
              <w:rPr>
                <w:iCs/>
                <w:color w:val="000000"/>
                <w:sz w:val="20"/>
              </w:rPr>
              <w:t xml:space="preserve"> East</w:t>
            </w:r>
            <w:r w:rsidRPr="00B948D2">
              <w:rPr>
                <w:iCs/>
                <w:color w:val="000000"/>
                <w:sz w:val="20"/>
              </w:rPr>
              <w:t>.</w:t>
            </w:r>
          </w:p>
          <w:p w14:paraId="53B8DECA" w14:textId="77777777" w:rsidR="00927AC5" w:rsidRPr="00B948D2" w:rsidRDefault="00927AC5" w:rsidP="00927AC5">
            <w:pPr>
              <w:spacing w:line="240" w:lineRule="auto"/>
              <w:ind w:left="252" w:hanging="252"/>
              <w:rPr>
                <w:iCs/>
                <w:color w:val="000000"/>
                <w:sz w:val="20"/>
              </w:rPr>
            </w:pPr>
            <w:r w:rsidRPr="00B948D2">
              <w:rPr>
                <w:iCs/>
                <w:color w:val="000000"/>
                <w:sz w:val="20"/>
              </w:rPr>
              <w:t xml:space="preserve">a. Apply fault at the </w:t>
            </w:r>
            <w:proofErr w:type="spellStart"/>
            <w:r>
              <w:rPr>
                <w:iCs/>
                <w:color w:val="000000"/>
                <w:sz w:val="20"/>
              </w:rPr>
              <w:t>Tolk</w:t>
            </w:r>
            <w:proofErr w:type="spellEnd"/>
            <w:r>
              <w:rPr>
                <w:iCs/>
                <w:color w:val="000000"/>
                <w:sz w:val="20"/>
              </w:rPr>
              <w:t xml:space="preserve"> East</w:t>
            </w:r>
            <w:r w:rsidRPr="00B948D2">
              <w:rPr>
                <w:iCs/>
                <w:color w:val="000000"/>
                <w:sz w:val="20"/>
              </w:rPr>
              <w:t xml:space="preserve"> </w:t>
            </w:r>
            <w:r>
              <w:rPr>
                <w:iCs/>
                <w:color w:val="000000"/>
                <w:sz w:val="20"/>
              </w:rPr>
              <w:t>230</w:t>
            </w:r>
            <w:r w:rsidRPr="00B948D2">
              <w:rPr>
                <w:iCs/>
                <w:color w:val="000000"/>
                <w:sz w:val="20"/>
              </w:rPr>
              <w:t xml:space="preserve"> kV bus.</w:t>
            </w:r>
          </w:p>
          <w:p w14:paraId="7647BF99" w14:textId="77777777" w:rsidR="00927AC5" w:rsidRPr="00B948D2" w:rsidRDefault="00927AC5" w:rsidP="00927AC5">
            <w:pPr>
              <w:spacing w:line="240" w:lineRule="auto"/>
              <w:ind w:left="252" w:hanging="252"/>
              <w:rPr>
                <w:iCs/>
                <w:color w:val="000000"/>
                <w:sz w:val="20"/>
              </w:rPr>
            </w:pPr>
            <w:r w:rsidRPr="00B948D2">
              <w:rPr>
                <w:iCs/>
                <w:color w:val="000000"/>
                <w:sz w:val="20"/>
              </w:rPr>
              <w:t xml:space="preserve">b. Clear fault after </w:t>
            </w:r>
            <w:r>
              <w:rPr>
                <w:iCs/>
                <w:color w:val="000000"/>
                <w:sz w:val="20"/>
              </w:rPr>
              <w:t>6</w:t>
            </w:r>
            <w:r w:rsidRPr="00B948D2">
              <w:rPr>
                <w:iCs/>
                <w:color w:val="000000"/>
                <w:sz w:val="20"/>
              </w:rPr>
              <w:t xml:space="preserve"> cycles by tripping the faulted line.</w:t>
            </w:r>
          </w:p>
        </w:tc>
        <w:tc>
          <w:tcPr>
            <w:tcW w:w="442" w:type="pct"/>
            <w:vAlign w:val="center"/>
          </w:tcPr>
          <w:p w14:paraId="398E5714" w14:textId="77777777" w:rsidR="00927AC5" w:rsidRDefault="00927AC5" w:rsidP="00927AC5">
            <w:pPr>
              <w:ind w:left="252" w:hanging="252"/>
              <w:jc w:val="center"/>
              <w:rPr>
                <w:iCs/>
                <w:color w:val="000000"/>
                <w:sz w:val="20"/>
              </w:rPr>
            </w:pPr>
            <w:r>
              <w:rPr>
                <w:iCs/>
                <w:color w:val="000000"/>
                <w:sz w:val="20"/>
              </w:rPr>
              <w:t>X</w:t>
            </w:r>
          </w:p>
        </w:tc>
      </w:tr>
      <w:tr w:rsidR="00927AC5" w:rsidRPr="00B948D2" w14:paraId="71C21624" w14:textId="77777777" w:rsidTr="00116B84">
        <w:trPr>
          <w:cantSplit/>
          <w:trHeight w:val="188"/>
        </w:trPr>
        <w:tc>
          <w:tcPr>
            <w:tcW w:w="398" w:type="pct"/>
            <w:shd w:val="clear" w:color="auto" w:fill="auto"/>
            <w:vAlign w:val="center"/>
          </w:tcPr>
          <w:p w14:paraId="7A4AFE60" w14:textId="77777777" w:rsidR="00927AC5" w:rsidRPr="00B948D2" w:rsidRDefault="00927AC5" w:rsidP="00DD6E06">
            <w:pPr>
              <w:widowControl w:val="0"/>
              <w:numPr>
                <w:ilvl w:val="0"/>
                <w:numId w:val="10"/>
              </w:numPr>
              <w:spacing w:line="240" w:lineRule="auto"/>
              <w:jc w:val="center"/>
              <w:rPr>
                <w:iCs/>
                <w:color w:val="000000"/>
                <w:sz w:val="20"/>
              </w:rPr>
            </w:pPr>
          </w:p>
        </w:tc>
        <w:tc>
          <w:tcPr>
            <w:tcW w:w="759" w:type="pct"/>
            <w:shd w:val="clear" w:color="auto" w:fill="auto"/>
            <w:vAlign w:val="center"/>
          </w:tcPr>
          <w:p w14:paraId="2A0D9273" w14:textId="77777777" w:rsidR="00927AC5" w:rsidRDefault="00927AC5" w:rsidP="00927AC5">
            <w:pPr>
              <w:keepNext/>
              <w:keepLines/>
              <w:widowControl w:val="0"/>
              <w:jc w:val="center"/>
              <w:rPr>
                <w:sz w:val="20"/>
              </w:rPr>
            </w:pPr>
            <w:r>
              <w:rPr>
                <w:sz w:val="20"/>
              </w:rPr>
              <w:t>FLT62-PO</w:t>
            </w:r>
          </w:p>
        </w:tc>
        <w:tc>
          <w:tcPr>
            <w:tcW w:w="3401" w:type="pct"/>
            <w:shd w:val="clear" w:color="auto" w:fill="auto"/>
            <w:vAlign w:val="center"/>
          </w:tcPr>
          <w:p w14:paraId="65B81D11" w14:textId="77777777" w:rsidR="00927AC5" w:rsidRPr="00B948D2" w:rsidRDefault="00927AC5" w:rsidP="00927AC5">
            <w:pPr>
              <w:spacing w:line="240" w:lineRule="auto"/>
              <w:rPr>
                <w:iCs/>
                <w:color w:val="000000"/>
                <w:sz w:val="20"/>
              </w:rPr>
            </w:pPr>
            <w:r w:rsidRPr="00B948D2">
              <w:rPr>
                <w:b/>
                <w:iCs/>
                <w:color w:val="000000"/>
                <w:sz w:val="20"/>
              </w:rPr>
              <w:t xml:space="preserve">Prior Outage of the </w:t>
            </w:r>
            <w:r>
              <w:rPr>
                <w:b/>
                <w:iCs/>
                <w:color w:val="000000"/>
                <w:sz w:val="20"/>
              </w:rPr>
              <w:t xml:space="preserve">Eddy County </w:t>
            </w:r>
            <w:r w:rsidRPr="00B948D2">
              <w:rPr>
                <w:b/>
                <w:iCs/>
                <w:color w:val="000000"/>
                <w:sz w:val="20"/>
              </w:rPr>
              <w:t>(</w:t>
            </w:r>
            <w:r>
              <w:rPr>
                <w:b/>
                <w:iCs/>
                <w:color w:val="000000"/>
                <w:sz w:val="20"/>
              </w:rPr>
              <w:t>527802</w:t>
            </w:r>
            <w:r w:rsidRPr="00B948D2">
              <w:rPr>
                <w:b/>
                <w:iCs/>
                <w:color w:val="000000"/>
                <w:sz w:val="20"/>
              </w:rPr>
              <w:t>)</w:t>
            </w:r>
            <w:r>
              <w:rPr>
                <w:b/>
                <w:iCs/>
                <w:color w:val="000000"/>
                <w:sz w:val="20"/>
              </w:rPr>
              <w:t xml:space="preserve"> </w:t>
            </w:r>
            <w:r w:rsidRPr="00B948D2">
              <w:rPr>
                <w:b/>
                <w:iCs/>
                <w:color w:val="000000"/>
                <w:sz w:val="20"/>
              </w:rPr>
              <w:t xml:space="preserve">to </w:t>
            </w:r>
            <w:r>
              <w:rPr>
                <w:b/>
                <w:iCs/>
                <w:color w:val="000000"/>
                <w:sz w:val="20"/>
              </w:rPr>
              <w:t>Crossroads</w:t>
            </w:r>
            <w:r w:rsidRPr="00B948D2">
              <w:rPr>
                <w:b/>
                <w:iCs/>
                <w:color w:val="000000"/>
                <w:sz w:val="20"/>
              </w:rPr>
              <w:t xml:space="preserve"> (</w:t>
            </w:r>
            <w:r>
              <w:rPr>
                <w:b/>
                <w:iCs/>
                <w:color w:val="000000"/>
                <w:sz w:val="20"/>
              </w:rPr>
              <w:t>527656</w:t>
            </w:r>
            <w:r w:rsidRPr="00B948D2">
              <w:rPr>
                <w:b/>
                <w:iCs/>
                <w:color w:val="000000"/>
                <w:sz w:val="20"/>
              </w:rPr>
              <w:t>) 345 kV line circuit 1;</w:t>
            </w:r>
            <w:r w:rsidRPr="00B948D2">
              <w:rPr>
                <w:iCs/>
                <w:color w:val="000000"/>
                <w:sz w:val="20"/>
              </w:rPr>
              <w:t xml:space="preserve"> </w:t>
            </w:r>
            <w:r>
              <w:rPr>
                <w:iCs/>
                <w:color w:val="000000"/>
                <w:sz w:val="20"/>
              </w:rPr>
              <w:t xml:space="preserve">3 phase </w:t>
            </w:r>
            <w:proofErr w:type="gramStart"/>
            <w:r>
              <w:rPr>
                <w:iCs/>
                <w:color w:val="000000"/>
                <w:sz w:val="20"/>
              </w:rPr>
              <w:t>fault</w:t>
            </w:r>
            <w:proofErr w:type="gramEnd"/>
            <w:r>
              <w:rPr>
                <w:iCs/>
                <w:color w:val="000000"/>
                <w:sz w:val="20"/>
              </w:rPr>
              <w:t xml:space="preserve"> on the </w:t>
            </w:r>
            <w:proofErr w:type="spellStart"/>
            <w:r>
              <w:rPr>
                <w:iCs/>
                <w:color w:val="000000"/>
                <w:sz w:val="20"/>
              </w:rPr>
              <w:t>Tolk</w:t>
            </w:r>
            <w:proofErr w:type="spellEnd"/>
            <w:r>
              <w:rPr>
                <w:iCs/>
                <w:color w:val="000000"/>
                <w:sz w:val="20"/>
              </w:rPr>
              <w:t xml:space="preserve"> West</w:t>
            </w:r>
            <w:r w:rsidRPr="00B948D2">
              <w:rPr>
                <w:iCs/>
                <w:color w:val="000000"/>
                <w:sz w:val="20"/>
              </w:rPr>
              <w:t xml:space="preserve"> (</w:t>
            </w:r>
            <w:r>
              <w:rPr>
                <w:iCs/>
                <w:color w:val="000000"/>
                <w:sz w:val="20"/>
              </w:rPr>
              <w:t>525531</w:t>
            </w:r>
            <w:r w:rsidRPr="00B948D2">
              <w:rPr>
                <w:iCs/>
                <w:color w:val="000000"/>
                <w:sz w:val="20"/>
              </w:rPr>
              <w:t xml:space="preserve">) to </w:t>
            </w:r>
            <w:r>
              <w:rPr>
                <w:iCs/>
                <w:color w:val="000000"/>
                <w:sz w:val="20"/>
              </w:rPr>
              <w:t>Roosevelt (524909</w:t>
            </w:r>
            <w:r w:rsidRPr="00B948D2">
              <w:rPr>
                <w:iCs/>
                <w:color w:val="000000"/>
                <w:sz w:val="20"/>
              </w:rPr>
              <w:t xml:space="preserve">) </w:t>
            </w:r>
            <w:r>
              <w:rPr>
                <w:iCs/>
                <w:color w:val="000000"/>
                <w:sz w:val="20"/>
              </w:rPr>
              <w:t>230</w:t>
            </w:r>
            <w:r w:rsidRPr="00B948D2">
              <w:rPr>
                <w:iCs/>
                <w:color w:val="000000"/>
                <w:sz w:val="20"/>
              </w:rPr>
              <w:t xml:space="preserve"> kV line circuit </w:t>
            </w:r>
            <w:r>
              <w:rPr>
                <w:iCs/>
                <w:color w:val="000000"/>
                <w:sz w:val="20"/>
              </w:rPr>
              <w:t>2</w:t>
            </w:r>
            <w:r w:rsidRPr="00B948D2">
              <w:rPr>
                <w:iCs/>
                <w:color w:val="000000"/>
                <w:sz w:val="20"/>
              </w:rPr>
              <w:t xml:space="preserve">, near </w:t>
            </w:r>
            <w:proofErr w:type="spellStart"/>
            <w:r w:rsidRPr="00B948D2">
              <w:rPr>
                <w:iCs/>
                <w:color w:val="000000"/>
                <w:sz w:val="20"/>
              </w:rPr>
              <w:t>T</w:t>
            </w:r>
            <w:r>
              <w:rPr>
                <w:iCs/>
                <w:color w:val="000000"/>
                <w:sz w:val="20"/>
              </w:rPr>
              <w:t>olk</w:t>
            </w:r>
            <w:proofErr w:type="spellEnd"/>
            <w:r>
              <w:rPr>
                <w:iCs/>
                <w:color w:val="000000"/>
                <w:sz w:val="20"/>
              </w:rPr>
              <w:t xml:space="preserve"> West</w:t>
            </w:r>
            <w:r w:rsidRPr="00B948D2">
              <w:rPr>
                <w:iCs/>
                <w:color w:val="000000"/>
                <w:sz w:val="20"/>
              </w:rPr>
              <w:t>.</w:t>
            </w:r>
          </w:p>
          <w:p w14:paraId="63400677" w14:textId="77777777" w:rsidR="00927AC5" w:rsidRPr="00B948D2" w:rsidRDefault="00927AC5" w:rsidP="00927AC5">
            <w:pPr>
              <w:spacing w:line="240" w:lineRule="auto"/>
              <w:ind w:left="252" w:hanging="252"/>
              <w:rPr>
                <w:iCs/>
                <w:color w:val="000000"/>
                <w:sz w:val="20"/>
              </w:rPr>
            </w:pPr>
            <w:r w:rsidRPr="00B948D2">
              <w:rPr>
                <w:iCs/>
                <w:color w:val="000000"/>
                <w:sz w:val="20"/>
              </w:rPr>
              <w:t xml:space="preserve">a. Apply fault at the </w:t>
            </w:r>
            <w:proofErr w:type="spellStart"/>
            <w:r>
              <w:rPr>
                <w:iCs/>
                <w:color w:val="000000"/>
                <w:sz w:val="20"/>
              </w:rPr>
              <w:t>Tolk</w:t>
            </w:r>
            <w:proofErr w:type="spellEnd"/>
            <w:r>
              <w:rPr>
                <w:iCs/>
                <w:color w:val="000000"/>
                <w:sz w:val="20"/>
              </w:rPr>
              <w:t xml:space="preserve"> West</w:t>
            </w:r>
            <w:r w:rsidRPr="00B948D2">
              <w:rPr>
                <w:iCs/>
                <w:color w:val="000000"/>
                <w:sz w:val="20"/>
              </w:rPr>
              <w:t xml:space="preserve"> </w:t>
            </w:r>
            <w:r>
              <w:rPr>
                <w:iCs/>
                <w:color w:val="000000"/>
                <w:sz w:val="20"/>
              </w:rPr>
              <w:t>230</w:t>
            </w:r>
            <w:r w:rsidRPr="00B948D2">
              <w:rPr>
                <w:iCs/>
                <w:color w:val="000000"/>
                <w:sz w:val="20"/>
              </w:rPr>
              <w:t xml:space="preserve"> kV bus.</w:t>
            </w:r>
          </w:p>
          <w:p w14:paraId="2A44F5A6" w14:textId="77777777" w:rsidR="00927AC5" w:rsidRPr="00B948D2" w:rsidRDefault="00927AC5" w:rsidP="00927AC5">
            <w:pPr>
              <w:spacing w:line="240" w:lineRule="auto"/>
              <w:ind w:left="252" w:hanging="252"/>
              <w:rPr>
                <w:iCs/>
                <w:color w:val="000000"/>
                <w:sz w:val="20"/>
              </w:rPr>
            </w:pPr>
            <w:r w:rsidRPr="00B948D2">
              <w:rPr>
                <w:iCs/>
                <w:color w:val="000000"/>
                <w:sz w:val="20"/>
              </w:rPr>
              <w:t xml:space="preserve">b. Clear fault after </w:t>
            </w:r>
            <w:r>
              <w:rPr>
                <w:iCs/>
                <w:color w:val="000000"/>
                <w:sz w:val="20"/>
              </w:rPr>
              <w:t>6</w:t>
            </w:r>
            <w:r w:rsidRPr="00B948D2">
              <w:rPr>
                <w:iCs/>
                <w:color w:val="000000"/>
                <w:sz w:val="20"/>
              </w:rPr>
              <w:t xml:space="preserve"> cycles by tripping the faulted line.</w:t>
            </w:r>
          </w:p>
        </w:tc>
        <w:tc>
          <w:tcPr>
            <w:tcW w:w="442" w:type="pct"/>
            <w:vAlign w:val="center"/>
          </w:tcPr>
          <w:p w14:paraId="3290A2CB" w14:textId="77777777" w:rsidR="00927AC5" w:rsidRDefault="00927AC5" w:rsidP="00927AC5">
            <w:pPr>
              <w:ind w:left="252" w:hanging="252"/>
              <w:jc w:val="center"/>
              <w:rPr>
                <w:iCs/>
                <w:color w:val="000000"/>
                <w:sz w:val="20"/>
              </w:rPr>
            </w:pPr>
            <w:r>
              <w:rPr>
                <w:iCs/>
                <w:color w:val="000000"/>
                <w:sz w:val="20"/>
              </w:rPr>
              <w:t>X</w:t>
            </w:r>
          </w:p>
        </w:tc>
      </w:tr>
      <w:tr w:rsidR="00927AC5" w:rsidRPr="00B948D2" w14:paraId="75E4F266" w14:textId="77777777" w:rsidTr="00116B84">
        <w:trPr>
          <w:cantSplit/>
          <w:trHeight w:val="188"/>
        </w:trPr>
        <w:tc>
          <w:tcPr>
            <w:tcW w:w="398" w:type="pct"/>
            <w:shd w:val="clear" w:color="auto" w:fill="auto"/>
            <w:vAlign w:val="center"/>
          </w:tcPr>
          <w:p w14:paraId="3DD85F76" w14:textId="77777777" w:rsidR="00927AC5" w:rsidRPr="00B948D2" w:rsidRDefault="00927AC5" w:rsidP="00DD6E06">
            <w:pPr>
              <w:widowControl w:val="0"/>
              <w:numPr>
                <w:ilvl w:val="0"/>
                <w:numId w:val="10"/>
              </w:numPr>
              <w:spacing w:line="240" w:lineRule="auto"/>
              <w:jc w:val="center"/>
              <w:rPr>
                <w:iCs/>
                <w:color w:val="000000"/>
                <w:sz w:val="20"/>
              </w:rPr>
            </w:pPr>
          </w:p>
        </w:tc>
        <w:tc>
          <w:tcPr>
            <w:tcW w:w="759" w:type="pct"/>
            <w:shd w:val="clear" w:color="auto" w:fill="auto"/>
            <w:vAlign w:val="center"/>
          </w:tcPr>
          <w:p w14:paraId="30D2F96D" w14:textId="77777777" w:rsidR="00927AC5" w:rsidRDefault="00927AC5" w:rsidP="00927AC5">
            <w:pPr>
              <w:keepNext/>
              <w:keepLines/>
              <w:widowControl w:val="0"/>
              <w:jc w:val="center"/>
              <w:rPr>
                <w:sz w:val="20"/>
              </w:rPr>
            </w:pPr>
            <w:r>
              <w:rPr>
                <w:sz w:val="20"/>
              </w:rPr>
              <w:t>FLT63-PO</w:t>
            </w:r>
          </w:p>
        </w:tc>
        <w:tc>
          <w:tcPr>
            <w:tcW w:w="3401" w:type="pct"/>
            <w:shd w:val="clear" w:color="auto" w:fill="auto"/>
            <w:vAlign w:val="center"/>
          </w:tcPr>
          <w:p w14:paraId="28B78FFC" w14:textId="77777777" w:rsidR="00927AC5" w:rsidRPr="00B948D2" w:rsidRDefault="00927AC5" w:rsidP="00927AC5">
            <w:pPr>
              <w:spacing w:line="240" w:lineRule="auto"/>
              <w:rPr>
                <w:iCs/>
                <w:color w:val="000000"/>
                <w:sz w:val="20"/>
              </w:rPr>
            </w:pPr>
            <w:r w:rsidRPr="00B948D2">
              <w:rPr>
                <w:b/>
                <w:iCs/>
                <w:color w:val="000000"/>
                <w:sz w:val="20"/>
              </w:rPr>
              <w:t xml:space="preserve">Prior Outage of the </w:t>
            </w:r>
            <w:r>
              <w:rPr>
                <w:b/>
                <w:iCs/>
                <w:color w:val="000000"/>
                <w:sz w:val="20"/>
              </w:rPr>
              <w:t xml:space="preserve">Eddy County </w:t>
            </w:r>
            <w:r w:rsidRPr="00B948D2">
              <w:rPr>
                <w:b/>
                <w:iCs/>
                <w:color w:val="000000"/>
                <w:sz w:val="20"/>
              </w:rPr>
              <w:t>(</w:t>
            </w:r>
            <w:r>
              <w:rPr>
                <w:b/>
                <w:iCs/>
                <w:color w:val="000000"/>
                <w:sz w:val="20"/>
              </w:rPr>
              <w:t>527802</w:t>
            </w:r>
            <w:r w:rsidRPr="00B948D2">
              <w:rPr>
                <w:b/>
                <w:iCs/>
                <w:color w:val="000000"/>
                <w:sz w:val="20"/>
              </w:rPr>
              <w:t>)</w:t>
            </w:r>
            <w:r>
              <w:rPr>
                <w:b/>
                <w:iCs/>
                <w:color w:val="000000"/>
                <w:sz w:val="20"/>
              </w:rPr>
              <w:t xml:space="preserve"> </w:t>
            </w:r>
            <w:r w:rsidRPr="00B948D2">
              <w:rPr>
                <w:b/>
                <w:iCs/>
                <w:color w:val="000000"/>
                <w:sz w:val="20"/>
              </w:rPr>
              <w:t xml:space="preserve">to </w:t>
            </w:r>
            <w:r>
              <w:rPr>
                <w:b/>
                <w:iCs/>
                <w:color w:val="000000"/>
                <w:sz w:val="20"/>
              </w:rPr>
              <w:t>Crossroads</w:t>
            </w:r>
            <w:r w:rsidRPr="00B948D2">
              <w:rPr>
                <w:b/>
                <w:iCs/>
                <w:color w:val="000000"/>
                <w:sz w:val="20"/>
              </w:rPr>
              <w:t xml:space="preserve"> (</w:t>
            </w:r>
            <w:r>
              <w:rPr>
                <w:b/>
                <w:iCs/>
                <w:color w:val="000000"/>
                <w:sz w:val="20"/>
              </w:rPr>
              <w:t>527656</w:t>
            </w:r>
            <w:r w:rsidRPr="00B948D2">
              <w:rPr>
                <w:b/>
                <w:iCs/>
                <w:color w:val="000000"/>
                <w:sz w:val="20"/>
              </w:rPr>
              <w:t>) 345 kV line circuit 1;</w:t>
            </w:r>
            <w:r w:rsidRPr="00B948D2">
              <w:rPr>
                <w:iCs/>
                <w:color w:val="000000"/>
                <w:sz w:val="20"/>
              </w:rPr>
              <w:t xml:space="preserve"> </w:t>
            </w:r>
            <w:r>
              <w:rPr>
                <w:iCs/>
                <w:color w:val="000000"/>
                <w:sz w:val="20"/>
              </w:rPr>
              <w:t xml:space="preserve">3 phase </w:t>
            </w:r>
            <w:proofErr w:type="gramStart"/>
            <w:r>
              <w:rPr>
                <w:iCs/>
                <w:color w:val="000000"/>
                <w:sz w:val="20"/>
              </w:rPr>
              <w:t>fault</w:t>
            </w:r>
            <w:proofErr w:type="gramEnd"/>
            <w:r>
              <w:rPr>
                <w:iCs/>
                <w:color w:val="000000"/>
                <w:sz w:val="20"/>
              </w:rPr>
              <w:t xml:space="preserve"> on the </w:t>
            </w:r>
            <w:proofErr w:type="spellStart"/>
            <w:r>
              <w:rPr>
                <w:iCs/>
                <w:color w:val="000000"/>
                <w:sz w:val="20"/>
              </w:rPr>
              <w:t>Tolk</w:t>
            </w:r>
            <w:proofErr w:type="spellEnd"/>
            <w:r>
              <w:rPr>
                <w:iCs/>
                <w:color w:val="000000"/>
                <w:sz w:val="20"/>
              </w:rPr>
              <w:t xml:space="preserve"> West</w:t>
            </w:r>
            <w:r w:rsidRPr="00B948D2">
              <w:rPr>
                <w:iCs/>
                <w:color w:val="000000"/>
                <w:sz w:val="20"/>
              </w:rPr>
              <w:t xml:space="preserve"> (</w:t>
            </w:r>
            <w:r>
              <w:rPr>
                <w:iCs/>
                <w:color w:val="000000"/>
                <w:sz w:val="20"/>
              </w:rPr>
              <w:t>525531</w:t>
            </w:r>
            <w:r w:rsidRPr="00B948D2">
              <w:rPr>
                <w:iCs/>
                <w:color w:val="000000"/>
                <w:sz w:val="20"/>
              </w:rPr>
              <w:t xml:space="preserve">) to </w:t>
            </w:r>
            <w:r>
              <w:rPr>
                <w:iCs/>
                <w:color w:val="000000"/>
                <w:sz w:val="20"/>
              </w:rPr>
              <w:t>Plant X (525481</w:t>
            </w:r>
            <w:r w:rsidRPr="00B948D2">
              <w:rPr>
                <w:iCs/>
                <w:color w:val="000000"/>
                <w:sz w:val="20"/>
              </w:rPr>
              <w:t xml:space="preserve">) </w:t>
            </w:r>
            <w:r>
              <w:rPr>
                <w:iCs/>
                <w:color w:val="000000"/>
                <w:sz w:val="20"/>
              </w:rPr>
              <w:t>230</w:t>
            </w:r>
            <w:r w:rsidRPr="00B948D2">
              <w:rPr>
                <w:iCs/>
                <w:color w:val="000000"/>
                <w:sz w:val="20"/>
              </w:rPr>
              <w:t xml:space="preserve"> kV line circuit </w:t>
            </w:r>
            <w:r>
              <w:rPr>
                <w:iCs/>
                <w:color w:val="000000"/>
                <w:sz w:val="20"/>
              </w:rPr>
              <w:t>1</w:t>
            </w:r>
            <w:r w:rsidRPr="00B948D2">
              <w:rPr>
                <w:iCs/>
                <w:color w:val="000000"/>
                <w:sz w:val="20"/>
              </w:rPr>
              <w:t xml:space="preserve">, near </w:t>
            </w:r>
            <w:proofErr w:type="spellStart"/>
            <w:r w:rsidRPr="00B948D2">
              <w:rPr>
                <w:iCs/>
                <w:color w:val="000000"/>
                <w:sz w:val="20"/>
              </w:rPr>
              <w:t>T</w:t>
            </w:r>
            <w:r>
              <w:rPr>
                <w:iCs/>
                <w:color w:val="000000"/>
                <w:sz w:val="20"/>
              </w:rPr>
              <w:t>olk</w:t>
            </w:r>
            <w:proofErr w:type="spellEnd"/>
            <w:r>
              <w:rPr>
                <w:iCs/>
                <w:color w:val="000000"/>
                <w:sz w:val="20"/>
              </w:rPr>
              <w:t xml:space="preserve"> West</w:t>
            </w:r>
            <w:r w:rsidRPr="00B948D2">
              <w:rPr>
                <w:iCs/>
                <w:color w:val="000000"/>
                <w:sz w:val="20"/>
              </w:rPr>
              <w:t>.</w:t>
            </w:r>
          </w:p>
          <w:p w14:paraId="251B71AB" w14:textId="77777777" w:rsidR="00927AC5" w:rsidRPr="00B948D2" w:rsidRDefault="00927AC5" w:rsidP="00927AC5">
            <w:pPr>
              <w:spacing w:line="240" w:lineRule="auto"/>
              <w:ind w:left="252" w:hanging="252"/>
              <w:rPr>
                <w:iCs/>
                <w:color w:val="000000"/>
                <w:sz w:val="20"/>
              </w:rPr>
            </w:pPr>
            <w:r w:rsidRPr="00B948D2">
              <w:rPr>
                <w:iCs/>
                <w:color w:val="000000"/>
                <w:sz w:val="20"/>
              </w:rPr>
              <w:t xml:space="preserve">a. Apply fault at the </w:t>
            </w:r>
            <w:proofErr w:type="spellStart"/>
            <w:r>
              <w:rPr>
                <w:iCs/>
                <w:color w:val="000000"/>
                <w:sz w:val="20"/>
              </w:rPr>
              <w:t>Tolk</w:t>
            </w:r>
            <w:proofErr w:type="spellEnd"/>
            <w:r>
              <w:rPr>
                <w:iCs/>
                <w:color w:val="000000"/>
                <w:sz w:val="20"/>
              </w:rPr>
              <w:t xml:space="preserve"> West</w:t>
            </w:r>
            <w:r w:rsidRPr="00B948D2">
              <w:rPr>
                <w:iCs/>
                <w:color w:val="000000"/>
                <w:sz w:val="20"/>
              </w:rPr>
              <w:t xml:space="preserve"> </w:t>
            </w:r>
            <w:r>
              <w:rPr>
                <w:iCs/>
                <w:color w:val="000000"/>
                <w:sz w:val="20"/>
              </w:rPr>
              <w:t>230</w:t>
            </w:r>
            <w:r w:rsidRPr="00B948D2">
              <w:rPr>
                <w:iCs/>
                <w:color w:val="000000"/>
                <w:sz w:val="20"/>
              </w:rPr>
              <w:t xml:space="preserve"> kV bus.</w:t>
            </w:r>
          </w:p>
          <w:p w14:paraId="28E46CA9" w14:textId="77777777" w:rsidR="00927AC5" w:rsidRPr="00B948D2" w:rsidRDefault="00927AC5" w:rsidP="00927AC5">
            <w:pPr>
              <w:spacing w:line="240" w:lineRule="auto"/>
              <w:ind w:left="252" w:hanging="252"/>
              <w:rPr>
                <w:iCs/>
                <w:color w:val="000000"/>
                <w:sz w:val="20"/>
              </w:rPr>
            </w:pPr>
            <w:r w:rsidRPr="00B948D2">
              <w:rPr>
                <w:iCs/>
                <w:color w:val="000000"/>
                <w:sz w:val="20"/>
              </w:rPr>
              <w:t xml:space="preserve">b. Clear fault after </w:t>
            </w:r>
            <w:r>
              <w:rPr>
                <w:iCs/>
                <w:color w:val="000000"/>
                <w:sz w:val="20"/>
              </w:rPr>
              <w:t>6</w:t>
            </w:r>
            <w:r w:rsidRPr="00B948D2">
              <w:rPr>
                <w:iCs/>
                <w:color w:val="000000"/>
                <w:sz w:val="20"/>
              </w:rPr>
              <w:t xml:space="preserve"> cycles by tripping the faulted line.</w:t>
            </w:r>
          </w:p>
        </w:tc>
        <w:tc>
          <w:tcPr>
            <w:tcW w:w="442" w:type="pct"/>
            <w:vAlign w:val="center"/>
          </w:tcPr>
          <w:p w14:paraId="5E296A6E" w14:textId="77777777" w:rsidR="00927AC5" w:rsidRDefault="00927AC5" w:rsidP="00927AC5">
            <w:pPr>
              <w:ind w:left="252" w:hanging="252"/>
              <w:jc w:val="center"/>
              <w:rPr>
                <w:iCs/>
                <w:color w:val="000000"/>
                <w:sz w:val="20"/>
              </w:rPr>
            </w:pPr>
            <w:r>
              <w:rPr>
                <w:iCs/>
                <w:color w:val="000000"/>
                <w:sz w:val="20"/>
              </w:rPr>
              <w:t>X</w:t>
            </w:r>
          </w:p>
        </w:tc>
      </w:tr>
      <w:tr w:rsidR="00927AC5" w:rsidRPr="00B948D2" w14:paraId="45920A33" w14:textId="77777777" w:rsidTr="00116B84">
        <w:trPr>
          <w:cantSplit/>
          <w:trHeight w:val="188"/>
        </w:trPr>
        <w:tc>
          <w:tcPr>
            <w:tcW w:w="398" w:type="pct"/>
            <w:shd w:val="clear" w:color="auto" w:fill="auto"/>
            <w:vAlign w:val="center"/>
          </w:tcPr>
          <w:p w14:paraId="6B34173B" w14:textId="77777777" w:rsidR="00927AC5" w:rsidRPr="00B948D2" w:rsidRDefault="00927AC5" w:rsidP="00DD6E06">
            <w:pPr>
              <w:widowControl w:val="0"/>
              <w:numPr>
                <w:ilvl w:val="0"/>
                <w:numId w:val="10"/>
              </w:numPr>
              <w:spacing w:line="240" w:lineRule="auto"/>
              <w:jc w:val="center"/>
              <w:rPr>
                <w:iCs/>
                <w:color w:val="000000"/>
                <w:sz w:val="20"/>
              </w:rPr>
            </w:pPr>
          </w:p>
        </w:tc>
        <w:tc>
          <w:tcPr>
            <w:tcW w:w="759" w:type="pct"/>
            <w:shd w:val="clear" w:color="auto" w:fill="auto"/>
            <w:vAlign w:val="center"/>
          </w:tcPr>
          <w:p w14:paraId="486C2D17" w14:textId="77777777" w:rsidR="00927AC5" w:rsidRDefault="00927AC5" w:rsidP="00927AC5">
            <w:pPr>
              <w:keepNext/>
              <w:keepLines/>
              <w:widowControl w:val="0"/>
              <w:jc w:val="center"/>
              <w:rPr>
                <w:sz w:val="20"/>
              </w:rPr>
            </w:pPr>
            <w:r>
              <w:rPr>
                <w:sz w:val="20"/>
              </w:rPr>
              <w:t>FLT64-PO</w:t>
            </w:r>
          </w:p>
        </w:tc>
        <w:tc>
          <w:tcPr>
            <w:tcW w:w="3401" w:type="pct"/>
            <w:shd w:val="clear" w:color="auto" w:fill="auto"/>
            <w:vAlign w:val="center"/>
          </w:tcPr>
          <w:p w14:paraId="790AB287" w14:textId="77777777" w:rsidR="00927AC5" w:rsidRPr="00B948D2" w:rsidRDefault="00927AC5" w:rsidP="00927AC5">
            <w:pPr>
              <w:spacing w:line="240" w:lineRule="auto"/>
              <w:rPr>
                <w:iCs/>
                <w:color w:val="000000"/>
                <w:sz w:val="20"/>
              </w:rPr>
            </w:pPr>
            <w:r w:rsidRPr="00B948D2">
              <w:rPr>
                <w:b/>
                <w:iCs/>
                <w:color w:val="000000"/>
                <w:sz w:val="20"/>
              </w:rPr>
              <w:t xml:space="preserve">Prior Outage of the </w:t>
            </w:r>
            <w:r>
              <w:rPr>
                <w:b/>
                <w:iCs/>
                <w:color w:val="000000"/>
                <w:sz w:val="20"/>
              </w:rPr>
              <w:t xml:space="preserve">Eddy County </w:t>
            </w:r>
            <w:r w:rsidRPr="00B948D2">
              <w:rPr>
                <w:b/>
                <w:iCs/>
                <w:color w:val="000000"/>
                <w:sz w:val="20"/>
              </w:rPr>
              <w:t>(</w:t>
            </w:r>
            <w:r>
              <w:rPr>
                <w:b/>
                <w:iCs/>
                <w:color w:val="000000"/>
                <w:sz w:val="20"/>
              </w:rPr>
              <w:t>527802</w:t>
            </w:r>
            <w:r w:rsidRPr="00B948D2">
              <w:rPr>
                <w:b/>
                <w:iCs/>
                <w:color w:val="000000"/>
                <w:sz w:val="20"/>
              </w:rPr>
              <w:t>)</w:t>
            </w:r>
            <w:r>
              <w:rPr>
                <w:b/>
                <w:iCs/>
                <w:color w:val="000000"/>
                <w:sz w:val="20"/>
              </w:rPr>
              <w:t xml:space="preserve"> t</w:t>
            </w:r>
            <w:r w:rsidRPr="00B948D2">
              <w:rPr>
                <w:b/>
                <w:iCs/>
                <w:color w:val="000000"/>
                <w:sz w:val="20"/>
              </w:rPr>
              <w:t xml:space="preserve">o </w:t>
            </w:r>
            <w:r>
              <w:rPr>
                <w:b/>
                <w:iCs/>
                <w:color w:val="000000"/>
                <w:sz w:val="20"/>
              </w:rPr>
              <w:t>Crossroads</w:t>
            </w:r>
            <w:r w:rsidRPr="00B948D2">
              <w:rPr>
                <w:b/>
                <w:iCs/>
                <w:color w:val="000000"/>
                <w:sz w:val="20"/>
              </w:rPr>
              <w:t xml:space="preserve"> (</w:t>
            </w:r>
            <w:r>
              <w:rPr>
                <w:b/>
                <w:iCs/>
                <w:color w:val="000000"/>
                <w:sz w:val="20"/>
              </w:rPr>
              <w:t>527656</w:t>
            </w:r>
            <w:r w:rsidRPr="00B948D2">
              <w:rPr>
                <w:b/>
                <w:iCs/>
                <w:color w:val="000000"/>
                <w:sz w:val="20"/>
              </w:rPr>
              <w:t>) 345 kV line circuit 1;</w:t>
            </w:r>
            <w:r w:rsidRPr="00B948D2">
              <w:rPr>
                <w:iCs/>
                <w:color w:val="000000"/>
                <w:sz w:val="20"/>
              </w:rPr>
              <w:t xml:space="preserve"> </w:t>
            </w:r>
            <w:r>
              <w:rPr>
                <w:iCs/>
                <w:color w:val="000000"/>
                <w:sz w:val="20"/>
              </w:rPr>
              <w:t xml:space="preserve">3 phase </w:t>
            </w:r>
            <w:proofErr w:type="gramStart"/>
            <w:r>
              <w:rPr>
                <w:iCs/>
                <w:color w:val="000000"/>
                <w:sz w:val="20"/>
              </w:rPr>
              <w:t>fault</w:t>
            </w:r>
            <w:proofErr w:type="gramEnd"/>
            <w:r>
              <w:rPr>
                <w:iCs/>
                <w:color w:val="000000"/>
                <w:sz w:val="20"/>
              </w:rPr>
              <w:t xml:space="preserve"> on the </w:t>
            </w:r>
            <w:proofErr w:type="spellStart"/>
            <w:r>
              <w:rPr>
                <w:iCs/>
                <w:color w:val="000000"/>
                <w:sz w:val="20"/>
              </w:rPr>
              <w:t>Tolk</w:t>
            </w:r>
            <w:proofErr w:type="spellEnd"/>
            <w:r>
              <w:rPr>
                <w:iCs/>
                <w:color w:val="000000"/>
                <w:sz w:val="20"/>
              </w:rPr>
              <w:t xml:space="preserve"> West</w:t>
            </w:r>
            <w:r w:rsidRPr="00B948D2">
              <w:rPr>
                <w:iCs/>
                <w:color w:val="000000"/>
                <w:sz w:val="20"/>
              </w:rPr>
              <w:t xml:space="preserve"> (</w:t>
            </w:r>
            <w:r>
              <w:rPr>
                <w:iCs/>
                <w:color w:val="000000"/>
                <w:sz w:val="20"/>
              </w:rPr>
              <w:t>525531</w:t>
            </w:r>
            <w:r w:rsidRPr="00B948D2">
              <w:rPr>
                <w:iCs/>
                <w:color w:val="000000"/>
                <w:sz w:val="20"/>
              </w:rPr>
              <w:t xml:space="preserve">) to </w:t>
            </w:r>
            <w:r>
              <w:rPr>
                <w:iCs/>
                <w:color w:val="000000"/>
                <w:sz w:val="20"/>
              </w:rPr>
              <w:t>G13-027-Tap (562480</w:t>
            </w:r>
            <w:r w:rsidRPr="00B948D2">
              <w:rPr>
                <w:iCs/>
                <w:color w:val="000000"/>
                <w:sz w:val="20"/>
              </w:rPr>
              <w:t xml:space="preserve">) </w:t>
            </w:r>
            <w:r>
              <w:rPr>
                <w:iCs/>
                <w:color w:val="000000"/>
                <w:sz w:val="20"/>
              </w:rPr>
              <w:t>230</w:t>
            </w:r>
            <w:r w:rsidRPr="00B948D2">
              <w:rPr>
                <w:iCs/>
                <w:color w:val="000000"/>
                <w:sz w:val="20"/>
              </w:rPr>
              <w:t xml:space="preserve"> kV line circuit </w:t>
            </w:r>
            <w:r>
              <w:rPr>
                <w:iCs/>
                <w:color w:val="000000"/>
                <w:sz w:val="20"/>
              </w:rPr>
              <w:t>1</w:t>
            </w:r>
            <w:r w:rsidRPr="00B948D2">
              <w:rPr>
                <w:iCs/>
                <w:color w:val="000000"/>
                <w:sz w:val="20"/>
              </w:rPr>
              <w:t xml:space="preserve">, near </w:t>
            </w:r>
            <w:proofErr w:type="spellStart"/>
            <w:r w:rsidRPr="00B948D2">
              <w:rPr>
                <w:iCs/>
                <w:color w:val="000000"/>
                <w:sz w:val="20"/>
              </w:rPr>
              <w:t>T</w:t>
            </w:r>
            <w:r>
              <w:rPr>
                <w:iCs/>
                <w:color w:val="000000"/>
                <w:sz w:val="20"/>
              </w:rPr>
              <w:t>olk</w:t>
            </w:r>
            <w:proofErr w:type="spellEnd"/>
            <w:r>
              <w:rPr>
                <w:iCs/>
                <w:color w:val="000000"/>
                <w:sz w:val="20"/>
              </w:rPr>
              <w:t xml:space="preserve"> West</w:t>
            </w:r>
            <w:r w:rsidRPr="00B948D2">
              <w:rPr>
                <w:iCs/>
                <w:color w:val="000000"/>
                <w:sz w:val="20"/>
              </w:rPr>
              <w:t>.</w:t>
            </w:r>
          </w:p>
          <w:p w14:paraId="2A6FE9D1" w14:textId="77777777" w:rsidR="00927AC5" w:rsidRPr="00B948D2" w:rsidRDefault="00927AC5" w:rsidP="00927AC5">
            <w:pPr>
              <w:spacing w:line="240" w:lineRule="auto"/>
              <w:ind w:left="252" w:hanging="252"/>
              <w:rPr>
                <w:iCs/>
                <w:color w:val="000000"/>
                <w:sz w:val="20"/>
              </w:rPr>
            </w:pPr>
            <w:r w:rsidRPr="00B948D2">
              <w:rPr>
                <w:iCs/>
                <w:color w:val="000000"/>
                <w:sz w:val="20"/>
              </w:rPr>
              <w:t xml:space="preserve">a. Apply fault at the </w:t>
            </w:r>
            <w:proofErr w:type="spellStart"/>
            <w:r>
              <w:rPr>
                <w:iCs/>
                <w:color w:val="000000"/>
                <w:sz w:val="20"/>
              </w:rPr>
              <w:t>Tolk</w:t>
            </w:r>
            <w:proofErr w:type="spellEnd"/>
            <w:r>
              <w:rPr>
                <w:iCs/>
                <w:color w:val="000000"/>
                <w:sz w:val="20"/>
              </w:rPr>
              <w:t xml:space="preserve"> West</w:t>
            </w:r>
            <w:r w:rsidRPr="00B948D2">
              <w:rPr>
                <w:iCs/>
                <w:color w:val="000000"/>
                <w:sz w:val="20"/>
              </w:rPr>
              <w:t xml:space="preserve"> </w:t>
            </w:r>
            <w:r>
              <w:rPr>
                <w:iCs/>
                <w:color w:val="000000"/>
                <w:sz w:val="20"/>
              </w:rPr>
              <w:t>230</w:t>
            </w:r>
            <w:r w:rsidRPr="00B948D2">
              <w:rPr>
                <w:iCs/>
                <w:color w:val="000000"/>
                <w:sz w:val="20"/>
              </w:rPr>
              <w:t xml:space="preserve"> kV bus.</w:t>
            </w:r>
          </w:p>
          <w:p w14:paraId="2269CBAC" w14:textId="77777777" w:rsidR="00927AC5" w:rsidRPr="00B948D2" w:rsidRDefault="00927AC5" w:rsidP="00927AC5">
            <w:pPr>
              <w:spacing w:line="240" w:lineRule="auto"/>
              <w:ind w:left="252" w:hanging="252"/>
              <w:rPr>
                <w:iCs/>
                <w:color w:val="000000"/>
                <w:sz w:val="20"/>
              </w:rPr>
            </w:pPr>
            <w:r w:rsidRPr="00B948D2">
              <w:rPr>
                <w:iCs/>
                <w:color w:val="000000"/>
                <w:sz w:val="20"/>
              </w:rPr>
              <w:t xml:space="preserve">b. Clear fault after </w:t>
            </w:r>
            <w:r>
              <w:rPr>
                <w:iCs/>
                <w:color w:val="000000"/>
                <w:sz w:val="20"/>
              </w:rPr>
              <w:t>6</w:t>
            </w:r>
            <w:r w:rsidRPr="00B948D2">
              <w:rPr>
                <w:iCs/>
                <w:color w:val="000000"/>
                <w:sz w:val="20"/>
              </w:rPr>
              <w:t xml:space="preserve"> cycles by tripping the faulted line.</w:t>
            </w:r>
          </w:p>
        </w:tc>
        <w:tc>
          <w:tcPr>
            <w:tcW w:w="442" w:type="pct"/>
            <w:vAlign w:val="center"/>
          </w:tcPr>
          <w:p w14:paraId="4FB749AB" w14:textId="77777777" w:rsidR="00927AC5" w:rsidRDefault="00927AC5" w:rsidP="00927AC5">
            <w:pPr>
              <w:ind w:left="252" w:hanging="252"/>
              <w:jc w:val="center"/>
              <w:rPr>
                <w:iCs/>
                <w:color w:val="000000"/>
                <w:sz w:val="20"/>
              </w:rPr>
            </w:pPr>
            <w:r>
              <w:rPr>
                <w:iCs/>
                <w:color w:val="000000"/>
                <w:sz w:val="20"/>
              </w:rPr>
              <w:t>X</w:t>
            </w:r>
          </w:p>
        </w:tc>
      </w:tr>
      <w:tr w:rsidR="00927AC5" w:rsidRPr="00B948D2" w14:paraId="78C7540C" w14:textId="77777777" w:rsidTr="00116B84">
        <w:trPr>
          <w:cantSplit/>
          <w:trHeight w:val="188"/>
        </w:trPr>
        <w:tc>
          <w:tcPr>
            <w:tcW w:w="398" w:type="pct"/>
            <w:shd w:val="clear" w:color="auto" w:fill="auto"/>
            <w:vAlign w:val="center"/>
          </w:tcPr>
          <w:p w14:paraId="0E9E21A5" w14:textId="77777777" w:rsidR="00927AC5" w:rsidRPr="00B948D2" w:rsidRDefault="00927AC5" w:rsidP="00DD6E06">
            <w:pPr>
              <w:widowControl w:val="0"/>
              <w:numPr>
                <w:ilvl w:val="0"/>
                <w:numId w:val="10"/>
              </w:numPr>
              <w:spacing w:line="240" w:lineRule="auto"/>
              <w:jc w:val="center"/>
              <w:rPr>
                <w:iCs/>
                <w:color w:val="000000"/>
                <w:sz w:val="20"/>
              </w:rPr>
            </w:pPr>
          </w:p>
        </w:tc>
        <w:tc>
          <w:tcPr>
            <w:tcW w:w="759" w:type="pct"/>
            <w:shd w:val="clear" w:color="auto" w:fill="auto"/>
            <w:vAlign w:val="center"/>
          </w:tcPr>
          <w:p w14:paraId="637D659F" w14:textId="77777777" w:rsidR="00927AC5" w:rsidRDefault="00927AC5" w:rsidP="00927AC5">
            <w:pPr>
              <w:keepNext/>
              <w:keepLines/>
              <w:widowControl w:val="0"/>
              <w:jc w:val="center"/>
              <w:rPr>
                <w:sz w:val="20"/>
              </w:rPr>
            </w:pPr>
            <w:r>
              <w:rPr>
                <w:sz w:val="20"/>
              </w:rPr>
              <w:t>FLT65-PO</w:t>
            </w:r>
          </w:p>
        </w:tc>
        <w:tc>
          <w:tcPr>
            <w:tcW w:w="3401" w:type="pct"/>
            <w:shd w:val="clear" w:color="auto" w:fill="auto"/>
            <w:vAlign w:val="center"/>
          </w:tcPr>
          <w:p w14:paraId="5CB064D2" w14:textId="77777777" w:rsidR="00927AC5" w:rsidRPr="00B948D2" w:rsidRDefault="00927AC5" w:rsidP="00927AC5">
            <w:pPr>
              <w:spacing w:line="240" w:lineRule="auto"/>
              <w:rPr>
                <w:iCs/>
                <w:color w:val="000000"/>
                <w:sz w:val="20"/>
              </w:rPr>
            </w:pPr>
            <w:r w:rsidRPr="00B948D2">
              <w:rPr>
                <w:b/>
                <w:iCs/>
                <w:color w:val="000000"/>
                <w:sz w:val="20"/>
              </w:rPr>
              <w:t xml:space="preserve">Prior Outage of the </w:t>
            </w:r>
            <w:r>
              <w:rPr>
                <w:b/>
                <w:iCs/>
                <w:color w:val="000000"/>
                <w:sz w:val="20"/>
              </w:rPr>
              <w:t xml:space="preserve">Eddy County </w:t>
            </w:r>
            <w:r w:rsidRPr="00B948D2">
              <w:rPr>
                <w:b/>
                <w:iCs/>
                <w:color w:val="000000"/>
                <w:sz w:val="20"/>
              </w:rPr>
              <w:t>(</w:t>
            </w:r>
            <w:r>
              <w:rPr>
                <w:b/>
                <w:iCs/>
                <w:color w:val="000000"/>
                <w:sz w:val="20"/>
              </w:rPr>
              <w:t>527802</w:t>
            </w:r>
            <w:r w:rsidRPr="00B948D2">
              <w:rPr>
                <w:b/>
                <w:iCs/>
                <w:color w:val="000000"/>
                <w:sz w:val="20"/>
              </w:rPr>
              <w:t>)</w:t>
            </w:r>
            <w:r>
              <w:rPr>
                <w:b/>
                <w:iCs/>
                <w:color w:val="000000"/>
                <w:sz w:val="20"/>
              </w:rPr>
              <w:t xml:space="preserve"> t</w:t>
            </w:r>
            <w:r w:rsidRPr="00B948D2">
              <w:rPr>
                <w:b/>
                <w:iCs/>
                <w:color w:val="000000"/>
                <w:sz w:val="20"/>
              </w:rPr>
              <w:t xml:space="preserve">o </w:t>
            </w:r>
            <w:r>
              <w:rPr>
                <w:b/>
                <w:iCs/>
                <w:color w:val="000000"/>
                <w:sz w:val="20"/>
              </w:rPr>
              <w:t>Crossroads</w:t>
            </w:r>
            <w:r w:rsidRPr="00B948D2">
              <w:rPr>
                <w:b/>
                <w:iCs/>
                <w:color w:val="000000"/>
                <w:sz w:val="20"/>
              </w:rPr>
              <w:t xml:space="preserve"> (</w:t>
            </w:r>
            <w:r>
              <w:rPr>
                <w:b/>
                <w:iCs/>
                <w:color w:val="000000"/>
                <w:sz w:val="20"/>
              </w:rPr>
              <w:t>527656</w:t>
            </w:r>
            <w:r w:rsidRPr="00B948D2">
              <w:rPr>
                <w:b/>
                <w:iCs/>
                <w:color w:val="000000"/>
                <w:sz w:val="20"/>
              </w:rPr>
              <w:t>) 345 kV line circuit 1;</w:t>
            </w:r>
            <w:r w:rsidRPr="00B948D2">
              <w:rPr>
                <w:iCs/>
                <w:color w:val="000000"/>
                <w:sz w:val="20"/>
              </w:rPr>
              <w:t xml:space="preserve"> </w:t>
            </w:r>
            <w:r>
              <w:rPr>
                <w:iCs/>
                <w:color w:val="000000"/>
                <w:sz w:val="20"/>
              </w:rPr>
              <w:t xml:space="preserve">3 phase </w:t>
            </w:r>
            <w:proofErr w:type="gramStart"/>
            <w:r>
              <w:rPr>
                <w:iCs/>
                <w:color w:val="000000"/>
                <w:sz w:val="20"/>
              </w:rPr>
              <w:t>fault</w:t>
            </w:r>
            <w:proofErr w:type="gramEnd"/>
            <w:r>
              <w:rPr>
                <w:iCs/>
                <w:color w:val="000000"/>
                <w:sz w:val="20"/>
              </w:rPr>
              <w:t xml:space="preserve"> on the </w:t>
            </w:r>
            <w:proofErr w:type="spellStart"/>
            <w:r>
              <w:rPr>
                <w:iCs/>
                <w:color w:val="000000"/>
                <w:sz w:val="20"/>
              </w:rPr>
              <w:t>Tolk</w:t>
            </w:r>
            <w:proofErr w:type="spellEnd"/>
            <w:r>
              <w:rPr>
                <w:iCs/>
                <w:color w:val="000000"/>
                <w:sz w:val="20"/>
              </w:rPr>
              <w:t xml:space="preserve"> West</w:t>
            </w:r>
            <w:r w:rsidRPr="00B948D2">
              <w:rPr>
                <w:iCs/>
                <w:color w:val="000000"/>
                <w:sz w:val="20"/>
              </w:rPr>
              <w:t xml:space="preserve"> (</w:t>
            </w:r>
            <w:r>
              <w:rPr>
                <w:iCs/>
                <w:color w:val="000000"/>
                <w:sz w:val="20"/>
              </w:rPr>
              <w:t>525531</w:t>
            </w:r>
            <w:r w:rsidRPr="00B948D2">
              <w:rPr>
                <w:iCs/>
                <w:color w:val="000000"/>
                <w:sz w:val="20"/>
              </w:rPr>
              <w:t xml:space="preserve">) to </w:t>
            </w:r>
            <w:r>
              <w:rPr>
                <w:iCs/>
                <w:color w:val="000000"/>
                <w:sz w:val="20"/>
              </w:rPr>
              <w:t>Lamb County (525637</w:t>
            </w:r>
            <w:r w:rsidRPr="00B948D2">
              <w:rPr>
                <w:iCs/>
                <w:color w:val="000000"/>
                <w:sz w:val="20"/>
              </w:rPr>
              <w:t xml:space="preserve">) </w:t>
            </w:r>
            <w:r>
              <w:rPr>
                <w:iCs/>
                <w:color w:val="000000"/>
                <w:sz w:val="20"/>
              </w:rPr>
              <w:t>230</w:t>
            </w:r>
            <w:r w:rsidRPr="00B948D2">
              <w:rPr>
                <w:iCs/>
                <w:color w:val="000000"/>
                <w:sz w:val="20"/>
              </w:rPr>
              <w:t xml:space="preserve"> kV line circuit </w:t>
            </w:r>
            <w:r>
              <w:rPr>
                <w:iCs/>
                <w:color w:val="000000"/>
                <w:sz w:val="20"/>
              </w:rPr>
              <w:t>1</w:t>
            </w:r>
            <w:r w:rsidRPr="00B948D2">
              <w:rPr>
                <w:iCs/>
                <w:color w:val="000000"/>
                <w:sz w:val="20"/>
              </w:rPr>
              <w:t xml:space="preserve">, near </w:t>
            </w:r>
            <w:proofErr w:type="spellStart"/>
            <w:r w:rsidRPr="00B948D2">
              <w:rPr>
                <w:iCs/>
                <w:color w:val="000000"/>
                <w:sz w:val="20"/>
              </w:rPr>
              <w:t>T</w:t>
            </w:r>
            <w:r>
              <w:rPr>
                <w:iCs/>
                <w:color w:val="000000"/>
                <w:sz w:val="20"/>
              </w:rPr>
              <w:t>olk</w:t>
            </w:r>
            <w:proofErr w:type="spellEnd"/>
            <w:r>
              <w:rPr>
                <w:iCs/>
                <w:color w:val="000000"/>
                <w:sz w:val="20"/>
              </w:rPr>
              <w:t xml:space="preserve"> West</w:t>
            </w:r>
            <w:r w:rsidRPr="00B948D2">
              <w:rPr>
                <w:iCs/>
                <w:color w:val="000000"/>
                <w:sz w:val="20"/>
              </w:rPr>
              <w:t>.</w:t>
            </w:r>
          </w:p>
          <w:p w14:paraId="7618A0E1" w14:textId="77777777" w:rsidR="00927AC5" w:rsidRPr="00B948D2" w:rsidRDefault="00927AC5" w:rsidP="00927AC5">
            <w:pPr>
              <w:spacing w:line="240" w:lineRule="auto"/>
              <w:ind w:left="252" w:hanging="252"/>
              <w:rPr>
                <w:iCs/>
                <w:color w:val="000000"/>
                <w:sz w:val="20"/>
              </w:rPr>
            </w:pPr>
            <w:r w:rsidRPr="00B948D2">
              <w:rPr>
                <w:iCs/>
                <w:color w:val="000000"/>
                <w:sz w:val="20"/>
              </w:rPr>
              <w:t xml:space="preserve">a. Apply fault at the </w:t>
            </w:r>
            <w:proofErr w:type="spellStart"/>
            <w:r>
              <w:rPr>
                <w:iCs/>
                <w:color w:val="000000"/>
                <w:sz w:val="20"/>
              </w:rPr>
              <w:t>Tolk</w:t>
            </w:r>
            <w:proofErr w:type="spellEnd"/>
            <w:r>
              <w:rPr>
                <w:iCs/>
                <w:color w:val="000000"/>
                <w:sz w:val="20"/>
              </w:rPr>
              <w:t xml:space="preserve"> West</w:t>
            </w:r>
            <w:r w:rsidRPr="00B948D2">
              <w:rPr>
                <w:iCs/>
                <w:color w:val="000000"/>
                <w:sz w:val="20"/>
              </w:rPr>
              <w:t xml:space="preserve"> </w:t>
            </w:r>
            <w:r>
              <w:rPr>
                <w:iCs/>
                <w:color w:val="000000"/>
                <w:sz w:val="20"/>
              </w:rPr>
              <w:t>230</w:t>
            </w:r>
            <w:r w:rsidRPr="00B948D2">
              <w:rPr>
                <w:iCs/>
                <w:color w:val="000000"/>
                <w:sz w:val="20"/>
              </w:rPr>
              <w:t xml:space="preserve"> kV bus.</w:t>
            </w:r>
          </w:p>
          <w:p w14:paraId="29E0DAB7" w14:textId="77777777" w:rsidR="00927AC5" w:rsidRPr="00B948D2" w:rsidRDefault="00927AC5" w:rsidP="00927AC5">
            <w:pPr>
              <w:spacing w:line="240" w:lineRule="auto"/>
              <w:ind w:left="252" w:hanging="252"/>
              <w:rPr>
                <w:iCs/>
                <w:color w:val="000000"/>
                <w:sz w:val="20"/>
              </w:rPr>
            </w:pPr>
            <w:r w:rsidRPr="00B948D2">
              <w:rPr>
                <w:iCs/>
                <w:color w:val="000000"/>
                <w:sz w:val="20"/>
              </w:rPr>
              <w:t xml:space="preserve">b. Clear fault after </w:t>
            </w:r>
            <w:r>
              <w:rPr>
                <w:iCs/>
                <w:color w:val="000000"/>
                <w:sz w:val="20"/>
              </w:rPr>
              <w:t>6</w:t>
            </w:r>
            <w:r w:rsidRPr="00B948D2">
              <w:rPr>
                <w:iCs/>
                <w:color w:val="000000"/>
                <w:sz w:val="20"/>
              </w:rPr>
              <w:t xml:space="preserve"> cycles by tripping the faulted line.</w:t>
            </w:r>
          </w:p>
        </w:tc>
        <w:tc>
          <w:tcPr>
            <w:tcW w:w="442" w:type="pct"/>
            <w:vAlign w:val="center"/>
          </w:tcPr>
          <w:p w14:paraId="32336570" w14:textId="77777777" w:rsidR="00927AC5" w:rsidRDefault="00927AC5" w:rsidP="00927AC5">
            <w:pPr>
              <w:ind w:left="252" w:hanging="252"/>
              <w:jc w:val="center"/>
              <w:rPr>
                <w:iCs/>
                <w:color w:val="000000"/>
                <w:sz w:val="20"/>
              </w:rPr>
            </w:pPr>
            <w:r>
              <w:rPr>
                <w:iCs/>
                <w:color w:val="000000"/>
                <w:sz w:val="20"/>
              </w:rPr>
              <w:t>X</w:t>
            </w:r>
          </w:p>
        </w:tc>
      </w:tr>
      <w:tr w:rsidR="00927AC5" w:rsidRPr="00B948D2" w14:paraId="7D64ADD8" w14:textId="77777777" w:rsidTr="00116B84">
        <w:trPr>
          <w:cantSplit/>
          <w:trHeight w:val="188"/>
        </w:trPr>
        <w:tc>
          <w:tcPr>
            <w:tcW w:w="398" w:type="pct"/>
            <w:shd w:val="clear" w:color="auto" w:fill="auto"/>
            <w:vAlign w:val="center"/>
          </w:tcPr>
          <w:p w14:paraId="11F052D0" w14:textId="77777777" w:rsidR="00927AC5" w:rsidRPr="00B948D2" w:rsidRDefault="00927AC5" w:rsidP="00DD6E06">
            <w:pPr>
              <w:widowControl w:val="0"/>
              <w:numPr>
                <w:ilvl w:val="0"/>
                <w:numId w:val="10"/>
              </w:numPr>
              <w:spacing w:line="240" w:lineRule="auto"/>
              <w:jc w:val="center"/>
              <w:rPr>
                <w:iCs/>
                <w:color w:val="000000"/>
                <w:sz w:val="20"/>
              </w:rPr>
            </w:pPr>
          </w:p>
        </w:tc>
        <w:tc>
          <w:tcPr>
            <w:tcW w:w="759" w:type="pct"/>
            <w:shd w:val="clear" w:color="auto" w:fill="auto"/>
            <w:vAlign w:val="center"/>
          </w:tcPr>
          <w:p w14:paraId="4BA5B22E" w14:textId="77777777" w:rsidR="00927AC5" w:rsidRDefault="00927AC5" w:rsidP="00927AC5">
            <w:pPr>
              <w:keepNext/>
              <w:keepLines/>
              <w:widowControl w:val="0"/>
              <w:jc w:val="center"/>
              <w:rPr>
                <w:sz w:val="20"/>
              </w:rPr>
            </w:pPr>
            <w:r>
              <w:rPr>
                <w:sz w:val="20"/>
              </w:rPr>
              <w:t>FLT66-PO</w:t>
            </w:r>
          </w:p>
        </w:tc>
        <w:tc>
          <w:tcPr>
            <w:tcW w:w="3401" w:type="pct"/>
            <w:shd w:val="clear" w:color="auto" w:fill="auto"/>
            <w:vAlign w:val="center"/>
          </w:tcPr>
          <w:p w14:paraId="2EB16687" w14:textId="77777777" w:rsidR="00927AC5" w:rsidRPr="00B948D2" w:rsidRDefault="00927AC5" w:rsidP="00927AC5">
            <w:pPr>
              <w:spacing w:line="240" w:lineRule="auto"/>
              <w:rPr>
                <w:iCs/>
                <w:color w:val="000000"/>
                <w:sz w:val="20"/>
              </w:rPr>
            </w:pPr>
            <w:r w:rsidRPr="00B948D2">
              <w:rPr>
                <w:b/>
                <w:iCs/>
                <w:color w:val="000000"/>
                <w:sz w:val="20"/>
              </w:rPr>
              <w:t xml:space="preserve">Prior Outage of the </w:t>
            </w:r>
            <w:proofErr w:type="spellStart"/>
            <w:r>
              <w:rPr>
                <w:b/>
                <w:iCs/>
                <w:color w:val="000000"/>
                <w:sz w:val="20"/>
              </w:rPr>
              <w:t>Tolk</w:t>
            </w:r>
            <w:proofErr w:type="spellEnd"/>
            <w:r>
              <w:rPr>
                <w:b/>
                <w:iCs/>
                <w:color w:val="000000"/>
                <w:sz w:val="20"/>
              </w:rPr>
              <w:t xml:space="preserve"> </w:t>
            </w:r>
            <w:r w:rsidRPr="00B948D2">
              <w:rPr>
                <w:b/>
                <w:iCs/>
                <w:color w:val="000000"/>
                <w:sz w:val="20"/>
              </w:rPr>
              <w:t>(</w:t>
            </w:r>
            <w:r>
              <w:rPr>
                <w:b/>
                <w:iCs/>
                <w:color w:val="000000"/>
                <w:sz w:val="20"/>
              </w:rPr>
              <w:t>525549</w:t>
            </w:r>
            <w:r w:rsidRPr="00B948D2">
              <w:rPr>
                <w:b/>
                <w:iCs/>
                <w:color w:val="000000"/>
                <w:sz w:val="20"/>
              </w:rPr>
              <w:t>)</w:t>
            </w:r>
            <w:r>
              <w:rPr>
                <w:b/>
                <w:iCs/>
                <w:color w:val="000000"/>
                <w:sz w:val="20"/>
              </w:rPr>
              <w:t xml:space="preserve"> t</w:t>
            </w:r>
            <w:r w:rsidRPr="00B948D2">
              <w:rPr>
                <w:b/>
                <w:iCs/>
                <w:color w:val="000000"/>
                <w:sz w:val="20"/>
              </w:rPr>
              <w:t xml:space="preserve">o </w:t>
            </w:r>
            <w:r>
              <w:rPr>
                <w:b/>
                <w:iCs/>
                <w:color w:val="000000"/>
                <w:sz w:val="20"/>
              </w:rPr>
              <w:t>Crossroads</w:t>
            </w:r>
            <w:r w:rsidRPr="00B948D2">
              <w:rPr>
                <w:b/>
                <w:iCs/>
                <w:color w:val="000000"/>
                <w:sz w:val="20"/>
              </w:rPr>
              <w:t xml:space="preserve"> (</w:t>
            </w:r>
            <w:r>
              <w:rPr>
                <w:b/>
                <w:iCs/>
                <w:color w:val="000000"/>
                <w:sz w:val="20"/>
              </w:rPr>
              <w:t>527656</w:t>
            </w:r>
            <w:r w:rsidRPr="00B948D2">
              <w:rPr>
                <w:b/>
                <w:iCs/>
                <w:color w:val="000000"/>
                <w:sz w:val="20"/>
              </w:rPr>
              <w:t>) 345 kV line circuit 1;</w:t>
            </w:r>
            <w:r w:rsidRPr="00B948D2">
              <w:rPr>
                <w:iCs/>
                <w:color w:val="000000"/>
                <w:sz w:val="20"/>
              </w:rPr>
              <w:t xml:space="preserve"> </w:t>
            </w:r>
            <w:r>
              <w:rPr>
                <w:iCs/>
                <w:color w:val="000000"/>
                <w:sz w:val="20"/>
              </w:rPr>
              <w:t xml:space="preserve">3 phase </w:t>
            </w:r>
            <w:proofErr w:type="gramStart"/>
            <w:r>
              <w:rPr>
                <w:iCs/>
                <w:color w:val="000000"/>
                <w:sz w:val="20"/>
              </w:rPr>
              <w:t>fault</w:t>
            </w:r>
            <w:proofErr w:type="gramEnd"/>
            <w:r>
              <w:rPr>
                <w:iCs/>
                <w:color w:val="000000"/>
                <w:sz w:val="20"/>
              </w:rPr>
              <w:t xml:space="preserve"> on the Eddy County</w:t>
            </w:r>
            <w:r w:rsidRPr="00B948D2">
              <w:rPr>
                <w:iCs/>
                <w:color w:val="000000"/>
                <w:sz w:val="20"/>
              </w:rPr>
              <w:t xml:space="preserve"> (</w:t>
            </w:r>
            <w:r w:rsidRPr="00F2384E">
              <w:rPr>
                <w:iCs/>
                <w:color w:val="000000"/>
                <w:sz w:val="20"/>
              </w:rPr>
              <w:t>527802</w:t>
            </w:r>
            <w:r w:rsidRPr="00B948D2">
              <w:rPr>
                <w:iCs/>
                <w:color w:val="000000"/>
                <w:sz w:val="20"/>
              </w:rPr>
              <w:t xml:space="preserve">) to </w:t>
            </w:r>
            <w:r>
              <w:rPr>
                <w:iCs/>
                <w:color w:val="000000"/>
                <w:sz w:val="20"/>
              </w:rPr>
              <w:t>Kiowa (527965</w:t>
            </w:r>
            <w:r w:rsidRPr="00B948D2">
              <w:rPr>
                <w:iCs/>
                <w:color w:val="000000"/>
                <w:sz w:val="20"/>
              </w:rPr>
              <w:t xml:space="preserve">) </w:t>
            </w:r>
            <w:r>
              <w:rPr>
                <w:iCs/>
                <w:color w:val="000000"/>
                <w:sz w:val="20"/>
              </w:rPr>
              <w:t>345</w:t>
            </w:r>
            <w:r w:rsidRPr="00B948D2">
              <w:rPr>
                <w:iCs/>
                <w:color w:val="000000"/>
                <w:sz w:val="20"/>
              </w:rPr>
              <w:t xml:space="preserve"> kV line circuit </w:t>
            </w:r>
            <w:r>
              <w:rPr>
                <w:iCs/>
                <w:color w:val="000000"/>
                <w:sz w:val="20"/>
              </w:rPr>
              <w:t>1</w:t>
            </w:r>
            <w:r w:rsidRPr="00B948D2">
              <w:rPr>
                <w:iCs/>
                <w:color w:val="000000"/>
                <w:sz w:val="20"/>
              </w:rPr>
              <w:t xml:space="preserve">, near </w:t>
            </w:r>
            <w:r>
              <w:rPr>
                <w:iCs/>
                <w:color w:val="000000"/>
                <w:sz w:val="20"/>
              </w:rPr>
              <w:t>Eddy County</w:t>
            </w:r>
            <w:r w:rsidRPr="00B948D2">
              <w:rPr>
                <w:iCs/>
                <w:color w:val="000000"/>
                <w:sz w:val="20"/>
              </w:rPr>
              <w:t>.</w:t>
            </w:r>
          </w:p>
          <w:p w14:paraId="66B71E62" w14:textId="77777777" w:rsidR="00927AC5" w:rsidRPr="00B948D2" w:rsidRDefault="00927AC5" w:rsidP="00927AC5">
            <w:pPr>
              <w:spacing w:line="240" w:lineRule="auto"/>
              <w:ind w:left="252" w:hanging="252"/>
              <w:rPr>
                <w:iCs/>
                <w:color w:val="000000"/>
                <w:sz w:val="20"/>
              </w:rPr>
            </w:pPr>
            <w:r w:rsidRPr="00B948D2">
              <w:rPr>
                <w:iCs/>
                <w:color w:val="000000"/>
                <w:sz w:val="20"/>
              </w:rPr>
              <w:t xml:space="preserve">a. Apply fault at the </w:t>
            </w:r>
            <w:r>
              <w:rPr>
                <w:iCs/>
                <w:color w:val="000000"/>
                <w:sz w:val="20"/>
              </w:rPr>
              <w:t>Eddy County 345</w:t>
            </w:r>
            <w:r w:rsidRPr="00B948D2">
              <w:rPr>
                <w:iCs/>
                <w:color w:val="000000"/>
                <w:sz w:val="20"/>
              </w:rPr>
              <w:t xml:space="preserve"> kV bus.</w:t>
            </w:r>
          </w:p>
          <w:p w14:paraId="1A159189" w14:textId="77777777" w:rsidR="00927AC5" w:rsidRPr="00B948D2" w:rsidRDefault="00927AC5" w:rsidP="00927AC5">
            <w:pPr>
              <w:spacing w:line="240" w:lineRule="auto"/>
              <w:rPr>
                <w:b/>
                <w:iCs/>
                <w:color w:val="000000"/>
                <w:sz w:val="20"/>
              </w:rPr>
            </w:pPr>
            <w:r w:rsidRPr="00B948D2">
              <w:rPr>
                <w:iCs/>
                <w:color w:val="000000"/>
                <w:sz w:val="20"/>
              </w:rPr>
              <w:t xml:space="preserve">b. Clear fault after </w:t>
            </w:r>
            <w:r>
              <w:rPr>
                <w:iCs/>
                <w:color w:val="000000"/>
                <w:sz w:val="20"/>
              </w:rPr>
              <w:t>6</w:t>
            </w:r>
            <w:r w:rsidRPr="00B948D2">
              <w:rPr>
                <w:iCs/>
                <w:color w:val="000000"/>
                <w:sz w:val="20"/>
              </w:rPr>
              <w:t xml:space="preserve"> cycles by tripping the faulted line.</w:t>
            </w:r>
          </w:p>
        </w:tc>
        <w:tc>
          <w:tcPr>
            <w:tcW w:w="442" w:type="pct"/>
            <w:vAlign w:val="center"/>
          </w:tcPr>
          <w:p w14:paraId="487CF8E1" w14:textId="77777777" w:rsidR="00927AC5" w:rsidRDefault="00927AC5" w:rsidP="00927AC5">
            <w:pPr>
              <w:ind w:left="252" w:hanging="252"/>
              <w:jc w:val="center"/>
              <w:rPr>
                <w:iCs/>
                <w:color w:val="000000"/>
                <w:sz w:val="20"/>
              </w:rPr>
            </w:pPr>
            <w:r>
              <w:rPr>
                <w:iCs/>
                <w:color w:val="000000"/>
                <w:sz w:val="20"/>
              </w:rPr>
              <w:t>X</w:t>
            </w:r>
          </w:p>
        </w:tc>
      </w:tr>
      <w:tr w:rsidR="00927AC5" w:rsidRPr="00B948D2" w14:paraId="306A8612" w14:textId="77777777" w:rsidTr="00116B84">
        <w:trPr>
          <w:cantSplit/>
          <w:trHeight w:val="188"/>
        </w:trPr>
        <w:tc>
          <w:tcPr>
            <w:tcW w:w="398" w:type="pct"/>
            <w:shd w:val="clear" w:color="auto" w:fill="auto"/>
            <w:vAlign w:val="center"/>
          </w:tcPr>
          <w:p w14:paraId="1A6E3D12" w14:textId="77777777" w:rsidR="00927AC5" w:rsidRPr="00B948D2" w:rsidRDefault="00927AC5" w:rsidP="00DD6E06">
            <w:pPr>
              <w:widowControl w:val="0"/>
              <w:numPr>
                <w:ilvl w:val="0"/>
                <w:numId w:val="10"/>
              </w:numPr>
              <w:spacing w:line="240" w:lineRule="auto"/>
              <w:jc w:val="center"/>
              <w:rPr>
                <w:iCs/>
                <w:color w:val="000000"/>
                <w:sz w:val="20"/>
              </w:rPr>
            </w:pPr>
          </w:p>
        </w:tc>
        <w:tc>
          <w:tcPr>
            <w:tcW w:w="759" w:type="pct"/>
            <w:shd w:val="clear" w:color="auto" w:fill="auto"/>
            <w:vAlign w:val="center"/>
          </w:tcPr>
          <w:p w14:paraId="122989EC" w14:textId="77777777" w:rsidR="00927AC5" w:rsidRDefault="00927AC5" w:rsidP="00927AC5">
            <w:pPr>
              <w:keepNext/>
              <w:keepLines/>
              <w:widowControl w:val="0"/>
              <w:jc w:val="center"/>
              <w:rPr>
                <w:sz w:val="20"/>
              </w:rPr>
            </w:pPr>
            <w:r>
              <w:rPr>
                <w:sz w:val="20"/>
              </w:rPr>
              <w:t>FLT67-PO</w:t>
            </w:r>
          </w:p>
        </w:tc>
        <w:tc>
          <w:tcPr>
            <w:tcW w:w="3401" w:type="pct"/>
            <w:shd w:val="clear" w:color="auto" w:fill="auto"/>
            <w:vAlign w:val="center"/>
          </w:tcPr>
          <w:p w14:paraId="5E9CE6EB" w14:textId="77777777" w:rsidR="00927AC5" w:rsidRPr="00B948D2" w:rsidRDefault="00927AC5" w:rsidP="00927AC5">
            <w:pPr>
              <w:spacing w:line="240" w:lineRule="auto"/>
              <w:rPr>
                <w:iCs/>
                <w:color w:val="000000"/>
                <w:sz w:val="20"/>
              </w:rPr>
            </w:pPr>
            <w:r w:rsidRPr="00B948D2">
              <w:rPr>
                <w:b/>
                <w:iCs/>
                <w:color w:val="000000"/>
                <w:sz w:val="20"/>
              </w:rPr>
              <w:t xml:space="preserve">Prior Outage of the </w:t>
            </w:r>
            <w:proofErr w:type="spellStart"/>
            <w:r>
              <w:rPr>
                <w:b/>
                <w:iCs/>
                <w:color w:val="000000"/>
                <w:sz w:val="20"/>
              </w:rPr>
              <w:t>Tolk</w:t>
            </w:r>
            <w:proofErr w:type="spellEnd"/>
            <w:r>
              <w:rPr>
                <w:b/>
                <w:iCs/>
                <w:color w:val="000000"/>
                <w:sz w:val="20"/>
              </w:rPr>
              <w:t xml:space="preserve"> </w:t>
            </w:r>
            <w:r w:rsidRPr="00B948D2">
              <w:rPr>
                <w:b/>
                <w:iCs/>
                <w:color w:val="000000"/>
                <w:sz w:val="20"/>
              </w:rPr>
              <w:t>(</w:t>
            </w:r>
            <w:r>
              <w:rPr>
                <w:b/>
                <w:iCs/>
                <w:color w:val="000000"/>
                <w:sz w:val="20"/>
              </w:rPr>
              <w:t>525549</w:t>
            </w:r>
            <w:r w:rsidRPr="00B948D2">
              <w:rPr>
                <w:b/>
                <w:iCs/>
                <w:color w:val="000000"/>
                <w:sz w:val="20"/>
              </w:rPr>
              <w:t>)</w:t>
            </w:r>
            <w:r>
              <w:rPr>
                <w:b/>
                <w:iCs/>
                <w:color w:val="000000"/>
                <w:sz w:val="20"/>
              </w:rPr>
              <w:t xml:space="preserve"> t</w:t>
            </w:r>
            <w:r w:rsidRPr="00B948D2">
              <w:rPr>
                <w:b/>
                <w:iCs/>
                <w:color w:val="000000"/>
                <w:sz w:val="20"/>
              </w:rPr>
              <w:t xml:space="preserve">o </w:t>
            </w:r>
            <w:r>
              <w:rPr>
                <w:b/>
                <w:iCs/>
                <w:color w:val="000000"/>
                <w:sz w:val="20"/>
              </w:rPr>
              <w:t>Crossroads</w:t>
            </w:r>
            <w:r w:rsidRPr="00B948D2">
              <w:rPr>
                <w:b/>
                <w:iCs/>
                <w:color w:val="000000"/>
                <w:sz w:val="20"/>
              </w:rPr>
              <w:t xml:space="preserve"> (</w:t>
            </w:r>
            <w:r>
              <w:rPr>
                <w:b/>
                <w:iCs/>
                <w:color w:val="000000"/>
                <w:sz w:val="20"/>
              </w:rPr>
              <w:t>527656</w:t>
            </w:r>
            <w:r w:rsidRPr="00B948D2">
              <w:rPr>
                <w:b/>
                <w:iCs/>
                <w:color w:val="000000"/>
                <w:sz w:val="20"/>
              </w:rPr>
              <w:t>) 345 kV line circuit 1;</w:t>
            </w:r>
            <w:r w:rsidRPr="00B948D2">
              <w:rPr>
                <w:iCs/>
                <w:color w:val="000000"/>
                <w:sz w:val="20"/>
              </w:rPr>
              <w:t xml:space="preserve"> </w:t>
            </w:r>
            <w:r>
              <w:rPr>
                <w:iCs/>
                <w:color w:val="000000"/>
                <w:sz w:val="20"/>
              </w:rPr>
              <w:t xml:space="preserve">3 phase </w:t>
            </w:r>
            <w:proofErr w:type="gramStart"/>
            <w:r>
              <w:rPr>
                <w:iCs/>
                <w:color w:val="000000"/>
                <w:sz w:val="20"/>
              </w:rPr>
              <w:t>fault</w:t>
            </w:r>
            <w:proofErr w:type="gramEnd"/>
            <w:r>
              <w:rPr>
                <w:iCs/>
                <w:color w:val="000000"/>
                <w:sz w:val="20"/>
              </w:rPr>
              <w:t xml:space="preserve"> on the Eddy County 345/230kV transformer (527802/527799/527796</w:t>
            </w:r>
            <w:r w:rsidRPr="00B948D2">
              <w:rPr>
                <w:iCs/>
                <w:color w:val="000000"/>
                <w:sz w:val="20"/>
              </w:rPr>
              <w:t xml:space="preserve">), near </w:t>
            </w:r>
            <w:r>
              <w:rPr>
                <w:iCs/>
                <w:color w:val="000000"/>
                <w:sz w:val="20"/>
              </w:rPr>
              <w:t>Eddy County</w:t>
            </w:r>
            <w:r w:rsidRPr="00B948D2">
              <w:rPr>
                <w:iCs/>
                <w:color w:val="000000"/>
                <w:sz w:val="20"/>
              </w:rPr>
              <w:t>.</w:t>
            </w:r>
          </w:p>
          <w:p w14:paraId="4453AA73" w14:textId="77777777" w:rsidR="00927AC5" w:rsidRPr="00B948D2" w:rsidRDefault="00927AC5" w:rsidP="00927AC5">
            <w:pPr>
              <w:spacing w:line="240" w:lineRule="auto"/>
              <w:ind w:left="252" w:hanging="252"/>
              <w:rPr>
                <w:iCs/>
                <w:color w:val="000000"/>
                <w:sz w:val="20"/>
              </w:rPr>
            </w:pPr>
            <w:r w:rsidRPr="00B948D2">
              <w:rPr>
                <w:iCs/>
                <w:color w:val="000000"/>
                <w:sz w:val="20"/>
              </w:rPr>
              <w:t xml:space="preserve">a. Apply fault at the </w:t>
            </w:r>
            <w:r>
              <w:rPr>
                <w:iCs/>
                <w:color w:val="000000"/>
                <w:sz w:val="20"/>
              </w:rPr>
              <w:t>Eddy County 345</w:t>
            </w:r>
            <w:r w:rsidRPr="00B948D2">
              <w:rPr>
                <w:iCs/>
                <w:color w:val="000000"/>
                <w:sz w:val="20"/>
              </w:rPr>
              <w:t xml:space="preserve"> kV bus.</w:t>
            </w:r>
          </w:p>
          <w:p w14:paraId="58BED8E4" w14:textId="77777777" w:rsidR="00927AC5" w:rsidRPr="00B948D2" w:rsidRDefault="00927AC5" w:rsidP="00927AC5">
            <w:pPr>
              <w:spacing w:line="240" w:lineRule="auto"/>
              <w:rPr>
                <w:b/>
                <w:iCs/>
                <w:color w:val="000000"/>
                <w:sz w:val="20"/>
              </w:rPr>
            </w:pPr>
            <w:r w:rsidRPr="00B948D2">
              <w:rPr>
                <w:iCs/>
                <w:color w:val="000000"/>
                <w:sz w:val="20"/>
              </w:rPr>
              <w:t xml:space="preserve">b. Clear fault after </w:t>
            </w:r>
            <w:r>
              <w:rPr>
                <w:iCs/>
                <w:color w:val="000000"/>
                <w:sz w:val="20"/>
              </w:rPr>
              <w:t>6</w:t>
            </w:r>
            <w:r w:rsidRPr="00B948D2">
              <w:rPr>
                <w:iCs/>
                <w:color w:val="000000"/>
                <w:sz w:val="20"/>
              </w:rPr>
              <w:t xml:space="preserve"> cycles by tripping the faulted line.</w:t>
            </w:r>
          </w:p>
        </w:tc>
        <w:tc>
          <w:tcPr>
            <w:tcW w:w="442" w:type="pct"/>
            <w:vAlign w:val="center"/>
          </w:tcPr>
          <w:p w14:paraId="2C9377E0" w14:textId="77777777" w:rsidR="00927AC5" w:rsidRDefault="00927AC5" w:rsidP="00927AC5">
            <w:pPr>
              <w:ind w:left="252" w:hanging="252"/>
              <w:jc w:val="center"/>
              <w:rPr>
                <w:iCs/>
                <w:color w:val="000000"/>
                <w:sz w:val="20"/>
              </w:rPr>
            </w:pPr>
            <w:r>
              <w:rPr>
                <w:iCs/>
                <w:color w:val="000000"/>
                <w:sz w:val="20"/>
              </w:rPr>
              <w:t>X</w:t>
            </w:r>
          </w:p>
        </w:tc>
      </w:tr>
      <w:tr w:rsidR="00927AC5" w:rsidRPr="00B948D2" w14:paraId="65E01AAB" w14:textId="77777777" w:rsidTr="00116B84">
        <w:trPr>
          <w:cantSplit/>
          <w:trHeight w:val="188"/>
        </w:trPr>
        <w:tc>
          <w:tcPr>
            <w:tcW w:w="398" w:type="pct"/>
            <w:shd w:val="clear" w:color="auto" w:fill="auto"/>
            <w:vAlign w:val="center"/>
          </w:tcPr>
          <w:p w14:paraId="01A63523" w14:textId="77777777" w:rsidR="00927AC5" w:rsidRPr="00B948D2" w:rsidRDefault="00927AC5" w:rsidP="00DD6E06">
            <w:pPr>
              <w:widowControl w:val="0"/>
              <w:numPr>
                <w:ilvl w:val="0"/>
                <w:numId w:val="10"/>
              </w:numPr>
              <w:spacing w:line="240" w:lineRule="auto"/>
              <w:jc w:val="center"/>
              <w:rPr>
                <w:iCs/>
                <w:color w:val="000000"/>
                <w:sz w:val="20"/>
              </w:rPr>
            </w:pPr>
          </w:p>
        </w:tc>
        <w:tc>
          <w:tcPr>
            <w:tcW w:w="759" w:type="pct"/>
            <w:shd w:val="clear" w:color="auto" w:fill="auto"/>
            <w:vAlign w:val="center"/>
          </w:tcPr>
          <w:p w14:paraId="605135F6" w14:textId="77777777" w:rsidR="00927AC5" w:rsidRDefault="00927AC5" w:rsidP="00927AC5">
            <w:pPr>
              <w:keepNext/>
              <w:keepLines/>
              <w:widowControl w:val="0"/>
              <w:jc w:val="center"/>
              <w:rPr>
                <w:sz w:val="20"/>
              </w:rPr>
            </w:pPr>
            <w:r>
              <w:rPr>
                <w:sz w:val="20"/>
              </w:rPr>
              <w:t>FLT68-3PH</w:t>
            </w:r>
          </w:p>
        </w:tc>
        <w:tc>
          <w:tcPr>
            <w:tcW w:w="3401" w:type="pct"/>
            <w:shd w:val="clear" w:color="auto" w:fill="auto"/>
            <w:vAlign w:val="center"/>
          </w:tcPr>
          <w:p w14:paraId="26900BB1" w14:textId="77777777" w:rsidR="00927AC5" w:rsidRPr="00B948D2" w:rsidRDefault="00927AC5" w:rsidP="00927AC5">
            <w:pPr>
              <w:spacing w:line="240" w:lineRule="auto"/>
              <w:ind w:left="252" w:hanging="252"/>
              <w:rPr>
                <w:iCs/>
                <w:color w:val="000000"/>
                <w:sz w:val="20"/>
              </w:rPr>
            </w:pPr>
            <w:r w:rsidRPr="00B948D2">
              <w:rPr>
                <w:iCs/>
                <w:color w:val="000000"/>
                <w:sz w:val="20"/>
              </w:rPr>
              <w:t xml:space="preserve">3 phase </w:t>
            </w:r>
            <w:proofErr w:type="gramStart"/>
            <w:r w:rsidRPr="00B948D2">
              <w:rPr>
                <w:iCs/>
                <w:color w:val="000000"/>
                <w:sz w:val="20"/>
              </w:rPr>
              <w:t>fault</w:t>
            </w:r>
            <w:proofErr w:type="gramEnd"/>
            <w:r w:rsidRPr="00B948D2">
              <w:rPr>
                <w:iCs/>
                <w:color w:val="000000"/>
                <w:sz w:val="20"/>
              </w:rPr>
              <w:t xml:space="preserve"> on the Plant X (525481) to </w:t>
            </w:r>
            <w:proofErr w:type="spellStart"/>
            <w:r w:rsidRPr="00B948D2">
              <w:rPr>
                <w:iCs/>
                <w:color w:val="000000"/>
                <w:sz w:val="20"/>
              </w:rPr>
              <w:t>Tolk</w:t>
            </w:r>
            <w:proofErr w:type="spellEnd"/>
            <w:r w:rsidRPr="00B948D2">
              <w:rPr>
                <w:iCs/>
                <w:color w:val="000000"/>
                <w:sz w:val="20"/>
              </w:rPr>
              <w:t xml:space="preserve"> East (525524) 230 kV line circuit 2, near Plant X.</w:t>
            </w:r>
          </w:p>
          <w:p w14:paraId="7F1D44C3" w14:textId="77777777" w:rsidR="00927AC5" w:rsidRPr="00B948D2" w:rsidRDefault="00927AC5" w:rsidP="00927AC5">
            <w:pPr>
              <w:spacing w:line="240" w:lineRule="auto"/>
              <w:ind w:left="252" w:hanging="252"/>
              <w:rPr>
                <w:iCs/>
                <w:color w:val="000000"/>
                <w:sz w:val="20"/>
              </w:rPr>
            </w:pPr>
            <w:r w:rsidRPr="00B948D2">
              <w:rPr>
                <w:iCs/>
                <w:color w:val="000000"/>
                <w:sz w:val="20"/>
              </w:rPr>
              <w:t>a. Apply fault at the Plant X 230 kV bus.</w:t>
            </w:r>
          </w:p>
          <w:p w14:paraId="20E3E746" w14:textId="77777777" w:rsidR="00927AC5" w:rsidRPr="00B948D2" w:rsidRDefault="00927AC5" w:rsidP="00927AC5">
            <w:pPr>
              <w:spacing w:line="240" w:lineRule="auto"/>
              <w:ind w:left="252" w:hanging="252"/>
              <w:rPr>
                <w:iCs/>
                <w:color w:val="000000"/>
                <w:sz w:val="20"/>
              </w:rPr>
            </w:pPr>
            <w:r w:rsidRPr="00B948D2">
              <w:rPr>
                <w:iCs/>
                <w:color w:val="000000"/>
                <w:sz w:val="20"/>
              </w:rPr>
              <w:t>b. Clear fault after 5 cycles by tripping the faulted line.</w:t>
            </w:r>
          </w:p>
          <w:p w14:paraId="622C3AC6" w14:textId="77777777" w:rsidR="00927AC5" w:rsidRPr="00B948D2" w:rsidRDefault="00927AC5" w:rsidP="00927AC5">
            <w:pPr>
              <w:spacing w:line="240" w:lineRule="auto"/>
              <w:ind w:left="252" w:hanging="252"/>
              <w:rPr>
                <w:iCs/>
                <w:color w:val="000000"/>
                <w:sz w:val="20"/>
              </w:rPr>
            </w:pPr>
            <w:r w:rsidRPr="00B948D2">
              <w:rPr>
                <w:iCs/>
                <w:color w:val="000000"/>
                <w:sz w:val="20"/>
              </w:rPr>
              <w:t>c. Wait 20 cycles, and then re-close the line in (b) back into the fault.</w:t>
            </w:r>
          </w:p>
          <w:p w14:paraId="55D7AFAB" w14:textId="77777777" w:rsidR="00927AC5" w:rsidRPr="00B948D2" w:rsidRDefault="00927AC5" w:rsidP="00927AC5">
            <w:pPr>
              <w:spacing w:line="240" w:lineRule="auto"/>
              <w:ind w:left="252" w:hanging="252"/>
              <w:rPr>
                <w:iCs/>
                <w:color w:val="000000"/>
                <w:sz w:val="20"/>
              </w:rPr>
            </w:pPr>
            <w:r w:rsidRPr="00B948D2">
              <w:rPr>
                <w:iCs/>
                <w:color w:val="000000"/>
                <w:sz w:val="20"/>
              </w:rPr>
              <w:t>d. Leave fault on for 5 cycles, then trip the line in (b) and remove fault.</w:t>
            </w:r>
          </w:p>
        </w:tc>
        <w:tc>
          <w:tcPr>
            <w:tcW w:w="442" w:type="pct"/>
            <w:vAlign w:val="center"/>
          </w:tcPr>
          <w:p w14:paraId="4E7B28FC" w14:textId="77777777" w:rsidR="00927AC5" w:rsidRDefault="00927AC5" w:rsidP="00927AC5">
            <w:pPr>
              <w:ind w:left="252" w:hanging="252"/>
              <w:jc w:val="center"/>
              <w:rPr>
                <w:iCs/>
                <w:color w:val="000000"/>
                <w:sz w:val="20"/>
              </w:rPr>
            </w:pPr>
            <w:r>
              <w:rPr>
                <w:iCs/>
                <w:color w:val="000000"/>
                <w:sz w:val="20"/>
              </w:rPr>
              <w:t>X</w:t>
            </w:r>
          </w:p>
        </w:tc>
      </w:tr>
      <w:tr w:rsidR="00927AC5" w:rsidRPr="00B948D2" w14:paraId="2EC97650" w14:textId="77777777" w:rsidTr="00116B84">
        <w:trPr>
          <w:cantSplit/>
          <w:trHeight w:val="188"/>
        </w:trPr>
        <w:tc>
          <w:tcPr>
            <w:tcW w:w="398" w:type="pct"/>
            <w:shd w:val="clear" w:color="auto" w:fill="auto"/>
            <w:vAlign w:val="center"/>
          </w:tcPr>
          <w:p w14:paraId="616C0B21" w14:textId="77777777" w:rsidR="00927AC5" w:rsidRPr="00B948D2" w:rsidRDefault="00927AC5" w:rsidP="00DD6E06">
            <w:pPr>
              <w:widowControl w:val="0"/>
              <w:numPr>
                <w:ilvl w:val="0"/>
                <w:numId w:val="10"/>
              </w:numPr>
              <w:spacing w:line="240" w:lineRule="auto"/>
              <w:jc w:val="center"/>
              <w:rPr>
                <w:iCs/>
                <w:color w:val="000000"/>
                <w:sz w:val="20"/>
              </w:rPr>
            </w:pPr>
          </w:p>
        </w:tc>
        <w:tc>
          <w:tcPr>
            <w:tcW w:w="759" w:type="pct"/>
            <w:shd w:val="clear" w:color="auto" w:fill="auto"/>
            <w:vAlign w:val="center"/>
          </w:tcPr>
          <w:p w14:paraId="08F3D83E" w14:textId="77777777" w:rsidR="00927AC5" w:rsidRDefault="00927AC5" w:rsidP="00927AC5">
            <w:pPr>
              <w:keepNext/>
              <w:keepLines/>
              <w:widowControl w:val="0"/>
              <w:jc w:val="center"/>
              <w:rPr>
                <w:sz w:val="20"/>
              </w:rPr>
            </w:pPr>
            <w:r>
              <w:rPr>
                <w:sz w:val="20"/>
              </w:rPr>
              <w:t>FLT69-3PH</w:t>
            </w:r>
          </w:p>
        </w:tc>
        <w:tc>
          <w:tcPr>
            <w:tcW w:w="3401" w:type="pct"/>
            <w:shd w:val="clear" w:color="auto" w:fill="auto"/>
            <w:vAlign w:val="center"/>
          </w:tcPr>
          <w:p w14:paraId="0DBB818B" w14:textId="77777777" w:rsidR="00927AC5" w:rsidRPr="00B948D2" w:rsidRDefault="00927AC5" w:rsidP="00927AC5">
            <w:pPr>
              <w:spacing w:line="240" w:lineRule="auto"/>
              <w:ind w:left="252" w:hanging="252"/>
              <w:rPr>
                <w:iCs/>
                <w:color w:val="000000"/>
                <w:sz w:val="20"/>
              </w:rPr>
            </w:pPr>
            <w:r w:rsidRPr="00B948D2">
              <w:rPr>
                <w:iCs/>
                <w:color w:val="000000"/>
                <w:sz w:val="20"/>
              </w:rPr>
              <w:t xml:space="preserve">3 phase </w:t>
            </w:r>
            <w:proofErr w:type="gramStart"/>
            <w:r w:rsidRPr="00B948D2">
              <w:rPr>
                <w:iCs/>
                <w:color w:val="000000"/>
                <w:sz w:val="20"/>
              </w:rPr>
              <w:t>fault</w:t>
            </w:r>
            <w:proofErr w:type="gramEnd"/>
            <w:r w:rsidRPr="00B948D2">
              <w:rPr>
                <w:iCs/>
                <w:color w:val="000000"/>
                <w:sz w:val="20"/>
              </w:rPr>
              <w:t xml:space="preserve"> on the Plant X (525481) to Newhart (525461) 230 kV line circuit 1, near Plant X.</w:t>
            </w:r>
          </w:p>
          <w:p w14:paraId="6D655BC1" w14:textId="77777777" w:rsidR="00927AC5" w:rsidRPr="00B948D2" w:rsidRDefault="00927AC5" w:rsidP="00927AC5">
            <w:pPr>
              <w:spacing w:line="240" w:lineRule="auto"/>
              <w:ind w:left="252" w:hanging="252"/>
              <w:rPr>
                <w:iCs/>
                <w:color w:val="000000"/>
                <w:sz w:val="20"/>
              </w:rPr>
            </w:pPr>
            <w:r w:rsidRPr="00B948D2">
              <w:rPr>
                <w:iCs/>
                <w:color w:val="000000"/>
                <w:sz w:val="20"/>
              </w:rPr>
              <w:t>a. Apply fault at the Plant X 230 kV bus.</w:t>
            </w:r>
          </w:p>
          <w:p w14:paraId="647DE609" w14:textId="77777777" w:rsidR="00927AC5" w:rsidRPr="00B948D2" w:rsidRDefault="00927AC5" w:rsidP="00927AC5">
            <w:pPr>
              <w:spacing w:line="240" w:lineRule="auto"/>
              <w:ind w:left="252" w:hanging="252"/>
              <w:rPr>
                <w:iCs/>
                <w:color w:val="000000"/>
                <w:sz w:val="20"/>
              </w:rPr>
            </w:pPr>
            <w:r w:rsidRPr="00B948D2">
              <w:rPr>
                <w:iCs/>
                <w:color w:val="000000"/>
                <w:sz w:val="20"/>
              </w:rPr>
              <w:t>b. Clear fault after 5 cycles by tripping the faulted line.</w:t>
            </w:r>
          </w:p>
          <w:p w14:paraId="4CEEC8E7" w14:textId="77777777" w:rsidR="00927AC5" w:rsidRPr="00B948D2" w:rsidRDefault="00927AC5" w:rsidP="00927AC5">
            <w:pPr>
              <w:spacing w:line="240" w:lineRule="auto"/>
              <w:ind w:left="252" w:hanging="252"/>
              <w:rPr>
                <w:iCs/>
                <w:color w:val="000000"/>
                <w:sz w:val="20"/>
              </w:rPr>
            </w:pPr>
            <w:r w:rsidRPr="00B948D2">
              <w:rPr>
                <w:iCs/>
                <w:color w:val="000000"/>
                <w:sz w:val="20"/>
              </w:rPr>
              <w:t>c. Wait 20 cycles, and then re-close the line in (b) back into the fault.</w:t>
            </w:r>
          </w:p>
          <w:p w14:paraId="7F9E1364" w14:textId="77777777" w:rsidR="00927AC5" w:rsidRPr="00B948D2" w:rsidRDefault="00927AC5" w:rsidP="00927AC5">
            <w:pPr>
              <w:spacing w:line="240" w:lineRule="auto"/>
              <w:ind w:left="252" w:hanging="252"/>
              <w:rPr>
                <w:iCs/>
                <w:color w:val="000000"/>
                <w:sz w:val="20"/>
              </w:rPr>
            </w:pPr>
            <w:r w:rsidRPr="00B948D2">
              <w:rPr>
                <w:iCs/>
                <w:color w:val="000000"/>
                <w:sz w:val="20"/>
              </w:rPr>
              <w:t>d. Leave fault on for 5 cycles, then trip the line in (b) and remove fault.</w:t>
            </w:r>
          </w:p>
        </w:tc>
        <w:tc>
          <w:tcPr>
            <w:tcW w:w="442" w:type="pct"/>
            <w:vAlign w:val="center"/>
          </w:tcPr>
          <w:p w14:paraId="6E5ADC7C" w14:textId="77777777" w:rsidR="00927AC5" w:rsidRDefault="00927AC5" w:rsidP="00927AC5">
            <w:pPr>
              <w:ind w:left="252" w:hanging="252"/>
              <w:jc w:val="center"/>
              <w:rPr>
                <w:iCs/>
                <w:color w:val="000000"/>
                <w:sz w:val="20"/>
              </w:rPr>
            </w:pPr>
            <w:r>
              <w:rPr>
                <w:iCs/>
                <w:color w:val="000000"/>
                <w:sz w:val="20"/>
              </w:rPr>
              <w:t>X</w:t>
            </w:r>
          </w:p>
        </w:tc>
      </w:tr>
      <w:tr w:rsidR="00927AC5" w:rsidRPr="00B948D2" w14:paraId="641A4DC2" w14:textId="77777777" w:rsidTr="00116B84">
        <w:trPr>
          <w:cantSplit/>
          <w:trHeight w:val="188"/>
        </w:trPr>
        <w:tc>
          <w:tcPr>
            <w:tcW w:w="398" w:type="pct"/>
            <w:shd w:val="clear" w:color="auto" w:fill="auto"/>
            <w:vAlign w:val="center"/>
          </w:tcPr>
          <w:p w14:paraId="01CC98E2" w14:textId="77777777" w:rsidR="00927AC5" w:rsidRPr="00B948D2" w:rsidRDefault="00927AC5" w:rsidP="00DD6E06">
            <w:pPr>
              <w:widowControl w:val="0"/>
              <w:numPr>
                <w:ilvl w:val="0"/>
                <w:numId w:val="10"/>
              </w:numPr>
              <w:spacing w:line="240" w:lineRule="auto"/>
              <w:jc w:val="center"/>
              <w:rPr>
                <w:iCs/>
                <w:color w:val="000000"/>
                <w:sz w:val="20"/>
              </w:rPr>
            </w:pPr>
          </w:p>
        </w:tc>
        <w:tc>
          <w:tcPr>
            <w:tcW w:w="759" w:type="pct"/>
            <w:shd w:val="clear" w:color="auto" w:fill="auto"/>
            <w:vAlign w:val="center"/>
          </w:tcPr>
          <w:p w14:paraId="2111C3F6" w14:textId="77777777" w:rsidR="00927AC5" w:rsidRDefault="00927AC5" w:rsidP="00927AC5">
            <w:pPr>
              <w:keepNext/>
              <w:keepLines/>
              <w:widowControl w:val="0"/>
              <w:jc w:val="center"/>
              <w:rPr>
                <w:sz w:val="20"/>
              </w:rPr>
            </w:pPr>
            <w:r>
              <w:rPr>
                <w:sz w:val="20"/>
              </w:rPr>
              <w:t>FLT70-3PH</w:t>
            </w:r>
          </w:p>
        </w:tc>
        <w:tc>
          <w:tcPr>
            <w:tcW w:w="3401" w:type="pct"/>
            <w:shd w:val="clear" w:color="auto" w:fill="auto"/>
            <w:vAlign w:val="center"/>
          </w:tcPr>
          <w:p w14:paraId="41976E24" w14:textId="77777777" w:rsidR="00927AC5" w:rsidRPr="00B948D2" w:rsidRDefault="00927AC5" w:rsidP="00927AC5">
            <w:pPr>
              <w:spacing w:line="240" w:lineRule="auto"/>
              <w:ind w:left="252" w:hanging="252"/>
              <w:rPr>
                <w:iCs/>
                <w:color w:val="000000"/>
                <w:sz w:val="20"/>
              </w:rPr>
            </w:pPr>
            <w:r w:rsidRPr="00B948D2">
              <w:rPr>
                <w:iCs/>
                <w:color w:val="000000"/>
                <w:sz w:val="20"/>
              </w:rPr>
              <w:t xml:space="preserve">3 phase </w:t>
            </w:r>
            <w:proofErr w:type="gramStart"/>
            <w:r w:rsidRPr="00B948D2">
              <w:rPr>
                <w:iCs/>
                <w:color w:val="000000"/>
                <w:sz w:val="20"/>
              </w:rPr>
              <w:t>fault</w:t>
            </w:r>
            <w:proofErr w:type="gramEnd"/>
            <w:r w:rsidRPr="00B948D2">
              <w:rPr>
                <w:iCs/>
                <w:color w:val="000000"/>
                <w:sz w:val="20"/>
              </w:rPr>
              <w:t xml:space="preserve"> on the Plant X (525481) to </w:t>
            </w:r>
            <w:proofErr w:type="spellStart"/>
            <w:r w:rsidRPr="00B948D2">
              <w:rPr>
                <w:iCs/>
                <w:color w:val="000000"/>
                <w:sz w:val="20"/>
              </w:rPr>
              <w:t>Tolk</w:t>
            </w:r>
            <w:proofErr w:type="spellEnd"/>
            <w:r w:rsidRPr="00B948D2">
              <w:rPr>
                <w:iCs/>
                <w:color w:val="000000"/>
                <w:sz w:val="20"/>
              </w:rPr>
              <w:t xml:space="preserve"> West (525531) 230 kV line circuit 1, near Plant X.</w:t>
            </w:r>
          </w:p>
          <w:p w14:paraId="69692747" w14:textId="77777777" w:rsidR="00927AC5" w:rsidRPr="00B948D2" w:rsidRDefault="00927AC5" w:rsidP="00927AC5">
            <w:pPr>
              <w:spacing w:line="240" w:lineRule="auto"/>
              <w:ind w:left="252" w:hanging="252"/>
              <w:rPr>
                <w:iCs/>
                <w:color w:val="000000"/>
                <w:sz w:val="20"/>
              </w:rPr>
            </w:pPr>
            <w:r w:rsidRPr="00B948D2">
              <w:rPr>
                <w:iCs/>
                <w:color w:val="000000"/>
                <w:sz w:val="20"/>
              </w:rPr>
              <w:t>a. Apply fault at the Plant X 230 kV bus.</w:t>
            </w:r>
          </w:p>
          <w:p w14:paraId="0214C496" w14:textId="77777777" w:rsidR="00927AC5" w:rsidRPr="00B948D2" w:rsidRDefault="00927AC5" w:rsidP="00927AC5">
            <w:pPr>
              <w:spacing w:line="240" w:lineRule="auto"/>
              <w:ind w:left="252" w:hanging="252"/>
              <w:rPr>
                <w:iCs/>
                <w:color w:val="000000"/>
                <w:sz w:val="20"/>
              </w:rPr>
            </w:pPr>
            <w:r w:rsidRPr="00B948D2">
              <w:rPr>
                <w:iCs/>
                <w:color w:val="000000"/>
                <w:sz w:val="20"/>
              </w:rPr>
              <w:t>b. Clear fault after 5 cycles by tripping the faulted line.</w:t>
            </w:r>
          </w:p>
          <w:p w14:paraId="71C65048" w14:textId="77777777" w:rsidR="00927AC5" w:rsidRPr="00B948D2" w:rsidRDefault="00927AC5" w:rsidP="00927AC5">
            <w:pPr>
              <w:spacing w:line="240" w:lineRule="auto"/>
              <w:ind w:left="252" w:hanging="252"/>
              <w:rPr>
                <w:iCs/>
                <w:color w:val="000000"/>
                <w:sz w:val="20"/>
              </w:rPr>
            </w:pPr>
            <w:r w:rsidRPr="00B948D2">
              <w:rPr>
                <w:iCs/>
                <w:color w:val="000000"/>
                <w:sz w:val="20"/>
              </w:rPr>
              <w:t>c. Wait 20 cycles, and then re-close the line in (b) back into the fault.</w:t>
            </w:r>
          </w:p>
          <w:p w14:paraId="6002D74A" w14:textId="77777777" w:rsidR="00927AC5" w:rsidRPr="00B948D2" w:rsidRDefault="00927AC5" w:rsidP="00927AC5">
            <w:pPr>
              <w:spacing w:line="240" w:lineRule="auto"/>
              <w:ind w:left="252" w:hanging="252"/>
              <w:rPr>
                <w:iCs/>
                <w:color w:val="000000"/>
                <w:sz w:val="20"/>
              </w:rPr>
            </w:pPr>
            <w:r w:rsidRPr="00B948D2">
              <w:rPr>
                <w:iCs/>
                <w:color w:val="000000"/>
                <w:sz w:val="20"/>
              </w:rPr>
              <w:t>d. Leave fault on for 5 cycles, then trip the line in (b) and remove fault.</w:t>
            </w:r>
          </w:p>
        </w:tc>
        <w:tc>
          <w:tcPr>
            <w:tcW w:w="442" w:type="pct"/>
            <w:vAlign w:val="center"/>
          </w:tcPr>
          <w:p w14:paraId="680A0979" w14:textId="77777777" w:rsidR="00927AC5" w:rsidRDefault="00927AC5" w:rsidP="00927AC5">
            <w:pPr>
              <w:ind w:left="252" w:hanging="252"/>
              <w:jc w:val="center"/>
              <w:rPr>
                <w:iCs/>
                <w:color w:val="000000"/>
                <w:sz w:val="20"/>
              </w:rPr>
            </w:pPr>
            <w:r>
              <w:rPr>
                <w:iCs/>
                <w:color w:val="000000"/>
                <w:sz w:val="20"/>
              </w:rPr>
              <w:t>X</w:t>
            </w:r>
          </w:p>
        </w:tc>
      </w:tr>
      <w:tr w:rsidR="00927AC5" w:rsidRPr="00B948D2" w14:paraId="27C9A785" w14:textId="77777777" w:rsidTr="00116B84">
        <w:trPr>
          <w:cantSplit/>
          <w:trHeight w:val="188"/>
        </w:trPr>
        <w:tc>
          <w:tcPr>
            <w:tcW w:w="398" w:type="pct"/>
            <w:shd w:val="clear" w:color="auto" w:fill="auto"/>
            <w:vAlign w:val="center"/>
          </w:tcPr>
          <w:p w14:paraId="6025ED68" w14:textId="77777777" w:rsidR="00927AC5" w:rsidRPr="00B948D2" w:rsidRDefault="00927AC5" w:rsidP="00DD6E06">
            <w:pPr>
              <w:widowControl w:val="0"/>
              <w:numPr>
                <w:ilvl w:val="0"/>
                <w:numId w:val="10"/>
              </w:numPr>
              <w:spacing w:line="240" w:lineRule="auto"/>
              <w:jc w:val="center"/>
              <w:rPr>
                <w:iCs/>
                <w:color w:val="000000"/>
                <w:sz w:val="20"/>
              </w:rPr>
            </w:pPr>
          </w:p>
        </w:tc>
        <w:tc>
          <w:tcPr>
            <w:tcW w:w="759" w:type="pct"/>
            <w:shd w:val="clear" w:color="auto" w:fill="auto"/>
            <w:vAlign w:val="center"/>
          </w:tcPr>
          <w:p w14:paraId="2A119822" w14:textId="77777777" w:rsidR="00927AC5" w:rsidRDefault="00927AC5" w:rsidP="00927AC5">
            <w:pPr>
              <w:keepNext/>
              <w:keepLines/>
              <w:widowControl w:val="0"/>
              <w:jc w:val="center"/>
              <w:rPr>
                <w:sz w:val="20"/>
              </w:rPr>
            </w:pPr>
            <w:r>
              <w:rPr>
                <w:sz w:val="20"/>
              </w:rPr>
              <w:t>FLT71-3PH</w:t>
            </w:r>
          </w:p>
        </w:tc>
        <w:tc>
          <w:tcPr>
            <w:tcW w:w="3401" w:type="pct"/>
            <w:shd w:val="clear" w:color="auto" w:fill="auto"/>
            <w:vAlign w:val="center"/>
          </w:tcPr>
          <w:p w14:paraId="000612AB" w14:textId="77777777" w:rsidR="00927AC5" w:rsidRPr="00B948D2" w:rsidRDefault="00927AC5" w:rsidP="00927AC5">
            <w:pPr>
              <w:spacing w:line="240" w:lineRule="auto"/>
              <w:ind w:left="252" w:hanging="252"/>
              <w:rPr>
                <w:iCs/>
                <w:color w:val="000000"/>
                <w:sz w:val="20"/>
              </w:rPr>
            </w:pPr>
            <w:r w:rsidRPr="00B948D2">
              <w:rPr>
                <w:iCs/>
                <w:color w:val="000000"/>
                <w:sz w:val="20"/>
              </w:rPr>
              <w:t xml:space="preserve">3 phase </w:t>
            </w:r>
            <w:proofErr w:type="gramStart"/>
            <w:r w:rsidRPr="00B948D2">
              <w:rPr>
                <w:iCs/>
                <w:color w:val="000000"/>
                <w:sz w:val="20"/>
              </w:rPr>
              <w:t>fault</w:t>
            </w:r>
            <w:proofErr w:type="gramEnd"/>
            <w:r w:rsidRPr="00B948D2">
              <w:rPr>
                <w:iCs/>
                <w:color w:val="000000"/>
                <w:sz w:val="20"/>
              </w:rPr>
              <w:t xml:space="preserve"> on the Plant X (525481) to Sundown (526435) 230 kV line circuit 1, near Plant X.</w:t>
            </w:r>
          </w:p>
          <w:p w14:paraId="0406D416" w14:textId="77777777" w:rsidR="00927AC5" w:rsidRPr="00B948D2" w:rsidRDefault="00927AC5" w:rsidP="00927AC5">
            <w:pPr>
              <w:spacing w:line="240" w:lineRule="auto"/>
              <w:ind w:left="252" w:hanging="252"/>
              <w:rPr>
                <w:iCs/>
                <w:color w:val="000000"/>
                <w:sz w:val="20"/>
              </w:rPr>
            </w:pPr>
            <w:r w:rsidRPr="00B948D2">
              <w:rPr>
                <w:iCs/>
                <w:color w:val="000000"/>
                <w:sz w:val="20"/>
              </w:rPr>
              <w:t>a. Apply fault at the Plant X 230 kV bus.</w:t>
            </w:r>
          </w:p>
          <w:p w14:paraId="1502F8AF" w14:textId="77777777" w:rsidR="00927AC5" w:rsidRPr="00B948D2" w:rsidRDefault="00927AC5" w:rsidP="00927AC5">
            <w:pPr>
              <w:spacing w:line="240" w:lineRule="auto"/>
              <w:ind w:left="252" w:hanging="252"/>
              <w:rPr>
                <w:iCs/>
                <w:color w:val="000000"/>
                <w:sz w:val="20"/>
              </w:rPr>
            </w:pPr>
            <w:r w:rsidRPr="00B948D2">
              <w:rPr>
                <w:iCs/>
                <w:color w:val="000000"/>
                <w:sz w:val="20"/>
              </w:rPr>
              <w:t>b. Clear fault after 5 cycles by tripping the faulted line.</w:t>
            </w:r>
          </w:p>
          <w:p w14:paraId="2E0B048C" w14:textId="77777777" w:rsidR="00927AC5" w:rsidRPr="00B948D2" w:rsidRDefault="00927AC5" w:rsidP="00927AC5">
            <w:pPr>
              <w:spacing w:line="240" w:lineRule="auto"/>
              <w:ind w:left="252" w:hanging="252"/>
              <w:rPr>
                <w:iCs/>
                <w:color w:val="000000"/>
                <w:sz w:val="20"/>
              </w:rPr>
            </w:pPr>
            <w:r w:rsidRPr="00B948D2">
              <w:rPr>
                <w:iCs/>
                <w:color w:val="000000"/>
                <w:sz w:val="20"/>
              </w:rPr>
              <w:t>c. Wait 20 cycles, and then re-close the line in (b) back into the fault.</w:t>
            </w:r>
          </w:p>
          <w:p w14:paraId="77BA2E44" w14:textId="77777777" w:rsidR="00927AC5" w:rsidRPr="00B948D2" w:rsidRDefault="00927AC5" w:rsidP="00927AC5">
            <w:pPr>
              <w:spacing w:line="240" w:lineRule="auto"/>
              <w:ind w:left="252" w:hanging="252"/>
              <w:rPr>
                <w:iCs/>
                <w:color w:val="000000"/>
                <w:sz w:val="20"/>
              </w:rPr>
            </w:pPr>
            <w:r w:rsidRPr="00B948D2">
              <w:rPr>
                <w:iCs/>
                <w:color w:val="000000"/>
                <w:sz w:val="20"/>
              </w:rPr>
              <w:t>d. Leave fault on for 5 cycles, then trip the line in (b) and remove fault.</w:t>
            </w:r>
          </w:p>
        </w:tc>
        <w:tc>
          <w:tcPr>
            <w:tcW w:w="442" w:type="pct"/>
            <w:vAlign w:val="center"/>
          </w:tcPr>
          <w:p w14:paraId="3C8DD24D" w14:textId="77777777" w:rsidR="00927AC5" w:rsidRDefault="00927AC5" w:rsidP="00927AC5">
            <w:pPr>
              <w:ind w:left="252" w:hanging="252"/>
              <w:jc w:val="center"/>
              <w:rPr>
                <w:iCs/>
                <w:color w:val="000000"/>
                <w:sz w:val="20"/>
              </w:rPr>
            </w:pPr>
            <w:r>
              <w:rPr>
                <w:iCs/>
                <w:color w:val="000000"/>
                <w:sz w:val="20"/>
              </w:rPr>
              <w:t>X</w:t>
            </w:r>
          </w:p>
        </w:tc>
      </w:tr>
      <w:tr w:rsidR="00927AC5" w:rsidRPr="00B948D2" w14:paraId="779AB972" w14:textId="77777777" w:rsidTr="00116B84">
        <w:trPr>
          <w:cantSplit/>
          <w:trHeight w:val="188"/>
        </w:trPr>
        <w:tc>
          <w:tcPr>
            <w:tcW w:w="398" w:type="pct"/>
            <w:shd w:val="clear" w:color="auto" w:fill="auto"/>
            <w:vAlign w:val="center"/>
          </w:tcPr>
          <w:p w14:paraId="7E2C6118" w14:textId="77777777" w:rsidR="00927AC5" w:rsidRPr="00B948D2" w:rsidRDefault="00927AC5" w:rsidP="00DD6E06">
            <w:pPr>
              <w:widowControl w:val="0"/>
              <w:numPr>
                <w:ilvl w:val="0"/>
                <w:numId w:val="10"/>
              </w:numPr>
              <w:spacing w:line="240" w:lineRule="auto"/>
              <w:jc w:val="center"/>
              <w:rPr>
                <w:iCs/>
                <w:color w:val="000000"/>
                <w:sz w:val="20"/>
              </w:rPr>
            </w:pPr>
          </w:p>
        </w:tc>
        <w:tc>
          <w:tcPr>
            <w:tcW w:w="759" w:type="pct"/>
            <w:shd w:val="clear" w:color="auto" w:fill="auto"/>
            <w:vAlign w:val="center"/>
          </w:tcPr>
          <w:p w14:paraId="0795D660" w14:textId="77777777" w:rsidR="00927AC5" w:rsidRDefault="00927AC5" w:rsidP="00927AC5">
            <w:pPr>
              <w:keepNext/>
              <w:keepLines/>
              <w:widowControl w:val="0"/>
              <w:jc w:val="center"/>
              <w:rPr>
                <w:sz w:val="20"/>
              </w:rPr>
            </w:pPr>
            <w:r>
              <w:rPr>
                <w:sz w:val="20"/>
              </w:rPr>
              <w:t>FLT72-3PH</w:t>
            </w:r>
          </w:p>
        </w:tc>
        <w:tc>
          <w:tcPr>
            <w:tcW w:w="3401" w:type="pct"/>
            <w:shd w:val="clear" w:color="auto" w:fill="auto"/>
            <w:vAlign w:val="center"/>
          </w:tcPr>
          <w:p w14:paraId="1A4DCFB5" w14:textId="77777777" w:rsidR="00927AC5" w:rsidRPr="00B948D2" w:rsidRDefault="00927AC5" w:rsidP="00927AC5">
            <w:pPr>
              <w:spacing w:line="240" w:lineRule="auto"/>
              <w:ind w:left="252" w:hanging="252"/>
              <w:rPr>
                <w:iCs/>
                <w:color w:val="000000"/>
                <w:sz w:val="20"/>
              </w:rPr>
            </w:pPr>
            <w:r w:rsidRPr="00B948D2">
              <w:rPr>
                <w:iCs/>
                <w:color w:val="000000"/>
                <w:sz w:val="20"/>
              </w:rPr>
              <w:t xml:space="preserve">3 phase </w:t>
            </w:r>
            <w:proofErr w:type="gramStart"/>
            <w:r w:rsidRPr="00B948D2">
              <w:rPr>
                <w:iCs/>
                <w:color w:val="000000"/>
                <w:sz w:val="20"/>
              </w:rPr>
              <w:t>fault</w:t>
            </w:r>
            <w:proofErr w:type="gramEnd"/>
            <w:r w:rsidRPr="00B948D2">
              <w:rPr>
                <w:iCs/>
                <w:color w:val="000000"/>
                <w:sz w:val="20"/>
              </w:rPr>
              <w:t xml:space="preserve"> on the Plant X 230/115/13.2 kV (525481/525480/525479) transformer circuit 1, near Plant X 230 kV.</w:t>
            </w:r>
          </w:p>
          <w:p w14:paraId="36261A63" w14:textId="77777777" w:rsidR="00927AC5" w:rsidRPr="00B948D2" w:rsidRDefault="00927AC5" w:rsidP="00927AC5">
            <w:pPr>
              <w:spacing w:line="240" w:lineRule="auto"/>
              <w:ind w:left="252" w:hanging="252"/>
              <w:rPr>
                <w:iCs/>
                <w:color w:val="000000"/>
                <w:sz w:val="20"/>
              </w:rPr>
            </w:pPr>
            <w:r w:rsidRPr="00B948D2">
              <w:rPr>
                <w:iCs/>
                <w:color w:val="000000"/>
                <w:sz w:val="20"/>
              </w:rPr>
              <w:t>a. Apply fault at the Plant X 230 kV bus.</w:t>
            </w:r>
          </w:p>
          <w:p w14:paraId="6ECF1450" w14:textId="77777777" w:rsidR="00927AC5" w:rsidRPr="00B948D2" w:rsidRDefault="00927AC5" w:rsidP="00927AC5">
            <w:pPr>
              <w:spacing w:line="240" w:lineRule="auto"/>
              <w:ind w:left="252" w:hanging="252"/>
              <w:rPr>
                <w:iCs/>
                <w:color w:val="000000"/>
                <w:sz w:val="20"/>
              </w:rPr>
            </w:pPr>
            <w:r w:rsidRPr="00B948D2">
              <w:rPr>
                <w:iCs/>
                <w:color w:val="000000"/>
                <w:sz w:val="20"/>
              </w:rPr>
              <w:t>b. Clear fault after 5 cycles by tripping the faulted transformer.</w:t>
            </w:r>
          </w:p>
        </w:tc>
        <w:tc>
          <w:tcPr>
            <w:tcW w:w="442" w:type="pct"/>
            <w:vAlign w:val="center"/>
          </w:tcPr>
          <w:p w14:paraId="194B44CA" w14:textId="77777777" w:rsidR="00927AC5" w:rsidRDefault="00927AC5" w:rsidP="00927AC5">
            <w:pPr>
              <w:ind w:left="252" w:hanging="252"/>
              <w:jc w:val="center"/>
              <w:rPr>
                <w:iCs/>
                <w:color w:val="000000"/>
                <w:sz w:val="20"/>
              </w:rPr>
            </w:pPr>
            <w:r>
              <w:rPr>
                <w:iCs/>
                <w:color w:val="000000"/>
                <w:sz w:val="20"/>
              </w:rPr>
              <w:t>X</w:t>
            </w:r>
          </w:p>
        </w:tc>
      </w:tr>
      <w:tr w:rsidR="00927AC5" w:rsidRPr="00B948D2" w14:paraId="1EBC9D0E" w14:textId="77777777" w:rsidTr="00116B84">
        <w:trPr>
          <w:cantSplit/>
          <w:trHeight w:val="188"/>
        </w:trPr>
        <w:tc>
          <w:tcPr>
            <w:tcW w:w="398" w:type="pct"/>
            <w:shd w:val="clear" w:color="auto" w:fill="auto"/>
            <w:vAlign w:val="center"/>
          </w:tcPr>
          <w:p w14:paraId="05C92FDF" w14:textId="77777777" w:rsidR="00927AC5" w:rsidRPr="00B948D2" w:rsidRDefault="00927AC5" w:rsidP="00DD6E06">
            <w:pPr>
              <w:widowControl w:val="0"/>
              <w:numPr>
                <w:ilvl w:val="0"/>
                <w:numId w:val="10"/>
              </w:numPr>
              <w:spacing w:line="240" w:lineRule="auto"/>
              <w:jc w:val="center"/>
              <w:rPr>
                <w:iCs/>
                <w:color w:val="000000"/>
                <w:sz w:val="20"/>
              </w:rPr>
            </w:pPr>
          </w:p>
        </w:tc>
        <w:tc>
          <w:tcPr>
            <w:tcW w:w="759" w:type="pct"/>
            <w:shd w:val="clear" w:color="auto" w:fill="auto"/>
            <w:vAlign w:val="center"/>
          </w:tcPr>
          <w:p w14:paraId="123E2F65" w14:textId="77777777" w:rsidR="00927AC5" w:rsidRDefault="00927AC5" w:rsidP="00927AC5">
            <w:pPr>
              <w:keepNext/>
              <w:keepLines/>
              <w:widowControl w:val="0"/>
              <w:jc w:val="center"/>
              <w:rPr>
                <w:sz w:val="20"/>
              </w:rPr>
            </w:pPr>
            <w:r>
              <w:rPr>
                <w:sz w:val="20"/>
              </w:rPr>
              <w:t>FLT73-3PH</w:t>
            </w:r>
          </w:p>
        </w:tc>
        <w:tc>
          <w:tcPr>
            <w:tcW w:w="3401" w:type="pct"/>
            <w:shd w:val="clear" w:color="auto" w:fill="auto"/>
            <w:vAlign w:val="center"/>
          </w:tcPr>
          <w:p w14:paraId="76ACDDB3" w14:textId="77777777" w:rsidR="00927AC5" w:rsidRPr="00B948D2" w:rsidRDefault="00927AC5" w:rsidP="00927AC5">
            <w:pPr>
              <w:spacing w:line="240" w:lineRule="auto"/>
              <w:ind w:left="252" w:hanging="252"/>
              <w:rPr>
                <w:iCs/>
                <w:color w:val="000000"/>
                <w:sz w:val="20"/>
              </w:rPr>
            </w:pPr>
            <w:r w:rsidRPr="00B948D2">
              <w:rPr>
                <w:iCs/>
                <w:color w:val="000000"/>
                <w:sz w:val="20"/>
              </w:rPr>
              <w:t xml:space="preserve">3 phase </w:t>
            </w:r>
            <w:proofErr w:type="gramStart"/>
            <w:r w:rsidRPr="00B948D2">
              <w:rPr>
                <w:iCs/>
                <w:color w:val="000000"/>
                <w:sz w:val="20"/>
              </w:rPr>
              <w:t>fault</w:t>
            </w:r>
            <w:proofErr w:type="gramEnd"/>
            <w:r w:rsidRPr="00B948D2">
              <w:rPr>
                <w:iCs/>
                <w:color w:val="000000"/>
                <w:sz w:val="20"/>
              </w:rPr>
              <w:t xml:space="preserve"> on the Plant X (525481) to </w:t>
            </w:r>
            <w:r>
              <w:rPr>
                <w:iCs/>
                <w:color w:val="000000"/>
                <w:sz w:val="20"/>
              </w:rPr>
              <w:t>Deaf Smith</w:t>
            </w:r>
            <w:r w:rsidRPr="00B948D2">
              <w:rPr>
                <w:iCs/>
                <w:color w:val="000000"/>
                <w:sz w:val="20"/>
              </w:rPr>
              <w:t xml:space="preserve"> (</w:t>
            </w:r>
            <w:r>
              <w:rPr>
                <w:iCs/>
                <w:color w:val="000000"/>
                <w:sz w:val="20"/>
              </w:rPr>
              <w:t>524623</w:t>
            </w:r>
            <w:r w:rsidRPr="00B948D2">
              <w:rPr>
                <w:iCs/>
                <w:color w:val="000000"/>
                <w:sz w:val="20"/>
              </w:rPr>
              <w:t>) 230 kV line circuit 1, near Plant X.</w:t>
            </w:r>
          </w:p>
          <w:p w14:paraId="60C21C14" w14:textId="77777777" w:rsidR="00927AC5" w:rsidRPr="00B948D2" w:rsidRDefault="00927AC5" w:rsidP="00927AC5">
            <w:pPr>
              <w:spacing w:line="240" w:lineRule="auto"/>
              <w:ind w:left="252" w:hanging="252"/>
              <w:rPr>
                <w:iCs/>
                <w:color w:val="000000"/>
                <w:sz w:val="20"/>
              </w:rPr>
            </w:pPr>
            <w:r w:rsidRPr="00B948D2">
              <w:rPr>
                <w:iCs/>
                <w:color w:val="000000"/>
                <w:sz w:val="20"/>
              </w:rPr>
              <w:t>a. Apply fault at the Plant X 230 kV bus.</w:t>
            </w:r>
          </w:p>
          <w:p w14:paraId="11BC1571" w14:textId="77777777" w:rsidR="00927AC5" w:rsidRPr="00B948D2" w:rsidRDefault="00927AC5" w:rsidP="00927AC5">
            <w:pPr>
              <w:spacing w:line="240" w:lineRule="auto"/>
              <w:ind w:left="252" w:hanging="252"/>
              <w:rPr>
                <w:iCs/>
                <w:color w:val="000000"/>
                <w:sz w:val="20"/>
              </w:rPr>
            </w:pPr>
            <w:r w:rsidRPr="00B948D2">
              <w:rPr>
                <w:iCs/>
                <w:color w:val="000000"/>
                <w:sz w:val="20"/>
              </w:rPr>
              <w:t>b. Clear fault after 5 cycles by tripping the faulted line.</w:t>
            </w:r>
          </w:p>
          <w:p w14:paraId="778F5249" w14:textId="77777777" w:rsidR="00927AC5" w:rsidRPr="00B948D2" w:rsidRDefault="00927AC5" w:rsidP="00927AC5">
            <w:pPr>
              <w:spacing w:line="240" w:lineRule="auto"/>
              <w:ind w:left="252" w:hanging="252"/>
              <w:rPr>
                <w:iCs/>
                <w:color w:val="000000"/>
                <w:sz w:val="20"/>
              </w:rPr>
            </w:pPr>
            <w:r w:rsidRPr="00B948D2">
              <w:rPr>
                <w:iCs/>
                <w:color w:val="000000"/>
                <w:sz w:val="20"/>
              </w:rPr>
              <w:t>c. Wait 20 cycles, and then re-close the line in (b) back into the fault.</w:t>
            </w:r>
          </w:p>
          <w:p w14:paraId="5054AA3D" w14:textId="77777777" w:rsidR="00927AC5" w:rsidRPr="00B948D2" w:rsidRDefault="00927AC5" w:rsidP="00927AC5">
            <w:pPr>
              <w:spacing w:line="240" w:lineRule="auto"/>
              <w:ind w:left="252" w:hanging="252"/>
              <w:rPr>
                <w:iCs/>
                <w:color w:val="000000"/>
                <w:sz w:val="20"/>
              </w:rPr>
            </w:pPr>
            <w:r w:rsidRPr="00B948D2">
              <w:rPr>
                <w:iCs/>
                <w:color w:val="000000"/>
                <w:sz w:val="20"/>
              </w:rPr>
              <w:t>d. Leave fault on for 5 cycles, then trip the line in (b) and remove fault.</w:t>
            </w:r>
          </w:p>
        </w:tc>
        <w:tc>
          <w:tcPr>
            <w:tcW w:w="442" w:type="pct"/>
            <w:vAlign w:val="center"/>
          </w:tcPr>
          <w:p w14:paraId="5B13B967" w14:textId="77777777" w:rsidR="00927AC5" w:rsidRDefault="00927AC5" w:rsidP="00927AC5">
            <w:pPr>
              <w:ind w:left="252" w:hanging="252"/>
              <w:jc w:val="center"/>
              <w:rPr>
                <w:iCs/>
                <w:color w:val="000000"/>
                <w:sz w:val="20"/>
              </w:rPr>
            </w:pPr>
            <w:r>
              <w:rPr>
                <w:iCs/>
                <w:color w:val="000000"/>
                <w:sz w:val="20"/>
              </w:rPr>
              <w:t>X</w:t>
            </w:r>
          </w:p>
        </w:tc>
      </w:tr>
      <w:tr w:rsidR="00927AC5" w:rsidRPr="00B948D2" w14:paraId="295469C2" w14:textId="77777777" w:rsidTr="00ED66A4">
        <w:trPr>
          <w:cantSplit/>
          <w:trHeight w:val="449"/>
        </w:trPr>
        <w:tc>
          <w:tcPr>
            <w:tcW w:w="5000" w:type="pct"/>
            <w:gridSpan w:val="4"/>
            <w:shd w:val="clear" w:color="auto" w:fill="D9D9D9"/>
            <w:vAlign w:val="center"/>
          </w:tcPr>
          <w:p w14:paraId="44E1E67F" w14:textId="77777777" w:rsidR="00927AC5" w:rsidRDefault="00927AC5" w:rsidP="00927AC5">
            <w:pPr>
              <w:spacing w:line="240" w:lineRule="auto"/>
              <w:ind w:left="252" w:hanging="252"/>
              <w:jc w:val="center"/>
              <w:rPr>
                <w:iCs/>
                <w:color w:val="000000"/>
                <w:sz w:val="20"/>
              </w:rPr>
            </w:pPr>
            <w:r>
              <w:rPr>
                <w:b/>
                <w:iCs/>
                <w:color w:val="000000"/>
                <w:sz w:val="20"/>
              </w:rPr>
              <w:t>Kiowa 345kV Fault Events</w:t>
            </w:r>
          </w:p>
        </w:tc>
      </w:tr>
      <w:tr w:rsidR="00927AC5" w:rsidRPr="00B948D2" w14:paraId="53D02649" w14:textId="77777777" w:rsidTr="00116B84">
        <w:trPr>
          <w:cantSplit/>
          <w:trHeight w:val="188"/>
        </w:trPr>
        <w:tc>
          <w:tcPr>
            <w:tcW w:w="398" w:type="pct"/>
            <w:shd w:val="clear" w:color="auto" w:fill="auto"/>
            <w:vAlign w:val="center"/>
          </w:tcPr>
          <w:p w14:paraId="266A063A" w14:textId="77777777" w:rsidR="00927AC5" w:rsidRPr="00B948D2" w:rsidRDefault="00927AC5" w:rsidP="00DD6E06">
            <w:pPr>
              <w:widowControl w:val="0"/>
              <w:numPr>
                <w:ilvl w:val="0"/>
                <w:numId w:val="10"/>
              </w:numPr>
              <w:spacing w:line="240" w:lineRule="auto"/>
              <w:jc w:val="center"/>
              <w:rPr>
                <w:iCs/>
                <w:color w:val="000000"/>
                <w:sz w:val="20"/>
              </w:rPr>
            </w:pPr>
          </w:p>
        </w:tc>
        <w:tc>
          <w:tcPr>
            <w:tcW w:w="759" w:type="pct"/>
            <w:shd w:val="clear" w:color="auto" w:fill="auto"/>
            <w:vAlign w:val="center"/>
          </w:tcPr>
          <w:p w14:paraId="4C7DB53D" w14:textId="77777777" w:rsidR="00927AC5" w:rsidRDefault="00927AC5" w:rsidP="00927AC5">
            <w:pPr>
              <w:keepNext/>
              <w:keepLines/>
              <w:widowControl w:val="0"/>
              <w:jc w:val="center"/>
              <w:rPr>
                <w:sz w:val="20"/>
              </w:rPr>
            </w:pPr>
            <w:r>
              <w:rPr>
                <w:sz w:val="20"/>
              </w:rPr>
              <w:t>FLT74-3PH</w:t>
            </w:r>
          </w:p>
        </w:tc>
        <w:tc>
          <w:tcPr>
            <w:tcW w:w="3401" w:type="pct"/>
            <w:shd w:val="clear" w:color="auto" w:fill="auto"/>
            <w:vAlign w:val="center"/>
          </w:tcPr>
          <w:p w14:paraId="0D9EBAA8" w14:textId="77777777" w:rsidR="00927AC5" w:rsidRPr="00B948D2" w:rsidRDefault="00927AC5" w:rsidP="00927AC5">
            <w:pPr>
              <w:spacing w:line="240" w:lineRule="auto"/>
              <w:ind w:left="252" w:hanging="252"/>
              <w:rPr>
                <w:iCs/>
                <w:color w:val="000000"/>
                <w:sz w:val="20"/>
              </w:rPr>
            </w:pPr>
            <w:r w:rsidRPr="00B948D2">
              <w:rPr>
                <w:iCs/>
                <w:color w:val="000000"/>
                <w:sz w:val="20"/>
              </w:rPr>
              <w:t xml:space="preserve">3 phase </w:t>
            </w:r>
            <w:proofErr w:type="gramStart"/>
            <w:r w:rsidRPr="00B948D2">
              <w:rPr>
                <w:iCs/>
                <w:color w:val="000000"/>
                <w:sz w:val="20"/>
              </w:rPr>
              <w:t>fault</w:t>
            </w:r>
            <w:proofErr w:type="gramEnd"/>
            <w:r w:rsidRPr="00B948D2">
              <w:rPr>
                <w:iCs/>
                <w:color w:val="000000"/>
                <w:sz w:val="20"/>
              </w:rPr>
              <w:t xml:space="preserve"> on the </w:t>
            </w:r>
            <w:r>
              <w:rPr>
                <w:iCs/>
                <w:color w:val="000000"/>
                <w:sz w:val="20"/>
              </w:rPr>
              <w:t>Kiowa</w:t>
            </w:r>
            <w:r w:rsidRPr="00B948D2">
              <w:rPr>
                <w:iCs/>
                <w:color w:val="000000"/>
                <w:sz w:val="20"/>
              </w:rPr>
              <w:t xml:space="preserve"> (</w:t>
            </w:r>
            <w:r>
              <w:rPr>
                <w:iCs/>
                <w:color w:val="000000"/>
                <w:sz w:val="20"/>
              </w:rPr>
              <w:t>527965</w:t>
            </w:r>
            <w:r w:rsidRPr="00B948D2">
              <w:rPr>
                <w:iCs/>
                <w:color w:val="000000"/>
                <w:sz w:val="20"/>
              </w:rPr>
              <w:t xml:space="preserve">) to </w:t>
            </w:r>
            <w:r>
              <w:rPr>
                <w:iCs/>
                <w:color w:val="000000"/>
                <w:sz w:val="20"/>
              </w:rPr>
              <w:t>Eddy County</w:t>
            </w:r>
            <w:r w:rsidRPr="00B948D2">
              <w:rPr>
                <w:iCs/>
                <w:color w:val="000000"/>
                <w:sz w:val="20"/>
              </w:rPr>
              <w:t xml:space="preserve"> (</w:t>
            </w:r>
            <w:r>
              <w:rPr>
                <w:iCs/>
                <w:color w:val="000000"/>
                <w:sz w:val="20"/>
              </w:rPr>
              <w:t>527802</w:t>
            </w:r>
            <w:r w:rsidRPr="00B948D2">
              <w:rPr>
                <w:iCs/>
                <w:color w:val="000000"/>
                <w:sz w:val="20"/>
              </w:rPr>
              <w:t xml:space="preserve">) </w:t>
            </w:r>
            <w:r>
              <w:rPr>
                <w:iCs/>
                <w:color w:val="000000"/>
                <w:sz w:val="20"/>
              </w:rPr>
              <w:t>345</w:t>
            </w:r>
            <w:r w:rsidRPr="00B948D2">
              <w:rPr>
                <w:iCs/>
                <w:color w:val="000000"/>
                <w:sz w:val="20"/>
              </w:rPr>
              <w:t xml:space="preserve"> kV line circuit 1, near </w:t>
            </w:r>
            <w:r>
              <w:rPr>
                <w:iCs/>
                <w:color w:val="000000"/>
                <w:sz w:val="20"/>
              </w:rPr>
              <w:t>Kiowa</w:t>
            </w:r>
            <w:r w:rsidRPr="00B948D2">
              <w:rPr>
                <w:iCs/>
                <w:color w:val="000000"/>
                <w:sz w:val="20"/>
              </w:rPr>
              <w:t>.</w:t>
            </w:r>
          </w:p>
          <w:p w14:paraId="1D6B7C2D" w14:textId="77777777" w:rsidR="00927AC5" w:rsidRPr="00B948D2" w:rsidRDefault="00927AC5" w:rsidP="00927AC5">
            <w:pPr>
              <w:spacing w:line="240" w:lineRule="auto"/>
              <w:ind w:left="252" w:hanging="252"/>
              <w:rPr>
                <w:iCs/>
                <w:color w:val="000000"/>
                <w:sz w:val="20"/>
              </w:rPr>
            </w:pPr>
            <w:r w:rsidRPr="00B948D2">
              <w:rPr>
                <w:iCs/>
                <w:color w:val="000000"/>
                <w:sz w:val="20"/>
              </w:rPr>
              <w:t xml:space="preserve">a. Apply fault at the </w:t>
            </w:r>
            <w:r>
              <w:rPr>
                <w:iCs/>
                <w:color w:val="000000"/>
                <w:sz w:val="20"/>
              </w:rPr>
              <w:t>Kiowa 345</w:t>
            </w:r>
            <w:r w:rsidRPr="00B948D2">
              <w:rPr>
                <w:iCs/>
                <w:color w:val="000000"/>
                <w:sz w:val="20"/>
              </w:rPr>
              <w:t xml:space="preserve"> kV bus.</w:t>
            </w:r>
          </w:p>
          <w:p w14:paraId="3F878637" w14:textId="77777777" w:rsidR="00927AC5" w:rsidRPr="00B948D2" w:rsidRDefault="00927AC5" w:rsidP="00927AC5">
            <w:pPr>
              <w:spacing w:line="240" w:lineRule="auto"/>
              <w:ind w:left="252" w:hanging="252"/>
              <w:rPr>
                <w:iCs/>
                <w:color w:val="000000"/>
                <w:sz w:val="20"/>
              </w:rPr>
            </w:pPr>
            <w:r w:rsidRPr="00B948D2">
              <w:rPr>
                <w:iCs/>
                <w:color w:val="000000"/>
                <w:sz w:val="20"/>
              </w:rPr>
              <w:t>b. Clear fault after 5 cycles by tripping the faulted line.</w:t>
            </w:r>
          </w:p>
          <w:p w14:paraId="4D34CAD7" w14:textId="77777777" w:rsidR="00927AC5" w:rsidRPr="00B948D2" w:rsidRDefault="00927AC5" w:rsidP="00927AC5">
            <w:pPr>
              <w:spacing w:line="240" w:lineRule="auto"/>
              <w:ind w:left="252" w:hanging="252"/>
              <w:rPr>
                <w:iCs/>
                <w:color w:val="000000"/>
                <w:sz w:val="20"/>
              </w:rPr>
            </w:pPr>
            <w:r w:rsidRPr="00B948D2">
              <w:rPr>
                <w:iCs/>
                <w:color w:val="000000"/>
                <w:sz w:val="20"/>
              </w:rPr>
              <w:t>c. Wait 20 cycles, and then re-close the line in (b) back into the fault.</w:t>
            </w:r>
          </w:p>
          <w:p w14:paraId="7D56724B" w14:textId="77777777" w:rsidR="00927AC5" w:rsidRPr="00B948D2" w:rsidRDefault="00927AC5" w:rsidP="00927AC5">
            <w:pPr>
              <w:spacing w:line="240" w:lineRule="auto"/>
              <w:ind w:left="252" w:hanging="252"/>
              <w:rPr>
                <w:iCs/>
                <w:color w:val="000000"/>
                <w:sz w:val="20"/>
              </w:rPr>
            </w:pPr>
            <w:r w:rsidRPr="00B948D2">
              <w:rPr>
                <w:iCs/>
                <w:color w:val="000000"/>
                <w:sz w:val="20"/>
              </w:rPr>
              <w:t>d. Leave fault on for 5 cycles, then trip the line in (b) and remove fault.</w:t>
            </w:r>
          </w:p>
        </w:tc>
        <w:tc>
          <w:tcPr>
            <w:tcW w:w="442" w:type="pct"/>
            <w:vAlign w:val="center"/>
          </w:tcPr>
          <w:p w14:paraId="786B9F6E" w14:textId="096AF770" w:rsidR="00927AC5" w:rsidRDefault="00927AC5" w:rsidP="00927AC5">
            <w:pPr>
              <w:ind w:left="252" w:hanging="252"/>
              <w:jc w:val="center"/>
              <w:rPr>
                <w:iCs/>
                <w:color w:val="000000"/>
                <w:sz w:val="20"/>
              </w:rPr>
            </w:pPr>
            <w:r>
              <w:rPr>
                <w:iCs/>
                <w:color w:val="000000"/>
                <w:sz w:val="20"/>
              </w:rPr>
              <w:t>X</w:t>
            </w:r>
          </w:p>
        </w:tc>
      </w:tr>
      <w:tr w:rsidR="00927AC5" w:rsidRPr="00B948D2" w14:paraId="3E15549B" w14:textId="77777777" w:rsidTr="00116B84">
        <w:trPr>
          <w:cantSplit/>
          <w:trHeight w:val="188"/>
        </w:trPr>
        <w:tc>
          <w:tcPr>
            <w:tcW w:w="398" w:type="pct"/>
            <w:shd w:val="clear" w:color="auto" w:fill="auto"/>
            <w:vAlign w:val="center"/>
          </w:tcPr>
          <w:p w14:paraId="7359AAF0" w14:textId="77777777" w:rsidR="00927AC5" w:rsidRPr="00B948D2" w:rsidRDefault="00927AC5" w:rsidP="00DD6E06">
            <w:pPr>
              <w:widowControl w:val="0"/>
              <w:numPr>
                <w:ilvl w:val="0"/>
                <w:numId w:val="10"/>
              </w:numPr>
              <w:spacing w:line="240" w:lineRule="auto"/>
              <w:jc w:val="center"/>
              <w:rPr>
                <w:iCs/>
                <w:color w:val="000000"/>
                <w:sz w:val="20"/>
              </w:rPr>
            </w:pPr>
          </w:p>
        </w:tc>
        <w:tc>
          <w:tcPr>
            <w:tcW w:w="759" w:type="pct"/>
            <w:shd w:val="clear" w:color="auto" w:fill="auto"/>
            <w:vAlign w:val="center"/>
          </w:tcPr>
          <w:p w14:paraId="51FFB305" w14:textId="77777777" w:rsidR="00927AC5" w:rsidRDefault="00927AC5" w:rsidP="00927AC5">
            <w:pPr>
              <w:keepNext/>
              <w:keepLines/>
              <w:widowControl w:val="0"/>
              <w:jc w:val="center"/>
              <w:rPr>
                <w:sz w:val="20"/>
              </w:rPr>
            </w:pPr>
            <w:r>
              <w:rPr>
                <w:sz w:val="20"/>
              </w:rPr>
              <w:t>FLT75-3PH</w:t>
            </w:r>
          </w:p>
        </w:tc>
        <w:tc>
          <w:tcPr>
            <w:tcW w:w="3401" w:type="pct"/>
            <w:shd w:val="clear" w:color="auto" w:fill="auto"/>
            <w:vAlign w:val="center"/>
          </w:tcPr>
          <w:p w14:paraId="5983AE24" w14:textId="77777777" w:rsidR="00927AC5" w:rsidRPr="00B948D2" w:rsidRDefault="00927AC5" w:rsidP="00927AC5">
            <w:pPr>
              <w:spacing w:line="240" w:lineRule="auto"/>
              <w:ind w:left="252" w:hanging="252"/>
              <w:rPr>
                <w:iCs/>
                <w:color w:val="000000"/>
                <w:sz w:val="20"/>
              </w:rPr>
            </w:pPr>
            <w:r w:rsidRPr="00B948D2">
              <w:rPr>
                <w:iCs/>
                <w:color w:val="000000"/>
                <w:sz w:val="20"/>
              </w:rPr>
              <w:t xml:space="preserve">3 phase </w:t>
            </w:r>
            <w:proofErr w:type="gramStart"/>
            <w:r w:rsidRPr="00B948D2">
              <w:rPr>
                <w:iCs/>
                <w:color w:val="000000"/>
                <w:sz w:val="20"/>
              </w:rPr>
              <w:t>fault</w:t>
            </w:r>
            <w:proofErr w:type="gramEnd"/>
            <w:r w:rsidRPr="00B948D2">
              <w:rPr>
                <w:iCs/>
                <w:color w:val="000000"/>
                <w:sz w:val="20"/>
              </w:rPr>
              <w:t xml:space="preserve"> on the </w:t>
            </w:r>
            <w:r>
              <w:rPr>
                <w:iCs/>
                <w:color w:val="000000"/>
                <w:sz w:val="20"/>
              </w:rPr>
              <w:t>Kiowa</w:t>
            </w:r>
            <w:r w:rsidRPr="00B948D2">
              <w:rPr>
                <w:iCs/>
                <w:color w:val="000000"/>
                <w:sz w:val="20"/>
              </w:rPr>
              <w:t xml:space="preserve"> (</w:t>
            </w:r>
            <w:r>
              <w:rPr>
                <w:iCs/>
                <w:color w:val="000000"/>
                <w:sz w:val="20"/>
              </w:rPr>
              <w:t>527965</w:t>
            </w:r>
            <w:r w:rsidRPr="00B948D2">
              <w:rPr>
                <w:iCs/>
                <w:color w:val="000000"/>
                <w:sz w:val="20"/>
              </w:rPr>
              <w:t xml:space="preserve">) to </w:t>
            </w:r>
            <w:r>
              <w:rPr>
                <w:iCs/>
                <w:color w:val="000000"/>
                <w:sz w:val="20"/>
              </w:rPr>
              <w:t>Hobbs</w:t>
            </w:r>
            <w:r w:rsidRPr="00B948D2">
              <w:rPr>
                <w:iCs/>
                <w:color w:val="000000"/>
                <w:sz w:val="20"/>
              </w:rPr>
              <w:t xml:space="preserve"> (</w:t>
            </w:r>
            <w:r>
              <w:rPr>
                <w:iCs/>
                <w:color w:val="000000"/>
                <w:sz w:val="20"/>
              </w:rPr>
              <w:t>527896</w:t>
            </w:r>
            <w:r w:rsidRPr="00B948D2">
              <w:rPr>
                <w:iCs/>
                <w:color w:val="000000"/>
                <w:sz w:val="20"/>
              </w:rPr>
              <w:t xml:space="preserve">) </w:t>
            </w:r>
            <w:r>
              <w:rPr>
                <w:iCs/>
                <w:color w:val="000000"/>
                <w:sz w:val="20"/>
              </w:rPr>
              <w:t>345</w:t>
            </w:r>
            <w:r w:rsidRPr="00B948D2">
              <w:rPr>
                <w:iCs/>
                <w:color w:val="000000"/>
                <w:sz w:val="20"/>
              </w:rPr>
              <w:t xml:space="preserve"> kV line circuit 1, near </w:t>
            </w:r>
            <w:r>
              <w:rPr>
                <w:iCs/>
                <w:color w:val="000000"/>
                <w:sz w:val="20"/>
              </w:rPr>
              <w:t>Kiowa</w:t>
            </w:r>
            <w:r w:rsidRPr="00B948D2">
              <w:rPr>
                <w:iCs/>
                <w:color w:val="000000"/>
                <w:sz w:val="20"/>
              </w:rPr>
              <w:t>.</w:t>
            </w:r>
          </w:p>
          <w:p w14:paraId="2BBC876D" w14:textId="77777777" w:rsidR="00927AC5" w:rsidRPr="00B948D2" w:rsidRDefault="00927AC5" w:rsidP="00927AC5">
            <w:pPr>
              <w:spacing w:line="240" w:lineRule="auto"/>
              <w:ind w:left="252" w:hanging="252"/>
              <w:rPr>
                <w:iCs/>
                <w:color w:val="000000"/>
                <w:sz w:val="20"/>
              </w:rPr>
            </w:pPr>
            <w:r w:rsidRPr="00B948D2">
              <w:rPr>
                <w:iCs/>
                <w:color w:val="000000"/>
                <w:sz w:val="20"/>
              </w:rPr>
              <w:t xml:space="preserve">a. Apply fault at the </w:t>
            </w:r>
            <w:r>
              <w:rPr>
                <w:iCs/>
                <w:color w:val="000000"/>
                <w:sz w:val="20"/>
              </w:rPr>
              <w:t>Kiowa 345</w:t>
            </w:r>
            <w:r w:rsidRPr="00B948D2">
              <w:rPr>
                <w:iCs/>
                <w:color w:val="000000"/>
                <w:sz w:val="20"/>
              </w:rPr>
              <w:t xml:space="preserve"> kV bus.</w:t>
            </w:r>
          </w:p>
          <w:p w14:paraId="7AA42D19" w14:textId="77777777" w:rsidR="00927AC5" w:rsidRPr="00B948D2" w:rsidRDefault="00927AC5" w:rsidP="00927AC5">
            <w:pPr>
              <w:spacing w:line="240" w:lineRule="auto"/>
              <w:ind w:left="252" w:hanging="252"/>
              <w:rPr>
                <w:iCs/>
                <w:color w:val="000000"/>
                <w:sz w:val="20"/>
              </w:rPr>
            </w:pPr>
            <w:r w:rsidRPr="00B948D2">
              <w:rPr>
                <w:iCs/>
                <w:color w:val="000000"/>
                <w:sz w:val="20"/>
              </w:rPr>
              <w:t>b. Clear fault after 5 cycles by tripping the faulted line.</w:t>
            </w:r>
          </w:p>
          <w:p w14:paraId="07630362" w14:textId="77777777" w:rsidR="00927AC5" w:rsidRPr="00B948D2" w:rsidRDefault="00927AC5" w:rsidP="00927AC5">
            <w:pPr>
              <w:spacing w:line="240" w:lineRule="auto"/>
              <w:ind w:left="252" w:hanging="252"/>
              <w:rPr>
                <w:iCs/>
                <w:color w:val="000000"/>
                <w:sz w:val="20"/>
              </w:rPr>
            </w:pPr>
            <w:r w:rsidRPr="00B948D2">
              <w:rPr>
                <w:iCs/>
                <w:color w:val="000000"/>
                <w:sz w:val="20"/>
              </w:rPr>
              <w:t>c. Wait 20 cycles, and then re-close the line in (b) back into the fault.</w:t>
            </w:r>
          </w:p>
          <w:p w14:paraId="7C857E45" w14:textId="77777777" w:rsidR="00927AC5" w:rsidRPr="00B948D2" w:rsidRDefault="00927AC5" w:rsidP="00927AC5">
            <w:pPr>
              <w:spacing w:line="240" w:lineRule="auto"/>
              <w:ind w:left="252" w:hanging="252"/>
              <w:rPr>
                <w:iCs/>
                <w:color w:val="000000"/>
                <w:sz w:val="20"/>
              </w:rPr>
            </w:pPr>
            <w:r w:rsidRPr="00B948D2">
              <w:rPr>
                <w:iCs/>
                <w:color w:val="000000"/>
                <w:sz w:val="20"/>
              </w:rPr>
              <w:t>d. Leave fault on for 5 cycles, then trip the line in (b) and remove fault.</w:t>
            </w:r>
          </w:p>
        </w:tc>
        <w:tc>
          <w:tcPr>
            <w:tcW w:w="442" w:type="pct"/>
            <w:vAlign w:val="center"/>
          </w:tcPr>
          <w:p w14:paraId="284A1BB2" w14:textId="567272D3" w:rsidR="00927AC5" w:rsidRDefault="00927AC5" w:rsidP="00927AC5">
            <w:pPr>
              <w:ind w:left="252" w:hanging="252"/>
              <w:jc w:val="center"/>
              <w:rPr>
                <w:iCs/>
                <w:color w:val="000000"/>
                <w:sz w:val="20"/>
              </w:rPr>
            </w:pPr>
            <w:r>
              <w:rPr>
                <w:iCs/>
                <w:color w:val="000000"/>
                <w:sz w:val="20"/>
              </w:rPr>
              <w:t>X</w:t>
            </w:r>
          </w:p>
        </w:tc>
      </w:tr>
      <w:tr w:rsidR="00927AC5" w:rsidRPr="00B948D2" w14:paraId="6F9180D9" w14:textId="77777777" w:rsidTr="00116B84">
        <w:trPr>
          <w:cantSplit/>
          <w:trHeight w:val="188"/>
        </w:trPr>
        <w:tc>
          <w:tcPr>
            <w:tcW w:w="398" w:type="pct"/>
            <w:shd w:val="clear" w:color="auto" w:fill="auto"/>
            <w:vAlign w:val="center"/>
          </w:tcPr>
          <w:p w14:paraId="535B8916" w14:textId="77777777" w:rsidR="00927AC5" w:rsidRPr="00B948D2" w:rsidRDefault="00927AC5" w:rsidP="00DD6E06">
            <w:pPr>
              <w:widowControl w:val="0"/>
              <w:numPr>
                <w:ilvl w:val="0"/>
                <w:numId w:val="10"/>
              </w:numPr>
              <w:spacing w:line="240" w:lineRule="auto"/>
              <w:jc w:val="center"/>
              <w:rPr>
                <w:iCs/>
                <w:color w:val="000000"/>
                <w:sz w:val="20"/>
              </w:rPr>
            </w:pPr>
          </w:p>
        </w:tc>
        <w:tc>
          <w:tcPr>
            <w:tcW w:w="759" w:type="pct"/>
            <w:shd w:val="clear" w:color="auto" w:fill="auto"/>
            <w:vAlign w:val="center"/>
          </w:tcPr>
          <w:p w14:paraId="79A6F578" w14:textId="77777777" w:rsidR="00927AC5" w:rsidRDefault="00927AC5" w:rsidP="00927AC5">
            <w:pPr>
              <w:keepNext/>
              <w:keepLines/>
              <w:widowControl w:val="0"/>
              <w:jc w:val="center"/>
              <w:rPr>
                <w:sz w:val="20"/>
              </w:rPr>
            </w:pPr>
            <w:r>
              <w:rPr>
                <w:sz w:val="20"/>
              </w:rPr>
              <w:t>FLT76-3PH</w:t>
            </w:r>
          </w:p>
        </w:tc>
        <w:tc>
          <w:tcPr>
            <w:tcW w:w="3401" w:type="pct"/>
            <w:shd w:val="clear" w:color="auto" w:fill="auto"/>
            <w:vAlign w:val="center"/>
          </w:tcPr>
          <w:p w14:paraId="1523ECB0" w14:textId="77777777" w:rsidR="00927AC5" w:rsidRPr="00B948D2" w:rsidRDefault="00927AC5" w:rsidP="00927AC5">
            <w:pPr>
              <w:spacing w:line="240" w:lineRule="auto"/>
              <w:ind w:left="252" w:hanging="252"/>
              <w:rPr>
                <w:iCs/>
                <w:color w:val="000000"/>
                <w:sz w:val="20"/>
              </w:rPr>
            </w:pPr>
            <w:r w:rsidRPr="00B948D2">
              <w:rPr>
                <w:iCs/>
                <w:color w:val="000000"/>
                <w:sz w:val="20"/>
              </w:rPr>
              <w:t xml:space="preserve">3 phase </w:t>
            </w:r>
            <w:proofErr w:type="gramStart"/>
            <w:r w:rsidRPr="00B948D2">
              <w:rPr>
                <w:iCs/>
                <w:color w:val="000000"/>
                <w:sz w:val="20"/>
              </w:rPr>
              <w:t>fault</w:t>
            </w:r>
            <w:proofErr w:type="gramEnd"/>
            <w:r w:rsidRPr="00B948D2">
              <w:rPr>
                <w:iCs/>
                <w:color w:val="000000"/>
                <w:sz w:val="20"/>
              </w:rPr>
              <w:t xml:space="preserve"> on the </w:t>
            </w:r>
            <w:r>
              <w:rPr>
                <w:iCs/>
                <w:color w:val="000000"/>
                <w:sz w:val="20"/>
              </w:rPr>
              <w:t>Kiowa</w:t>
            </w:r>
            <w:r w:rsidRPr="00B948D2">
              <w:rPr>
                <w:iCs/>
                <w:color w:val="000000"/>
                <w:sz w:val="20"/>
              </w:rPr>
              <w:t xml:space="preserve"> (</w:t>
            </w:r>
            <w:r>
              <w:rPr>
                <w:iCs/>
                <w:color w:val="000000"/>
                <w:sz w:val="20"/>
              </w:rPr>
              <w:t>527965</w:t>
            </w:r>
            <w:r w:rsidRPr="00B948D2">
              <w:rPr>
                <w:iCs/>
                <w:color w:val="000000"/>
                <w:sz w:val="20"/>
              </w:rPr>
              <w:t xml:space="preserve">) to </w:t>
            </w:r>
            <w:r>
              <w:rPr>
                <w:iCs/>
                <w:color w:val="000000"/>
                <w:sz w:val="20"/>
              </w:rPr>
              <w:t>Road Runner</w:t>
            </w:r>
            <w:r w:rsidRPr="00B948D2">
              <w:rPr>
                <w:iCs/>
                <w:color w:val="000000"/>
                <w:sz w:val="20"/>
              </w:rPr>
              <w:t xml:space="preserve"> (</w:t>
            </w:r>
            <w:r>
              <w:rPr>
                <w:iCs/>
                <w:color w:val="000000"/>
                <w:sz w:val="20"/>
              </w:rPr>
              <w:t>528027</w:t>
            </w:r>
            <w:r w:rsidRPr="00B948D2">
              <w:rPr>
                <w:iCs/>
                <w:color w:val="000000"/>
                <w:sz w:val="20"/>
              </w:rPr>
              <w:t xml:space="preserve">) </w:t>
            </w:r>
            <w:r>
              <w:rPr>
                <w:iCs/>
                <w:color w:val="000000"/>
                <w:sz w:val="20"/>
              </w:rPr>
              <w:t>345</w:t>
            </w:r>
            <w:r w:rsidRPr="00B948D2">
              <w:rPr>
                <w:iCs/>
                <w:color w:val="000000"/>
                <w:sz w:val="20"/>
              </w:rPr>
              <w:t xml:space="preserve"> kV line circuit 1, near </w:t>
            </w:r>
            <w:r>
              <w:rPr>
                <w:iCs/>
                <w:color w:val="000000"/>
                <w:sz w:val="20"/>
              </w:rPr>
              <w:t>Kiowa</w:t>
            </w:r>
            <w:r w:rsidRPr="00B948D2">
              <w:rPr>
                <w:iCs/>
                <w:color w:val="000000"/>
                <w:sz w:val="20"/>
              </w:rPr>
              <w:t>.</w:t>
            </w:r>
          </w:p>
          <w:p w14:paraId="1E3BEB97" w14:textId="77777777" w:rsidR="00927AC5" w:rsidRPr="00B948D2" w:rsidRDefault="00927AC5" w:rsidP="00927AC5">
            <w:pPr>
              <w:spacing w:line="240" w:lineRule="auto"/>
              <w:ind w:left="252" w:hanging="252"/>
              <w:rPr>
                <w:iCs/>
                <w:color w:val="000000"/>
                <w:sz w:val="20"/>
              </w:rPr>
            </w:pPr>
            <w:r w:rsidRPr="00B948D2">
              <w:rPr>
                <w:iCs/>
                <w:color w:val="000000"/>
                <w:sz w:val="20"/>
              </w:rPr>
              <w:t xml:space="preserve">a. Apply fault at the </w:t>
            </w:r>
            <w:r>
              <w:rPr>
                <w:iCs/>
                <w:color w:val="000000"/>
                <w:sz w:val="20"/>
              </w:rPr>
              <w:t>Kiowa 345</w:t>
            </w:r>
            <w:r w:rsidRPr="00B948D2">
              <w:rPr>
                <w:iCs/>
                <w:color w:val="000000"/>
                <w:sz w:val="20"/>
              </w:rPr>
              <w:t xml:space="preserve"> kV bus.</w:t>
            </w:r>
          </w:p>
          <w:p w14:paraId="7BC9B68D" w14:textId="77777777" w:rsidR="00927AC5" w:rsidRPr="00B948D2" w:rsidRDefault="00927AC5" w:rsidP="00927AC5">
            <w:pPr>
              <w:spacing w:line="240" w:lineRule="auto"/>
              <w:ind w:left="252" w:hanging="252"/>
              <w:rPr>
                <w:iCs/>
                <w:color w:val="000000"/>
                <w:sz w:val="20"/>
              </w:rPr>
            </w:pPr>
            <w:r w:rsidRPr="00B948D2">
              <w:rPr>
                <w:iCs/>
                <w:color w:val="000000"/>
                <w:sz w:val="20"/>
              </w:rPr>
              <w:t>b. Clear fault after 5 cycles by tripping the faulted line.</w:t>
            </w:r>
          </w:p>
          <w:p w14:paraId="046D2FFE" w14:textId="77777777" w:rsidR="00927AC5" w:rsidRPr="00B948D2" w:rsidRDefault="00927AC5" w:rsidP="00927AC5">
            <w:pPr>
              <w:spacing w:line="240" w:lineRule="auto"/>
              <w:ind w:left="252" w:hanging="252"/>
              <w:rPr>
                <w:iCs/>
                <w:color w:val="000000"/>
                <w:sz w:val="20"/>
              </w:rPr>
            </w:pPr>
            <w:r w:rsidRPr="00B948D2">
              <w:rPr>
                <w:iCs/>
                <w:color w:val="000000"/>
                <w:sz w:val="20"/>
              </w:rPr>
              <w:t>c. Wait 20 cycles, and then re-close the line in (b) back into the fault.</w:t>
            </w:r>
          </w:p>
          <w:p w14:paraId="6BD6E4FC" w14:textId="77777777" w:rsidR="00927AC5" w:rsidRPr="00B948D2" w:rsidRDefault="00927AC5" w:rsidP="00927AC5">
            <w:pPr>
              <w:spacing w:line="240" w:lineRule="auto"/>
              <w:ind w:left="252" w:hanging="252"/>
              <w:rPr>
                <w:iCs/>
                <w:color w:val="000000"/>
                <w:sz w:val="20"/>
              </w:rPr>
            </w:pPr>
            <w:r w:rsidRPr="00B948D2">
              <w:rPr>
                <w:iCs/>
                <w:color w:val="000000"/>
                <w:sz w:val="20"/>
              </w:rPr>
              <w:t>d. Leave fault on for 5 cycles, then trip the line in (b) and remove fault.</w:t>
            </w:r>
          </w:p>
        </w:tc>
        <w:tc>
          <w:tcPr>
            <w:tcW w:w="442" w:type="pct"/>
            <w:vAlign w:val="center"/>
          </w:tcPr>
          <w:p w14:paraId="2E1B7CDA" w14:textId="59879520" w:rsidR="00927AC5" w:rsidRDefault="00927AC5" w:rsidP="00927AC5">
            <w:pPr>
              <w:ind w:left="252" w:hanging="252"/>
              <w:jc w:val="center"/>
              <w:rPr>
                <w:iCs/>
                <w:color w:val="000000"/>
                <w:sz w:val="20"/>
              </w:rPr>
            </w:pPr>
            <w:r>
              <w:rPr>
                <w:iCs/>
                <w:color w:val="000000"/>
                <w:sz w:val="20"/>
              </w:rPr>
              <w:t>X</w:t>
            </w:r>
          </w:p>
        </w:tc>
      </w:tr>
      <w:tr w:rsidR="00927AC5" w:rsidRPr="00B948D2" w14:paraId="74BE2898" w14:textId="77777777" w:rsidTr="00116B84">
        <w:trPr>
          <w:cantSplit/>
          <w:trHeight w:val="188"/>
        </w:trPr>
        <w:tc>
          <w:tcPr>
            <w:tcW w:w="398" w:type="pct"/>
            <w:shd w:val="clear" w:color="auto" w:fill="auto"/>
            <w:vAlign w:val="center"/>
          </w:tcPr>
          <w:p w14:paraId="3C08F3E0" w14:textId="77777777" w:rsidR="00927AC5" w:rsidRPr="00B948D2" w:rsidRDefault="00927AC5" w:rsidP="00DD6E06">
            <w:pPr>
              <w:widowControl w:val="0"/>
              <w:numPr>
                <w:ilvl w:val="0"/>
                <w:numId w:val="10"/>
              </w:numPr>
              <w:spacing w:line="240" w:lineRule="auto"/>
              <w:jc w:val="center"/>
              <w:rPr>
                <w:iCs/>
                <w:color w:val="000000"/>
                <w:sz w:val="20"/>
              </w:rPr>
            </w:pPr>
          </w:p>
        </w:tc>
        <w:tc>
          <w:tcPr>
            <w:tcW w:w="759" w:type="pct"/>
            <w:shd w:val="clear" w:color="auto" w:fill="auto"/>
            <w:vAlign w:val="center"/>
          </w:tcPr>
          <w:p w14:paraId="3E80B9B5" w14:textId="77777777" w:rsidR="00927AC5" w:rsidRDefault="00927AC5" w:rsidP="00927AC5">
            <w:pPr>
              <w:keepNext/>
              <w:keepLines/>
              <w:widowControl w:val="0"/>
              <w:jc w:val="center"/>
              <w:rPr>
                <w:sz w:val="20"/>
              </w:rPr>
            </w:pPr>
            <w:r>
              <w:rPr>
                <w:sz w:val="20"/>
              </w:rPr>
              <w:t>FLT77-3PH</w:t>
            </w:r>
          </w:p>
        </w:tc>
        <w:tc>
          <w:tcPr>
            <w:tcW w:w="3401" w:type="pct"/>
            <w:shd w:val="clear" w:color="auto" w:fill="auto"/>
            <w:vAlign w:val="center"/>
          </w:tcPr>
          <w:p w14:paraId="6B612CB8" w14:textId="77777777" w:rsidR="00927AC5" w:rsidRPr="00B948D2" w:rsidRDefault="00927AC5" w:rsidP="00927AC5">
            <w:pPr>
              <w:spacing w:line="240" w:lineRule="auto"/>
              <w:ind w:left="252" w:hanging="252"/>
              <w:rPr>
                <w:iCs/>
                <w:color w:val="000000"/>
                <w:sz w:val="20"/>
              </w:rPr>
            </w:pPr>
            <w:r w:rsidRPr="00B948D2">
              <w:rPr>
                <w:iCs/>
                <w:color w:val="000000"/>
                <w:sz w:val="20"/>
              </w:rPr>
              <w:t xml:space="preserve">3 phase </w:t>
            </w:r>
            <w:proofErr w:type="gramStart"/>
            <w:r w:rsidRPr="00B948D2">
              <w:rPr>
                <w:iCs/>
                <w:color w:val="000000"/>
                <w:sz w:val="20"/>
              </w:rPr>
              <w:t>fault</w:t>
            </w:r>
            <w:proofErr w:type="gramEnd"/>
            <w:r w:rsidRPr="00B948D2">
              <w:rPr>
                <w:iCs/>
                <w:color w:val="000000"/>
                <w:sz w:val="20"/>
              </w:rPr>
              <w:t xml:space="preserve"> on the </w:t>
            </w:r>
            <w:r>
              <w:rPr>
                <w:iCs/>
                <w:color w:val="000000"/>
                <w:sz w:val="20"/>
              </w:rPr>
              <w:t>Kiowa</w:t>
            </w:r>
            <w:r w:rsidRPr="00B948D2">
              <w:rPr>
                <w:iCs/>
                <w:color w:val="000000"/>
                <w:sz w:val="20"/>
              </w:rPr>
              <w:t xml:space="preserve"> (</w:t>
            </w:r>
            <w:r>
              <w:rPr>
                <w:iCs/>
                <w:color w:val="000000"/>
                <w:sz w:val="20"/>
              </w:rPr>
              <w:t>527965</w:t>
            </w:r>
            <w:r w:rsidRPr="00B948D2">
              <w:rPr>
                <w:iCs/>
                <w:color w:val="000000"/>
                <w:sz w:val="20"/>
              </w:rPr>
              <w:t xml:space="preserve">) to </w:t>
            </w:r>
            <w:r>
              <w:rPr>
                <w:iCs/>
                <w:color w:val="000000"/>
                <w:sz w:val="20"/>
              </w:rPr>
              <w:t>North Loving</w:t>
            </w:r>
            <w:r w:rsidRPr="00B948D2">
              <w:rPr>
                <w:iCs/>
                <w:color w:val="000000"/>
                <w:sz w:val="20"/>
              </w:rPr>
              <w:t xml:space="preserve"> (</w:t>
            </w:r>
            <w:r>
              <w:rPr>
                <w:iCs/>
                <w:color w:val="000000"/>
                <w:sz w:val="20"/>
              </w:rPr>
              <w:t>528185</w:t>
            </w:r>
            <w:r w:rsidRPr="00B948D2">
              <w:rPr>
                <w:iCs/>
                <w:color w:val="000000"/>
                <w:sz w:val="20"/>
              </w:rPr>
              <w:t xml:space="preserve">) </w:t>
            </w:r>
            <w:r>
              <w:rPr>
                <w:iCs/>
                <w:color w:val="000000"/>
                <w:sz w:val="20"/>
              </w:rPr>
              <w:t>345</w:t>
            </w:r>
            <w:r w:rsidRPr="00B948D2">
              <w:rPr>
                <w:iCs/>
                <w:color w:val="000000"/>
                <w:sz w:val="20"/>
              </w:rPr>
              <w:t xml:space="preserve"> kV line circuit 1, near </w:t>
            </w:r>
            <w:r>
              <w:rPr>
                <w:iCs/>
                <w:color w:val="000000"/>
                <w:sz w:val="20"/>
              </w:rPr>
              <w:t>Kiowa</w:t>
            </w:r>
            <w:r w:rsidRPr="00B948D2">
              <w:rPr>
                <w:iCs/>
                <w:color w:val="000000"/>
                <w:sz w:val="20"/>
              </w:rPr>
              <w:t>.</w:t>
            </w:r>
          </w:p>
          <w:p w14:paraId="09FD7221" w14:textId="77777777" w:rsidR="00927AC5" w:rsidRPr="00B948D2" w:rsidRDefault="00927AC5" w:rsidP="00927AC5">
            <w:pPr>
              <w:spacing w:line="240" w:lineRule="auto"/>
              <w:ind w:left="252" w:hanging="252"/>
              <w:rPr>
                <w:iCs/>
                <w:color w:val="000000"/>
                <w:sz w:val="20"/>
              </w:rPr>
            </w:pPr>
            <w:r w:rsidRPr="00B948D2">
              <w:rPr>
                <w:iCs/>
                <w:color w:val="000000"/>
                <w:sz w:val="20"/>
              </w:rPr>
              <w:t xml:space="preserve">a. Apply fault at the </w:t>
            </w:r>
            <w:r>
              <w:rPr>
                <w:iCs/>
                <w:color w:val="000000"/>
                <w:sz w:val="20"/>
              </w:rPr>
              <w:t>Kiowa 345</w:t>
            </w:r>
            <w:r w:rsidRPr="00B948D2">
              <w:rPr>
                <w:iCs/>
                <w:color w:val="000000"/>
                <w:sz w:val="20"/>
              </w:rPr>
              <w:t xml:space="preserve"> kV bus.</w:t>
            </w:r>
          </w:p>
          <w:p w14:paraId="5B100306" w14:textId="77777777" w:rsidR="00927AC5" w:rsidRPr="00B948D2" w:rsidRDefault="00927AC5" w:rsidP="00927AC5">
            <w:pPr>
              <w:spacing w:line="240" w:lineRule="auto"/>
              <w:ind w:left="252" w:hanging="252"/>
              <w:rPr>
                <w:iCs/>
                <w:color w:val="000000"/>
                <w:sz w:val="20"/>
              </w:rPr>
            </w:pPr>
            <w:r w:rsidRPr="00B948D2">
              <w:rPr>
                <w:iCs/>
                <w:color w:val="000000"/>
                <w:sz w:val="20"/>
              </w:rPr>
              <w:t>b. Clear fault after 5 cycles by tripping the faulted line.</w:t>
            </w:r>
          </w:p>
          <w:p w14:paraId="1050EF60" w14:textId="77777777" w:rsidR="00927AC5" w:rsidRPr="00B948D2" w:rsidRDefault="00927AC5" w:rsidP="00927AC5">
            <w:pPr>
              <w:spacing w:line="240" w:lineRule="auto"/>
              <w:ind w:left="252" w:hanging="252"/>
              <w:rPr>
                <w:iCs/>
                <w:color w:val="000000"/>
                <w:sz w:val="20"/>
              </w:rPr>
            </w:pPr>
            <w:r w:rsidRPr="00B948D2">
              <w:rPr>
                <w:iCs/>
                <w:color w:val="000000"/>
                <w:sz w:val="20"/>
              </w:rPr>
              <w:t>c. Wait 20 cycles, and then re-close the line in (b) back into the fault.</w:t>
            </w:r>
          </w:p>
          <w:p w14:paraId="0BFBE276" w14:textId="77777777" w:rsidR="00927AC5" w:rsidRPr="00B948D2" w:rsidRDefault="00927AC5" w:rsidP="00927AC5">
            <w:pPr>
              <w:spacing w:line="240" w:lineRule="auto"/>
              <w:ind w:left="252" w:hanging="252"/>
              <w:rPr>
                <w:iCs/>
                <w:color w:val="000000"/>
                <w:sz w:val="20"/>
              </w:rPr>
            </w:pPr>
            <w:r w:rsidRPr="00B948D2">
              <w:rPr>
                <w:iCs/>
                <w:color w:val="000000"/>
                <w:sz w:val="20"/>
              </w:rPr>
              <w:t>d. Leave fault on for 5 cycles, then trip the line in (b) and remove fault.</w:t>
            </w:r>
          </w:p>
        </w:tc>
        <w:tc>
          <w:tcPr>
            <w:tcW w:w="442" w:type="pct"/>
            <w:vAlign w:val="center"/>
          </w:tcPr>
          <w:p w14:paraId="592B7F44" w14:textId="29D30BCE" w:rsidR="00927AC5" w:rsidRDefault="00927AC5" w:rsidP="00927AC5">
            <w:pPr>
              <w:ind w:left="252" w:hanging="252"/>
              <w:jc w:val="center"/>
              <w:rPr>
                <w:iCs/>
                <w:color w:val="000000"/>
                <w:sz w:val="20"/>
              </w:rPr>
            </w:pPr>
            <w:r>
              <w:rPr>
                <w:iCs/>
                <w:color w:val="000000"/>
                <w:sz w:val="20"/>
              </w:rPr>
              <w:t>X</w:t>
            </w:r>
          </w:p>
        </w:tc>
      </w:tr>
      <w:tr w:rsidR="00927AC5" w:rsidRPr="00B948D2" w14:paraId="4C0D39E2" w14:textId="77777777" w:rsidTr="00116B84">
        <w:trPr>
          <w:cantSplit/>
          <w:trHeight w:val="188"/>
        </w:trPr>
        <w:tc>
          <w:tcPr>
            <w:tcW w:w="398" w:type="pct"/>
            <w:shd w:val="clear" w:color="auto" w:fill="auto"/>
            <w:vAlign w:val="center"/>
          </w:tcPr>
          <w:p w14:paraId="3E2847B4" w14:textId="77777777" w:rsidR="00927AC5" w:rsidRPr="00B948D2" w:rsidRDefault="00927AC5" w:rsidP="00DD6E06">
            <w:pPr>
              <w:widowControl w:val="0"/>
              <w:numPr>
                <w:ilvl w:val="0"/>
                <w:numId w:val="10"/>
              </w:numPr>
              <w:spacing w:line="240" w:lineRule="auto"/>
              <w:jc w:val="center"/>
              <w:rPr>
                <w:iCs/>
                <w:color w:val="000000"/>
                <w:sz w:val="20"/>
              </w:rPr>
            </w:pPr>
          </w:p>
        </w:tc>
        <w:tc>
          <w:tcPr>
            <w:tcW w:w="759" w:type="pct"/>
            <w:shd w:val="clear" w:color="auto" w:fill="auto"/>
            <w:vAlign w:val="center"/>
          </w:tcPr>
          <w:p w14:paraId="2A53A13A" w14:textId="77777777" w:rsidR="00927AC5" w:rsidRDefault="00927AC5" w:rsidP="00927AC5">
            <w:pPr>
              <w:keepNext/>
              <w:keepLines/>
              <w:widowControl w:val="0"/>
              <w:jc w:val="center"/>
              <w:rPr>
                <w:sz w:val="20"/>
              </w:rPr>
            </w:pPr>
            <w:r>
              <w:rPr>
                <w:sz w:val="20"/>
              </w:rPr>
              <w:t>FLT78-3PH</w:t>
            </w:r>
          </w:p>
        </w:tc>
        <w:tc>
          <w:tcPr>
            <w:tcW w:w="3401" w:type="pct"/>
            <w:shd w:val="clear" w:color="auto" w:fill="auto"/>
            <w:vAlign w:val="center"/>
          </w:tcPr>
          <w:p w14:paraId="655D09EE" w14:textId="77777777" w:rsidR="00927AC5" w:rsidRPr="00B948D2" w:rsidRDefault="00927AC5" w:rsidP="00927AC5">
            <w:pPr>
              <w:spacing w:line="240" w:lineRule="auto"/>
              <w:ind w:left="252" w:hanging="252"/>
              <w:rPr>
                <w:iCs/>
                <w:color w:val="000000"/>
                <w:sz w:val="20"/>
              </w:rPr>
            </w:pPr>
            <w:r w:rsidRPr="00B948D2">
              <w:rPr>
                <w:iCs/>
                <w:color w:val="000000"/>
                <w:sz w:val="20"/>
              </w:rPr>
              <w:t xml:space="preserve">3 phase </w:t>
            </w:r>
            <w:proofErr w:type="gramStart"/>
            <w:r w:rsidRPr="00B948D2">
              <w:rPr>
                <w:iCs/>
                <w:color w:val="000000"/>
                <w:sz w:val="20"/>
              </w:rPr>
              <w:t>fault</w:t>
            </w:r>
            <w:proofErr w:type="gramEnd"/>
            <w:r w:rsidRPr="00B948D2">
              <w:rPr>
                <w:iCs/>
                <w:color w:val="000000"/>
                <w:sz w:val="20"/>
              </w:rPr>
              <w:t xml:space="preserve"> on the </w:t>
            </w:r>
            <w:r>
              <w:rPr>
                <w:iCs/>
                <w:color w:val="000000"/>
                <w:sz w:val="20"/>
              </w:rPr>
              <w:t>Kiowa 345</w:t>
            </w:r>
            <w:r w:rsidRPr="00B948D2">
              <w:rPr>
                <w:iCs/>
                <w:color w:val="000000"/>
                <w:sz w:val="20"/>
              </w:rPr>
              <w:t>/115/13.2 kV (</w:t>
            </w:r>
            <w:r>
              <w:rPr>
                <w:iCs/>
                <w:color w:val="000000"/>
                <w:sz w:val="20"/>
              </w:rPr>
              <w:t>527965/527966/527964</w:t>
            </w:r>
            <w:r w:rsidRPr="00B948D2">
              <w:rPr>
                <w:iCs/>
                <w:color w:val="000000"/>
                <w:sz w:val="20"/>
              </w:rPr>
              <w:t xml:space="preserve">) transformer circuit 1, near </w:t>
            </w:r>
            <w:r>
              <w:rPr>
                <w:iCs/>
                <w:color w:val="000000"/>
                <w:sz w:val="20"/>
              </w:rPr>
              <w:t>Kiowa 345</w:t>
            </w:r>
            <w:r w:rsidRPr="00B948D2">
              <w:rPr>
                <w:iCs/>
                <w:color w:val="000000"/>
                <w:sz w:val="20"/>
              </w:rPr>
              <w:t> kV.</w:t>
            </w:r>
          </w:p>
          <w:p w14:paraId="3D52E3D3" w14:textId="77777777" w:rsidR="00927AC5" w:rsidRPr="00B948D2" w:rsidRDefault="00927AC5" w:rsidP="00927AC5">
            <w:pPr>
              <w:spacing w:line="240" w:lineRule="auto"/>
              <w:ind w:left="252" w:hanging="252"/>
              <w:rPr>
                <w:iCs/>
                <w:color w:val="000000"/>
                <w:sz w:val="20"/>
              </w:rPr>
            </w:pPr>
            <w:r w:rsidRPr="00B948D2">
              <w:rPr>
                <w:iCs/>
                <w:color w:val="000000"/>
                <w:sz w:val="20"/>
              </w:rPr>
              <w:t>a. Apply fault at the</w:t>
            </w:r>
            <w:r>
              <w:rPr>
                <w:iCs/>
                <w:color w:val="000000"/>
                <w:sz w:val="20"/>
              </w:rPr>
              <w:t xml:space="preserve"> Kiowa 345</w:t>
            </w:r>
            <w:r w:rsidRPr="00B948D2">
              <w:rPr>
                <w:iCs/>
                <w:color w:val="000000"/>
                <w:sz w:val="20"/>
              </w:rPr>
              <w:t> kV bus.</w:t>
            </w:r>
          </w:p>
          <w:p w14:paraId="2FFAF2DD" w14:textId="77777777" w:rsidR="00927AC5" w:rsidRPr="00B948D2" w:rsidRDefault="00927AC5" w:rsidP="00927AC5">
            <w:pPr>
              <w:spacing w:line="240" w:lineRule="auto"/>
              <w:ind w:left="252" w:hanging="252"/>
              <w:rPr>
                <w:iCs/>
                <w:color w:val="000000"/>
                <w:sz w:val="20"/>
              </w:rPr>
            </w:pPr>
            <w:r w:rsidRPr="00B948D2">
              <w:rPr>
                <w:iCs/>
                <w:color w:val="000000"/>
                <w:sz w:val="20"/>
              </w:rPr>
              <w:t>b. Clear fault after 5 cycles by tripping the faulted transformer.</w:t>
            </w:r>
          </w:p>
        </w:tc>
        <w:tc>
          <w:tcPr>
            <w:tcW w:w="442" w:type="pct"/>
            <w:vAlign w:val="center"/>
          </w:tcPr>
          <w:p w14:paraId="4943E0A0" w14:textId="6CB70986" w:rsidR="00927AC5" w:rsidRDefault="00927AC5" w:rsidP="00927AC5">
            <w:pPr>
              <w:ind w:left="252" w:hanging="252"/>
              <w:jc w:val="center"/>
              <w:rPr>
                <w:iCs/>
                <w:color w:val="000000"/>
                <w:sz w:val="20"/>
              </w:rPr>
            </w:pPr>
            <w:r>
              <w:rPr>
                <w:iCs/>
                <w:color w:val="000000"/>
                <w:sz w:val="20"/>
              </w:rPr>
              <w:t>X</w:t>
            </w:r>
          </w:p>
        </w:tc>
      </w:tr>
      <w:tr w:rsidR="00927AC5" w:rsidRPr="00B948D2" w14:paraId="61B156CB" w14:textId="77777777" w:rsidTr="00116B84">
        <w:trPr>
          <w:cantSplit/>
          <w:trHeight w:val="188"/>
        </w:trPr>
        <w:tc>
          <w:tcPr>
            <w:tcW w:w="398" w:type="pct"/>
            <w:shd w:val="clear" w:color="auto" w:fill="auto"/>
            <w:vAlign w:val="center"/>
          </w:tcPr>
          <w:p w14:paraId="32727230" w14:textId="77777777" w:rsidR="00927AC5" w:rsidRPr="00B948D2" w:rsidRDefault="00927AC5" w:rsidP="00DD6E06">
            <w:pPr>
              <w:widowControl w:val="0"/>
              <w:numPr>
                <w:ilvl w:val="0"/>
                <w:numId w:val="10"/>
              </w:numPr>
              <w:spacing w:line="240" w:lineRule="auto"/>
              <w:jc w:val="center"/>
              <w:rPr>
                <w:iCs/>
                <w:color w:val="000000"/>
                <w:sz w:val="20"/>
              </w:rPr>
            </w:pPr>
          </w:p>
        </w:tc>
        <w:tc>
          <w:tcPr>
            <w:tcW w:w="759" w:type="pct"/>
            <w:shd w:val="clear" w:color="auto" w:fill="auto"/>
            <w:vAlign w:val="center"/>
          </w:tcPr>
          <w:p w14:paraId="6B93622B" w14:textId="77777777" w:rsidR="00927AC5" w:rsidRDefault="00927AC5" w:rsidP="00927AC5">
            <w:pPr>
              <w:keepNext/>
              <w:keepLines/>
              <w:widowControl w:val="0"/>
              <w:jc w:val="center"/>
              <w:rPr>
                <w:sz w:val="20"/>
              </w:rPr>
            </w:pPr>
            <w:r>
              <w:rPr>
                <w:sz w:val="20"/>
              </w:rPr>
              <w:t>FLT79-PO</w:t>
            </w:r>
          </w:p>
        </w:tc>
        <w:tc>
          <w:tcPr>
            <w:tcW w:w="3401" w:type="pct"/>
            <w:shd w:val="clear" w:color="auto" w:fill="auto"/>
            <w:vAlign w:val="center"/>
          </w:tcPr>
          <w:p w14:paraId="1029F772" w14:textId="77777777" w:rsidR="00927AC5" w:rsidRPr="00B948D2" w:rsidRDefault="00927AC5" w:rsidP="00927AC5">
            <w:pPr>
              <w:spacing w:line="240" w:lineRule="auto"/>
              <w:rPr>
                <w:iCs/>
                <w:color w:val="000000"/>
                <w:sz w:val="20"/>
              </w:rPr>
            </w:pPr>
            <w:r w:rsidRPr="00B948D2">
              <w:rPr>
                <w:b/>
                <w:iCs/>
                <w:color w:val="000000"/>
                <w:sz w:val="20"/>
              </w:rPr>
              <w:t xml:space="preserve">Prior Outage of the </w:t>
            </w:r>
            <w:proofErr w:type="spellStart"/>
            <w:r>
              <w:rPr>
                <w:b/>
                <w:iCs/>
                <w:color w:val="000000"/>
                <w:sz w:val="20"/>
              </w:rPr>
              <w:t>Tolk</w:t>
            </w:r>
            <w:proofErr w:type="spellEnd"/>
            <w:r>
              <w:rPr>
                <w:b/>
                <w:iCs/>
                <w:color w:val="000000"/>
                <w:sz w:val="20"/>
              </w:rPr>
              <w:t xml:space="preserve"> </w:t>
            </w:r>
            <w:r w:rsidRPr="00B948D2">
              <w:rPr>
                <w:b/>
                <w:iCs/>
                <w:color w:val="000000"/>
                <w:sz w:val="20"/>
              </w:rPr>
              <w:t>(</w:t>
            </w:r>
            <w:r>
              <w:rPr>
                <w:b/>
                <w:iCs/>
                <w:color w:val="000000"/>
                <w:sz w:val="20"/>
              </w:rPr>
              <w:t>525549</w:t>
            </w:r>
            <w:r w:rsidRPr="00B948D2">
              <w:rPr>
                <w:b/>
                <w:iCs/>
                <w:color w:val="000000"/>
                <w:sz w:val="20"/>
              </w:rPr>
              <w:t>)</w:t>
            </w:r>
            <w:r>
              <w:rPr>
                <w:b/>
                <w:iCs/>
                <w:color w:val="000000"/>
                <w:sz w:val="20"/>
              </w:rPr>
              <w:t xml:space="preserve"> t</w:t>
            </w:r>
            <w:r w:rsidRPr="00B948D2">
              <w:rPr>
                <w:b/>
                <w:iCs/>
                <w:color w:val="000000"/>
                <w:sz w:val="20"/>
              </w:rPr>
              <w:t xml:space="preserve">o </w:t>
            </w:r>
            <w:r>
              <w:rPr>
                <w:b/>
                <w:iCs/>
                <w:color w:val="000000"/>
                <w:sz w:val="20"/>
              </w:rPr>
              <w:t>Crossroads</w:t>
            </w:r>
            <w:r w:rsidRPr="00B948D2">
              <w:rPr>
                <w:b/>
                <w:iCs/>
                <w:color w:val="000000"/>
                <w:sz w:val="20"/>
              </w:rPr>
              <w:t xml:space="preserve"> (</w:t>
            </w:r>
            <w:r>
              <w:rPr>
                <w:b/>
                <w:iCs/>
                <w:color w:val="000000"/>
                <w:sz w:val="20"/>
              </w:rPr>
              <w:t>527656</w:t>
            </w:r>
            <w:r w:rsidRPr="00B948D2">
              <w:rPr>
                <w:b/>
                <w:iCs/>
                <w:color w:val="000000"/>
                <w:sz w:val="20"/>
              </w:rPr>
              <w:t>) 345 kV line circuit 1;</w:t>
            </w:r>
            <w:r w:rsidRPr="00B948D2">
              <w:rPr>
                <w:iCs/>
                <w:color w:val="000000"/>
                <w:sz w:val="20"/>
              </w:rPr>
              <w:t xml:space="preserve"> </w:t>
            </w:r>
            <w:r>
              <w:rPr>
                <w:iCs/>
                <w:color w:val="000000"/>
                <w:sz w:val="20"/>
              </w:rPr>
              <w:t xml:space="preserve">3 phase </w:t>
            </w:r>
            <w:proofErr w:type="gramStart"/>
            <w:r>
              <w:rPr>
                <w:iCs/>
                <w:color w:val="000000"/>
                <w:sz w:val="20"/>
              </w:rPr>
              <w:t>fault</w:t>
            </w:r>
            <w:proofErr w:type="gramEnd"/>
            <w:r>
              <w:rPr>
                <w:iCs/>
                <w:color w:val="000000"/>
                <w:sz w:val="20"/>
              </w:rPr>
              <w:t xml:space="preserve"> on the Eddy County</w:t>
            </w:r>
            <w:r w:rsidRPr="00B948D2">
              <w:rPr>
                <w:iCs/>
                <w:color w:val="000000"/>
                <w:sz w:val="20"/>
              </w:rPr>
              <w:t xml:space="preserve"> (</w:t>
            </w:r>
            <w:r w:rsidRPr="00F2384E">
              <w:rPr>
                <w:iCs/>
                <w:color w:val="000000"/>
                <w:sz w:val="20"/>
              </w:rPr>
              <w:t>527802</w:t>
            </w:r>
            <w:r w:rsidRPr="00B948D2">
              <w:rPr>
                <w:iCs/>
                <w:color w:val="000000"/>
                <w:sz w:val="20"/>
              </w:rPr>
              <w:t xml:space="preserve">) to </w:t>
            </w:r>
            <w:r>
              <w:rPr>
                <w:iCs/>
                <w:color w:val="000000"/>
                <w:sz w:val="20"/>
              </w:rPr>
              <w:t>Kiowa (527965</w:t>
            </w:r>
            <w:r w:rsidRPr="00B948D2">
              <w:rPr>
                <w:iCs/>
                <w:color w:val="000000"/>
                <w:sz w:val="20"/>
              </w:rPr>
              <w:t xml:space="preserve">) </w:t>
            </w:r>
            <w:r>
              <w:rPr>
                <w:iCs/>
                <w:color w:val="000000"/>
                <w:sz w:val="20"/>
              </w:rPr>
              <w:t>345</w:t>
            </w:r>
            <w:r w:rsidRPr="00B948D2">
              <w:rPr>
                <w:iCs/>
                <w:color w:val="000000"/>
                <w:sz w:val="20"/>
              </w:rPr>
              <w:t xml:space="preserve"> kV line circuit </w:t>
            </w:r>
            <w:r>
              <w:rPr>
                <w:iCs/>
                <w:color w:val="000000"/>
                <w:sz w:val="20"/>
              </w:rPr>
              <w:t>1</w:t>
            </w:r>
            <w:r w:rsidRPr="00B948D2">
              <w:rPr>
                <w:iCs/>
                <w:color w:val="000000"/>
                <w:sz w:val="20"/>
              </w:rPr>
              <w:t xml:space="preserve">, near </w:t>
            </w:r>
            <w:r>
              <w:rPr>
                <w:iCs/>
                <w:color w:val="000000"/>
                <w:sz w:val="20"/>
              </w:rPr>
              <w:t>Kiowa</w:t>
            </w:r>
            <w:r w:rsidRPr="00B948D2">
              <w:rPr>
                <w:iCs/>
                <w:color w:val="000000"/>
                <w:sz w:val="20"/>
              </w:rPr>
              <w:t>.</w:t>
            </w:r>
          </w:p>
          <w:p w14:paraId="35069294" w14:textId="77777777" w:rsidR="00927AC5" w:rsidRPr="00B948D2" w:rsidRDefault="00927AC5" w:rsidP="00927AC5">
            <w:pPr>
              <w:spacing w:line="240" w:lineRule="auto"/>
              <w:ind w:left="252" w:hanging="252"/>
              <w:rPr>
                <w:iCs/>
                <w:color w:val="000000"/>
                <w:sz w:val="20"/>
              </w:rPr>
            </w:pPr>
            <w:r w:rsidRPr="00B948D2">
              <w:rPr>
                <w:iCs/>
                <w:color w:val="000000"/>
                <w:sz w:val="20"/>
              </w:rPr>
              <w:t xml:space="preserve">a. Apply fault at the </w:t>
            </w:r>
            <w:r>
              <w:rPr>
                <w:iCs/>
                <w:color w:val="000000"/>
                <w:sz w:val="20"/>
              </w:rPr>
              <w:t>Kiowa 345</w:t>
            </w:r>
            <w:r w:rsidRPr="00B948D2">
              <w:rPr>
                <w:iCs/>
                <w:color w:val="000000"/>
                <w:sz w:val="20"/>
              </w:rPr>
              <w:t xml:space="preserve"> kV bus.</w:t>
            </w:r>
          </w:p>
          <w:p w14:paraId="5831FA27" w14:textId="77777777" w:rsidR="00927AC5" w:rsidRPr="00B948D2" w:rsidRDefault="00927AC5" w:rsidP="00927AC5">
            <w:pPr>
              <w:spacing w:line="240" w:lineRule="auto"/>
              <w:ind w:left="252" w:hanging="252"/>
              <w:rPr>
                <w:iCs/>
                <w:color w:val="000000"/>
                <w:sz w:val="20"/>
              </w:rPr>
            </w:pPr>
            <w:r w:rsidRPr="00B948D2">
              <w:rPr>
                <w:iCs/>
                <w:color w:val="000000"/>
                <w:sz w:val="20"/>
              </w:rPr>
              <w:t xml:space="preserve">b. Clear fault after </w:t>
            </w:r>
            <w:r>
              <w:rPr>
                <w:iCs/>
                <w:color w:val="000000"/>
                <w:sz w:val="20"/>
              </w:rPr>
              <w:t>6</w:t>
            </w:r>
            <w:r w:rsidRPr="00B948D2">
              <w:rPr>
                <w:iCs/>
                <w:color w:val="000000"/>
                <w:sz w:val="20"/>
              </w:rPr>
              <w:t xml:space="preserve"> cycles by tripping the faulted line.</w:t>
            </w:r>
          </w:p>
        </w:tc>
        <w:tc>
          <w:tcPr>
            <w:tcW w:w="442" w:type="pct"/>
            <w:vAlign w:val="center"/>
          </w:tcPr>
          <w:p w14:paraId="10568176" w14:textId="61F3B05F" w:rsidR="00927AC5" w:rsidRDefault="00927AC5" w:rsidP="00927AC5">
            <w:pPr>
              <w:ind w:left="252" w:hanging="252"/>
              <w:jc w:val="center"/>
              <w:rPr>
                <w:iCs/>
                <w:color w:val="000000"/>
                <w:sz w:val="20"/>
              </w:rPr>
            </w:pPr>
            <w:r>
              <w:rPr>
                <w:iCs/>
                <w:color w:val="000000"/>
                <w:sz w:val="20"/>
              </w:rPr>
              <w:t>X</w:t>
            </w:r>
          </w:p>
        </w:tc>
      </w:tr>
      <w:tr w:rsidR="00927AC5" w:rsidRPr="00B948D2" w14:paraId="2772A34C" w14:textId="77777777" w:rsidTr="00116B84">
        <w:trPr>
          <w:cantSplit/>
          <w:trHeight w:val="188"/>
        </w:trPr>
        <w:tc>
          <w:tcPr>
            <w:tcW w:w="398" w:type="pct"/>
            <w:shd w:val="clear" w:color="auto" w:fill="auto"/>
            <w:vAlign w:val="center"/>
          </w:tcPr>
          <w:p w14:paraId="6B5B9C29" w14:textId="77777777" w:rsidR="00927AC5" w:rsidRPr="00B948D2" w:rsidRDefault="00927AC5" w:rsidP="00DD6E06">
            <w:pPr>
              <w:widowControl w:val="0"/>
              <w:numPr>
                <w:ilvl w:val="0"/>
                <w:numId w:val="10"/>
              </w:numPr>
              <w:spacing w:line="240" w:lineRule="auto"/>
              <w:jc w:val="center"/>
              <w:rPr>
                <w:iCs/>
                <w:color w:val="000000"/>
                <w:sz w:val="20"/>
              </w:rPr>
            </w:pPr>
          </w:p>
        </w:tc>
        <w:tc>
          <w:tcPr>
            <w:tcW w:w="759" w:type="pct"/>
            <w:shd w:val="clear" w:color="auto" w:fill="auto"/>
            <w:vAlign w:val="center"/>
          </w:tcPr>
          <w:p w14:paraId="3482B8BF" w14:textId="77777777" w:rsidR="00927AC5" w:rsidRDefault="00927AC5" w:rsidP="00927AC5">
            <w:pPr>
              <w:keepNext/>
              <w:keepLines/>
              <w:widowControl w:val="0"/>
              <w:jc w:val="center"/>
              <w:rPr>
                <w:sz w:val="20"/>
              </w:rPr>
            </w:pPr>
            <w:r>
              <w:rPr>
                <w:sz w:val="20"/>
              </w:rPr>
              <w:t>FLT80-PO</w:t>
            </w:r>
          </w:p>
        </w:tc>
        <w:tc>
          <w:tcPr>
            <w:tcW w:w="3401" w:type="pct"/>
            <w:shd w:val="clear" w:color="auto" w:fill="auto"/>
            <w:vAlign w:val="center"/>
          </w:tcPr>
          <w:p w14:paraId="15F647F0" w14:textId="77777777" w:rsidR="00927AC5" w:rsidRPr="00B948D2" w:rsidRDefault="00927AC5" w:rsidP="00927AC5">
            <w:pPr>
              <w:spacing w:line="240" w:lineRule="auto"/>
              <w:rPr>
                <w:iCs/>
                <w:color w:val="000000"/>
                <w:sz w:val="20"/>
              </w:rPr>
            </w:pPr>
            <w:r w:rsidRPr="00B948D2">
              <w:rPr>
                <w:b/>
                <w:iCs/>
                <w:color w:val="000000"/>
                <w:sz w:val="20"/>
              </w:rPr>
              <w:t xml:space="preserve">Prior Outage of the </w:t>
            </w:r>
            <w:proofErr w:type="spellStart"/>
            <w:r>
              <w:rPr>
                <w:b/>
                <w:iCs/>
                <w:color w:val="000000"/>
                <w:sz w:val="20"/>
              </w:rPr>
              <w:t>Tolk</w:t>
            </w:r>
            <w:proofErr w:type="spellEnd"/>
            <w:r>
              <w:rPr>
                <w:b/>
                <w:iCs/>
                <w:color w:val="000000"/>
                <w:sz w:val="20"/>
              </w:rPr>
              <w:t xml:space="preserve"> </w:t>
            </w:r>
            <w:r w:rsidRPr="00B948D2">
              <w:rPr>
                <w:b/>
                <w:iCs/>
                <w:color w:val="000000"/>
                <w:sz w:val="20"/>
              </w:rPr>
              <w:t>(</w:t>
            </w:r>
            <w:r>
              <w:rPr>
                <w:b/>
                <w:iCs/>
                <w:color w:val="000000"/>
                <w:sz w:val="20"/>
              </w:rPr>
              <w:t>525549</w:t>
            </w:r>
            <w:r w:rsidRPr="00B948D2">
              <w:rPr>
                <w:b/>
                <w:iCs/>
                <w:color w:val="000000"/>
                <w:sz w:val="20"/>
              </w:rPr>
              <w:t>)</w:t>
            </w:r>
            <w:r>
              <w:rPr>
                <w:b/>
                <w:iCs/>
                <w:color w:val="000000"/>
                <w:sz w:val="20"/>
              </w:rPr>
              <w:t xml:space="preserve"> t</w:t>
            </w:r>
            <w:r w:rsidRPr="00B948D2">
              <w:rPr>
                <w:b/>
                <w:iCs/>
                <w:color w:val="000000"/>
                <w:sz w:val="20"/>
              </w:rPr>
              <w:t xml:space="preserve">o </w:t>
            </w:r>
            <w:r>
              <w:rPr>
                <w:b/>
                <w:iCs/>
                <w:color w:val="000000"/>
                <w:sz w:val="20"/>
              </w:rPr>
              <w:t>Crossroads</w:t>
            </w:r>
            <w:r w:rsidRPr="00B948D2">
              <w:rPr>
                <w:b/>
                <w:iCs/>
                <w:color w:val="000000"/>
                <w:sz w:val="20"/>
              </w:rPr>
              <w:t xml:space="preserve"> (</w:t>
            </w:r>
            <w:r>
              <w:rPr>
                <w:b/>
                <w:iCs/>
                <w:color w:val="000000"/>
                <w:sz w:val="20"/>
              </w:rPr>
              <w:t>527656</w:t>
            </w:r>
            <w:r w:rsidRPr="00B948D2">
              <w:rPr>
                <w:b/>
                <w:iCs/>
                <w:color w:val="000000"/>
                <w:sz w:val="20"/>
              </w:rPr>
              <w:t>) 345 kV line circuit 1;</w:t>
            </w:r>
            <w:r w:rsidRPr="00B948D2">
              <w:rPr>
                <w:iCs/>
                <w:color w:val="000000"/>
                <w:sz w:val="20"/>
              </w:rPr>
              <w:t xml:space="preserve"> </w:t>
            </w:r>
            <w:r>
              <w:rPr>
                <w:iCs/>
                <w:color w:val="000000"/>
                <w:sz w:val="20"/>
              </w:rPr>
              <w:t xml:space="preserve">3 phase </w:t>
            </w:r>
            <w:proofErr w:type="gramStart"/>
            <w:r>
              <w:rPr>
                <w:iCs/>
                <w:color w:val="000000"/>
                <w:sz w:val="20"/>
              </w:rPr>
              <w:t>fault</w:t>
            </w:r>
            <w:proofErr w:type="gramEnd"/>
            <w:r>
              <w:rPr>
                <w:iCs/>
                <w:color w:val="000000"/>
                <w:sz w:val="20"/>
              </w:rPr>
              <w:t xml:space="preserve"> on the Kiowa (527965</w:t>
            </w:r>
            <w:r w:rsidRPr="00B948D2">
              <w:rPr>
                <w:iCs/>
                <w:color w:val="000000"/>
                <w:sz w:val="20"/>
              </w:rPr>
              <w:t xml:space="preserve">) </w:t>
            </w:r>
            <w:r>
              <w:rPr>
                <w:iCs/>
                <w:color w:val="000000"/>
                <w:sz w:val="20"/>
              </w:rPr>
              <w:t>to Hobbs (527896) 345</w:t>
            </w:r>
            <w:r w:rsidRPr="00B948D2">
              <w:rPr>
                <w:iCs/>
                <w:color w:val="000000"/>
                <w:sz w:val="20"/>
              </w:rPr>
              <w:t xml:space="preserve"> kV line circuit </w:t>
            </w:r>
            <w:r>
              <w:rPr>
                <w:iCs/>
                <w:color w:val="000000"/>
                <w:sz w:val="20"/>
              </w:rPr>
              <w:t>1</w:t>
            </w:r>
            <w:r w:rsidRPr="00B948D2">
              <w:rPr>
                <w:iCs/>
                <w:color w:val="000000"/>
                <w:sz w:val="20"/>
              </w:rPr>
              <w:t xml:space="preserve">, near </w:t>
            </w:r>
            <w:r>
              <w:rPr>
                <w:iCs/>
                <w:color w:val="000000"/>
                <w:sz w:val="20"/>
              </w:rPr>
              <w:t>Kiowa</w:t>
            </w:r>
            <w:r w:rsidRPr="00B948D2">
              <w:rPr>
                <w:iCs/>
                <w:color w:val="000000"/>
                <w:sz w:val="20"/>
              </w:rPr>
              <w:t>.</w:t>
            </w:r>
          </w:p>
          <w:p w14:paraId="24327FC8" w14:textId="77777777" w:rsidR="00927AC5" w:rsidRPr="00B948D2" w:rsidRDefault="00927AC5" w:rsidP="00927AC5">
            <w:pPr>
              <w:spacing w:line="240" w:lineRule="auto"/>
              <w:ind w:left="252" w:hanging="252"/>
              <w:rPr>
                <w:iCs/>
                <w:color w:val="000000"/>
                <w:sz w:val="20"/>
              </w:rPr>
            </w:pPr>
            <w:r w:rsidRPr="00B948D2">
              <w:rPr>
                <w:iCs/>
                <w:color w:val="000000"/>
                <w:sz w:val="20"/>
              </w:rPr>
              <w:t xml:space="preserve">a. Apply fault at the </w:t>
            </w:r>
            <w:r>
              <w:rPr>
                <w:iCs/>
                <w:color w:val="000000"/>
                <w:sz w:val="20"/>
              </w:rPr>
              <w:t>Kiowa 345</w:t>
            </w:r>
            <w:r w:rsidRPr="00B948D2">
              <w:rPr>
                <w:iCs/>
                <w:color w:val="000000"/>
                <w:sz w:val="20"/>
              </w:rPr>
              <w:t xml:space="preserve"> kV bus.</w:t>
            </w:r>
          </w:p>
          <w:p w14:paraId="405CDAF9" w14:textId="77777777" w:rsidR="00927AC5" w:rsidRPr="00B948D2" w:rsidRDefault="00927AC5" w:rsidP="00927AC5">
            <w:pPr>
              <w:spacing w:line="240" w:lineRule="auto"/>
              <w:ind w:left="252" w:hanging="252"/>
              <w:rPr>
                <w:iCs/>
                <w:color w:val="000000"/>
                <w:sz w:val="20"/>
              </w:rPr>
            </w:pPr>
            <w:r w:rsidRPr="00B948D2">
              <w:rPr>
                <w:iCs/>
                <w:color w:val="000000"/>
                <w:sz w:val="20"/>
              </w:rPr>
              <w:t xml:space="preserve">b. Clear fault after </w:t>
            </w:r>
            <w:r>
              <w:rPr>
                <w:iCs/>
                <w:color w:val="000000"/>
                <w:sz w:val="20"/>
              </w:rPr>
              <w:t>6</w:t>
            </w:r>
            <w:r w:rsidRPr="00B948D2">
              <w:rPr>
                <w:iCs/>
                <w:color w:val="000000"/>
                <w:sz w:val="20"/>
              </w:rPr>
              <w:t xml:space="preserve"> cycles by tripping the faulted line.</w:t>
            </w:r>
          </w:p>
        </w:tc>
        <w:tc>
          <w:tcPr>
            <w:tcW w:w="442" w:type="pct"/>
            <w:vAlign w:val="center"/>
          </w:tcPr>
          <w:p w14:paraId="45494897" w14:textId="42482E35" w:rsidR="00927AC5" w:rsidRDefault="00927AC5" w:rsidP="00927AC5">
            <w:pPr>
              <w:ind w:left="252" w:hanging="252"/>
              <w:jc w:val="center"/>
              <w:rPr>
                <w:iCs/>
                <w:color w:val="000000"/>
                <w:sz w:val="20"/>
              </w:rPr>
            </w:pPr>
            <w:r>
              <w:rPr>
                <w:iCs/>
                <w:color w:val="000000"/>
                <w:sz w:val="20"/>
              </w:rPr>
              <w:t>X</w:t>
            </w:r>
          </w:p>
        </w:tc>
      </w:tr>
      <w:tr w:rsidR="00927AC5" w:rsidRPr="00B948D2" w14:paraId="30AAB2C3" w14:textId="77777777" w:rsidTr="00116B84">
        <w:trPr>
          <w:cantSplit/>
          <w:trHeight w:val="188"/>
        </w:trPr>
        <w:tc>
          <w:tcPr>
            <w:tcW w:w="398" w:type="pct"/>
            <w:shd w:val="clear" w:color="auto" w:fill="auto"/>
            <w:vAlign w:val="center"/>
          </w:tcPr>
          <w:p w14:paraId="73EF574C" w14:textId="77777777" w:rsidR="00927AC5" w:rsidRPr="00B948D2" w:rsidRDefault="00927AC5" w:rsidP="00DD6E06">
            <w:pPr>
              <w:widowControl w:val="0"/>
              <w:numPr>
                <w:ilvl w:val="0"/>
                <w:numId w:val="10"/>
              </w:numPr>
              <w:spacing w:line="240" w:lineRule="auto"/>
              <w:jc w:val="center"/>
              <w:rPr>
                <w:iCs/>
                <w:color w:val="000000"/>
                <w:sz w:val="20"/>
              </w:rPr>
            </w:pPr>
          </w:p>
        </w:tc>
        <w:tc>
          <w:tcPr>
            <w:tcW w:w="759" w:type="pct"/>
            <w:shd w:val="clear" w:color="auto" w:fill="auto"/>
            <w:vAlign w:val="center"/>
          </w:tcPr>
          <w:p w14:paraId="3FF503C2" w14:textId="77777777" w:rsidR="00927AC5" w:rsidRDefault="00927AC5" w:rsidP="00927AC5">
            <w:pPr>
              <w:keepNext/>
              <w:keepLines/>
              <w:widowControl w:val="0"/>
              <w:jc w:val="center"/>
              <w:rPr>
                <w:sz w:val="20"/>
              </w:rPr>
            </w:pPr>
            <w:r>
              <w:rPr>
                <w:sz w:val="20"/>
              </w:rPr>
              <w:t>FLT81-PO</w:t>
            </w:r>
          </w:p>
        </w:tc>
        <w:tc>
          <w:tcPr>
            <w:tcW w:w="3401" w:type="pct"/>
            <w:shd w:val="clear" w:color="auto" w:fill="auto"/>
            <w:vAlign w:val="center"/>
          </w:tcPr>
          <w:p w14:paraId="359DFAC6" w14:textId="77777777" w:rsidR="00927AC5" w:rsidRPr="00B948D2" w:rsidRDefault="00927AC5" w:rsidP="00927AC5">
            <w:pPr>
              <w:spacing w:line="240" w:lineRule="auto"/>
              <w:rPr>
                <w:iCs/>
                <w:color w:val="000000"/>
                <w:sz w:val="20"/>
              </w:rPr>
            </w:pPr>
            <w:r w:rsidRPr="00B948D2">
              <w:rPr>
                <w:b/>
                <w:iCs/>
                <w:color w:val="000000"/>
                <w:sz w:val="20"/>
              </w:rPr>
              <w:t xml:space="preserve">Prior Outage of the </w:t>
            </w:r>
            <w:proofErr w:type="spellStart"/>
            <w:r>
              <w:rPr>
                <w:b/>
                <w:iCs/>
                <w:color w:val="000000"/>
                <w:sz w:val="20"/>
              </w:rPr>
              <w:t>Tolk</w:t>
            </w:r>
            <w:proofErr w:type="spellEnd"/>
            <w:r>
              <w:rPr>
                <w:b/>
                <w:iCs/>
                <w:color w:val="000000"/>
                <w:sz w:val="20"/>
              </w:rPr>
              <w:t xml:space="preserve"> </w:t>
            </w:r>
            <w:r w:rsidRPr="00B948D2">
              <w:rPr>
                <w:b/>
                <w:iCs/>
                <w:color w:val="000000"/>
                <w:sz w:val="20"/>
              </w:rPr>
              <w:t>(</w:t>
            </w:r>
            <w:r>
              <w:rPr>
                <w:b/>
                <w:iCs/>
                <w:color w:val="000000"/>
                <w:sz w:val="20"/>
              </w:rPr>
              <w:t>525549</w:t>
            </w:r>
            <w:r w:rsidRPr="00B948D2">
              <w:rPr>
                <w:b/>
                <w:iCs/>
                <w:color w:val="000000"/>
                <w:sz w:val="20"/>
              </w:rPr>
              <w:t>)</w:t>
            </w:r>
            <w:r>
              <w:rPr>
                <w:b/>
                <w:iCs/>
                <w:color w:val="000000"/>
                <w:sz w:val="20"/>
              </w:rPr>
              <w:t xml:space="preserve"> t</w:t>
            </w:r>
            <w:r w:rsidRPr="00B948D2">
              <w:rPr>
                <w:b/>
                <w:iCs/>
                <w:color w:val="000000"/>
                <w:sz w:val="20"/>
              </w:rPr>
              <w:t xml:space="preserve">o </w:t>
            </w:r>
            <w:r>
              <w:rPr>
                <w:b/>
                <w:iCs/>
                <w:color w:val="000000"/>
                <w:sz w:val="20"/>
              </w:rPr>
              <w:t>Crossroads</w:t>
            </w:r>
            <w:r w:rsidRPr="00B948D2">
              <w:rPr>
                <w:b/>
                <w:iCs/>
                <w:color w:val="000000"/>
                <w:sz w:val="20"/>
              </w:rPr>
              <w:t xml:space="preserve"> (</w:t>
            </w:r>
            <w:r>
              <w:rPr>
                <w:b/>
                <w:iCs/>
                <w:color w:val="000000"/>
                <w:sz w:val="20"/>
              </w:rPr>
              <w:t>527656</w:t>
            </w:r>
            <w:r w:rsidRPr="00B948D2">
              <w:rPr>
                <w:b/>
                <w:iCs/>
                <w:color w:val="000000"/>
                <w:sz w:val="20"/>
              </w:rPr>
              <w:t>) 345 kV line circuit 1;</w:t>
            </w:r>
            <w:r w:rsidRPr="00B948D2">
              <w:rPr>
                <w:iCs/>
                <w:color w:val="000000"/>
                <w:sz w:val="20"/>
              </w:rPr>
              <w:t xml:space="preserve"> </w:t>
            </w:r>
            <w:r>
              <w:rPr>
                <w:iCs/>
                <w:color w:val="000000"/>
                <w:sz w:val="20"/>
              </w:rPr>
              <w:t xml:space="preserve">3 phase </w:t>
            </w:r>
            <w:proofErr w:type="gramStart"/>
            <w:r>
              <w:rPr>
                <w:iCs/>
                <w:color w:val="000000"/>
                <w:sz w:val="20"/>
              </w:rPr>
              <w:t>fault</w:t>
            </w:r>
            <w:proofErr w:type="gramEnd"/>
            <w:r>
              <w:rPr>
                <w:iCs/>
                <w:color w:val="000000"/>
                <w:sz w:val="20"/>
              </w:rPr>
              <w:t xml:space="preserve"> on the Kiowa (527965</w:t>
            </w:r>
            <w:r w:rsidRPr="00B948D2">
              <w:rPr>
                <w:iCs/>
                <w:color w:val="000000"/>
                <w:sz w:val="20"/>
              </w:rPr>
              <w:t>)</w:t>
            </w:r>
            <w:r>
              <w:rPr>
                <w:iCs/>
                <w:color w:val="000000"/>
                <w:sz w:val="20"/>
              </w:rPr>
              <w:t xml:space="preserve"> to Road Runner (528027)</w:t>
            </w:r>
            <w:r w:rsidRPr="00B948D2">
              <w:rPr>
                <w:iCs/>
                <w:color w:val="000000"/>
                <w:sz w:val="20"/>
              </w:rPr>
              <w:t xml:space="preserve"> </w:t>
            </w:r>
            <w:r>
              <w:rPr>
                <w:iCs/>
                <w:color w:val="000000"/>
                <w:sz w:val="20"/>
              </w:rPr>
              <w:t>345</w:t>
            </w:r>
            <w:r w:rsidRPr="00B948D2">
              <w:rPr>
                <w:iCs/>
                <w:color w:val="000000"/>
                <w:sz w:val="20"/>
              </w:rPr>
              <w:t xml:space="preserve"> kV line circuit </w:t>
            </w:r>
            <w:r>
              <w:rPr>
                <w:iCs/>
                <w:color w:val="000000"/>
                <w:sz w:val="20"/>
              </w:rPr>
              <w:t>1</w:t>
            </w:r>
            <w:r w:rsidRPr="00B948D2">
              <w:rPr>
                <w:iCs/>
                <w:color w:val="000000"/>
                <w:sz w:val="20"/>
              </w:rPr>
              <w:t xml:space="preserve">, near </w:t>
            </w:r>
            <w:r>
              <w:rPr>
                <w:iCs/>
                <w:color w:val="000000"/>
                <w:sz w:val="20"/>
              </w:rPr>
              <w:t>Kiowa</w:t>
            </w:r>
            <w:r w:rsidRPr="00B948D2">
              <w:rPr>
                <w:iCs/>
                <w:color w:val="000000"/>
                <w:sz w:val="20"/>
              </w:rPr>
              <w:t>.</w:t>
            </w:r>
          </w:p>
          <w:p w14:paraId="08AA5AD8" w14:textId="77777777" w:rsidR="00927AC5" w:rsidRPr="00B948D2" w:rsidRDefault="00927AC5" w:rsidP="00927AC5">
            <w:pPr>
              <w:spacing w:line="240" w:lineRule="auto"/>
              <w:ind w:left="252" w:hanging="252"/>
              <w:rPr>
                <w:iCs/>
                <w:color w:val="000000"/>
                <w:sz w:val="20"/>
              </w:rPr>
            </w:pPr>
            <w:r w:rsidRPr="00B948D2">
              <w:rPr>
                <w:iCs/>
                <w:color w:val="000000"/>
                <w:sz w:val="20"/>
              </w:rPr>
              <w:t xml:space="preserve">a. Apply fault at the </w:t>
            </w:r>
            <w:r>
              <w:rPr>
                <w:iCs/>
                <w:color w:val="000000"/>
                <w:sz w:val="20"/>
              </w:rPr>
              <w:t>Kiowa 345</w:t>
            </w:r>
            <w:r w:rsidRPr="00B948D2">
              <w:rPr>
                <w:iCs/>
                <w:color w:val="000000"/>
                <w:sz w:val="20"/>
              </w:rPr>
              <w:t xml:space="preserve"> kV bus.</w:t>
            </w:r>
          </w:p>
          <w:p w14:paraId="0A6BCCF1" w14:textId="77777777" w:rsidR="00927AC5" w:rsidRPr="00B948D2" w:rsidRDefault="00927AC5" w:rsidP="00927AC5">
            <w:pPr>
              <w:spacing w:line="240" w:lineRule="auto"/>
              <w:ind w:left="252" w:hanging="252"/>
              <w:rPr>
                <w:iCs/>
                <w:color w:val="000000"/>
                <w:sz w:val="20"/>
              </w:rPr>
            </w:pPr>
            <w:r w:rsidRPr="00B948D2">
              <w:rPr>
                <w:iCs/>
                <w:color w:val="000000"/>
                <w:sz w:val="20"/>
              </w:rPr>
              <w:t xml:space="preserve">b. Clear fault after </w:t>
            </w:r>
            <w:r>
              <w:rPr>
                <w:iCs/>
                <w:color w:val="000000"/>
                <w:sz w:val="20"/>
              </w:rPr>
              <w:t>6</w:t>
            </w:r>
            <w:r w:rsidRPr="00B948D2">
              <w:rPr>
                <w:iCs/>
                <w:color w:val="000000"/>
                <w:sz w:val="20"/>
              </w:rPr>
              <w:t xml:space="preserve"> cycles by tripping the faulted line.</w:t>
            </w:r>
          </w:p>
        </w:tc>
        <w:tc>
          <w:tcPr>
            <w:tcW w:w="442" w:type="pct"/>
            <w:vAlign w:val="center"/>
          </w:tcPr>
          <w:p w14:paraId="64A1DD11" w14:textId="00C02CB0" w:rsidR="00927AC5" w:rsidRDefault="00927AC5" w:rsidP="00927AC5">
            <w:pPr>
              <w:ind w:left="252" w:hanging="252"/>
              <w:jc w:val="center"/>
              <w:rPr>
                <w:iCs/>
                <w:color w:val="000000"/>
                <w:sz w:val="20"/>
              </w:rPr>
            </w:pPr>
            <w:r>
              <w:rPr>
                <w:iCs/>
                <w:color w:val="000000"/>
                <w:sz w:val="20"/>
              </w:rPr>
              <w:t>X</w:t>
            </w:r>
          </w:p>
        </w:tc>
      </w:tr>
      <w:tr w:rsidR="00927AC5" w:rsidRPr="00B948D2" w14:paraId="53028AE3" w14:textId="77777777" w:rsidTr="00116B84">
        <w:trPr>
          <w:cantSplit/>
          <w:trHeight w:val="188"/>
        </w:trPr>
        <w:tc>
          <w:tcPr>
            <w:tcW w:w="398" w:type="pct"/>
            <w:shd w:val="clear" w:color="auto" w:fill="auto"/>
            <w:vAlign w:val="center"/>
          </w:tcPr>
          <w:p w14:paraId="1F98B7A9" w14:textId="77777777" w:rsidR="00927AC5" w:rsidRPr="00B948D2" w:rsidRDefault="00927AC5" w:rsidP="00DD6E06">
            <w:pPr>
              <w:widowControl w:val="0"/>
              <w:numPr>
                <w:ilvl w:val="0"/>
                <w:numId w:val="10"/>
              </w:numPr>
              <w:spacing w:line="240" w:lineRule="auto"/>
              <w:jc w:val="center"/>
              <w:rPr>
                <w:iCs/>
                <w:color w:val="000000"/>
                <w:sz w:val="20"/>
              </w:rPr>
            </w:pPr>
          </w:p>
        </w:tc>
        <w:tc>
          <w:tcPr>
            <w:tcW w:w="759" w:type="pct"/>
            <w:shd w:val="clear" w:color="auto" w:fill="auto"/>
            <w:vAlign w:val="center"/>
          </w:tcPr>
          <w:p w14:paraId="40CA998C" w14:textId="77777777" w:rsidR="00927AC5" w:rsidRDefault="00927AC5" w:rsidP="00927AC5">
            <w:pPr>
              <w:keepNext/>
              <w:keepLines/>
              <w:widowControl w:val="0"/>
              <w:jc w:val="center"/>
              <w:rPr>
                <w:sz w:val="20"/>
              </w:rPr>
            </w:pPr>
            <w:r>
              <w:rPr>
                <w:sz w:val="20"/>
              </w:rPr>
              <w:t>FLT82-PO</w:t>
            </w:r>
          </w:p>
        </w:tc>
        <w:tc>
          <w:tcPr>
            <w:tcW w:w="3401" w:type="pct"/>
            <w:shd w:val="clear" w:color="auto" w:fill="auto"/>
            <w:vAlign w:val="center"/>
          </w:tcPr>
          <w:p w14:paraId="377170D1" w14:textId="77777777" w:rsidR="00927AC5" w:rsidRPr="00B948D2" w:rsidRDefault="00927AC5" w:rsidP="00927AC5">
            <w:pPr>
              <w:spacing w:line="240" w:lineRule="auto"/>
              <w:rPr>
                <w:iCs/>
                <w:color w:val="000000"/>
                <w:sz w:val="20"/>
              </w:rPr>
            </w:pPr>
            <w:r w:rsidRPr="00B948D2">
              <w:rPr>
                <w:b/>
                <w:iCs/>
                <w:color w:val="000000"/>
                <w:sz w:val="20"/>
              </w:rPr>
              <w:t xml:space="preserve">Prior Outage of the </w:t>
            </w:r>
            <w:proofErr w:type="spellStart"/>
            <w:r>
              <w:rPr>
                <w:b/>
                <w:iCs/>
                <w:color w:val="000000"/>
                <w:sz w:val="20"/>
              </w:rPr>
              <w:t>Tolk</w:t>
            </w:r>
            <w:proofErr w:type="spellEnd"/>
            <w:r>
              <w:rPr>
                <w:b/>
                <w:iCs/>
                <w:color w:val="000000"/>
                <w:sz w:val="20"/>
              </w:rPr>
              <w:t xml:space="preserve"> </w:t>
            </w:r>
            <w:r w:rsidRPr="00B948D2">
              <w:rPr>
                <w:b/>
                <w:iCs/>
                <w:color w:val="000000"/>
                <w:sz w:val="20"/>
              </w:rPr>
              <w:t>(</w:t>
            </w:r>
            <w:r>
              <w:rPr>
                <w:b/>
                <w:iCs/>
                <w:color w:val="000000"/>
                <w:sz w:val="20"/>
              </w:rPr>
              <w:t>525549</w:t>
            </w:r>
            <w:r w:rsidRPr="00B948D2">
              <w:rPr>
                <w:b/>
                <w:iCs/>
                <w:color w:val="000000"/>
                <w:sz w:val="20"/>
              </w:rPr>
              <w:t>)</w:t>
            </w:r>
            <w:r>
              <w:rPr>
                <w:b/>
                <w:iCs/>
                <w:color w:val="000000"/>
                <w:sz w:val="20"/>
              </w:rPr>
              <w:t xml:space="preserve"> t</w:t>
            </w:r>
            <w:r w:rsidRPr="00B948D2">
              <w:rPr>
                <w:b/>
                <w:iCs/>
                <w:color w:val="000000"/>
                <w:sz w:val="20"/>
              </w:rPr>
              <w:t xml:space="preserve">o </w:t>
            </w:r>
            <w:r>
              <w:rPr>
                <w:b/>
                <w:iCs/>
                <w:color w:val="000000"/>
                <w:sz w:val="20"/>
              </w:rPr>
              <w:t>Crossroads</w:t>
            </w:r>
            <w:r w:rsidRPr="00B948D2">
              <w:rPr>
                <w:b/>
                <w:iCs/>
                <w:color w:val="000000"/>
                <w:sz w:val="20"/>
              </w:rPr>
              <w:t xml:space="preserve"> (</w:t>
            </w:r>
            <w:r>
              <w:rPr>
                <w:b/>
                <w:iCs/>
                <w:color w:val="000000"/>
                <w:sz w:val="20"/>
              </w:rPr>
              <w:t>527656</w:t>
            </w:r>
            <w:r w:rsidRPr="00B948D2">
              <w:rPr>
                <w:b/>
                <w:iCs/>
                <w:color w:val="000000"/>
                <w:sz w:val="20"/>
              </w:rPr>
              <w:t>) 345 kV line circuit 1;</w:t>
            </w:r>
            <w:r w:rsidRPr="00B948D2">
              <w:rPr>
                <w:iCs/>
                <w:color w:val="000000"/>
                <w:sz w:val="20"/>
              </w:rPr>
              <w:t xml:space="preserve"> </w:t>
            </w:r>
            <w:r>
              <w:rPr>
                <w:iCs/>
                <w:color w:val="000000"/>
                <w:sz w:val="20"/>
              </w:rPr>
              <w:t xml:space="preserve">3 phase </w:t>
            </w:r>
            <w:proofErr w:type="gramStart"/>
            <w:r>
              <w:rPr>
                <w:iCs/>
                <w:color w:val="000000"/>
                <w:sz w:val="20"/>
              </w:rPr>
              <w:t>fault</w:t>
            </w:r>
            <w:proofErr w:type="gramEnd"/>
            <w:r>
              <w:rPr>
                <w:iCs/>
                <w:color w:val="000000"/>
                <w:sz w:val="20"/>
              </w:rPr>
              <w:t xml:space="preserve"> on the Kiowa (527965</w:t>
            </w:r>
            <w:r w:rsidRPr="00B948D2">
              <w:rPr>
                <w:iCs/>
                <w:color w:val="000000"/>
                <w:sz w:val="20"/>
              </w:rPr>
              <w:t xml:space="preserve">) </w:t>
            </w:r>
            <w:r>
              <w:rPr>
                <w:iCs/>
                <w:color w:val="000000"/>
                <w:sz w:val="20"/>
              </w:rPr>
              <w:t>to North Loving (528185) 345</w:t>
            </w:r>
            <w:r w:rsidRPr="00B948D2">
              <w:rPr>
                <w:iCs/>
                <w:color w:val="000000"/>
                <w:sz w:val="20"/>
              </w:rPr>
              <w:t xml:space="preserve"> kV line circuit </w:t>
            </w:r>
            <w:r>
              <w:rPr>
                <w:iCs/>
                <w:color w:val="000000"/>
                <w:sz w:val="20"/>
              </w:rPr>
              <w:t>1</w:t>
            </w:r>
            <w:r w:rsidRPr="00B948D2">
              <w:rPr>
                <w:iCs/>
                <w:color w:val="000000"/>
                <w:sz w:val="20"/>
              </w:rPr>
              <w:t xml:space="preserve">, near </w:t>
            </w:r>
            <w:r>
              <w:rPr>
                <w:iCs/>
                <w:color w:val="000000"/>
                <w:sz w:val="20"/>
              </w:rPr>
              <w:t>Kiowa</w:t>
            </w:r>
            <w:r w:rsidRPr="00B948D2">
              <w:rPr>
                <w:iCs/>
                <w:color w:val="000000"/>
                <w:sz w:val="20"/>
              </w:rPr>
              <w:t>.</w:t>
            </w:r>
          </w:p>
          <w:p w14:paraId="1601DD6B" w14:textId="77777777" w:rsidR="00927AC5" w:rsidRPr="00B948D2" w:rsidRDefault="00927AC5" w:rsidP="00927AC5">
            <w:pPr>
              <w:spacing w:line="240" w:lineRule="auto"/>
              <w:ind w:left="252" w:hanging="252"/>
              <w:rPr>
                <w:iCs/>
                <w:color w:val="000000"/>
                <w:sz w:val="20"/>
              </w:rPr>
            </w:pPr>
            <w:r w:rsidRPr="00B948D2">
              <w:rPr>
                <w:iCs/>
                <w:color w:val="000000"/>
                <w:sz w:val="20"/>
              </w:rPr>
              <w:t xml:space="preserve">a. Apply fault at the </w:t>
            </w:r>
            <w:r>
              <w:rPr>
                <w:iCs/>
                <w:color w:val="000000"/>
                <w:sz w:val="20"/>
              </w:rPr>
              <w:t>Kiowa 345</w:t>
            </w:r>
            <w:r w:rsidRPr="00B948D2">
              <w:rPr>
                <w:iCs/>
                <w:color w:val="000000"/>
                <w:sz w:val="20"/>
              </w:rPr>
              <w:t xml:space="preserve"> kV bus.</w:t>
            </w:r>
          </w:p>
          <w:p w14:paraId="6097FD07" w14:textId="77777777" w:rsidR="00927AC5" w:rsidRPr="00B948D2" w:rsidRDefault="00927AC5" w:rsidP="00927AC5">
            <w:pPr>
              <w:spacing w:line="240" w:lineRule="auto"/>
              <w:ind w:left="252" w:hanging="252"/>
              <w:rPr>
                <w:iCs/>
                <w:color w:val="000000"/>
                <w:sz w:val="20"/>
              </w:rPr>
            </w:pPr>
            <w:r w:rsidRPr="00B948D2">
              <w:rPr>
                <w:iCs/>
                <w:color w:val="000000"/>
                <w:sz w:val="20"/>
              </w:rPr>
              <w:t xml:space="preserve">b. Clear fault after </w:t>
            </w:r>
            <w:r>
              <w:rPr>
                <w:iCs/>
                <w:color w:val="000000"/>
                <w:sz w:val="20"/>
              </w:rPr>
              <w:t>6</w:t>
            </w:r>
            <w:r w:rsidRPr="00B948D2">
              <w:rPr>
                <w:iCs/>
                <w:color w:val="000000"/>
                <w:sz w:val="20"/>
              </w:rPr>
              <w:t xml:space="preserve"> cycles by tripping the faulted line.</w:t>
            </w:r>
          </w:p>
        </w:tc>
        <w:tc>
          <w:tcPr>
            <w:tcW w:w="442" w:type="pct"/>
            <w:vAlign w:val="center"/>
          </w:tcPr>
          <w:p w14:paraId="41D2E75C" w14:textId="5B49207F" w:rsidR="00927AC5" w:rsidRDefault="00927AC5" w:rsidP="00927AC5">
            <w:pPr>
              <w:ind w:left="252" w:hanging="252"/>
              <w:jc w:val="center"/>
              <w:rPr>
                <w:iCs/>
                <w:color w:val="000000"/>
                <w:sz w:val="20"/>
              </w:rPr>
            </w:pPr>
            <w:r>
              <w:rPr>
                <w:iCs/>
                <w:color w:val="000000"/>
                <w:sz w:val="20"/>
              </w:rPr>
              <w:t>X</w:t>
            </w:r>
          </w:p>
        </w:tc>
      </w:tr>
      <w:tr w:rsidR="00927AC5" w:rsidRPr="00B948D2" w14:paraId="211D304F" w14:textId="77777777" w:rsidTr="00003171">
        <w:trPr>
          <w:cantSplit/>
          <w:trHeight w:val="1673"/>
        </w:trPr>
        <w:tc>
          <w:tcPr>
            <w:tcW w:w="398" w:type="pct"/>
            <w:tcBorders>
              <w:bottom w:val="single" w:sz="4" w:space="0" w:color="auto"/>
            </w:tcBorders>
            <w:shd w:val="clear" w:color="auto" w:fill="auto"/>
            <w:vAlign w:val="center"/>
          </w:tcPr>
          <w:p w14:paraId="239717D5" w14:textId="77777777" w:rsidR="00927AC5" w:rsidRPr="00B948D2" w:rsidRDefault="00927AC5" w:rsidP="00DD6E06">
            <w:pPr>
              <w:widowControl w:val="0"/>
              <w:numPr>
                <w:ilvl w:val="0"/>
                <w:numId w:val="10"/>
              </w:numPr>
              <w:spacing w:line="240" w:lineRule="auto"/>
              <w:jc w:val="center"/>
              <w:rPr>
                <w:iCs/>
                <w:color w:val="000000"/>
                <w:sz w:val="20"/>
              </w:rPr>
            </w:pPr>
          </w:p>
        </w:tc>
        <w:tc>
          <w:tcPr>
            <w:tcW w:w="759" w:type="pct"/>
            <w:tcBorders>
              <w:bottom w:val="single" w:sz="4" w:space="0" w:color="auto"/>
            </w:tcBorders>
            <w:shd w:val="clear" w:color="auto" w:fill="auto"/>
            <w:vAlign w:val="center"/>
          </w:tcPr>
          <w:p w14:paraId="767A1965" w14:textId="77777777" w:rsidR="00927AC5" w:rsidRDefault="00927AC5" w:rsidP="00927AC5">
            <w:pPr>
              <w:keepNext/>
              <w:keepLines/>
              <w:widowControl w:val="0"/>
              <w:jc w:val="center"/>
              <w:rPr>
                <w:sz w:val="20"/>
              </w:rPr>
            </w:pPr>
            <w:r>
              <w:rPr>
                <w:sz w:val="20"/>
              </w:rPr>
              <w:t>FLT83-PO</w:t>
            </w:r>
          </w:p>
        </w:tc>
        <w:tc>
          <w:tcPr>
            <w:tcW w:w="3401" w:type="pct"/>
            <w:tcBorders>
              <w:bottom w:val="single" w:sz="4" w:space="0" w:color="auto"/>
            </w:tcBorders>
            <w:shd w:val="clear" w:color="auto" w:fill="auto"/>
            <w:vAlign w:val="center"/>
          </w:tcPr>
          <w:p w14:paraId="452D41C9" w14:textId="77777777" w:rsidR="00927AC5" w:rsidRPr="00B948D2" w:rsidRDefault="00927AC5" w:rsidP="00927AC5">
            <w:pPr>
              <w:spacing w:line="240" w:lineRule="auto"/>
              <w:rPr>
                <w:iCs/>
                <w:color w:val="000000"/>
                <w:sz w:val="20"/>
              </w:rPr>
            </w:pPr>
            <w:r w:rsidRPr="00B948D2">
              <w:rPr>
                <w:b/>
                <w:iCs/>
                <w:color w:val="000000"/>
                <w:sz w:val="20"/>
              </w:rPr>
              <w:t xml:space="preserve">Prior Outage of the </w:t>
            </w:r>
            <w:proofErr w:type="spellStart"/>
            <w:r>
              <w:rPr>
                <w:b/>
                <w:iCs/>
                <w:color w:val="000000"/>
                <w:sz w:val="20"/>
              </w:rPr>
              <w:t>Tolk</w:t>
            </w:r>
            <w:proofErr w:type="spellEnd"/>
            <w:r>
              <w:rPr>
                <w:b/>
                <w:iCs/>
                <w:color w:val="000000"/>
                <w:sz w:val="20"/>
              </w:rPr>
              <w:t xml:space="preserve"> </w:t>
            </w:r>
            <w:r w:rsidRPr="00B948D2">
              <w:rPr>
                <w:b/>
                <w:iCs/>
                <w:color w:val="000000"/>
                <w:sz w:val="20"/>
              </w:rPr>
              <w:t>(</w:t>
            </w:r>
            <w:r>
              <w:rPr>
                <w:b/>
                <w:iCs/>
                <w:color w:val="000000"/>
                <w:sz w:val="20"/>
              </w:rPr>
              <w:t>525549</w:t>
            </w:r>
            <w:r w:rsidRPr="00B948D2">
              <w:rPr>
                <w:b/>
                <w:iCs/>
                <w:color w:val="000000"/>
                <w:sz w:val="20"/>
              </w:rPr>
              <w:t>)</w:t>
            </w:r>
            <w:r>
              <w:rPr>
                <w:b/>
                <w:iCs/>
                <w:color w:val="000000"/>
                <w:sz w:val="20"/>
              </w:rPr>
              <w:t xml:space="preserve"> t</w:t>
            </w:r>
            <w:r w:rsidRPr="00B948D2">
              <w:rPr>
                <w:b/>
                <w:iCs/>
                <w:color w:val="000000"/>
                <w:sz w:val="20"/>
              </w:rPr>
              <w:t xml:space="preserve">o </w:t>
            </w:r>
            <w:r>
              <w:rPr>
                <w:b/>
                <w:iCs/>
                <w:color w:val="000000"/>
                <w:sz w:val="20"/>
              </w:rPr>
              <w:t>Crossroads</w:t>
            </w:r>
            <w:r w:rsidRPr="00B948D2">
              <w:rPr>
                <w:b/>
                <w:iCs/>
                <w:color w:val="000000"/>
                <w:sz w:val="20"/>
              </w:rPr>
              <w:t xml:space="preserve"> (</w:t>
            </w:r>
            <w:r>
              <w:rPr>
                <w:b/>
                <w:iCs/>
                <w:color w:val="000000"/>
                <w:sz w:val="20"/>
              </w:rPr>
              <w:t>527656</w:t>
            </w:r>
            <w:r w:rsidRPr="00B948D2">
              <w:rPr>
                <w:b/>
                <w:iCs/>
                <w:color w:val="000000"/>
                <w:sz w:val="20"/>
              </w:rPr>
              <w:t>) 345 kV line circuit 1;</w:t>
            </w:r>
            <w:r w:rsidRPr="00B948D2">
              <w:rPr>
                <w:iCs/>
                <w:color w:val="000000"/>
                <w:sz w:val="20"/>
              </w:rPr>
              <w:t xml:space="preserve"> </w:t>
            </w:r>
            <w:r>
              <w:rPr>
                <w:iCs/>
                <w:color w:val="000000"/>
                <w:sz w:val="20"/>
              </w:rPr>
              <w:t xml:space="preserve">3 phase </w:t>
            </w:r>
            <w:proofErr w:type="gramStart"/>
            <w:r>
              <w:rPr>
                <w:iCs/>
                <w:color w:val="000000"/>
                <w:sz w:val="20"/>
              </w:rPr>
              <w:t>fault</w:t>
            </w:r>
            <w:proofErr w:type="gramEnd"/>
            <w:r>
              <w:rPr>
                <w:iCs/>
                <w:color w:val="000000"/>
                <w:sz w:val="20"/>
              </w:rPr>
              <w:t xml:space="preserve"> on the Kiowa 345/115</w:t>
            </w:r>
            <w:r w:rsidRPr="00B948D2">
              <w:rPr>
                <w:iCs/>
                <w:color w:val="000000"/>
                <w:sz w:val="20"/>
              </w:rPr>
              <w:t xml:space="preserve"> kV </w:t>
            </w:r>
            <w:r>
              <w:rPr>
                <w:iCs/>
                <w:color w:val="000000"/>
                <w:sz w:val="20"/>
              </w:rPr>
              <w:t>transformer (527965/527962/527964)</w:t>
            </w:r>
            <w:r w:rsidRPr="00B948D2">
              <w:rPr>
                <w:iCs/>
                <w:color w:val="000000"/>
                <w:sz w:val="20"/>
              </w:rPr>
              <w:t xml:space="preserve"> circuit </w:t>
            </w:r>
            <w:r>
              <w:rPr>
                <w:iCs/>
                <w:color w:val="000000"/>
                <w:sz w:val="20"/>
              </w:rPr>
              <w:t>1</w:t>
            </w:r>
            <w:r w:rsidRPr="00B948D2">
              <w:rPr>
                <w:iCs/>
                <w:color w:val="000000"/>
                <w:sz w:val="20"/>
              </w:rPr>
              <w:t xml:space="preserve">, near </w:t>
            </w:r>
            <w:r>
              <w:rPr>
                <w:iCs/>
                <w:color w:val="000000"/>
                <w:sz w:val="20"/>
              </w:rPr>
              <w:t>Kiowa</w:t>
            </w:r>
            <w:r w:rsidRPr="00B948D2">
              <w:rPr>
                <w:iCs/>
                <w:color w:val="000000"/>
                <w:sz w:val="20"/>
              </w:rPr>
              <w:t>.</w:t>
            </w:r>
          </w:p>
          <w:p w14:paraId="74418CDD" w14:textId="77777777" w:rsidR="00927AC5" w:rsidRPr="00B948D2" w:rsidRDefault="00927AC5" w:rsidP="00927AC5">
            <w:pPr>
              <w:spacing w:line="240" w:lineRule="auto"/>
              <w:ind w:left="252" w:hanging="252"/>
              <w:rPr>
                <w:iCs/>
                <w:color w:val="000000"/>
                <w:sz w:val="20"/>
              </w:rPr>
            </w:pPr>
            <w:r w:rsidRPr="00B948D2">
              <w:rPr>
                <w:iCs/>
                <w:color w:val="000000"/>
                <w:sz w:val="20"/>
              </w:rPr>
              <w:t xml:space="preserve">a. Apply fault at the </w:t>
            </w:r>
            <w:r>
              <w:rPr>
                <w:iCs/>
                <w:color w:val="000000"/>
                <w:sz w:val="20"/>
              </w:rPr>
              <w:t>Kiowa 345</w:t>
            </w:r>
            <w:r w:rsidRPr="00B948D2">
              <w:rPr>
                <w:iCs/>
                <w:color w:val="000000"/>
                <w:sz w:val="20"/>
              </w:rPr>
              <w:t xml:space="preserve"> kV bus.</w:t>
            </w:r>
          </w:p>
          <w:p w14:paraId="11C5FA1E" w14:textId="77777777" w:rsidR="00927AC5" w:rsidRPr="00B948D2" w:rsidRDefault="00927AC5" w:rsidP="00927AC5">
            <w:pPr>
              <w:spacing w:line="240" w:lineRule="auto"/>
              <w:ind w:left="252" w:hanging="252"/>
              <w:rPr>
                <w:iCs/>
                <w:color w:val="000000"/>
                <w:sz w:val="20"/>
              </w:rPr>
            </w:pPr>
            <w:r w:rsidRPr="00B948D2">
              <w:rPr>
                <w:iCs/>
                <w:color w:val="000000"/>
                <w:sz w:val="20"/>
              </w:rPr>
              <w:t xml:space="preserve">b. Clear fault after </w:t>
            </w:r>
            <w:r>
              <w:rPr>
                <w:iCs/>
                <w:color w:val="000000"/>
                <w:sz w:val="20"/>
              </w:rPr>
              <w:t>6</w:t>
            </w:r>
            <w:r w:rsidRPr="00B948D2">
              <w:rPr>
                <w:iCs/>
                <w:color w:val="000000"/>
                <w:sz w:val="20"/>
              </w:rPr>
              <w:t xml:space="preserve"> cycles by tripping the faulted line.</w:t>
            </w:r>
          </w:p>
        </w:tc>
        <w:tc>
          <w:tcPr>
            <w:tcW w:w="442" w:type="pct"/>
            <w:tcBorders>
              <w:bottom w:val="single" w:sz="4" w:space="0" w:color="auto"/>
            </w:tcBorders>
            <w:vAlign w:val="center"/>
          </w:tcPr>
          <w:p w14:paraId="7318FFE0" w14:textId="34BEAB18" w:rsidR="00927AC5" w:rsidRDefault="00927AC5" w:rsidP="00927AC5">
            <w:pPr>
              <w:ind w:left="252" w:hanging="252"/>
              <w:jc w:val="center"/>
              <w:rPr>
                <w:iCs/>
                <w:color w:val="000000"/>
                <w:sz w:val="20"/>
              </w:rPr>
            </w:pPr>
            <w:r>
              <w:rPr>
                <w:iCs/>
                <w:color w:val="000000"/>
                <w:sz w:val="20"/>
              </w:rPr>
              <w:t>X</w:t>
            </w:r>
          </w:p>
        </w:tc>
      </w:tr>
      <w:tr w:rsidR="00003171" w:rsidRPr="00B948D2" w14:paraId="4FDF7092" w14:textId="77777777" w:rsidTr="00003171">
        <w:trPr>
          <w:cantSplit/>
          <w:trHeight w:val="1070"/>
        </w:trPr>
        <w:tc>
          <w:tcPr>
            <w:tcW w:w="398" w:type="pct"/>
            <w:tcBorders>
              <w:bottom w:val="single" w:sz="4" w:space="0" w:color="auto"/>
            </w:tcBorders>
            <w:shd w:val="clear" w:color="auto" w:fill="auto"/>
            <w:vAlign w:val="center"/>
          </w:tcPr>
          <w:p w14:paraId="34465ADF" w14:textId="77777777" w:rsidR="00003171" w:rsidRPr="00B948D2" w:rsidRDefault="00003171" w:rsidP="00DD6E06">
            <w:pPr>
              <w:widowControl w:val="0"/>
              <w:numPr>
                <w:ilvl w:val="0"/>
                <w:numId w:val="10"/>
              </w:numPr>
              <w:spacing w:line="240" w:lineRule="auto"/>
              <w:jc w:val="center"/>
              <w:rPr>
                <w:iCs/>
                <w:color w:val="000000"/>
                <w:sz w:val="20"/>
              </w:rPr>
            </w:pPr>
          </w:p>
        </w:tc>
        <w:tc>
          <w:tcPr>
            <w:tcW w:w="759" w:type="pct"/>
            <w:tcBorders>
              <w:bottom w:val="single" w:sz="4" w:space="0" w:color="auto"/>
            </w:tcBorders>
            <w:shd w:val="clear" w:color="auto" w:fill="auto"/>
            <w:vAlign w:val="center"/>
          </w:tcPr>
          <w:p w14:paraId="0A18E027" w14:textId="2B2ABAAA" w:rsidR="00003171" w:rsidRDefault="00003171" w:rsidP="00927AC5">
            <w:pPr>
              <w:keepNext/>
              <w:keepLines/>
              <w:widowControl w:val="0"/>
              <w:jc w:val="center"/>
              <w:rPr>
                <w:sz w:val="20"/>
              </w:rPr>
            </w:pPr>
            <w:r>
              <w:rPr>
                <w:sz w:val="20"/>
              </w:rPr>
              <w:t>FLT84-3PH*</w:t>
            </w:r>
          </w:p>
        </w:tc>
        <w:tc>
          <w:tcPr>
            <w:tcW w:w="3401" w:type="pct"/>
            <w:tcBorders>
              <w:bottom w:val="single" w:sz="4" w:space="0" w:color="auto"/>
            </w:tcBorders>
            <w:shd w:val="clear" w:color="auto" w:fill="auto"/>
            <w:vAlign w:val="center"/>
          </w:tcPr>
          <w:p w14:paraId="6CF7EB06" w14:textId="4A2B0B67" w:rsidR="00003171" w:rsidRPr="00B948D2" w:rsidRDefault="00003171" w:rsidP="00003171">
            <w:pPr>
              <w:spacing w:line="240" w:lineRule="auto"/>
              <w:ind w:left="252" w:hanging="252"/>
              <w:rPr>
                <w:iCs/>
                <w:color w:val="000000"/>
                <w:sz w:val="20"/>
              </w:rPr>
            </w:pPr>
            <w:r w:rsidRPr="00B948D2">
              <w:rPr>
                <w:iCs/>
                <w:color w:val="000000"/>
                <w:sz w:val="20"/>
              </w:rPr>
              <w:t xml:space="preserve">3 phase </w:t>
            </w:r>
            <w:proofErr w:type="gramStart"/>
            <w:r w:rsidRPr="00B948D2">
              <w:rPr>
                <w:iCs/>
                <w:color w:val="000000"/>
                <w:sz w:val="20"/>
              </w:rPr>
              <w:t>fault</w:t>
            </w:r>
            <w:proofErr w:type="gramEnd"/>
            <w:r w:rsidRPr="00B948D2">
              <w:rPr>
                <w:iCs/>
                <w:color w:val="000000"/>
                <w:sz w:val="20"/>
              </w:rPr>
              <w:t xml:space="preserve"> on the </w:t>
            </w:r>
            <w:proofErr w:type="spellStart"/>
            <w:r w:rsidRPr="00B948D2">
              <w:rPr>
                <w:iCs/>
                <w:color w:val="000000"/>
                <w:sz w:val="20"/>
              </w:rPr>
              <w:t>Tolk</w:t>
            </w:r>
            <w:proofErr w:type="spellEnd"/>
            <w:r>
              <w:rPr>
                <w:iCs/>
                <w:color w:val="000000"/>
                <w:sz w:val="20"/>
              </w:rPr>
              <w:t xml:space="preserve"> 345/230kV transformer</w:t>
            </w:r>
            <w:r w:rsidRPr="00B948D2">
              <w:rPr>
                <w:iCs/>
                <w:color w:val="000000"/>
                <w:sz w:val="20"/>
              </w:rPr>
              <w:t xml:space="preserve"> (</w:t>
            </w:r>
            <w:r>
              <w:rPr>
                <w:iCs/>
                <w:color w:val="000000"/>
                <w:sz w:val="20"/>
              </w:rPr>
              <w:t>525549/525543</w:t>
            </w:r>
            <w:r w:rsidRPr="00B948D2">
              <w:rPr>
                <w:iCs/>
                <w:color w:val="000000"/>
                <w:sz w:val="20"/>
              </w:rPr>
              <w:t xml:space="preserve">) </w:t>
            </w:r>
            <w:r>
              <w:rPr>
                <w:iCs/>
                <w:color w:val="000000"/>
                <w:sz w:val="20"/>
              </w:rPr>
              <w:t xml:space="preserve">circuit </w:t>
            </w:r>
            <w:r w:rsidR="00445002">
              <w:rPr>
                <w:iCs/>
                <w:color w:val="000000"/>
                <w:sz w:val="20"/>
              </w:rPr>
              <w:t>2</w:t>
            </w:r>
            <w:r>
              <w:rPr>
                <w:iCs/>
                <w:color w:val="000000"/>
                <w:sz w:val="20"/>
              </w:rPr>
              <w:t xml:space="preserve">, near </w:t>
            </w:r>
            <w:proofErr w:type="spellStart"/>
            <w:r>
              <w:rPr>
                <w:iCs/>
                <w:color w:val="000000"/>
                <w:sz w:val="20"/>
              </w:rPr>
              <w:t>Tolk</w:t>
            </w:r>
            <w:proofErr w:type="spellEnd"/>
            <w:r w:rsidRPr="00B948D2">
              <w:rPr>
                <w:iCs/>
                <w:color w:val="000000"/>
                <w:sz w:val="20"/>
              </w:rPr>
              <w:t>.</w:t>
            </w:r>
          </w:p>
          <w:p w14:paraId="7E0047B4" w14:textId="77777777" w:rsidR="00003171" w:rsidRPr="00B948D2" w:rsidRDefault="00003171" w:rsidP="00003171">
            <w:pPr>
              <w:spacing w:line="240" w:lineRule="auto"/>
              <w:ind w:left="252" w:hanging="252"/>
              <w:rPr>
                <w:iCs/>
                <w:color w:val="000000"/>
                <w:sz w:val="20"/>
              </w:rPr>
            </w:pPr>
            <w:r w:rsidRPr="00B948D2">
              <w:rPr>
                <w:iCs/>
                <w:color w:val="000000"/>
                <w:sz w:val="20"/>
              </w:rPr>
              <w:t xml:space="preserve">a. Apply fault at the </w:t>
            </w:r>
            <w:proofErr w:type="spellStart"/>
            <w:r w:rsidRPr="00B948D2">
              <w:rPr>
                <w:iCs/>
                <w:color w:val="000000"/>
                <w:sz w:val="20"/>
              </w:rPr>
              <w:t>Tolk</w:t>
            </w:r>
            <w:proofErr w:type="spellEnd"/>
            <w:r w:rsidRPr="00B948D2">
              <w:rPr>
                <w:iCs/>
                <w:color w:val="000000"/>
                <w:sz w:val="20"/>
              </w:rPr>
              <w:t xml:space="preserve"> </w:t>
            </w:r>
            <w:r>
              <w:rPr>
                <w:iCs/>
                <w:color w:val="000000"/>
                <w:sz w:val="20"/>
              </w:rPr>
              <w:t>345</w:t>
            </w:r>
            <w:r w:rsidRPr="00B948D2">
              <w:rPr>
                <w:iCs/>
                <w:color w:val="000000"/>
                <w:sz w:val="20"/>
              </w:rPr>
              <w:t xml:space="preserve"> kV bus.</w:t>
            </w:r>
          </w:p>
          <w:p w14:paraId="775BE20D" w14:textId="1E80DC1C" w:rsidR="00003171" w:rsidRPr="00003171" w:rsidRDefault="00003171" w:rsidP="00003171">
            <w:pPr>
              <w:spacing w:line="240" w:lineRule="auto"/>
              <w:ind w:left="252" w:hanging="252"/>
              <w:rPr>
                <w:iCs/>
                <w:color w:val="000000"/>
                <w:sz w:val="20"/>
              </w:rPr>
            </w:pPr>
            <w:r w:rsidRPr="00B948D2">
              <w:rPr>
                <w:iCs/>
                <w:color w:val="000000"/>
                <w:sz w:val="20"/>
              </w:rPr>
              <w:t xml:space="preserve">b. Clear fault after 5 cycles by tripping the faulted </w:t>
            </w:r>
            <w:r>
              <w:rPr>
                <w:iCs/>
                <w:color w:val="000000"/>
                <w:sz w:val="20"/>
              </w:rPr>
              <w:t>transformer</w:t>
            </w:r>
            <w:r w:rsidRPr="00B948D2">
              <w:rPr>
                <w:iCs/>
                <w:color w:val="000000"/>
                <w:sz w:val="20"/>
              </w:rPr>
              <w:t>.</w:t>
            </w:r>
          </w:p>
        </w:tc>
        <w:tc>
          <w:tcPr>
            <w:tcW w:w="442" w:type="pct"/>
            <w:tcBorders>
              <w:bottom w:val="single" w:sz="4" w:space="0" w:color="auto"/>
            </w:tcBorders>
            <w:vAlign w:val="center"/>
          </w:tcPr>
          <w:p w14:paraId="1AFBFB2B" w14:textId="1478117D" w:rsidR="00003171" w:rsidRDefault="00003171" w:rsidP="00927AC5">
            <w:pPr>
              <w:ind w:left="252" w:hanging="252"/>
              <w:jc w:val="center"/>
              <w:rPr>
                <w:iCs/>
                <w:color w:val="000000"/>
                <w:sz w:val="20"/>
              </w:rPr>
            </w:pPr>
            <w:r>
              <w:rPr>
                <w:iCs/>
                <w:color w:val="000000"/>
                <w:sz w:val="20"/>
              </w:rPr>
              <w:t>X</w:t>
            </w:r>
          </w:p>
        </w:tc>
      </w:tr>
      <w:tr w:rsidR="00003171" w:rsidRPr="00B948D2" w14:paraId="7F20245A" w14:textId="77777777" w:rsidTr="00003171">
        <w:trPr>
          <w:cantSplit/>
          <w:trHeight w:val="170"/>
        </w:trPr>
        <w:tc>
          <w:tcPr>
            <w:tcW w:w="5000" w:type="pct"/>
            <w:gridSpan w:val="4"/>
            <w:tcBorders>
              <w:top w:val="single" w:sz="4" w:space="0" w:color="auto"/>
              <w:left w:val="nil"/>
              <w:bottom w:val="nil"/>
              <w:right w:val="nil"/>
            </w:tcBorders>
            <w:shd w:val="clear" w:color="auto" w:fill="auto"/>
            <w:vAlign w:val="center"/>
          </w:tcPr>
          <w:p w14:paraId="3788332D" w14:textId="178E7FD2" w:rsidR="00003171" w:rsidRDefault="00003171" w:rsidP="00003171">
            <w:pPr>
              <w:ind w:left="252" w:hanging="252"/>
              <w:jc w:val="left"/>
              <w:rPr>
                <w:iCs/>
                <w:color w:val="000000"/>
                <w:sz w:val="20"/>
              </w:rPr>
            </w:pPr>
            <w:r>
              <w:rPr>
                <w:iCs/>
                <w:color w:val="000000"/>
                <w:sz w:val="20"/>
              </w:rPr>
              <w:t>*FLT84-3PH only examined with addition of 2</w:t>
            </w:r>
            <w:r w:rsidRPr="00003171">
              <w:rPr>
                <w:iCs/>
                <w:color w:val="000000"/>
                <w:sz w:val="20"/>
                <w:vertAlign w:val="superscript"/>
              </w:rPr>
              <w:t>nd</w:t>
            </w:r>
            <w:r>
              <w:rPr>
                <w:iCs/>
                <w:color w:val="000000"/>
                <w:sz w:val="20"/>
              </w:rPr>
              <w:t xml:space="preserve"> </w:t>
            </w:r>
            <w:proofErr w:type="spellStart"/>
            <w:r>
              <w:rPr>
                <w:iCs/>
                <w:color w:val="000000"/>
                <w:sz w:val="20"/>
              </w:rPr>
              <w:t>Tolk</w:t>
            </w:r>
            <w:proofErr w:type="spellEnd"/>
            <w:r>
              <w:rPr>
                <w:iCs/>
                <w:color w:val="000000"/>
                <w:sz w:val="20"/>
              </w:rPr>
              <w:t xml:space="preserve"> 345/230kV transformer</w:t>
            </w:r>
          </w:p>
        </w:tc>
      </w:tr>
    </w:tbl>
    <w:p w14:paraId="1D442A62" w14:textId="2022393C" w:rsidR="009E094A" w:rsidRDefault="009E094A" w:rsidP="009E094A">
      <w:pPr>
        <w:tabs>
          <w:tab w:val="left" w:pos="5209"/>
        </w:tabs>
        <w:spacing w:line="240" w:lineRule="auto"/>
        <w:jc w:val="center"/>
        <w:rPr>
          <w:b/>
          <w:sz w:val="20"/>
          <w:highlight w:val="yellow"/>
        </w:rPr>
      </w:pPr>
    </w:p>
    <w:p w14:paraId="429D41EC" w14:textId="70C4DEED" w:rsidR="00637400" w:rsidRPr="00546587" w:rsidRDefault="0015770B" w:rsidP="00E53E71">
      <w:pPr>
        <w:pStyle w:val="Table"/>
      </w:pPr>
      <w:bookmarkStart w:id="62" w:name="_Toc71828395"/>
      <w:r w:rsidRPr="00546587">
        <w:t xml:space="preserve">Table </w:t>
      </w:r>
      <w:r w:rsidR="00F919D9">
        <w:t>2.3</w:t>
      </w:r>
      <w:r w:rsidR="002E3A20" w:rsidRPr="00546587">
        <w:t>-</w:t>
      </w:r>
      <w:r w:rsidR="000A4077">
        <w:t>3</w:t>
      </w:r>
      <w:r w:rsidR="00E53E71">
        <w:t xml:space="preserve">: </w:t>
      </w:r>
      <w:r w:rsidR="002E3A20" w:rsidRPr="00546587">
        <w:t>Calculated Single-Phase Fault Impedances</w:t>
      </w:r>
      <w:bookmarkEnd w:id="62"/>
    </w:p>
    <w:tbl>
      <w:tblPr>
        <w:tblW w:w="9175" w:type="dxa"/>
        <w:jc w:val="center"/>
        <w:tblLook w:val="04A0" w:firstRow="1" w:lastRow="0" w:firstColumn="1" w:lastColumn="0" w:noHBand="0" w:noVBand="1"/>
      </w:tblPr>
      <w:tblGrid>
        <w:gridCol w:w="667"/>
        <w:gridCol w:w="1378"/>
        <w:gridCol w:w="2720"/>
        <w:gridCol w:w="1350"/>
        <w:gridCol w:w="1440"/>
        <w:gridCol w:w="1620"/>
      </w:tblGrid>
      <w:tr w:rsidR="00A97951" w:rsidRPr="00926ADC" w14:paraId="6315B425" w14:textId="77777777" w:rsidTr="00DB5B1B">
        <w:trPr>
          <w:trHeight w:val="377"/>
          <w:tblHeader/>
          <w:jc w:val="center"/>
        </w:trPr>
        <w:tc>
          <w:tcPr>
            <w:tcW w:w="66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D95164D" w14:textId="77777777" w:rsidR="00DD5F1C" w:rsidRPr="00260D82" w:rsidRDefault="00A97951" w:rsidP="00904D57">
            <w:pPr>
              <w:spacing w:line="240" w:lineRule="auto"/>
              <w:jc w:val="center"/>
              <w:rPr>
                <w:b/>
                <w:bCs/>
                <w:color w:val="000000"/>
                <w:sz w:val="20"/>
                <w:szCs w:val="22"/>
              </w:rPr>
            </w:pPr>
            <w:r w:rsidRPr="00260D82">
              <w:rPr>
                <w:color w:val="000000"/>
                <w:sz w:val="20"/>
                <w:szCs w:val="22"/>
                <w:vertAlign w:val="superscript"/>
              </w:rPr>
              <w:t>1</w:t>
            </w:r>
            <w:r w:rsidRPr="00260D82">
              <w:rPr>
                <w:b/>
                <w:bCs/>
                <w:color w:val="000000"/>
                <w:sz w:val="20"/>
                <w:szCs w:val="22"/>
              </w:rPr>
              <w:t>Ref.</w:t>
            </w:r>
          </w:p>
          <w:p w14:paraId="7BBD6EF8" w14:textId="2D7CD268" w:rsidR="00A97951" w:rsidRPr="00260D82" w:rsidRDefault="00A97951" w:rsidP="00904D57">
            <w:pPr>
              <w:spacing w:line="240" w:lineRule="auto"/>
              <w:jc w:val="center"/>
              <w:rPr>
                <w:b/>
                <w:bCs/>
                <w:color w:val="000000"/>
                <w:sz w:val="20"/>
                <w:szCs w:val="22"/>
              </w:rPr>
            </w:pPr>
            <w:r w:rsidRPr="00260D82">
              <w:rPr>
                <w:b/>
                <w:bCs/>
                <w:color w:val="000000"/>
                <w:sz w:val="20"/>
                <w:szCs w:val="22"/>
              </w:rPr>
              <w:t>No.</w:t>
            </w:r>
          </w:p>
        </w:tc>
        <w:tc>
          <w:tcPr>
            <w:tcW w:w="137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75EE5A7" w14:textId="77777777" w:rsidR="0099729F" w:rsidRPr="00260D82" w:rsidRDefault="0099729F" w:rsidP="00904D57">
            <w:pPr>
              <w:spacing w:line="240" w:lineRule="auto"/>
              <w:jc w:val="center"/>
              <w:rPr>
                <w:b/>
                <w:bCs/>
                <w:color w:val="000000"/>
                <w:sz w:val="20"/>
                <w:szCs w:val="22"/>
              </w:rPr>
            </w:pPr>
            <w:r w:rsidRPr="00260D82">
              <w:rPr>
                <w:b/>
                <w:bCs/>
                <w:color w:val="000000"/>
                <w:sz w:val="20"/>
                <w:szCs w:val="22"/>
              </w:rPr>
              <w:t>Cont.</w:t>
            </w:r>
          </w:p>
          <w:p w14:paraId="2D571715" w14:textId="30430D38" w:rsidR="00A97951" w:rsidRPr="00260D82" w:rsidRDefault="00A97951" w:rsidP="00904D57">
            <w:pPr>
              <w:spacing w:line="240" w:lineRule="auto"/>
              <w:jc w:val="center"/>
              <w:rPr>
                <w:b/>
                <w:bCs/>
                <w:color w:val="000000"/>
                <w:sz w:val="20"/>
                <w:szCs w:val="22"/>
              </w:rPr>
            </w:pPr>
            <w:r w:rsidRPr="00260D82">
              <w:rPr>
                <w:b/>
                <w:bCs/>
                <w:color w:val="000000"/>
                <w:sz w:val="20"/>
                <w:szCs w:val="22"/>
              </w:rPr>
              <w:t>Name</w:t>
            </w:r>
          </w:p>
        </w:tc>
        <w:tc>
          <w:tcPr>
            <w:tcW w:w="272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1D4531" w14:textId="77777777" w:rsidR="00A97951" w:rsidRPr="00260D82" w:rsidRDefault="00A97951" w:rsidP="00904D57">
            <w:pPr>
              <w:spacing w:line="240" w:lineRule="auto"/>
              <w:jc w:val="center"/>
              <w:rPr>
                <w:b/>
                <w:bCs/>
                <w:color w:val="000000"/>
                <w:sz w:val="20"/>
                <w:szCs w:val="22"/>
              </w:rPr>
            </w:pPr>
            <w:r w:rsidRPr="00260D82">
              <w:rPr>
                <w:b/>
                <w:bCs/>
                <w:color w:val="000000"/>
                <w:sz w:val="20"/>
                <w:szCs w:val="22"/>
              </w:rPr>
              <w:t>Faulted Bus</w:t>
            </w:r>
          </w:p>
        </w:tc>
        <w:tc>
          <w:tcPr>
            <w:tcW w:w="441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AF423FE" w14:textId="77777777" w:rsidR="00A97951" w:rsidRPr="00260D82" w:rsidRDefault="00A97951" w:rsidP="00904D57">
            <w:pPr>
              <w:spacing w:line="240" w:lineRule="auto"/>
              <w:jc w:val="center"/>
              <w:rPr>
                <w:b/>
                <w:bCs/>
                <w:color w:val="000000"/>
                <w:sz w:val="20"/>
                <w:szCs w:val="22"/>
              </w:rPr>
            </w:pPr>
            <w:r w:rsidRPr="00260D82">
              <w:rPr>
                <w:b/>
                <w:bCs/>
                <w:color w:val="000000"/>
                <w:sz w:val="20"/>
                <w:szCs w:val="22"/>
              </w:rPr>
              <w:t>Single-Phase Fault Impedance (MVA)</w:t>
            </w:r>
          </w:p>
        </w:tc>
      </w:tr>
      <w:tr w:rsidR="00A97951" w:rsidRPr="00926ADC" w14:paraId="660AA90D" w14:textId="77777777" w:rsidTr="00DB5B1B">
        <w:trPr>
          <w:trHeight w:val="260"/>
          <w:jc w:val="center"/>
        </w:trPr>
        <w:tc>
          <w:tcPr>
            <w:tcW w:w="66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2ACD1D2" w14:textId="77777777" w:rsidR="00A97951" w:rsidRPr="00260D82" w:rsidRDefault="00A97951" w:rsidP="00904D57">
            <w:pPr>
              <w:spacing w:line="240" w:lineRule="auto"/>
              <w:jc w:val="center"/>
              <w:rPr>
                <w:b/>
                <w:bCs/>
                <w:color w:val="000000"/>
                <w:sz w:val="20"/>
                <w:szCs w:val="22"/>
              </w:rPr>
            </w:pPr>
          </w:p>
        </w:tc>
        <w:tc>
          <w:tcPr>
            <w:tcW w:w="137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FA5216" w14:textId="77777777" w:rsidR="00A97951" w:rsidRPr="00260D82" w:rsidRDefault="00A97951" w:rsidP="00904D57">
            <w:pPr>
              <w:spacing w:line="240" w:lineRule="auto"/>
              <w:jc w:val="center"/>
              <w:rPr>
                <w:b/>
                <w:bCs/>
                <w:color w:val="000000"/>
                <w:sz w:val="20"/>
                <w:szCs w:val="22"/>
              </w:rPr>
            </w:pPr>
          </w:p>
        </w:tc>
        <w:tc>
          <w:tcPr>
            <w:tcW w:w="272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2BE5F2" w14:textId="77777777" w:rsidR="00A97951" w:rsidRPr="00260D82" w:rsidRDefault="00A97951" w:rsidP="00904D57">
            <w:pPr>
              <w:spacing w:line="240" w:lineRule="auto"/>
              <w:jc w:val="center"/>
              <w:rPr>
                <w:b/>
                <w:bCs/>
                <w:color w:val="000000"/>
                <w:sz w:val="20"/>
                <w:szCs w:val="22"/>
              </w:rPr>
            </w:pP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F212120" w14:textId="77777777" w:rsidR="00A97951" w:rsidRPr="00260D82" w:rsidRDefault="00A97951" w:rsidP="00904D57">
            <w:pPr>
              <w:spacing w:line="240" w:lineRule="auto"/>
              <w:jc w:val="center"/>
              <w:rPr>
                <w:b/>
                <w:bCs/>
                <w:color w:val="000000"/>
                <w:sz w:val="20"/>
                <w:szCs w:val="22"/>
              </w:rPr>
            </w:pPr>
            <w:r w:rsidRPr="00260D82">
              <w:rPr>
                <w:b/>
                <w:bCs/>
                <w:color w:val="000000"/>
                <w:sz w:val="20"/>
                <w:szCs w:val="22"/>
              </w:rPr>
              <w:t>2017 Winter</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00828C" w14:textId="77777777" w:rsidR="00A97951" w:rsidRPr="00260D82" w:rsidRDefault="00A97951" w:rsidP="00904D57">
            <w:pPr>
              <w:spacing w:line="240" w:lineRule="auto"/>
              <w:jc w:val="center"/>
              <w:rPr>
                <w:b/>
                <w:bCs/>
                <w:color w:val="000000"/>
                <w:sz w:val="20"/>
                <w:szCs w:val="22"/>
              </w:rPr>
            </w:pPr>
            <w:r w:rsidRPr="00260D82">
              <w:rPr>
                <w:b/>
                <w:bCs/>
                <w:color w:val="000000"/>
                <w:sz w:val="20"/>
                <w:szCs w:val="22"/>
              </w:rPr>
              <w:t>2018 Summer</w:t>
            </w:r>
          </w:p>
        </w:tc>
        <w:tc>
          <w:tcPr>
            <w:tcW w:w="16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9D0662" w14:textId="77777777" w:rsidR="00A97951" w:rsidRPr="00260D82" w:rsidRDefault="00A97951" w:rsidP="00904D57">
            <w:pPr>
              <w:spacing w:line="240" w:lineRule="auto"/>
              <w:jc w:val="center"/>
              <w:rPr>
                <w:b/>
                <w:bCs/>
                <w:color w:val="000000"/>
                <w:sz w:val="20"/>
                <w:szCs w:val="22"/>
              </w:rPr>
            </w:pPr>
            <w:r w:rsidRPr="00260D82">
              <w:rPr>
                <w:b/>
                <w:bCs/>
                <w:color w:val="000000"/>
                <w:sz w:val="20"/>
                <w:szCs w:val="22"/>
              </w:rPr>
              <w:t>2026 Summer</w:t>
            </w:r>
          </w:p>
        </w:tc>
      </w:tr>
      <w:tr w:rsidR="00260D82" w:rsidRPr="00926ADC" w14:paraId="0D2B6771" w14:textId="77777777" w:rsidTr="00DB5B1B">
        <w:trPr>
          <w:trHeight w:val="288"/>
          <w:jc w:val="center"/>
        </w:trPr>
        <w:tc>
          <w:tcPr>
            <w:tcW w:w="667" w:type="dxa"/>
            <w:tcBorders>
              <w:top w:val="single" w:sz="4" w:space="0" w:color="auto"/>
              <w:left w:val="single" w:sz="8" w:space="0" w:color="auto"/>
              <w:bottom w:val="single" w:sz="4" w:space="0" w:color="auto"/>
              <w:right w:val="single" w:sz="8" w:space="0" w:color="auto"/>
            </w:tcBorders>
            <w:shd w:val="clear" w:color="000000" w:fill="FFFFFF"/>
            <w:noWrap/>
            <w:vAlign w:val="center"/>
            <w:hideMark/>
          </w:tcPr>
          <w:p w14:paraId="4204548E" w14:textId="1C7652A0" w:rsidR="00260D82" w:rsidRPr="00260D82" w:rsidRDefault="00260D82" w:rsidP="00260D82">
            <w:pPr>
              <w:spacing w:line="240" w:lineRule="auto"/>
              <w:jc w:val="center"/>
              <w:rPr>
                <w:color w:val="000000"/>
                <w:sz w:val="20"/>
              </w:rPr>
            </w:pPr>
            <w:r w:rsidRPr="00260D82">
              <w:rPr>
                <w:color w:val="000000"/>
                <w:sz w:val="20"/>
              </w:rPr>
              <w:t>8</w:t>
            </w:r>
          </w:p>
        </w:tc>
        <w:tc>
          <w:tcPr>
            <w:tcW w:w="1378" w:type="dxa"/>
            <w:tcBorders>
              <w:top w:val="single" w:sz="4" w:space="0" w:color="auto"/>
              <w:left w:val="nil"/>
              <w:bottom w:val="single" w:sz="4" w:space="0" w:color="auto"/>
              <w:right w:val="single" w:sz="4" w:space="0" w:color="auto"/>
            </w:tcBorders>
            <w:shd w:val="clear" w:color="000000" w:fill="FFFFFF"/>
            <w:vAlign w:val="center"/>
            <w:hideMark/>
          </w:tcPr>
          <w:p w14:paraId="3B2C9697" w14:textId="032DE1A6" w:rsidR="00260D82" w:rsidRPr="00260D82" w:rsidRDefault="00260D82" w:rsidP="00260D82">
            <w:pPr>
              <w:spacing w:line="240" w:lineRule="auto"/>
              <w:jc w:val="left"/>
              <w:rPr>
                <w:color w:val="000000"/>
                <w:sz w:val="20"/>
              </w:rPr>
            </w:pPr>
            <w:r w:rsidRPr="00260D82">
              <w:rPr>
                <w:color w:val="000000"/>
                <w:sz w:val="20"/>
              </w:rPr>
              <w:t>FLT08-SB</w:t>
            </w:r>
          </w:p>
        </w:tc>
        <w:tc>
          <w:tcPr>
            <w:tcW w:w="2720" w:type="dxa"/>
            <w:tcBorders>
              <w:top w:val="single" w:sz="4" w:space="0" w:color="auto"/>
              <w:left w:val="single" w:sz="4" w:space="0" w:color="auto"/>
              <w:bottom w:val="single" w:sz="4" w:space="0" w:color="auto"/>
              <w:right w:val="single" w:sz="4" w:space="0" w:color="auto"/>
            </w:tcBorders>
            <w:shd w:val="clear" w:color="000000" w:fill="FFFFFF"/>
            <w:vAlign w:val="center"/>
          </w:tcPr>
          <w:p w14:paraId="3899F1E0" w14:textId="6F2878E9" w:rsidR="00260D82" w:rsidRPr="00260D82" w:rsidRDefault="00260D82" w:rsidP="00260D82">
            <w:pPr>
              <w:spacing w:line="240" w:lineRule="auto"/>
              <w:jc w:val="left"/>
              <w:rPr>
                <w:color w:val="000000"/>
                <w:sz w:val="20"/>
              </w:rPr>
            </w:pPr>
            <w:proofErr w:type="spellStart"/>
            <w:r>
              <w:rPr>
                <w:color w:val="000000"/>
                <w:sz w:val="20"/>
              </w:rPr>
              <w:t>Tuco</w:t>
            </w:r>
            <w:proofErr w:type="spellEnd"/>
            <w:r>
              <w:rPr>
                <w:color w:val="000000"/>
                <w:sz w:val="20"/>
              </w:rPr>
              <w:t xml:space="preserve"> 345kV (525832)</w:t>
            </w:r>
          </w:p>
        </w:tc>
        <w:tc>
          <w:tcPr>
            <w:tcW w:w="1350" w:type="dxa"/>
            <w:tcBorders>
              <w:top w:val="single" w:sz="4" w:space="0" w:color="auto"/>
              <w:left w:val="single" w:sz="4" w:space="0" w:color="auto"/>
              <w:bottom w:val="single" w:sz="4" w:space="0" w:color="auto"/>
              <w:right w:val="single" w:sz="8" w:space="0" w:color="auto"/>
            </w:tcBorders>
            <w:shd w:val="clear" w:color="000000" w:fill="FFFFFF"/>
            <w:noWrap/>
            <w:vAlign w:val="center"/>
          </w:tcPr>
          <w:p w14:paraId="04E1021C" w14:textId="0D12E99F" w:rsidR="00260D82" w:rsidRPr="00260D82" w:rsidRDefault="00260D82" w:rsidP="00260D82">
            <w:pPr>
              <w:spacing w:line="240" w:lineRule="auto"/>
              <w:jc w:val="center"/>
              <w:rPr>
                <w:color w:val="000000"/>
                <w:sz w:val="20"/>
              </w:rPr>
            </w:pPr>
            <w:r w:rsidRPr="00260D82">
              <w:rPr>
                <w:color w:val="000000"/>
                <w:sz w:val="20"/>
              </w:rPr>
              <w:t>-3421.9</w:t>
            </w:r>
          </w:p>
        </w:tc>
        <w:tc>
          <w:tcPr>
            <w:tcW w:w="1440" w:type="dxa"/>
            <w:tcBorders>
              <w:top w:val="single" w:sz="4" w:space="0" w:color="auto"/>
              <w:left w:val="nil"/>
              <w:bottom w:val="single" w:sz="4" w:space="0" w:color="auto"/>
              <w:right w:val="single" w:sz="8" w:space="0" w:color="auto"/>
            </w:tcBorders>
            <w:shd w:val="clear" w:color="000000" w:fill="FFFFFF"/>
            <w:noWrap/>
            <w:vAlign w:val="center"/>
          </w:tcPr>
          <w:p w14:paraId="471A9695" w14:textId="756DF2C2" w:rsidR="00260D82" w:rsidRPr="00260D82" w:rsidRDefault="00260D82" w:rsidP="00260D82">
            <w:pPr>
              <w:spacing w:line="240" w:lineRule="auto"/>
              <w:jc w:val="center"/>
              <w:rPr>
                <w:color w:val="000000"/>
                <w:sz w:val="20"/>
              </w:rPr>
            </w:pPr>
            <w:r w:rsidRPr="00260D82">
              <w:rPr>
                <w:color w:val="000000"/>
                <w:sz w:val="20"/>
              </w:rPr>
              <w:t>-4437.5</w:t>
            </w:r>
          </w:p>
        </w:tc>
        <w:tc>
          <w:tcPr>
            <w:tcW w:w="1620" w:type="dxa"/>
            <w:tcBorders>
              <w:top w:val="single" w:sz="4" w:space="0" w:color="auto"/>
              <w:left w:val="nil"/>
              <w:bottom w:val="single" w:sz="4" w:space="0" w:color="auto"/>
              <w:right w:val="single" w:sz="8" w:space="0" w:color="auto"/>
            </w:tcBorders>
            <w:shd w:val="clear" w:color="000000" w:fill="FFFFFF"/>
            <w:noWrap/>
            <w:vAlign w:val="center"/>
          </w:tcPr>
          <w:p w14:paraId="620FA4A0" w14:textId="21094FAC" w:rsidR="00260D82" w:rsidRPr="00260D82" w:rsidRDefault="00260D82" w:rsidP="00260D82">
            <w:pPr>
              <w:spacing w:line="240" w:lineRule="auto"/>
              <w:jc w:val="center"/>
              <w:rPr>
                <w:color w:val="000000"/>
                <w:sz w:val="20"/>
              </w:rPr>
            </w:pPr>
            <w:r w:rsidRPr="00260D82">
              <w:rPr>
                <w:color w:val="000000"/>
                <w:sz w:val="20"/>
              </w:rPr>
              <w:t>-4437.5</w:t>
            </w:r>
          </w:p>
        </w:tc>
      </w:tr>
      <w:tr w:rsidR="00260D82" w:rsidRPr="00926ADC" w14:paraId="50A73335" w14:textId="77777777" w:rsidTr="00DB5B1B">
        <w:trPr>
          <w:trHeight w:val="288"/>
          <w:jc w:val="center"/>
        </w:trPr>
        <w:tc>
          <w:tcPr>
            <w:tcW w:w="667" w:type="dxa"/>
            <w:tcBorders>
              <w:top w:val="nil"/>
              <w:left w:val="single" w:sz="8" w:space="0" w:color="auto"/>
              <w:bottom w:val="single" w:sz="4" w:space="0" w:color="auto"/>
              <w:right w:val="single" w:sz="8" w:space="0" w:color="auto"/>
            </w:tcBorders>
            <w:shd w:val="clear" w:color="000000" w:fill="FFFFFF"/>
            <w:noWrap/>
            <w:vAlign w:val="center"/>
            <w:hideMark/>
          </w:tcPr>
          <w:p w14:paraId="552C214E" w14:textId="4A8F60E0" w:rsidR="00260D82" w:rsidRPr="00260D82" w:rsidRDefault="00260D82" w:rsidP="00260D82">
            <w:pPr>
              <w:spacing w:line="240" w:lineRule="auto"/>
              <w:jc w:val="center"/>
              <w:rPr>
                <w:color w:val="000000"/>
                <w:sz w:val="20"/>
              </w:rPr>
            </w:pPr>
            <w:r w:rsidRPr="00260D82">
              <w:rPr>
                <w:color w:val="000000"/>
                <w:sz w:val="20"/>
              </w:rPr>
              <w:t>9</w:t>
            </w:r>
          </w:p>
        </w:tc>
        <w:tc>
          <w:tcPr>
            <w:tcW w:w="1378" w:type="dxa"/>
            <w:tcBorders>
              <w:top w:val="nil"/>
              <w:left w:val="nil"/>
              <w:bottom w:val="single" w:sz="4" w:space="0" w:color="auto"/>
              <w:right w:val="single" w:sz="4" w:space="0" w:color="auto"/>
            </w:tcBorders>
            <w:shd w:val="clear" w:color="000000" w:fill="FFFFFF"/>
            <w:vAlign w:val="center"/>
            <w:hideMark/>
          </w:tcPr>
          <w:p w14:paraId="1906A393" w14:textId="4A300A09" w:rsidR="00260D82" w:rsidRPr="00260D82" w:rsidRDefault="00260D82" w:rsidP="00260D82">
            <w:pPr>
              <w:spacing w:line="240" w:lineRule="auto"/>
              <w:jc w:val="left"/>
              <w:rPr>
                <w:color w:val="000000"/>
                <w:sz w:val="20"/>
              </w:rPr>
            </w:pPr>
            <w:r w:rsidRPr="00260D82">
              <w:rPr>
                <w:color w:val="000000"/>
                <w:sz w:val="20"/>
              </w:rPr>
              <w:t>FLT09-SB</w:t>
            </w:r>
          </w:p>
        </w:tc>
        <w:tc>
          <w:tcPr>
            <w:tcW w:w="2720" w:type="dxa"/>
            <w:tcBorders>
              <w:top w:val="single" w:sz="4" w:space="0" w:color="auto"/>
              <w:left w:val="single" w:sz="4" w:space="0" w:color="auto"/>
              <w:bottom w:val="single" w:sz="4" w:space="0" w:color="auto"/>
              <w:right w:val="single" w:sz="4" w:space="0" w:color="auto"/>
            </w:tcBorders>
            <w:shd w:val="clear" w:color="000000" w:fill="FFFFFF"/>
            <w:vAlign w:val="center"/>
          </w:tcPr>
          <w:p w14:paraId="2EBE0A02" w14:textId="16443811" w:rsidR="00260D82" w:rsidRPr="00260D82" w:rsidRDefault="00260D82" w:rsidP="00260D82">
            <w:pPr>
              <w:spacing w:line="240" w:lineRule="auto"/>
              <w:jc w:val="left"/>
              <w:rPr>
                <w:color w:val="000000"/>
                <w:sz w:val="20"/>
              </w:rPr>
            </w:pPr>
            <w:proofErr w:type="spellStart"/>
            <w:r>
              <w:rPr>
                <w:color w:val="000000"/>
                <w:sz w:val="20"/>
              </w:rPr>
              <w:t>Tuco</w:t>
            </w:r>
            <w:proofErr w:type="spellEnd"/>
            <w:r>
              <w:rPr>
                <w:color w:val="000000"/>
                <w:sz w:val="20"/>
              </w:rPr>
              <w:t xml:space="preserve"> 345kV (525832)</w:t>
            </w:r>
          </w:p>
        </w:tc>
        <w:tc>
          <w:tcPr>
            <w:tcW w:w="1350" w:type="dxa"/>
            <w:tcBorders>
              <w:top w:val="nil"/>
              <w:left w:val="single" w:sz="4" w:space="0" w:color="auto"/>
              <w:bottom w:val="single" w:sz="4" w:space="0" w:color="auto"/>
              <w:right w:val="single" w:sz="8" w:space="0" w:color="auto"/>
            </w:tcBorders>
            <w:shd w:val="clear" w:color="000000" w:fill="FFFFFF"/>
            <w:noWrap/>
            <w:vAlign w:val="center"/>
          </w:tcPr>
          <w:p w14:paraId="4B92ACC4" w14:textId="74020EA4" w:rsidR="00260D82" w:rsidRPr="00260D82" w:rsidRDefault="00260D82" w:rsidP="00260D82">
            <w:pPr>
              <w:spacing w:line="240" w:lineRule="auto"/>
              <w:jc w:val="center"/>
              <w:rPr>
                <w:color w:val="000000"/>
                <w:sz w:val="20"/>
              </w:rPr>
            </w:pPr>
            <w:r w:rsidRPr="00260D82">
              <w:rPr>
                <w:color w:val="000000"/>
                <w:sz w:val="20"/>
              </w:rPr>
              <w:t>-3421.9</w:t>
            </w:r>
          </w:p>
        </w:tc>
        <w:tc>
          <w:tcPr>
            <w:tcW w:w="1440" w:type="dxa"/>
            <w:tcBorders>
              <w:top w:val="nil"/>
              <w:left w:val="nil"/>
              <w:bottom w:val="single" w:sz="4" w:space="0" w:color="auto"/>
              <w:right w:val="single" w:sz="8" w:space="0" w:color="auto"/>
            </w:tcBorders>
            <w:shd w:val="clear" w:color="000000" w:fill="FFFFFF"/>
            <w:noWrap/>
            <w:vAlign w:val="center"/>
          </w:tcPr>
          <w:p w14:paraId="54FAC454" w14:textId="16937B0C" w:rsidR="00260D82" w:rsidRPr="00260D82" w:rsidRDefault="00260D82" w:rsidP="00260D82">
            <w:pPr>
              <w:spacing w:line="240" w:lineRule="auto"/>
              <w:jc w:val="center"/>
              <w:rPr>
                <w:color w:val="000000"/>
                <w:sz w:val="20"/>
              </w:rPr>
            </w:pPr>
            <w:r w:rsidRPr="00260D82">
              <w:rPr>
                <w:color w:val="000000"/>
                <w:sz w:val="20"/>
              </w:rPr>
              <w:t>-4437.5</w:t>
            </w:r>
          </w:p>
        </w:tc>
        <w:tc>
          <w:tcPr>
            <w:tcW w:w="1620" w:type="dxa"/>
            <w:tcBorders>
              <w:top w:val="nil"/>
              <w:left w:val="nil"/>
              <w:bottom w:val="single" w:sz="4" w:space="0" w:color="auto"/>
              <w:right w:val="single" w:sz="8" w:space="0" w:color="auto"/>
            </w:tcBorders>
            <w:shd w:val="clear" w:color="000000" w:fill="FFFFFF"/>
            <w:noWrap/>
            <w:vAlign w:val="center"/>
          </w:tcPr>
          <w:p w14:paraId="334A9E49" w14:textId="75F70425" w:rsidR="00260D82" w:rsidRPr="00260D82" w:rsidRDefault="00260D82" w:rsidP="00260D82">
            <w:pPr>
              <w:spacing w:line="240" w:lineRule="auto"/>
              <w:jc w:val="center"/>
              <w:rPr>
                <w:color w:val="000000"/>
                <w:sz w:val="20"/>
              </w:rPr>
            </w:pPr>
            <w:r w:rsidRPr="00260D82">
              <w:rPr>
                <w:color w:val="000000"/>
                <w:sz w:val="20"/>
              </w:rPr>
              <w:t>-4437.5</w:t>
            </w:r>
          </w:p>
        </w:tc>
      </w:tr>
      <w:tr w:rsidR="00FA21AC" w:rsidRPr="00926ADC" w14:paraId="25B17855" w14:textId="77777777" w:rsidTr="00DB5B1B">
        <w:trPr>
          <w:trHeight w:val="288"/>
          <w:jc w:val="center"/>
        </w:trPr>
        <w:tc>
          <w:tcPr>
            <w:tcW w:w="667" w:type="dxa"/>
            <w:tcBorders>
              <w:top w:val="nil"/>
              <w:left w:val="single" w:sz="8" w:space="0" w:color="auto"/>
              <w:bottom w:val="single" w:sz="4" w:space="0" w:color="auto"/>
              <w:right w:val="single" w:sz="8" w:space="0" w:color="auto"/>
            </w:tcBorders>
            <w:shd w:val="clear" w:color="000000" w:fill="FFFFFF"/>
            <w:noWrap/>
            <w:vAlign w:val="center"/>
          </w:tcPr>
          <w:p w14:paraId="58D84BED" w14:textId="5277D4BB" w:rsidR="00FA21AC" w:rsidRPr="00260D82" w:rsidRDefault="00FA21AC" w:rsidP="00260D82">
            <w:pPr>
              <w:spacing w:line="240" w:lineRule="auto"/>
              <w:jc w:val="center"/>
              <w:rPr>
                <w:color w:val="000000"/>
                <w:sz w:val="20"/>
              </w:rPr>
            </w:pPr>
            <w:r>
              <w:rPr>
                <w:color w:val="000000"/>
                <w:sz w:val="20"/>
              </w:rPr>
              <w:t>21</w:t>
            </w:r>
          </w:p>
        </w:tc>
        <w:tc>
          <w:tcPr>
            <w:tcW w:w="1378" w:type="dxa"/>
            <w:tcBorders>
              <w:top w:val="nil"/>
              <w:left w:val="nil"/>
              <w:bottom w:val="single" w:sz="4" w:space="0" w:color="auto"/>
              <w:right w:val="single" w:sz="4" w:space="0" w:color="auto"/>
            </w:tcBorders>
            <w:shd w:val="clear" w:color="000000" w:fill="FFFFFF"/>
            <w:vAlign w:val="center"/>
          </w:tcPr>
          <w:p w14:paraId="7CE5BA74" w14:textId="7CDE563E" w:rsidR="00FA21AC" w:rsidRPr="00260D82" w:rsidRDefault="00FA21AC" w:rsidP="00260D82">
            <w:pPr>
              <w:spacing w:line="240" w:lineRule="auto"/>
              <w:jc w:val="left"/>
              <w:rPr>
                <w:color w:val="000000"/>
                <w:sz w:val="20"/>
              </w:rPr>
            </w:pPr>
            <w:r>
              <w:rPr>
                <w:color w:val="000000"/>
                <w:sz w:val="20"/>
              </w:rPr>
              <w:t>FLT20_2-SB</w:t>
            </w:r>
          </w:p>
        </w:tc>
        <w:tc>
          <w:tcPr>
            <w:tcW w:w="2720" w:type="dxa"/>
            <w:tcBorders>
              <w:top w:val="single" w:sz="4" w:space="0" w:color="auto"/>
              <w:left w:val="single" w:sz="4" w:space="0" w:color="auto"/>
              <w:bottom w:val="single" w:sz="4" w:space="0" w:color="auto"/>
              <w:right w:val="single" w:sz="4" w:space="0" w:color="auto"/>
            </w:tcBorders>
            <w:shd w:val="clear" w:color="000000" w:fill="FFFFFF"/>
            <w:vAlign w:val="center"/>
          </w:tcPr>
          <w:p w14:paraId="142F01E8" w14:textId="38A357DC" w:rsidR="00FA21AC" w:rsidRDefault="00FA21AC" w:rsidP="00260D82">
            <w:pPr>
              <w:spacing w:line="240" w:lineRule="auto"/>
              <w:jc w:val="left"/>
              <w:rPr>
                <w:color w:val="000000"/>
                <w:sz w:val="20"/>
              </w:rPr>
            </w:pPr>
            <w:r>
              <w:rPr>
                <w:color w:val="000000"/>
                <w:sz w:val="20"/>
              </w:rPr>
              <w:t>Potter County 345kV (523961)</w:t>
            </w:r>
          </w:p>
        </w:tc>
        <w:tc>
          <w:tcPr>
            <w:tcW w:w="1350" w:type="dxa"/>
            <w:tcBorders>
              <w:top w:val="nil"/>
              <w:left w:val="single" w:sz="4" w:space="0" w:color="auto"/>
              <w:bottom w:val="single" w:sz="4" w:space="0" w:color="auto"/>
              <w:right w:val="single" w:sz="8" w:space="0" w:color="auto"/>
            </w:tcBorders>
            <w:shd w:val="clear" w:color="000000" w:fill="FFFFFF"/>
            <w:noWrap/>
            <w:vAlign w:val="center"/>
          </w:tcPr>
          <w:p w14:paraId="6A68EE3B" w14:textId="134EC4E9" w:rsidR="00FA21AC" w:rsidRPr="00260D82" w:rsidRDefault="00CF3916" w:rsidP="00260D82">
            <w:pPr>
              <w:spacing w:line="240" w:lineRule="auto"/>
              <w:jc w:val="center"/>
              <w:rPr>
                <w:color w:val="000000"/>
                <w:sz w:val="20"/>
              </w:rPr>
            </w:pPr>
            <w:r>
              <w:rPr>
                <w:color w:val="000000"/>
                <w:sz w:val="20"/>
              </w:rPr>
              <w:t>-2850.0</w:t>
            </w:r>
          </w:p>
        </w:tc>
        <w:tc>
          <w:tcPr>
            <w:tcW w:w="1440" w:type="dxa"/>
            <w:tcBorders>
              <w:top w:val="nil"/>
              <w:left w:val="nil"/>
              <w:bottom w:val="single" w:sz="4" w:space="0" w:color="auto"/>
              <w:right w:val="single" w:sz="8" w:space="0" w:color="auto"/>
            </w:tcBorders>
            <w:shd w:val="clear" w:color="000000" w:fill="FFFFFF"/>
            <w:noWrap/>
            <w:vAlign w:val="center"/>
          </w:tcPr>
          <w:p w14:paraId="56883C2D" w14:textId="11E9CD53" w:rsidR="00FA21AC" w:rsidRPr="00260D82" w:rsidRDefault="00CF3916" w:rsidP="00260D82">
            <w:pPr>
              <w:spacing w:line="240" w:lineRule="auto"/>
              <w:jc w:val="center"/>
              <w:rPr>
                <w:color w:val="000000"/>
                <w:sz w:val="20"/>
              </w:rPr>
            </w:pPr>
            <w:r>
              <w:rPr>
                <w:color w:val="000000"/>
                <w:sz w:val="20"/>
              </w:rPr>
              <w:t>-2690.0</w:t>
            </w:r>
          </w:p>
        </w:tc>
        <w:tc>
          <w:tcPr>
            <w:tcW w:w="1620" w:type="dxa"/>
            <w:tcBorders>
              <w:top w:val="nil"/>
              <w:left w:val="nil"/>
              <w:bottom w:val="single" w:sz="4" w:space="0" w:color="auto"/>
              <w:right w:val="single" w:sz="8" w:space="0" w:color="auto"/>
            </w:tcBorders>
            <w:shd w:val="clear" w:color="000000" w:fill="FFFFFF"/>
            <w:noWrap/>
            <w:vAlign w:val="center"/>
          </w:tcPr>
          <w:p w14:paraId="43797605" w14:textId="21E4916D" w:rsidR="00997B8B" w:rsidRPr="00260D82" w:rsidRDefault="00997B8B" w:rsidP="00997B8B">
            <w:pPr>
              <w:spacing w:line="240" w:lineRule="auto"/>
              <w:jc w:val="center"/>
              <w:rPr>
                <w:color w:val="000000"/>
                <w:sz w:val="20"/>
              </w:rPr>
            </w:pPr>
            <w:r>
              <w:rPr>
                <w:color w:val="000000"/>
                <w:sz w:val="20"/>
              </w:rPr>
              <w:t>-2718.0</w:t>
            </w:r>
          </w:p>
        </w:tc>
      </w:tr>
      <w:tr w:rsidR="00260D82" w:rsidRPr="00926ADC" w14:paraId="1DE73408" w14:textId="77777777" w:rsidTr="00DB5B1B">
        <w:trPr>
          <w:trHeight w:val="288"/>
          <w:jc w:val="center"/>
        </w:trPr>
        <w:tc>
          <w:tcPr>
            <w:tcW w:w="667" w:type="dxa"/>
            <w:tcBorders>
              <w:top w:val="nil"/>
              <w:left w:val="single" w:sz="8" w:space="0" w:color="auto"/>
              <w:bottom w:val="single" w:sz="4" w:space="0" w:color="auto"/>
              <w:right w:val="single" w:sz="8" w:space="0" w:color="auto"/>
            </w:tcBorders>
            <w:shd w:val="clear" w:color="000000" w:fill="FFFFFF"/>
            <w:noWrap/>
            <w:vAlign w:val="center"/>
            <w:hideMark/>
          </w:tcPr>
          <w:p w14:paraId="3964462E" w14:textId="64715834" w:rsidR="00260D82" w:rsidRPr="00260D82" w:rsidRDefault="00260D82" w:rsidP="00260D82">
            <w:pPr>
              <w:spacing w:line="240" w:lineRule="auto"/>
              <w:jc w:val="center"/>
              <w:rPr>
                <w:color w:val="000000"/>
                <w:sz w:val="20"/>
              </w:rPr>
            </w:pPr>
            <w:r w:rsidRPr="00260D82">
              <w:rPr>
                <w:color w:val="000000"/>
                <w:sz w:val="20"/>
              </w:rPr>
              <w:t>34</w:t>
            </w:r>
          </w:p>
        </w:tc>
        <w:tc>
          <w:tcPr>
            <w:tcW w:w="1378" w:type="dxa"/>
            <w:tcBorders>
              <w:top w:val="nil"/>
              <w:left w:val="nil"/>
              <w:bottom w:val="single" w:sz="4" w:space="0" w:color="auto"/>
              <w:right w:val="single" w:sz="4" w:space="0" w:color="auto"/>
            </w:tcBorders>
            <w:shd w:val="clear" w:color="000000" w:fill="FFFFFF"/>
            <w:vAlign w:val="center"/>
            <w:hideMark/>
          </w:tcPr>
          <w:p w14:paraId="56E528F4" w14:textId="3833015A" w:rsidR="00260D82" w:rsidRPr="00260D82" w:rsidRDefault="00260D82" w:rsidP="00260D82">
            <w:pPr>
              <w:spacing w:line="240" w:lineRule="auto"/>
              <w:jc w:val="left"/>
              <w:rPr>
                <w:color w:val="000000"/>
                <w:sz w:val="20"/>
              </w:rPr>
            </w:pPr>
            <w:r w:rsidRPr="00260D82">
              <w:rPr>
                <w:color w:val="000000"/>
                <w:sz w:val="20"/>
              </w:rPr>
              <w:t>FLT34-SB</w:t>
            </w:r>
          </w:p>
        </w:tc>
        <w:tc>
          <w:tcPr>
            <w:tcW w:w="2720" w:type="dxa"/>
            <w:tcBorders>
              <w:top w:val="single" w:sz="4" w:space="0" w:color="auto"/>
              <w:left w:val="single" w:sz="4" w:space="0" w:color="auto"/>
              <w:bottom w:val="single" w:sz="4" w:space="0" w:color="auto"/>
              <w:right w:val="single" w:sz="4" w:space="0" w:color="auto"/>
            </w:tcBorders>
            <w:shd w:val="clear" w:color="000000" w:fill="FFFFFF"/>
            <w:vAlign w:val="center"/>
          </w:tcPr>
          <w:p w14:paraId="3060F51A" w14:textId="7CD7AC48" w:rsidR="00260D82" w:rsidRPr="00260D82" w:rsidRDefault="00260D82" w:rsidP="00260D82">
            <w:pPr>
              <w:spacing w:line="240" w:lineRule="auto"/>
              <w:jc w:val="left"/>
              <w:rPr>
                <w:color w:val="000000"/>
                <w:sz w:val="20"/>
              </w:rPr>
            </w:pPr>
            <w:r>
              <w:rPr>
                <w:color w:val="000000"/>
                <w:sz w:val="20"/>
              </w:rPr>
              <w:t>Pleasant Hills 115kV (524768)</w:t>
            </w:r>
          </w:p>
        </w:tc>
        <w:tc>
          <w:tcPr>
            <w:tcW w:w="1350" w:type="dxa"/>
            <w:tcBorders>
              <w:top w:val="nil"/>
              <w:left w:val="single" w:sz="4" w:space="0" w:color="auto"/>
              <w:bottom w:val="single" w:sz="4" w:space="0" w:color="auto"/>
              <w:right w:val="single" w:sz="8" w:space="0" w:color="auto"/>
            </w:tcBorders>
            <w:shd w:val="clear" w:color="000000" w:fill="FFFFFF"/>
            <w:noWrap/>
            <w:vAlign w:val="center"/>
          </w:tcPr>
          <w:p w14:paraId="12A7C5D5" w14:textId="29DD551A" w:rsidR="00260D82" w:rsidRPr="00260D82" w:rsidRDefault="00260D82" w:rsidP="00260D82">
            <w:pPr>
              <w:spacing w:line="240" w:lineRule="auto"/>
              <w:jc w:val="center"/>
              <w:rPr>
                <w:color w:val="000000"/>
                <w:sz w:val="20"/>
              </w:rPr>
            </w:pPr>
            <w:r w:rsidRPr="00260D82">
              <w:rPr>
                <w:color w:val="000000"/>
                <w:sz w:val="20"/>
              </w:rPr>
              <w:t>-1250.0</w:t>
            </w:r>
          </w:p>
        </w:tc>
        <w:tc>
          <w:tcPr>
            <w:tcW w:w="1440" w:type="dxa"/>
            <w:tcBorders>
              <w:top w:val="nil"/>
              <w:left w:val="nil"/>
              <w:bottom w:val="single" w:sz="4" w:space="0" w:color="auto"/>
              <w:right w:val="single" w:sz="8" w:space="0" w:color="auto"/>
            </w:tcBorders>
            <w:shd w:val="clear" w:color="000000" w:fill="FFFFFF"/>
            <w:noWrap/>
            <w:vAlign w:val="center"/>
          </w:tcPr>
          <w:p w14:paraId="495D389F" w14:textId="1BD99BAC" w:rsidR="00260D82" w:rsidRPr="00260D82" w:rsidRDefault="00260D82" w:rsidP="00260D82">
            <w:pPr>
              <w:spacing w:line="240" w:lineRule="auto"/>
              <w:jc w:val="center"/>
              <w:rPr>
                <w:color w:val="000000"/>
                <w:sz w:val="20"/>
              </w:rPr>
            </w:pPr>
            <w:r w:rsidRPr="00260D82">
              <w:rPr>
                <w:color w:val="000000"/>
                <w:sz w:val="20"/>
              </w:rPr>
              <w:t>-1250.0</w:t>
            </w:r>
          </w:p>
        </w:tc>
        <w:tc>
          <w:tcPr>
            <w:tcW w:w="1620" w:type="dxa"/>
            <w:tcBorders>
              <w:top w:val="nil"/>
              <w:left w:val="nil"/>
              <w:bottom w:val="single" w:sz="4" w:space="0" w:color="auto"/>
              <w:right w:val="single" w:sz="8" w:space="0" w:color="auto"/>
            </w:tcBorders>
            <w:shd w:val="clear" w:color="000000" w:fill="FFFFFF"/>
            <w:noWrap/>
            <w:vAlign w:val="center"/>
          </w:tcPr>
          <w:p w14:paraId="1852071A" w14:textId="5948AD14" w:rsidR="00260D82" w:rsidRPr="00260D82" w:rsidRDefault="00260D82" w:rsidP="00260D82">
            <w:pPr>
              <w:spacing w:line="240" w:lineRule="auto"/>
              <w:jc w:val="center"/>
              <w:rPr>
                <w:color w:val="000000"/>
                <w:sz w:val="20"/>
              </w:rPr>
            </w:pPr>
            <w:r w:rsidRPr="00260D82">
              <w:rPr>
                <w:color w:val="000000"/>
                <w:sz w:val="20"/>
              </w:rPr>
              <w:t>-1250.0</w:t>
            </w:r>
          </w:p>
        </w:tc>
      </w:tr>
      <w:tr w:rsidR="00260D82" w:rsidRPr="00926ADC" w14:paraId="5FB8E879" w14:textId="77777777" w:rsidTr="00DB5B1B">
        <w:trPr>
          <w:trHeight w:val="288"/>
          <w:jc w:val="center"/>
        </w:trPr>
        <w:tc>
          <w:tcPr>
            <w:tcW w:w="6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9C3EA9A" w14:textId="384F1D11" w:rsidR="00260D82" w:rsidRPr="00260D82" w:rsidRDefault="00260D82" w:rsidP="00260D82">
            <w:pPr>
              <w:spacing w:line="240" w:lineRule="auto"/>
              <w:jc w:val="center"/>
              <w:rPr>
                <w:color w:val="000000"/>
                <w:sz w:val="20"/>
              </w:rPr>
            </w:pPr>
            <w:r w:rsidRPr="00260D82">
              <w:rPr>
                <w:color w:val="000000"/>
                <w:sz w:val="20"/>
              </w:rPr>
              <w:t>35</w:t>
            </w:r>
          </w:p>
        </w:tc>
        <w:tc>
          <w:tcPr>
            <w:tcW w:w="137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C0BEBA9" w14:textId="63C0BA9F" w:rsidR="00260D82" w:rsidRPr="00260D82" w:rsidRDefault="00260D82" w:rsidP="00260D82">
            <w:pPr>
              <w:spacing w:line="240" w:lineRule="auto"/>
              <w:jc w:val="left"/>
              <w:rPr>
                <w:color w:val="000000"/>
                <w:sz w:val="20"/>
              </w:rPr>
            </w:pPr>
            <w:r w:rsidRPr="00260D82">
              <w:rPr>
                <w:color w:val="000000"/>
                <w:sz w:val="20"/>
              </w:rPr>
              <w:t>FLT35-SB</w:t>
            </w:r>
          </w:p>
        </w:tc>
        <w:tc>
          <w:tcPr>
            <w:tcW w:w="2720" w:type="dxa"/>
            <w:tcBorders>
              <w:top w:val="single" w:sz="4" w:space="0" w:color="auto"/>
              <w:left w:val="single" w:sz="4" w:space="0" w:color="auto"/>
              <w:bottom w:val="single" w:sz="4" w:space="0" w:color="auto"/>
              <w:right w:val="single" w:sz="4" w:space="0" w:color="auto"/>
            </w:tcBorders>
            <w:shd w:val="clear" w:color="000000" w:fill="FFFFFF"/>
            <w:vAlign w:val="center"/>
          </w:tcPr>
          <w:p w14:paraId="705CAACD" w14:textId="09194899" w:rsidR="00260D82" w:rsidRPr="00260D82" w:rsidRDefault="00260D82" w:rsidP="00260D82">
            <w:pPr>
              <w:spacing w:line="240" w:lineRule="auto"/>
              <w:jc w:val="left"/>
              <w:rPr>
                <w:color w:val="000000"/>
                <w:sz w:val="20"/>
              </w:rPr>
            </w:pPr>
            <w:r>
              <w:rPr>
                <w:color w:val="000000"/>
                <w:sz w:val="20"/>
              </w:rPr>
              <w:t>Pleasant Hills 115kV (524768)</w:t>
            </w:r>
          </w:p>
        </w:tc>
        <w:tc>
          <w:tcPr>
            <w:tcW w:w="13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1176C8" w14:textId="22F07805" w:rsidR="00260D82" w:rsidRPr="00260D82" w:rsidRDefault="00260D82" w:rsidP="00260D82">
            <w:pPr>
              <w:spacing w:line="240" w:lineRule="auto"/>
              <w:jc w:val="center"/>
              <w:rPr>
                <w:color w:val="000000"/>
                <w:sz w:val="20"/>
              </w:rPr>
            </w:pPr>
            <w:r w:rsidRPr="00260D82">
              <w:rPr>
                <w:color w:val="000000"/>
                <w:sz w:val="20"/>
              </w:rPr>
              <w:t>-1250.0</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F069751" w14:textId="70B1C88A" w:rsidR="00260D82" w:rsidRPr="00260D82" w:rsidRDefault="00260D82" w:rsidP="00260D82">
            <w:pPr>
              <w:spacing w:line="240" w:lineRule="auto"/>
              <w:jc w:val="center"/>
              <w:rPr>
                <w:color w:val="000000"/>
                <w:sz w:val="20"/>
              </w:rPr>
            </w:pPr>
            <w:r w:rsidRPr="00260D82">
              <w:rPr>
                <w:color w:val="000000"/>
                <w:sz w:val="20"/>
              </w:rPr>
              <w:t>-1250.0</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E7F543" w14:textId="6A17769C" w:rsidR="00260D82" w:rsidRPr="00260D82" w:rsidRDefault="00260D82" w:rsidP="00260D82">
            <w:pPr>
              <w:spacing w:line="240" w:lineRule="auto"/>
              <w:jc w:val="center"/>
              <w:rPr>
                <w:color w:val="000000"/>
                <w:sz w:val="20"/>
              </w:rPr>
            </w:pPr>
            <w:r w:rsidRPr="00260D82">
              <w:rPr>
                <w:color w:val="000000"/>
                <w:sz w:val="20"/>
              </w:rPr>
              <w:t>-1250.0</w:t>
            </w:r>
          </w:p>
        </w:tc>
      </w:tr>
      <w:tr w:rsidR="00D12641" w:rsidRPr="00926ADC" w14:paraId="5DE4AD84" w14:textId="77777777" w:rsidTr="00DB5B1B">
        <w:trPr>
          <w:trHeight w:val="288"/>
          <w:jc w:val="center"/>
        </w:trPr>
        <w:tc>
          <w:tcPr>
            <w:tcW w:w="66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B12A4D1" w14:textId="5E82A0A7" w:rsidR="00D12641" w:rsidRPr="00260D82" w:rsidRDefault="00D12641" w:rsidP="00D12641">
            <w:pPr>
              <w:spacing w:line="240" w:lineRule="auto"/>
              <w:jc w:val="center"/>
              <w:rPr>
                <w:color w:val="000000"/>
                <w:sz w:val="20"/>
              </w:rPr>
            </w:pPr>
            <w:r>
              <w:rPr>
                <w:color w:val="000000"/>
                <w:sz w:val="20"/>
              </w:rPr>
              <w:t>53</w:t>
            </w:r>
          </w:p>
        </w:tc>
        <w:tc>
          <w:tcPr>
            <w:tcW w:w="1378" w:type="dxa"/>
            <w:tcBorders>
              <w:top w:val="single" w:sz="4" w:space="0" w:color="auto"/>
              <w:left w:val="single" w:sz="4" w:space="0" w:color="auto"/>
              <w:bottom w:val="single" w:sz="4" w:space="0" w:color="auto"/>
              <w:right w:val="single" w:sz="4" w:space="0" w:color="auto"/>
            </w:tcBorders>
            <w:shd w:val="clear" w:color="000000" w:fill="FFFFFF"/>
            <w:vAlign w:val="center"/>
          </w:tcPr>
          <w:p w14:paraId="5549BE1E" w14:textId="3BB0ECEC" w:rsidR="00D12641" w:rsidRPr="00260D82" w:rsidRDefault="00D12641" w:rsidP="00D12641">
            <w:pPr>
              <w:spacing w:line="240" w:lineRule="auto"/>
              <w:jc w:val="left"/>
              <w:rPr>
                <w:color w:val="000000"/>
                <w:sz w:val="20"/>
              </w:rPr>
            </w:pPr>
            <w:r>
              <w:rPr>
                <w:color w:val="000000"/>
                <w:sz w:val="20"/>
              </w:rPr>
              <w:t>FLT53-SB</w:t>
            </w:r>
          </w:p>
        </w:tc>
        <w:tc>
          <w:tcPr>
            <w:tcW w:w="2720" w:type="dxa"/>
            <w:tcBorders>
              <w:top w:val="single" w:sz="4" w:space="0" w:color="auto"/>
              <w:left w:val="single" w:sz="4" w:space="0" w:color="auto"/>
              <w:bottom w:val="single" w:sz="4" w:space="0" w:color="auto"/>
              <w:right w:val="single" w:sz="4" w:space="0" w:color="auto"/>
            </w:tcBorders>
            <w:shd w:val="clear" w:color="000000" w:fill="FFFFFF"/>
            <w:vAlign w:val="center"/>
          </w:tcPr>
          <w:p w14:paraId="090F56B9" w14:textId="6C86DC9C" w:rsidR="00D12641" w:rsidRDefault="00D12641" w:rsidP="00D12641">
            <w:pPr>
              <w:spacing w:line="240" w:lineRule="auto"/>
              <w:jc w:val="left"/>
              <w:rPr>
                <w:color w:val="000000"/>
                <w:sz w:val="20"/>
              </w:rPr>
            </w:pPr>
            <w:proofErr w:type="spellStart"/>
            <w:r>
              <w:rPr>
                <w:color w:val="000000"/>
                <w:sz w:val="20"/>
              </w:rPr>
              <w:t>Tolk</w:t>
            </w:r>
            <w:proofErr w:type="spellEnd"/>
            <w:r>
              <w:rPr>
                <w:color w:val="000000"/>
                <w:sz w:val="20"/>
              </w:rPr>
              <w:t xml:space="preserve"> East 230kV (525524)</w:t>
            </w:r>
          </w:p>
        </w:tc>
        <w:tc>
          <w:tcPr>
            <w:tcW w:w="13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C7EB82C" w14:textId="0CCA2BC2" w:rsidR="00D12641" w:rsidRPr="00260D82" w:rsidRDefault="00D12641" w:rsidP="00D12641">
            <w:pPr>
              <w:spacing w:line="240" w:lineRule="auto"/>
              <w:jc w:val="center"/>
              <w:rPr>
                <w:color w:val="000000"/>
                <w:sz w:val="20"/>
              </w:rPr>
            </w:pPr>
            <w:r>
              <w:rPr>
                <w:color w:val="000000"/>
                <w:sz w:val="20"/>
              </w:rPr>
              <w:t>-6062.5</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46C35F8" w14:textId="42FD7849" w:rsidR="00D12641" w:rsidRPr="00260D82" w:rsidRDefault="00D12641" w:rsidP="00D12641">
            <w:pPr>
              <w:spacing w:line="240" w:lineRule="auto"/>
              <w:jc w:val="center"/>
              <w:rPr>
                <w:color w:val="000000"/>
                <w:sz w:val="20"/>
              </w:rPr>
            </w:pPr>
            <w:r>
              <w:rPr>
                <w:color w:val="000000"/>
                <w:sz w:val="20"/>
              </w:rPr>
              <w:t>-6062.5</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5F3799" w14:textId="10FC54F3" w:rsidR="00D12641" w:rsidRPr="00260D82" w:rsidRDefault="00D12641" w:rsidP="00D12641">
            <w:pPr>
              <w:spacing w:line="240" w:lineRule="auto"/>
              <w:jc w:val="center"/>
              <w:rPr>
                <w:color w:val="000000"/>
                <w:sz w:val="20"/>
              </w:rPr>
            </w:pPr>
            <w:r>
              <w:rPr>
                <w:color w:val="000000"/>
                <w:sz w:val="20"/>
              </w:rPr>
              <w:t>-6062.5</w:t>
            </w:r>
          </w:p>
        </w:tc>
      </w:tr>
      <w:tr w:rsidR="00D12641" w:rsidRPr="00926ADC" w14:paraId="3323D541" w14:textId="77777777" w:rsidTr="00DB5B1B">
        <w:trPr>
          <w:trHeight w:val="288"/>
          <w:jc w:val="center"/>
        </w:trPr>
        <w:tc>
          <w:tcPr>
            <w:tcW w:w="66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015AF0" w14:textId="1BC10DAD" w:rsidR="00D12641" w:rsidRPr="00260D82" w:rsidRDefault="00D12641" w:rsidP="00D12641">
            <w:pPr>
              <w:spacing w:line="240" w:lineRule="auto"/>
              <w:jc w:val="center"/>
              <w:rPr>
                <w:color w:val="000000"/>
                <w:sz w:val="20"/>
              </w:rPr>
            </w:pPr>
            <w:r>
              <w:rPr>
                <w:color w:val="000000"/>
                <w:sz w:val="20"/>
              </w:rPr>
              <w:t>54</w:t>
            </w:r>
          </w:p>
        </w:tc>
        <w:tc>
          <w:tcPr>
            <w:tcW w:w="1378" w:type="dxa"/>
            <w:tcBorders>
              <w:top w:val="single" w:sz="4" w:space="0" w:color="auto"/>
              <w:left w:val="single" w:sz="4" w:space="0" w:color="auto"/>
              <w:bottom w:val="single" w:sz="4" w:space="0" w:color="auto"/>
              <w:right w:val="single" w:sz="4" w:space="0" w:color="auto"/>
            </w:tcBorders>
            <w:shd w:val="clear" w:color="000000" w:fill="FFFFFF"/>
            <w:vAlign w:val="center"/>
          </w:tcPr>
          <w:p w14:paraId="300A7B29" w14:textId="350453EB" w:rsidR="00D12641" w:rsidRPr="00260D82" w:rsidRDefault="00D12641" w:rsidP="00D12641">
            <w:pPr>
              <w:spacing w:line="240" w:lineRule="auto"/>
              <w:jc w:val="left"/>
              <w:rPr>
                <w:color w:val="000000"/>
                <w:sz w:val="20"/>
              </w:rPr>
            </w:pPr>
            <w:r>
              <w:rPr>
                <w:color w:val="000000"/>
                <w:sz w:val="20"/>
              </w:rPr>
              <w:t>FLT54-SB</w:t>
            </w:r>
          </w:p>
        </w:tc>
        <w:tc>
          <w:tcPr>
            <w:tcW w:w="2720" w:type="dxa"/>
            <w:tcBorders>
              <w:top w:val="single" w:sz="4" w:space="0" w:color="auto"/>
              <w:left w:val="single" w:sz="4" w:space="0" w:color="auto"/>
              <w:bottom w:val="single" w:sz="4" w:space="0" w:color="auto"/>
              <w:right w:val="single" w:sz="4" w:space="0" w:color="auto"/>
            </w:tcBorders>
            <w:shd w:val="clear" w:color="000000" w:fill="FFFFFF"/>
            <w:vAlign w:val="center"/>
          </w:tcPr>
          <w:p w14:paraId="1D23A2CC" w14:textId="6B6AF319" w:rsidR="00D12641" w:rsidRDefault="00D12641" w:rsidP="00D12641">
            <w:pPr>
              <w:spacing w:line="240" w:lineRule="auto"/>
              <w:jc w:val="left"/>
              <w:rPr>
                <w:color w:val="000000"/>
                <w:sz w:val="20"/>
              </w:rPr>
            </w:pPr>
            <w:proofErr w:type="spellStart"/>
            <w:r>
              <w:rPr>
                <w:color w:val="000000"/>
                <w:sz w:val="20"/>
              </w:rPr>
              <w:t>Tolk</w:t>
            </w:r>
            <w:proofErr w:type="spellEnd"/>
            <w:r>
              <w:rPr>
                <w:color w:val="000000"/>
                <w:sz w:val="20"/>
              </w:rPr>
              <w:t xml:space="preserve"> East 230kV (525524)</w:t>
            </w:r>
          </w:p>
        </w:tc>
        <w:tc>
          <w:tcPr>
            <w:tcW w:w="13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2929D9" w14:textId="00FD08C3" w:rsidR="00D12641" w:rsidRPr="00260D82" w:rsidRDefault="00D12641" w:rsidP="00D12641">
            <w:pPr>
              <w:spacing w:line="240" w:lineRule="auto"/>
              <w:jc w:val="center"/>
              <w:rPr>
                <w:color w:val="000000"/>
                <w:sz w:val="20"/>
              </w:rPr>
            </w:pPr>
            <w:r>
              <w:rPr>
                <w:color w:val="000000"/>
                <w:sz w:val="20"/>
              </w:rPr>
              <w:t>-6062.5</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5375D72" w14:textId="0645CBED" w:rsidR="00D12641" w:rsidRPr="00260D82" w:rsidRDefault="00D12641" w:rsidP="00D12641">
            <w:pPr>
              <w:spacing w:line="240" w:lineRule="auto"/>
              <w:jc w:val="center"/>
              <w:rPr>
                <w:color w:val="000000"/>
                <w:sz w:val="20"/>
              </w:rPr>
            </w:pPr>
            <w:r>
              <w:rPr>
                <w:color w:val="000000"/>
                <w:sz w:val="20"/>
              </w:rPr>
              <w:t>-6062.5</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808C2BE" w14:textId="3EAD0795" w:rsidR="00D12641" w:rsidRPr="00260D82" w:rsidRDefault="00D12641" w:rsidP="00D12641">
            <w:pPr>
              <w:spacing w:line="240" w:lineRule="auto"/>
              <w:jc w:val="center"/>
              <w:rPr>
                <w:color w:val="000000"/>
                <w:sz w:val="20"/>
              </w:rPr>
            </w:pPr>
            <w:r>
              <w:rPr>
                <w:color w:val="000000"/>
                <w:sz w:val="20"/>
              </w:rPr>
              <w:t>-6062.5</w:t>
            </w:r>
          </w:p>
        </w:tc>
      </w:tr>
      <w:tr w:rsidR="00D12641" w:rsidRPr="00926ADC" w14:paraId="34F10A35" w14:textId="77777777" w:rsidTr="00DB5B1B">
        <w:trPr>
          <w:trHeight w:val="288"/>
          <w:jc w:val="center"/>
        </w:trPr>
        <w:tc>
          <w:tcPr>
            <w:tcW w:w="66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C420BAE" w14:textId="15D56B3A" w:rsidR="00D12641" w:rsidRDefault="00D12641" w:rsidP="00D12641">
            <w:pPr>
              <w:spacing w:line="240" w:lineRule="auto"/>
              <w:jc w:val="center"/>
              <w:rPr>
                <w:color w:val="000000"/>
                <w:sz w:val="20"/>
              </w:rPr>
            </w:pPr>
            <w:r>
              <w:rPr>
                <w:color w:val="000000"/>
                <w:sz w:val="20"/>
              </w:rPr>
              <w:lastRenderedPageBreak/>
              <w:t>55</w:t>
            </w:r>
          </w:p>
        </w:tc>
        <w:tc>
          <w:tcPr>
            <w:tcW w:w="1378" w:type="dxa"/>
            <w:tcBorders>
              <w:top w:val="single" w:sz="4" w:space="0" w:color="auto"/>
              <w:left w:val="single" w:sz="4" w:space="0" w:color="auto"/>
              <w:bottom w:val="single" w:sz="4" w:space="0" w:color="auto"/>
              <w:right w:val="single" w:sz="4" w:space="0" w:color="auto"/>
            </w:tcBorders>
            <w:shd w:val="clear" w:color="000000" w:fill="FFFFFF"/>
            <w:vAlign w:val="center"/>
          </w:tcPr>
          <w:p w14:paraId="2CC6CB15" w14:textId="1691ACBD" w:rsidR="00D12641" w:rsidRDefault="00D12641" w:rsidP="00D12641">
            <w:pPr>
              <w:spacing w:line="240" w:lineRule="auto"/>
              <w:jc w:val="left"/>
              <w:rPr>
                <w:color w:val="000000"/>
                <w:sz w:val="20"/>
              </w:rPr>
            </w:pPr>
            <w:r>
              <w:rPr>
                <w:color w:val="000000"/>
                <w:sz w:val="20"/>
              </w:rPr>
              <w:t>FLT55-SB</w:t>
            </w:r>
          </w:p>
        </w:tc>
        <w:tc>
          <w:tcPr>
            <w:tcW w:w="2720" w:type="dxa"/>
            <w:tcBorders>
              <w:top w:val="single" w:sz="4" w:space="0" w:color="auto"/>
              <w:left w:val="single" w:sz="4" w:space="0" w:color="auto"/>
              <w:bottom w:val="single" w:sz="4" w:space="0" w:color="auto"/>
              <w:right w:val="single" w:sz="4" w:space="0" w:color="auto"/>
            </w:tcBorders>
            <w:shd w:val="clear" w:color="000000" w:fill="FFFFFF"/>
            <w:vAlign w:val="center"/>
          </w:tcPr>
          <w:p w14:paraId="6169B94C" w14:textId="2D79EA2F" w:rsidR="00D12641" w:rsidRDefault="00D12641" w:rsidP="00D12641">
            <w:pPr>
              <w:spacing w:line="240" w:lineRule="auto"/>
              <w:jc w:val="left"/>
              <w:rPr>
                <w:color w:val="000000"/>
                <w:sz w:val="20"/>
              </w:rPr>
            </w:pPr>
            <w:proofErr w:type="spellStart"/>
            <w:r>
              <w:rPr>
                <w:color w:val="000000"/>
                <w:sz w:val="20"/>
              </w:rPr>
              <w:t>Tolk</w:t>
            </w:r>
            <w:proofErr w:type="spellEnd"/>
            <w:r>
              <w:rPr>
                <w:color w:val="000000"/>
                <w:sz w:val="20"/>
              </w:rPr>
              <w:t xml:space="preserve"> West 230kV (525531)</w:t>
            </w:r>
          </w:p>
        </w:tc>
        <w:tc>
          <w:tcPr>
            <w:tcW w:w="13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FF67C31" w14:textId="3919E4AB" w:rsidR="00D12641" w:rsidRDefault="00D12641" w:rsidP="00D12641">
            <w:pPr>
              <w:spacing w:line="240" w:lineRule="auto"/>
              <w:jc w:val="center"/>
              <w:rPr>
                <w:color w:val="000000"/>
                <w:sz w:val="20"/>
              </w:rPr>
            </w:pPr>
            <w:r>
              <w:rPr>
                <w:color w:val="000000"/>
                <w:sz w:val="20"/>
              </w:rPr>
              <w:t>-6062.5</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0726A4" w14:textId="31663490" w:rsidR="00D12641" w:rsidRDefault="00D12641" w:rsidP="00D12641">
            <w:pPr>
              <w:spacing w:line="240" w:lineRule="auto"/>
              <w:jc w:val="center"/>
              <w:rPr>
                <w:color w:val="000000"/>
                <w:sz w:val="20"/>
              </w:rPr>
            </w:pPr>
            <w:r>
              <w:rPr>
                <w:color w:val="000000"/>
                <w:sz w:val="20"/>
              </w:rPr>
              <w:t>-6062.5</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36215F5" w14:textId="38FB33E2" w:rsidR="00D12641" w:rsidRDefault="00D12641" w:rsidP="00D12641">
            <w:pPr>
              <w:spacing w:line="240" w:lineRule="auto"/>
              <w:jc w:val="center"/>
              <w:rPr>
                <w:color w:val="000000"/>
                <w:sz w:val="20"/>
              </w:rPr>
            </w:pPr>
            <w:r>
              <w:rPr>
                <w:color w:val="000000"/>
                <w:sz w:val="20"/>
              </w:rPr>
              <w:t>-6062.5</w:t>
            </w:r>
          </w:p>
        </w:tc>
      </w:tr>
      <w:tr w:rsidR="00D12641" w:rsidRPr="00926ADC" w14:paraId="5EB3BF9B" w14:textId="77777777" w:rsidTr="00DB5B1B">
        <w:trPr>
          <w:trHeight w:val="288"/>
          <w:jc w:val="center"/>
        </w:trPr>
        <w:tc>
          <w:tcPr>
            <w:tcW w:w="66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76F47C" w14:textId="5412337C" w:rsidR="00D12641" w:rsidRPr="00260D82" w:rsidRDefault="00D12641" w:rsidP="00D12641">
            <w:pPr>
              <w:spacing w:line="240" w:lineRule="auto"/>
              <w:jc w:val="center"/>
              <w:rPr>
                <w:color w:val="000000"/>
                <w:sz w:val="20"/>
              </w:rPr>
            </w:pPr>
            <w:r>
              <w:rPr>
                <w:color w:val="000000"/>
                <w:sz w:val="20"/>
              </w:rPr>
              <w:t>56</w:t>
            </w:r>
          </w:p>
        </w:tc>
        <w:tc>
          <w:tcPr>
            <w:tcW w:w="1378" w:type="dxa"/>
            <w:tcBorders>
              <w:top w:val="single" w:sz="4" w:space="0" w:color="auto"/>
              <w:left w:val="single" w:sz="4" w:space="0" w:color="auto"/>
              <w:bottom w:val="single" w:sz="4" w:space="0" w:color="auto"/>
              <w:right w:val="single" w:sz="4" w:space="0" w:color="auto"/>
            </w:tcBorders>
            <w:shd w:val="clear" w:color="000000" w:fill="FFFFFF"/>
            <w:vAlign w:val="center"/>
          </w:tcPr>
          <w:p w14:paraId="5B8E0B51" w14:textId="4747F556" w:rsidR="00D12641" w:rsidRPr="00260D82" w:rsidRDefault="00D12641" w:rsidP="00D12641">
            <w:pPr>
              <w:spacing w:line="240" w:lineRule="auto"/>
              <w:jc w:val="left"/>
              <w:rPr>
                <w:color w:val="000000"/>
                <w:sz w:val="20"/>
              </w:rPr>
            </w:pPr>
            <w:r>
              <w:rPr>
                <w:color w:val="000000"/>
                <w:sz w:val="20"/>
              </w:rPr>
              <w:t>FLT56-SB</w:t>
            </w:r>
          </w:p>
        </w:tc>
        <w:tc>
          <w:tcPr>
            <w:tcW w:w="2720" w:type="dxa"/>
            <w:tcBorders>
              <w:top w:val="single" w:sz="4" w:space="0" w:color="auto"/>
              <w:left w:val="single" w:sz="4" w:space="0" w:color="auto"/>
              <w:bottom w:val="single" w:sz="4" w:space="0" w:color="auto"/>
              <w:right w:val="single" w:sz="4" w:space="0" w:color="auto"/>
            </w:tcBorders>
            <w:shd w:val="clear" w:color="000000" w:fill="FFFFFF"/>
            <w:vAlign w:val="center"/>
          </w:tcPr>
          <w:p w14:paraId="73550D32" w14:textId="25C8BCAB" w:rsidR="00D12641" w:rsidRDefault="00D12641" w:rsidP="00D12641">
            <w:pPr>
              <w:spacing w:line="240" w:lineRule="auto"/>
              <w:jc w:val="left"/>
              <w:rPr>
                <w:color w:val="000000"/>
                <w:sz w:val="20"/>
              </w:rPr>
            </w:pPr>
            <w:proofErr w:type="spellStart"/>
            <w:r>
              <w:rPr>
                <w:color w:val="000000"/>
                <w:sz w:val="20"/>
              </w:rPr>
              <w:t>Tolk</w:t>
            </w:r>
            <w:proofErr w:type="spellEnd"/>
            <w:r>
              <w:rPr>
                <w:color w:val="000000"/>
                <w:sz w:val="20"/>
              </w:rPr>
              <w:t xml:space="preserve"> West 230kV (525531)</w:t>
            </w:r>
          </w:p>
        </w:tc>
        <w:tc>
          <w:tcPr>
            <w:tcW w:w="13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0E83126" w14:textId="4E1C3076" w:rsidR="00D12641" w:rsidRPr="00260D82" w:rsidRDefault="00D12641" w:rsidP="00D12641">
            <w:pPr>
              <w:spacing w:line="240" w:lineRule="auto"/>
              <w:jc w:val="center"/>
              <w:rPr>
                <w:color w:val="000000"/>
                <w:sz w:val="20"/>
              </w:rPr>
            </w:pPr>
            <w:r>
              <w:rPr>
                <w:color w:val="000000"/>
                <w:sz w:val="20"/>
              </w:rPr>
              <w:t>-6062.5</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B24D8F" w14:textId="74A17FA7" w:rsidR="00D12641" w:rsidRPr="00260D82" w:rsidRDefault="00D12641" w:rsidP="00D12641">
            <w:pPr>
              <w:spacing w:line="240" w:lineRule="auto"/>
              <w:jc w:val="center"/>
              <w:rPr>
                <w:color w:val="000000"/>
                <w:sz w:val="20"/>
              </w:rPr>
            </w:pPr>
            <w:r>
              <w:rPr>
                <w:color w:val="000000"/>
                <w:sz w:val="20"/>
              </w:rPr>
              <w:t>-6062.5</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5616C2" w14:textId="275EB0A1" w:rsidR="00D12641" w:rsidRPr="00260D82" w:rsidRDefault="00D12641" w:rsidP="00D12641">
            <w:pPr>
              <w:spacing w:line="240" w:lineRule="auto"/>
              <w:jc w:val="center"/>
              <w:rPr>
                <w:color w:val="000000"/>
                <w:sz w:val="20"/>
              </w:rPr>
            </w:pPr>
            <w:r>
              <w:rPr>
                <w:color w:val="000000"/>
                <w:sz w:val="20"/>
              </w:rPr>
              <w:t>-6062.5</w:t>
            </w:r>
          </w:p>
        </w:tc>
      </w:tr>
      <w:tr w:rsidR="00D12641" w:rsidRPr="00926ADC" w14:paraId="676B7302" w14:textId="77777777" w:rsidTr="00DB5B1B">
        <w:trPr>
          <w:trHeight w:val="288"/>
          <w:jc w:val="center"/>
        </w:trPr>
        <w:tc>
          <w:tcPr>
            <w:tcW w:w="66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C6D580" w14:textId="7CDD3677" w:rsidR="00D12641" w:rsidRPr="00260D82" w:rsidRDefault="00D12641" w:rsidP="00D12641">
            <w:pPr>
              <w:spacing w:line="240" w:lineRule="auto"/>
              <w:jc w:val="center"/>
              <w:rPr>
                <w:color w:val="000000"/>
                <w:sz w:val="20"/>
              </w:rPr>
            </w:pPr>
            <w:r>
              <w:rPr>
                <w:color w:val="000000"/>
                <w:sz w:val="20"/>
              </w:rPr>
              <w:t>57</w:t>
            </w:r>
          </w:p>
        </w:tc>
        <w:tc>
          <w:tcPr>
            <w:tcW w:w="1378" w:type="dxa"/>
            <w:tcBorders>
              <w:top w:val="single" w:sz="4" w:space="0" w:color="auto"/>
              <w:left w:val="single" w:sz="4" w:space="0" w:color="auto"/>
              <w:bottom w:val="single" w:sz="4" w:space="0" w:color="auto"/>
              <w:right w:val="single" w:sz="4" w:space="0" w:color="auto"/>
            </w:tcBorders>
            <w:shd w:val="clear" w:color="000000" w:fill="FFFFFF"/>
            <w:vAlign w:val="center"/>
          </w:tcPr>
          <w:p w14:paraId="6EF95C39" w14:textId="1B6C07C8" w:rsidR="00D12641" w:rsidRPr="00260D82" w:rsidRDefault="00D12641" w:rsidP="00D12641">
            <w:pPr>
              <w:spacing w:line="240" w:lineRule="auto"/>
              <w:jc w:val="left"/>
              <w:rPr>
                <w:color w:val="000000"/>
                <w:sz w:val="20"/>
              </w:rPr>
            </w:pPr>
            <w:r>
              <w:rPr>
                <w:color w:val="000000"/>
                <w:sz w:val="20"/>
              </w:rPr>
              <w:t>FLT57-SB</w:t>
            </w:r>
          </w:p>
        </w:tc>
        <w:tc>
          <w:tcPr>
            <w:tcW w:w="2720" w:type="dxa"/>
            <w:tcBorders>
              <w:top w:val="single" w:sz="4" w:space="0" w:color="auto"/>
              <w:left w:val="single" w:sz="4" w:space="0" w:color="auto"/>
              <w:bottom w:val="single" w:sz="4" w:space="0" w:color="auto"/>
              <w:right w:val="single" w:sz="4" w:space="0" w:color="auto"/>
            </w:tcBorders>
            <w:shd w:val="clear" w:color="000000" w:fill="FFFFFF"/>
            <w:vAlign w:val="center"/>
          </w:tcPr>
          <w:p w14:paraId="6F53F6E8" w14:textId="0764071F" w:rsidR="00D12641" w:rsidRDefault="00D12641" w:rsidP="00D12641">
            <w:pPr>
              <w:spacing w:line="240" w:lineRule="auto"/>
              <w:jc w:val="left"/>
              <w:rPr>
                <w:color w:val="000000"/>
                <w:sz w:val="20"/>
              </w:rPr>
            </w:pPr>
            <w:proofErr w:type="spellStart"/>
            <w:r>
              <w:rPr>
                <w:color w:val="000000"/>
                <w:sz w:val="20"/>
              </w:rPr>
              <w:t>Tolk</w:t>
            </w:r>
            <w:proofErr w:type="spellEnd"/>
            <w:r>
              <w:rPr>
                <w:color w:val="000000"/>
                <w:sz w:val="20"/>
              </w:rPr>
              <w:t xml:space="preserve"> 345kV (525549)</w:t>
            </w:r>
          </w:p>
        </w:tc>
        <w:tc>
          <w:tcPr>
            <w:tcW w:w="13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3341A65" w14:textId="64E6E80F" w:rsidR="00D12641" w:rsidRPr="00260D82" w:rsidRDefault="00D12641" w:rsidP="00D12641">
            <w:pPr>
              <w:spacing w:line="240" w:lineRule="auto"/>
              <w:jc w:val="center"/>
              <w:rPr>
                <w:color w:val="000000"/>
                <w:sz w:val="20"/>
              </w:rPr>
            </w:pPr>
            <w:r>
              <w:rPr>
                <w:color w:val="000000"/>
                <w:sz w:val="20"/>
              </w:rPr>
              <w:t>-3421.9</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0E54EC4" w14:textId="7D840480" w:rsidR="00D12641" w:rsidRPr="00260D82" w:rsidRDefault="00D12641" w:rsidP="00D12641">
            <w:pPr>
              <w:spacing w:line="240" w:lineRule="auto"/>
              <w:jc w:val="center"/>
              <w:rPr>
                <w:color w:val="000000"/>
                <w:sz w:val="20"/>
              </w:rPr>
            </w:pPr>
            <w:r>
              <w:rPr>
                <w:color w:val="000000"/>
                <w:sz w:val="20"/>
              </w:rPr>
              <w:t>-3421.9</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0B5FE9" w14:textId="3C05880A" w:rsidR="00D12641" w:rsidRPr="00260D82" w:rsidRDefault="00D12641" w:rsidP="00D12641">
            <w:pPr>
              <w:spacing w:line="240" w:lineRule="auto"/>
              <w:jc w:val="center"/>
              <w:rPr>
                <w:color w:val="000000"/>
                <w:sz w:val="20"/>
              </w:rPr>
            </w:pPr>
            <w:r>
              <w:rPr>
                <w:color w:val="000000"/>
                <w:sz w:val="20"/>
              </w:rPr>
              <w:t>-3421.9</w:t>
            </w:r>
          </w:p>
        </w:tc>
      </w:tr>
      <w:tr w:rsidR="00D12641" w:rsidRPr="00926ADC" w14:paraId="0BF65C26" w14:textId="77777777" w:rsidTr="00DB5B1B">
        <w:trPr>
          <w:trHeight w:val="288"/>
          <w:jc w:val="center"/>
        </w:trPr>
        <w:tc>
          <w:tcPr>
            <w:tcW w:w="66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F5485A" w14:textId="5B13FC4C" w:rsidR="00D12641" w:rsidRDefault="00D12641" w:rsidP="00D12641">
            <w:pPr>
              <w:spacing w:line="240" w:lineRule="auto"/>
              <w:jc w:val="center"/>
              <w:rPr>
                <w:color w:val="000000"/>
                <w:sz w:val="20"/>
              </w:rPr>
            </w:pPr>
            <w:r>
              <w:rPr>
                <w:color w:val="000000"/>
                <w:sz w:val="20"/>
              </w:rPr>
              <w:t>57a</w:t>
            </w:r>
          </w:p>
        </w:tc>
        <w:tc>
          <w:tcPr>
            <w:tcW w:w="1378" w:type="dxa"/>
            <w:tcBorders>
              <w:top w:val="single" w:sz="4" w:space="0" w:color="auto"/>
              <w:left w:val="single" w:sz="4" w:space="0" w:color="auto"/>
              <w:bottom w:val="single" w:sz="4" w:space="0" w:color="auto"/>
              <w:right w:val="single" w:sz="4" w:space="0" w:color="auto"/>
            </w:tcBorders>
            <w:shd w:val="clear" w:color="000000" w:fill="FFFFFF"/>
            <w:vAlign w:val="center"/>
          </w:tcPr>
          <w:p w14:paraId="1DE570AD" w14:textId="11B79A23" w:rsidR="00D12641" w:rsidRDefault="00D12641" w:rsidP="00D12641">
            <w:pPr>
              <w:spacing w:line="240" w:lineRule="auto"/>
              <w:jc w:val="left"/>
              <w:rPr>
                <w:color w:val="000000"/>
                <w:sz w:val="20"/>
              </w:rPr>
            </w:pPr>
            <w:r>
              <w:rPr>
                <w:color w:val="000000"/>
                <w:sz w:val="20"/>
              </w:rPr>
              <w:t>FLT57a-SB</w:t>
            </w:r>
          </w:p>
        </w:tc>
        <w:tc>
          <w:tcPr>
            <w:tcW w:w="2720" w:type="dxa"/>
            <w:tcBorders>
              <w:top w:val="single" w:sz="4" w:space="0" w:color="auto"/>
              <w:left w:val="single" w:sz="4" w:space="0" w:color="auto"/>
              <w:bottom w:val="single" w:sz="4" w:space="0" w:color="auto"/>
              <w:right w:val="single" w:sz="4" w:space="0" w:color="auto"/>
            </w:tcBorders>
            <w:shd w:val="clear" w:color="000000" w:fill="FFFFFF"/>
            <w:vAlign w:val="center"/>
          </w:tcPr>
          <w:p w14:paraId="0620575F" w14:textId="25A0E846" w:rsidR="00D12641" w:rsidRDefault="00D12641" w:rsidP="00D12641">
            <w:pPr>
              <w:spacing w:line="240" w:lineRule="auto"/>
              <w:jc w:val="left"/>
              <w:rPr>
                <w:color w:val="000000"/>
                <w:sz w:val="20"/>
              </w:rPr>
            </w:pPr>
            <w:proofErr w:type="spellStart"/>
            <w:r>
              <w:rPr>
                <w:color w:val="000000"/>
                <w:sz w:val="20"/>
              </w:rPr>
              <w:t>Tolk</w:t>
            </w:r>
            <w:proofErr w:type="spellEnd"/>
            <w:r>
              <w:rPr>
                <w:color w:val="000000"/>
                <w:sz w:val="20"/>
              </w:rPr>
              <w:t xml:space="preserve"> 345kV (525549)</w:t>
            </w:r>
          </w:p>
        </w:tc>
        <w:tc>
          <w:tcPr>
            <w:tcW w:w="13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C485AB" w14:textId="28FB88F1" w:rsidR="00D12641" w:rsidRDefault="00D12641" w:rsidP="00D12641">
            <w:pPr>
              <w:spacing w:line="240" w:lineRule="auto"/>
              <w:jc w:val="center"/>
              <w:rPr>
                <w:color w:val="000000"/>
                <w:sz w:val="20"/>
              </w:rPr>
            </w:pPr>
            <w:r>
              <w:rPr>
                <w:color w:val="000000"/>
                <w:sz w:val="20"/>
              </w:rPr>
              <w:t>-3421.9</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B48C6C5" w14:textId="54C15247" w:rsidR="00D12641" w:rsidRDefault="00D12641" w:rsidP="00D12641">
            <w:pPr>
              <w:spacing w:line="240" w:lineRule="auto"/>
              <w:jc w:val="center"/>
              <w:rPr>
                <w:color w:val="000000"/>
                <w:sz w:val="20"/>
              </w:rPr>
            </w:pPr>
            <w:r>
              <w:rPr>
                <w:color w:val="000000"/>
                <w:sz w:val="20"/>
              </w:rPr>
              <w:t>-3421.9</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FE1849" w14:textId="177E47A3" w:rsidR="00D12641" w:rsidRDefault="00D12641" w:rsidP="00D12641">
            <w:pPr>
              <w:spacing w:line="240" w:lineRule="auto"/>
              <w:jc w:val="center"/>
              <w:rPr>
                <w:color w:val="000000"/>
                <w:sz w:val="20"/>
              </w:rPr>
            </w:pPr>
            <w:r>
              <w:rPr>
                <w:color w:val="000000"/>
                <w:sz w:val="20"/>
              </w:rPr>
              <w:t>-3421.9</w:t>
            </w:r>
          </w:p>
        </w:tc>
      </w:tr>
      <w:tr w:rsidR="00D12641" w:rsidRPr="00926ADC" w14:paraId="3CBCE8A2" w14:textId="77777777" w:rsidTr="00DB5B1B">
        <w:trPr>
          <w:trHeight w:val="288"/>
          <w:jc w:val="center"/>
        </w:trPr>
        <w:tc>
          <w:tcPr>
            <w:tcW w:w="66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85CFF36" w14:textId="7F6FF42A" w:rsidR="00D12641" w:rsidRPr="00260D82" w:rsidRDefault="00D12641" w:rsidP="00D12641">
            <w:pPr>
              <w:spacing w:line="240" w:lineRule="auto"/>
              <w:jc w:val="center"/>
              <w:rPr>
                <w:color w:val="000000"/>
                <w:sz w:val="20"/>
              </w:rPr>
            </w:pPr>
            <w:r>
              <w:rPr>
                <w:color w:val="000000"/>
                <w:sz w:val="20"/>
              </w:rPr>
              <w:t>58</w:t>
            </w:r>
          </w:p>
        </w:tc>
        <w:tc>
          <w:tcPr>
            <w:tcW w:w="1378" w:type="dxa"/>
            <w:tcBorders>
              <w:top w:val="single" w:sz="4" w:space="0" w:color="auto"/>
              <w:left w:val="single" w:sz="4" w:space="0" w:color="auto"/>
              <w:bottom w:val="single" w:sz="4" w:space="0" w:color="auto"/>
              <w:right w:val="single" w:sz="4" w:space="0" w:color="auto"/>
            </w:tcBorders>
            <w:shd w:val="clear" w:color="000000" w:fill="FFFFFF"/>
            <w:vAlign w:val="center"/>
          </w:tcPr>
          <w:p w14:paraId="72B75E5B" w14:textId="761846B2" w:rsidR="00D12641" w:rsidRPr="00260D82" w:rsidRDefault="00D12641" w:rsidP="00D12641">
            <w:pPr>
              <w:spacing w:line="240" w:lineRule="auto"/>
              <w:jc w:val="left"/>
              <w:rPr>
                <w:color w:val="000000"/>
                <w:sz w:val="20"/>
              </w:rPr>
            </w:pPr>
            <w:r>
              <w:rPr>
                <w:color w:val="000000"/>
                <w:sz w:val="20"/>
              </w:rPr>
              <w:t>FLT58-SB</w:t>
            </w:r>
          </w:p>
        </w:tc>
        <w:tc>
          <w:tcPr>
            <w:tcW w:w="2720" w:type="dxa"/>
            <w:tcBorders>
              <w:top w:val="single" w:sz="4" w:space="0" w:color="auto"/>
              <w:left w:val="single" w:sz="4" w:space="0" w:color="auto"/>
              <w:bottom w:val="single" w:sz="4" w:space="0" w:color="auto"/>
              <w:right w:val="single" w:sz="4" w:space="0" w:color="auto"/>
            </w:tcBorders>
            <w:shd w:val="clear" w:color="000000" w:fill="FFFFFF"/>
            <w:vAlign w:val="center"/>
          </w:tcPr>
          <w:p w14:paraId="7FABBB8C" w14:textId="3DA88C10" w:rsidR="00D12641" w:rsidRDefault="00D12641" w:rsidP="00D12641">
            <w:pPr>
              <w:spacing w:line="240" w:lineRule="auto"/>
              <w:jc w:val="left"/>
              <w:rPr>
                <w:color w:val="000000"/>
                <w:sz w:val="20"/>
              </w:rPr>
            </w:pPr>
            <w:r>
              <w:rPr>
                <w:color w:val="000000"/>
                <w:sz w:val="20"/>
              </w:rPr>
              <w:t>Eddy County (527802)</w:t>
            </w:r>
          </w:p>
        </w:tc>
        <w:tc>
          <w:tcPr>
            <w:tcW w:w="13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46D8AD" w14:textId="06121F4A" w:rsidR="00D12641" w:rsidRPr="00260D82" w:rsidRDefault="00D12641" w:rsidP="00D12641">
            <w:pPr>
              <w:spacing w:line="240" w:lineRule="auto"/>
              <w:jc w:val="center"/>
              <w:rPr>
                <w:color w:val="000000"/>
                <w:sz w:val="20"/>
              </w:rPr>
            </w:pPr>
            <w:r>
              <w:rPr>
                <w:color w:val="000000"/>
                <w:sz w:val="20"/>
              </w:rPr>
              <w:t>-3421.9</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F35791" w14:textId="00471109" w:rsidR="00D12641" w:rsidRPr="00260D82" w:rsidRDefault="00D12641" w:rsidP="00D12641">
            <w:pPr>
              <w:spacing w:line="240" w:lineRule="auto"/>
              <w:jc w:val="center"/>
              <w:rPr>
                <w:color w:val="000000"/>
                <w:sz w:val="20"/>
              </w:rPr>
            </w:pPr>
            <w:r>
              <w:rPr>
                <w:color w:val="000000"/>
                <w:sz w:val="20"/>
              </w:rPr>
              <w:t>-3421.9</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4730CC0" w14:textId="41652DC2" w:rsidR="00D12641" w:rsidRPr="00260D82" w:rsidRDefault="00D12641" w:rsidP="00D12641">
            <w:pPr>
              <w:spacing w:line="240" w:lineRule="auto"/>
              <w:jc w:val="center"/>
              <w:rPr>
                <w:color w:val="000000"/>
                <w:sz w:val="20"/>
              </w:rPr>
            </w:pPr>
            <w:r>
              <w:rPr>
                <w:color w:val="000000"/>
                <w:sz w:val="20"/>
              </w:rPr>
              <w:t>-3421.9</w:t>
            </w:r>
          </w:p>
        </w:tc>
      </w:tr>
    </w:tbl>
    <w:p w14:paraId="2ECBFD05" w14:textId="77777777" w:rsidR="00A97951" w:rsidRPr="00D813ED" w:rsidRDefault="00A97951" w:rsidP="00A97951">
      <w:pPr>
        <w:keepNext/>
        <w:framePr w:hSpace="180" w:wrap="around" w:vAnchor="text" w:hAnchor="text" w:y="1"/>
        <w:spacing w:line="240" w:lineRule="auto"/>
        <w:suppressOverlap/>
        <w:jc w:val="center"/>
        <w:rPr>
          <w:b/>
        </w:rPr>
      </w:pPr>
    </w:p>
    <w:p w14:paraId="62B66B47" w14:textId="6C5884D4" w:rsidR="00A97951" w:rsidRPr="00260D82" w:rsidRDefault="00A97951" w:rsidP="00DD6E06">
      <w:pPr>
        <w:keepNext/>
        <w:numPr>
          <w:ilvl w:val="0"/>
          <w:numId w:val="12"/>
        </w:numPr>
        <w:spacing w:line="240" w:lineRule="auto"/>
        <w:jc w:val="left"/>
        <w:rPr>
          <w:color w:val="000000"/>
          <w:sz w:val="16"/>
        </w:rPr>
      </w:pPr>
      <w:r w:rsidRPr="00260D82">
        <w:rPr>
          <w:color w:val="000000"/>
          <w:sz w:val="16"/>
        </w:rPr>
        <w:t xml:space="preserve">Refer to Table </w:t>
      </w:r>
      <w:r w:rsidR="00D12641">
        <w:rPr>
          <w:color w:val="000000"/>
          <w:sz w:val="16"/>
        </w:rPr>
        <w:t>2.3</w:t>
      </w:r>
      <w:r w:rsidRPr="00260D82">
        <w:rPr>
          <w:color w:val="000000"/>
          <w:sz w:val="16"/>
        </w:rPr>
        <w:t>-</w:t>
      </w:r>
      <w:r w:rsidR="00B85D84">
        <w:rPr>
          <w:color w:val="000000"/>
          <w:sz w:val="16"/>
        </w:rPr>
        <w:t>2</w:t>
      </w:r>
      <w:r w:rsidRPr="00260D82">
        <w:rPr>
          <w:color w:val="000000"/>
          <w:sz w:val="16"/>
        </w:rPr>
        <w:t xml:space="preserve"> for a description of the contingency scenario</w:t>
      </w:r>
      <w:r w:rsidR="006F3A82">
        <w:rPr>
          <w:color w:val="000000"/>
          <w:sz w:val="16"/>
        </w:rPr>
        <w:t>.</w:t>
      </w:r>
    </w:p>
    <w:p w14:paraId="75FF7FE3" w14:textId="0DBC88DC" w:rsidR="00EE67B5" w:rsidRDefault="00EE67B5" w:rsidP="00A11CBE">
      <w:pPr>
        <w:spacing w:line="240" w:lineRule="auto"/>
        <w:jc w:val="center"/>
        <w:rPr>
          <w:b/>
          <w:szCs w:val="24"/>
          <w:highlight w:val="yellow"/>
        </w:rPr>
      </w:pPr>
    </w:p>
    <w:p w14:paraId="0823BF47" w14:textId="7DF4D18B" w:rsidR="001A5BD5" w:rsidRDefault="002E3A20" w:rsidP="00FC41CE">
      <w:pPr>
        <w:spacing w:line="300" w:lineRule="atLeast"/>
        <w:rPr>
          <w:szCs w:val="24"/>
        </w:rPr>
      </w:pPr>
      <w:r w:rsidRPr="00FC41CE">
        <w:rPr>
          <w:szCs w:val="24"/>
        </w:rPr>
        <w:t>Bus voltages</w:t>
      </w:r>
      <w:r w:rsidR="00E96C91" w:rsidRPr="00FC41CE">
        <w:rPr>
          <w:szCs w:val="24"/>
        </w:rPr>
        <w:t>, machine rotor angles,</w:t>
      </w:r>
      <w:r w:rsidRPr="00FC41CE">
        <w:rPr>
          <w:szCs w:val="24"/>
        </w:rPr>
        <w:t xml:space="preserve"> and previously queued generation in the study area were monitored in addition to bus voltages</w:t>
      </w:r>
      <w:r w:rsidR="008A65D2" w:rsidRPr="00FC41CE">
        <w:rPr>
          <w:szCs w:val="24"/>
        </w:rPr>
        <w:t xml:space="preserve"> and machine rotor angles</w:t>
      </w:r>
      <w:r w:rsidRPr="00FC41CE">
        <w:rPr>
          <w:szCs w:val="24"/>
        </w:rPr>
        <w:t xml:space="preserve"> in the following areas:</w:t>
      </w:r>
    </w:p>
    <w:p w14:paraId="3417B902" w14:textId="4CF39AE6" w:rsidR="001A5BD5" w:rsidRDefault="001A5BD5" w:rsidP="00FC41CE">
      <w:pPr>
        <w:spacing w:line="300" w:lineRule="atLeast"/>
        <w:rPr>
          <w:szCs w:val="24"/>
        </w:rPr>
      </w:pPr>
    </w:p>
    <w:p w14:paraId="388A535B" w14:textId="77777777" w:rsidR="001A5BD5" w:rsidRDefault="001A5BD5" w:rsidP="00FC41CE">
      <w:pPr>
        <w:spacing w:line="300" w:lineRule="atLeast"/>
        <w:rPr>
          <w:szCs w:val="24"/>
        </w:rPr>
        <w:sectPr w:rsidR="001A5BD5" w:rsidSect="00F85540">
          <w:headerReference w:type="default" r:id="rId25"/>
          <w:footerReference w:type="default" r:id="rId26"/>
          <w:pgSz w:w="12240" w:h="15840" w:code="1"/>
          <w:pgMar w:top="1440" w:right="1440" w:bottom="1440" w:left="1440" w:header="720" w:footer="576" w:gutter="0"/>
          <w:cols w:space="720"/>
        </w:sectPr>
      </w:pPr>
    </w:p>
    <w:p w14:paraId="7477F684" w14:textId="77777777" w:rsidR="00A173A3" w:rsidRPr="0078513F" w:rsidRDefault="00A173A3" w:rsidP="00A173A3">
      <w:pPr>
        <w:numPr>
          <w:ilvl w:val="0"/>
          <w:numId w:val="7"/>
        </w:numPr>
        <w:tabs>
          <w:tab w:val="left" w:pos="1440"/>
          <w:tab w:val="left" w:pos="1980"/>
        </w:tabs>
        <w:spacing w:line="300" w:lineRule="atLeast"/>
        <w:ind w:left="1440"/>
        <w:rPr>
          <w:szCs w:val="24"/>
        </w:rPr>
      </w:pPr>
      <w:r w:rsidRPr="0078513F">
        <w:rPr>
          <w:szCs w:val="24"/>
        </w:rPr>
        <w:t>520 AEPW</w:t>
      </w:r>
    </w:p>
    <w:p w14:paraId="39391632" w14:textId="77777777" w:rsidR="00A173A3" w:rsidRPr="0078513F" w:rsidRDefault="00A173A3" w:rsidP="00A173A3">
      <w:pPr>
        <w:numPr>
          <w:ilvl w:val="0"/>
          <w:numId w:val="7"/>
        </w:numPr>
        <w:tabs>
          <w:tab w:val="left" w:pos="1440"/>
          <w:tab w:val="left" w:pos="1980"/>
        </w:tabs>
        <w:spacing w:line="300" w:lineRule="atLeast"/>
        <w:ind w:left="1440"/>
        <w:rPr>
          <w:szCs w:val="24"/>
        </w:rPr>
      </w:pPr>
      <w:r w:rsidRPr="0078513F">
        <w:rPr>
          <w:szCs w:val="24"/>
        </w:rPr>
        <w:t>524 OKGE</w:t>
      </w:r>
    </w:p>
    <w:p w14:paraId="5E1559E6" w14:textId="77777777" w:rsidR="00A173A3" w:rsidRPr="0078513F" w:rsidRDefault="00A173A3" w:rsidP="00A173A3">
      <w:pPr>
        <w:numPr>
          <w:ilvl w:val="0"/>
          <w:numId w:val="7"/>
        </w:numPr>
        <w:tabs>
          <w:tab w:val="left" w:pos="1440"/>
          <w:tab w:val="left" w:pos="1980"/>
        </w:tabs>
        <w:spacing w:line="300" w:lineRule="atLeast"/>
        <w:ind w:left="1440"/>
        <w:rPr>
          <w:szCs w:val="24"/>
        </w:rPr>
      </w:pPr>
      <w:r w:rsidRPr="0078513F">
        <w:rPr>
          <w:szCs w:val="24"/>
        </w:rPr>
        <w:t>525 WFEC</w:t>
      </w:r>
    </w:p>
    <w:p w14:paraId="7426AF4F" w14:textId="77777777" w:rsidR="00A173A3" w:rsidRPr="0078513F" w:rsidRDefault="00A173A3" w:rsidP="00A173A3">
      <w:pPr>
        <w:numPr>
          <w:ilvl w:val="0"/>
          <w:numId w:val="7"/>
        </w:numPr>
        <w:tabs>
          <w:tab w:val="left" w:pos="1440"/>
          <w:tab w:val="left" w:pos="1980"/>
        </w:tabs>
        <w:spacing w:line="300" w:lineRule="atLeast"/>
        <w:ind w:left="1440"/>
        <w:rPr>
          <w:szCs w:val="24"/>
        </w:rPr>
      </w:pPr>
      <w:r w:rsidRPr="0078513F">
        <w:rPr>
          <w:szCs w:val="24"/>
        </w:rPr>
        <w:t>526 SPS</w:t>
      </w:r>
    </w:p>
    <w:p w14:paraId="0B2052FA" w14:textId="77777777" w:rsidR="00A173A3" w:rsidRPr="0078513F" w:rsidRDefault="00A173A3" w:rsidP="00A173A3">
      <w:pPr>
        <w:numPr>
          <w:ilvl w:val="0"/>
          <w:numId w:val="7"/>
        </w:numPr>
        <w:tabs>
          <w:tab w:val="left" w:pos="1440"/>
          <w:tab w:val="left" w:pos="1980"/>
        </w:tabs>
        <w:spacing w:line="300" w:lineRule="atLeast"/>
        <w:ind w:left="1440"/>
        <w:rPr>
          <w:szCs w:val="24"/>
        </w:rPr>
      </w:pPr>
      <w:r w:rsidRPr="0078513F">
        <w:rPr>
          <w:szCs w:val="24"/>
        </w:rPr>
        <w:t>531 MIDW</w:t>
      </w:r>
    </w:p>
    <w:p w14:paraId="721BFC3C" w14:textId="77777777" w:rsidR="00A173A3" w:rsidRPr="0078513F" w:rsidRDefault="00A173A3" w:rsidP="00A173A3">
      <w:pPr>
        <w:numPr>
          <w:ilvl w:val="0"/>
          <w:numId w:val="7"/>
        </w:numPr>
        <w:tabs>
          <w:tab w:val="left" w:pos="1440"/>
          <w:tab w:val="left" w:pos="1980"/>
        </w:tabs>
        <w:spacing w:line="300" w:lineRule="atLeast"/>
        <w:ind w:left="1440"/>
        <w:rPr>
          <w:szCs w:val="24"/>
        </w:rPr>
      </w:pPr>
      <w:r w:rsidRPr="0078513F">
        <w:rPr>
          <w:szCs w:val="24"/>
        </w:rPr>
        <w:t>534 SUNC</w:t>
      </w:r>
    </w:p>
    <w:p w14:paraId="36A88B93" w14:textId="77777777" w:rsidR="00A173A3" w:rsidRPr="0078513F" w:rsidRDefault="00A173A3" w:rsidP="00A173A3">
      <w:pPr>
        <w:numPr>
          <w:ilvl w:val="0"/>
          <w:numId w:val="7"/>
        </w:numPr>
        <w:tabs>
          <w:tab w:val="left" w:pos="1440"/>
          <w:tab w:val="left" w:pos="1980"/>
        </w:tabs>
        <w:spacing w:line="300" w:lineRule="atLeast"/>
        <w:ind w:left="1440"/>
        <w:rPr>
          <w:szCs w:val="24"/>
        </w:rPr>
      </w:pPr>
      <w:r w:rsidRPr="0078513F">
        <w:rPr>
          <w:szCs w:val="24"/>
        </w:rPr>
        <w:t>536 WERE</w:t>
      </w:r>
    </w:p>
    <w:p w14:paraId="1447BDEF" w14:textId="77777777" w:rsidR="001A5BD5" w:rsidRDefault="001A5BD5" w:rsidP="00A14317">
      <w:pPr>
        <w:tabs>
          <w:tab w:val="left" w:pos="1440"/>
          <w:tab w:val="left" w:pos="1980"/>
        </w:tabs>
        <w:spacing w:line="300" w:lineRule="atLeast"/>
        <w:rPr>
          <w:szCs w:val="24"/>
        </w:rPr>
        <w:sectPr w:rsidR="001A5BD5" w:rsidSect="001A5BD5">
          <w:type w:val="continuous"/>
          <w:pgSz w:w="12240" w:h="15840" w:code="1"/>
          <w:pgMar w:top="1440" w:right="1440" w:bottom="1440" w:left="1440" w:header="720" w:footer="576" w:gutter="0"/>
          <w:cols w:num="2" w:space="720"/>
        </w:sectPr>
      </w:pPr>
    </w:p>
    <w:p w14:paraId="7DFB7623" w14:textId="77777777" w:rsidR="0099729F" w:rsidRDefault="0099729F" w:rsidP="00A14317">
      <w:pPr>
        <w:tabs>
          <w:tab w:val="left" w:pos="1440"/>
          <w:tab w:val="left" w:pos="1980"/>
        </w:tabs>
        <w:spacing w:line="300" w:lineRule="atLeast"/>
        <w:rPr>
          <w:szCs w:val="24"/>
        </w:rPr>
      </w:pPr>
    </w:p>
    <w:p w14:paraId="0E1138AC" w14:textId="28E17EFD" w:rsidR="004C0A72" w:rsidRPr="00546587" w:rsidRDefault="00A14317" w:rsidP="00D12641">
      <w:pPr>
        <w:tabs>
          <w:tab w:val="left" w:pos="1440"/>
          <w:tab w:val="left" w:pos="1980"/>
        </w:tabs>
        <w:spacing w:line="300" w:lineRule="atLeast"/>
        <w:rPr>
          <w:szCs w:val="24"/>
        </w:rPr>
      </w:pPr>
      <w:r w:rsidRPr="00FC41CE">
        <w:rPr>
          <w:szCs w:val="24"/>
        </w:rPr>
        <w:t xml:space="preserve">Requested and previously queued generation outside the above study area </w:t>
      </w:r>
      <w:r w:rsidR="00DE2451">
        <w:rPr>
          <w:szCs w:val="24"/>
        </w:rPr>
        <w:t>was</w:t>
      </w:r>
      <w:r w:rsidRPr="00FC41CE">
        <w:rPr>
          <w:szCs w:val="24"/>
        </w:rPr>
        <w:t xml:space="preserve"> also monitored. </w:t>
      </w:r>
      <w:r w:rsidR="002E3A20" w:rsidRPr="00546587">
        <w:rPr>
          <w:szCs w:val="24"/>
        </w:rPr>
        <w:t xml:space="preserve">The results of the analysis determined if </w:t>
      </w:r>
      <w:r w:rsidR="003E6F53">
        <w:rPr>
          <w:szCs w:val="24"/>
        </w:rPr>
        <w:t>Limited Operation or reduced</w:t>
      </w:r>
      <w:r w:rsidR="00810147">
        <w:rPr>
          <w:szCs w:val="24"/>
        </w:rPr>
        <w:t xml:space="preserve"> Interim Service was </w:t>
      </w:r>
      <w:r w:rsidR="002E3A20" w:rsidRPr="00546587">
        <w:rPr>
          <w:szCs w:val="24"/>
        </w:rPr>
        <w:t xml:space="preserve">required to obtain </w:t>
      </w:r>
      <w:r w:rsidR="002C1B7C" w:rsidRPr="00546587">
        <w:rPr>
          <w:szCs w:val="24"/>
        </w:rPr>
        <w:t xml:space="preserve">acceptable system performance. </w:t>
      </w:r>
      <w:r w:rsidR="00810147">
        <w:rPr>
          <w:szCs w:val="24"/>
        </w:rPr>
        <w:t>Note all</w:t>
      </w:r>
      <w:r w:rsidR="002E3A20" w:rsidRPr="00546587">
        <w:rPr>
          <w:szCs w:val="24"/>
        </w:rPr>
        <w:t xml:space="preserve"> wind</w:t>
      </w:r>
      <w:r w:rsidR="00D1166B" w:rsidRPr="00546587">
        <w:rPr>
          <w:szCs w:val="24"/>
        </w:rPr>
        <w:t xml:space="preserve"> or solar</w:t>
      </w:r>
      <w:r w:rsidR="002E3A20" w:rsidRPr="00546587">
        <w:rPr>
          <w:szCs w:val="24"/>
        </w:rPr>
        <w:t xml:space="preserve"> farm</w:t>
      </w:r>
      <w:r w:rsidR="00810147">
        <w:rPr>
          <w:szCs w:val="24"/>
        </w:rPr>
        <w:t>s are required to meet</w:t>
      </w:r>
      <w:r w:rsidR="002E3A20" w:rsidRPr="00546587">
        <w:rPr>
          <w:szCs w:val="24"/>
        </w:rPr>
        <w:t xml:space="preserve"> FERC Order 661A low voltage requirements and </w:t>
      </w:r>
      <w:r w:rsidR="00810147">
        <w:rPr>
          <w:szCs w:val="24"/>
        </w:rPr>
        <w:t xml:space="preserve">should </w:t>
      </w:r>
      <w:r w:rsidR="002E3A20" w:rsidRPr="00546587">
        <w:rPr>
          <w:szCs w:val="24"/>
        </w:rPr>
        <w:t>return to its pre-</w:t>
      </w:r>
      <w:r w:rsidR="002C1B7C" w:rsidRPr="00546587">
        <w:rPr>
          <w:szCs w:val="24"/>
        </w:rPr>
        <w:t xml:space="preserve">disturbance operating voltage. </w:t>
      </w:r>
    </w:p>
    <w:p w14:paraId="45B7DF72" w14:textId="77777777" w:rsidR="005801BE" w:rsidRPr="00FC241D" w:rsidRDefault="005801BE" w:rsidP="006141F4">
      <w:pPr>
        <w:spacing w:line="300" w:lineRule="atLeast"/>
        <w:rPr>
          <w:szCs w:val="24"/>
          <w:highlight w:val="yellow"/>
        </w:rPr>
      </w:pPr>
    </w:p>
    <w:p w14:paraId="3A0404C3" w14:textId="0942CFE4" w:rsidR="00676290" w:rsidRPr="00DE2451" w:rsidRDefault="002F01A1" w:rsidP="00DD6E06">
      <w:pPr>
        <w:pStyle w:val="Heading3"/>
        <w:numPr>
          <w:ilvl w:val="2"/>
          <w:numId w:val="24"/>
        </w:numPr>
      </w:pPr>
      <w:bookmarkStart w:id="63" w:name="_Toc71895136"/>
      <w:r>
        <w:t xml:space="preserve">Normal Dispatch </w:t>
      </w:r>
      <w:r w:rsidR="009E7114" w:rsidRPr="00DE2451">
        <w:t xml:space="preserve">Stability Analysis </w:t>
      </w:r>
      <w:r w:rsidR="00676290" w:rsidRPr="00DE2451">
        <w:t>Results</w:t>
      </w:r>
      <w:bookmarkEnd w:id="63"/>
    </w:p>
    <w:p w14:paraId="47377957" w14:textId="307BF3CF" w:rsidR="000B3C6F" w:rsidRDefault="00D22D01" w:rsidP="00F712B2">
      <w:pPr>
        <w:spacing w:line="300" w:lineRule="atLeast"/>
        <w:rPr>
          <w:szCs w:val="24"/>
        </w:rPr>
      </w:pPr>
      <w:r w:rsidRPr="00DE2451">
        <w:rPr>
          <w:szCs w:val="24"/>
        </w:rPr>
        <w:t xml:space="preserve">The </w:t>
      </w:r>
      <w:r w:rsidR="00451FCB">
        <w:rPr>
          <w:szCs w:val="24"/>
        </w:rPr>
        <w:t>n</w:t>
      </w:r>
      <w:r w:rsidR="002F01A1">
        <w:rPr>
          <w:szCs w:val="24"/>
        </w:rPr>
        <w:t xml:space="preserve">ormal </w:t>
      </w:r>
      <w:r w:rsidR="00451FCB">
        <w:rPr>
          <w:szCs w:val="24"/>
        </w:rPr>
        <w:t>d</w:t>
      </w:r>
      <w:r w:rsidR="002F01A1">
        <w:rPr>
          <w:szCs w:val="24"/>
        </w:rPr>
        <w:t xml:space="preserve">ispatch </w:t>
      </w:r>
      <w:r w:rsidR="00451FCB">
        <w:rPr>
          <w:szCs w:val="24"/>
        </w:rPr>
        <w:t>s</w:t>
      </w:r>
      <w:r w:rsidRPr="00DE2451">
        <w:rPr>
          <w:szCs w:val="24"/>
        </w:rPr>
        <w:t xml:space="preserve">tability </w:t>
      </w:r>
      <w:r w:rsidR="00451FCB">
        <w:rPr>
          <w:szCs w:val="24"/>
        </w:rPr>
        <w:t>a</w:t>
      </w:r>
      <w:r w:rsidRPr="00DE2451">
        <w:rPr>
          <w:szCs w:val="24"/>
        </w:rPr>
        <w:t xml:space="preserve">nalysis determined that </w:t>
      </w:r>
      <w:r w:rsidR="00ED66A4">
        <w:rPr>
          <w:szCs w:val="24"/>
        </w:rPr>
        <w:t xml:space="preserve">there were multiple </w:t>
      </w:r>
      <w:r w:rsidR="00F712B2">
        <w:rPr>
          <w:szCs w:val="24"/>
        </w:rPr>
        <w:t xml:space="preserve">P1, P4, and P6 contingencies that resulted either high post-fault steady-state voltages, </w:t>
      </w:r>
      <w:r w:rsidR="00016697">
        <w:rPr>
          <w:szCs w:val="24"/>
        </w:rPr>
        <w:t xml:space="preserve">voltage instability, </w:t>
      </w:r>
      <w:r w:rsidR="00F712B2">
        <w:rPr>
          <w:szCs w:val="24"/>
        </w:rPr>
        <w:t>and/or generation tripping across all seasons</w:t>
      </w:r>
      <w:r w:rsidR="00F712B2" w:rsidRPr="00493EC6">
        <w:rPr>
          <w:szCs w:val="24"/>
        </w:rPr>
        <w:t xml:space="preserve"> when all generation interconnection requests were at 100% output. </w:t>
      </w:r>
    </w:p>
    <w:p w14:paraId="48E57B27" w14:textId="77777777" w:rsidR="009A231D" w:rsidRPr="00FC241D" w:rsidRDefault="009A231D" w:rsidP="00456EFB">
      <w:pPr>
        <w:spacing w:line="300" w:lineRule="atLeast"/>
        <w:rPr>
          <w:szCs w:val="24"/>
          <w:highlight w:val="yellow"/>
        </w:rPr>
      </w:pPr>
    </w:p>
    <w:p w14:paraId="5A99E84A" w14:textId="2BD13ECE" w:rsidR="002C7A10" w:rsidRDefault="000B3C6F" w:rsidP="00003171">
      <w:pPr>
        <w:pStyle w:val="myspacing"/>
        <w:tabs>
          <w:tab w:val="left" w:pos="9360"/>
        </w:tabs>
        <w:rPr>
          <w:szCs w:val="24"/>
        </w:rPr>
      </w:pPr>
      <w:r w:rsidRPr="00546587">
        <w:rPr>
          <w:szCs w:val="24"/>
        </w:rPr>
        <w:t xml:space="preserve">Refer to </w:t>
      </w:r>
      <w:r w:rsidR="005801BE" w:rsidRPr="00546587">
        <w:rPr>
          <w:szCs w:val="24"/>
        </w:rPr>
        <w:t xml:space="preserve">Table </w:t>
      </w:r>
      <w:r w:rsidR="00F919D9">
        <w:rPr>
          <w:szCs w:val="24"/>
        </w:rPr>
        <w:t>2.3</w:t>
      </w:r>
      <w:r w:rsidRPr="00546587">
        <w:rPr>
          <w:szCs w:val="24"/>
        </w:rPr>
        <w:t>-</w:t>
      </w:r>
      <w:r w:rsidR="000A4077">
        <w:rPr>
          <w:szCs w:val="24"/>
        </w:rPr>
        <w:t>4</w:t>
      </w:r>
      <w:r w:rsidRPr="00546587">
        <w:rPr>
          <w:szCs w:val="24"/>
        </w:rPr>
        <w:t xml:space="preserve"> for a summary of the </w:t>
      </w:r>
      <w:r w:rsidR="00451FCB">
        <w:rPr>
          <w:szCs w:val="24"/>
        </w:rPr>
        <w:t>stability analysis</w:t>
      </w:r>
      <w:r w:rsidRPr="00546587">
        <w:rPr>
          <w:szCs w:val="24"/>
        </w:rPr>
        <w:t xml:space="preserve"> results </w:t>
      </w:r>
      <w:r w:rsidR="001B2B29">
        <w:rPr>
          <w:szCs w:val="24"/>
        </w:rPr>
        <w:t>for the normal dispatch scenario</w:t>
      </w:r>
      <w:r w:rsidR="00AB5F8A">
        <w:rPr>
          <w:szCs w:val="24"/>
        </w:rPr>
        <w:t xml:space="preserve"> and Table </w:t>
      </w:r>
      <w:r w:rsidR="00F919D9">
        <w:rPr>
          <w:szCs w:val="24"/>
        </w:rPr>
        <w:t>2.3</w:t>
      </w:r>
      <w:r w:rsidR="00AB5F8A">
        <w:rPr>
          <w:szCs w:val="24"/>
        </w:rPr>
        <w:t>-</w:t>
      </w:r>
      <w:r w:rsidR="000A4077">
        <w:rPr>
          <w:szCs w:val="24"/>
        </w:rPr>
        <w:t>5</w:t>
      </w:r>
      <w:r w:rsidR="00AB5F8A">
        <w:rPr>
          <w:szCs w:val="24"/>
        </w:rPr>
        <w:t xml:space="preserve"> for a summary of the required mitigation/generation curtailment</w:t>
      </w:r>
      <w:r w:rsidR="001B2B29">
        <w:rPr>
          <w:szCs w:val="24"/>
        </w:rPr>
        <w:t xml:space="preserve">. </w:t>
      </w:r>
      <w:r w:rsidR="001221EC">
        <w:rPr>
          <w:szCs w:val="24"/>
        </w:rPr>
        <w:t xml:space="preserve">Note the generation dispatch values in Table </w:t>
      </w:r>
      <w:r w:rsidR="00F919D9">
        <w:rPr>
          <w:szCs w:val="24"/>
        </w:rPr>
        <w:t>2.3</w:t>
      </w:r>
      <w:r w:rsidR="001221EC">
        <w:rPr>
          <w:szCs w:val="24"/>
        </w:rPr>
        <w:t xml:space="preserve">-5 represent the gross generation capacity </w:t>
      </w:r>
      <w:r w:rsidR="00C86BEC">
        <w:rPr>
          <w:szCs w:val="24"/>
        </w:rPr>
        <w:t>observed</w:t>
      </w:r>
      <w:r w:rsidR="001221EC">
        <w:rPr>
          <w:szCs w:val="24"/>
        </w:rPr>
        <w:t xml:space="preserve"> at the generator terminals. </w:t>
      </w:r>
      <w:r w:rsidRPr="00546587">
        <w:rPr>
          <w:szCs w:val="24"/>
        </w:rPr>
        <w:t xml:space="preserve">Table </w:t>
      </w:r>
      <w:r w:rsidR="00F919D9">
        <w:rPr>
          <w:szCs w:val="24"/>
        </w:rPr>
        <w:t>2.3</w:t>
      </w:r>
      <w:r w:rsidRPr="00546587">
        <w:rPr>
          <w:szCs w:val="24"/>
        </w:rPr>
        <w:t>-</w:t>
      </w:r>
      <w:r w:rsidR="000A4077">
        <w:rPr>
          <w:szCs w:val="24"/>
        </w:rPr>
        <w:t>4</w:t>
      </w:r>
      <w:r w:rsidRPr="00546587">
        <w:rPr>
          <w:szCs w:val="24"/>
        </w:rPr>
        <w:t xml:space="preserve"> is a summary of the stability results for the </w:t>
      </w:r>
      <w:r w:rsidR="008423DD">
        <w:rPr>
          <w:szCs w:val="24"/>
        </w:rPr>
        <w:t>17W</w:t>
      </w:r>
      <w:r w:rsidR="002713AF">
        <w:rPr>
          <w:szCs w:val="24"/>
        </w:rPr>
        <w:t>P</w:t>
      </w:r>
      <w:r w:rsidRPr="00546587">
        <w:rPr>
          <w:szCs w:val="24"/>
        </w:rPr>
        <w:t xml:space="preserve">, </w:t>
      </w:r>
      <w:r w:rsidR="008423DD">
        <w:rPr>
          <w:szCs w:val="24"/>
        </w:rPr>
        <w:t>18S</w:t>
      </w:r>
      <w:r w:rsidR="002713AF">
        <w:rPr>
          <w:szCs w:val="24"/>
        </w:rPr>
        <w:t>P</w:t>
      </w:r>
      <w:r w:rsidRPr="00546587">
        <w:rPr>
          <w:szCs w:val="24"/>
        </w:rPr>
        <w:t xml:space="preserve">, </w:t>
      </w:r>
      <w:r w:rsidR="007D4D77" w:rsidRPr="00546587">
        <w:rPr>
          <w:szCs w:val="24"/>
        </w:rPr>
        <w:t xml:space="preserve">and </w:t>
      </w:r>
      <w:r w:rsidR="008423DD">
        <w:rPr>
          <w:szCs w:val="24"/>
        </w:rPr>
        <w:t>26S</w:t>
      </w:r>
      <w:r w:rsidR="002713AF">
        <w:rPr>
          <w:szCs w:val="24"/>
        </w:rPr>
        <w:t>P</w:t>
      </w:r>
      <w:r w:rsidR="007D4D77" w:rsidRPr="00546587">
        <w:rPr>
          <w:szCs w:val="24"/>
        </w:rPr>
        <w:t xml:space="preserve"> </w:t>
      </w:r>
      <w:r w:rsidRPr="00546587">
        <w:rPr>
          <w:szCs w:val="24"/>
        </w:rPr>
        <w:t xml:space="preserve">conditions and states whether the system remained </w:t>
      </w:r>
      <w:r w:rsidR="00F919D9" w:rsidRPr="00546587">
        <w:rPr>
          <w:szCs w:val="24"/>
        </w:rPr>
        <w:t>stable,</w:t>
      </w:r>
      <w:r w:rsidRPr="00546587">
        <w:rPr>
          <w:szCs w:val="24"/>
        </w:rPr>
        <w:t xml:space="preserve"> o</w:t>
      </w:r>
      <w:r w:rsidR="0069672A" w:rsidRPr="00546587">
        <w:rPr>
          <w:szCs w:val="24"/>
        </w:rPr>
        <w:t>r generation tripped offline,</w:t>
      </w:r>
      <w:r w:rsidRPr="00546587">
        <w:rPr>
          <w:szCs w:val="24"/>
        </w:rPr>
        <w:t xml:space="preserve"> if acceptable voltage recovery was observed after the fault was cleared</w:t>
      </w:r>
      <w:r w:rsidR="0069672A" w:rsidRPr="00546587">
        <w:rPr>
          <w:szCs w:val="24"/>
        </w:rPr>
        <w:t xml:space="preserve">, and if the voltage recovered to above 0.9 </w:t>
      </w:r>
      <w:proofErr w:type="spellStart"/>
      <w:r w:rsidR="0069672A" w:rsidRPr="00546587">
        <w:rPr>
          <w:szCs w:val="24"/>
        </w:rPr>
        <w:t>p.u</w:t>
      </w:r>
      <w:proofErr w:type="spellEnd"/>
      <w:r w:rsidR="0069672A" w:rsidRPr="00546587">
        <w:rPr>
          <w:szCs w:val="24"/>
        </w:rPr>
        <w:t xml:space="preserve">. </w:t>
      </w:r>
      <w:r w:rsidR="00A90601" w:rsidRPr="00546587">
        <w:rPr>
          <w:szCs w:val="24"/>
        </w:rPr>
        <w:t xml:space="preserve">and below 1.1 </w:t>
      </w:r>
      <w:proofErr w:type="spellStart"/>
      <w:r w:rsidR="00A90601" w:rsidRPr="00546587">
        <w:rPr>
          <w:szCs w:val="24"/>
        </w:rPr>
        <w:t>p.u</w:t>
      </w:r>
      <w:proofErr w:type="spellEnd"/>
      <w:r w:rsidR="00A90601" w:rsidRPr="00546587">
        <w:rPr>
          <w:szCs w:val="24"/>
        </w:rPr>
        <w:t xml:space="preserve">. </w:t>
      </w:r>
      <w:r w:rsidR="00023793" w:rsidRPr="00546587">
        <w:rPr>
          <w:szCs w:val="24"/>
        </w:rPr>
        <w:t>post</w:t>
      </w:r>
      <w:r w:rsidR="00A90601" w:rsidRPr="00546587">
        <w:rPr>
          <w:szCs w:val="24"/>
        </w:rPr>
        <w:t xml:space="preserve"> </w:t>
      </w:r>
      <w:r w:rsidR="00023793" w:rsidRPr="00546587">
        <w:rPr>
          <w:szCs w:val="24"/>
        </w:rPr>
        <w:t>fault steady-state conditions</w:t>
      </w:r>
      <w:r w:rsidRPr="00546587">
        <w:rPr>
          <w:szCs w:val="24"/>
        </w:rPr>
        <w:t>.  Voltage recovery criteria include</w:t>
      </w:r>
      <w:r w:rsidR="00C92788" w:rsidRPr="00546587">
        <w:rPr>
          <w:szCs w:val="24"/>
        </w:rPr>
        <w:t>s</w:t>
      </w:r>
      <w:r w:rsidRPr="00546587">
        <w:rPr>
          <w:szCs w:val="24"/>
        </w:rPr>
        <w:t xml:space="preserve"> ensuring that the transient voltage recovery is between </w:t>
      </w:r>
      <w:r w:rsidR="000D00CA" w:rsidRPr="00546587">
        <w:rPr>
          <w:szCs w:val="24"/>
        </w:rPr>
        <w:t>0</w:t>
      </w:r>
      <w:r w:rsidRPr="00546587">
        <w:rPr>
          <w:szCs w:val="24"/>
        </w:rPr>
        <w:t xml:space="preserve">.7 </w:t>
      </w:r>
      <w:proofErr w:type="spellStart"/>
      <w:r w:rsidRPr="00546587">
        <w:rPr>
          <w:szCs w:val="24"/>
        </w:rPr>
        <w:t>p.u</w:t>
      </w:r>
      <w:proofErr w:type="spellEnd"/>
      <w:r w:rsidRPr="00546587">
        <w:rPr>
          <w:szCs w:val="24"/>
        </w:rPr>
        <w:t xml:space="preserve">. and 1.2 </w:t>
      </w:r>
      <w:proofErr w:type="spellStart"/>
      <w:r w:rsidRPr="00546587">
        <w:rPr>
          <w:szCs w:val="24"/>
        </w:rPr>
        <w:t>p.u</w:t>
      </w:r>
      <w:proofErr w:type="spellEnd"/>
      <w:r w:rsidRPr="00546587">
        <w:rPr>
          <w:szCs w:val="24"/>
        </w:rPr>
        <w:t>. and ending in a steady</w:t>
      </w:r>
      <w:r w:rsidR="00C92788" w:rsidRPr="00546587">
        <w:rPr>
          <w:szCs w:val="24"/>
        </w:rPr>
        <w:t>-</w:t>
      </w:r>
      <w:r w:rsidRPr="00546587">
        <w:rPr>
          <w:szCs w:val="24"/>
        </w:rPr>
        <w:t xml:space="preserve">state voltage (for N-1 contingencies) at the pre-contingent level or at least </w:t>
      </w:r>
      <w:r w:rsidR="00A90601" w:rsidRPr="00546587">
        <w:rPr>
          <w:szCs w:val="24"/>
        </w:rPr>
        <w:t xml:space="preserve">above </w:t>
      </w:r>
      <w:r w:rsidR="00C92788" w:rsidRPr="00546587">
        <w:rPr>
          <w:szCs w:val="24"/>
        </w:rPr>
        <w:t>0</w:t>
      </w:r>
      <w:r w:rsidRPr="00546587">
        <w:rPr>
          <w:szCs w:val="24"/>
        </w:rPr>
        <w:t xml:space="preserve">.9 </w:t>
      </w:r>
      <w:proofErr w:type="spellStart"/>
      <w:r w:rsidRPr="00546587">
        <w:rPr>
          <w:szCs w:val="24"/>
        </w:rPr>
        <w:t>p.u</w:t>
      </w:r>
      <w:proofErr w:type="spellEnd"/>
      <w:r w:rsidRPr="00546587">
        <w:rPr>
          <w:szCs w:val="24"/>
        </w:rPr>
        <w:t>.</w:t>
      </w:r>
      <w:r w:rsidR="00A90601" w:rsidRPr="00546587">
        <w:rPr>
          <w:szCs w:val="24"/>
        </w:rPr>
        <w:t xml:space="preserve"> and below 1.1. </w:t>
      </w:r>
      <w:proofErr w:type="spellStart"/>
      <w:r w:rsidR="00A90601" w:rsidRPr="00546587">
        <w:rPr>
          <w:szCs w:val="24"/>
        </w:rPr>
        <w:t>p.u</w:t>
      </w:r>
      <w:proofErr w:type="spellEnd"/>
      <w:r w:rsidR="00A90601" w:rsidRPr="00546587">
        <w:rPr>
          <w:szCs w:val="24"/>
        </w:rPr>
        <w:t>.</w:t>
      </w:r>
    </w:p>
    <w:p w14:paraId="13AB14AD" w14:textId="6844715E" w:rsidR="002C7A10" w:rsidRDefault="002C7A10" w:rsidP="001E2D56">
      <w:pPr>
        <w:spacing w:line="300" w:lineRule="atLeast"/>
        <w:rPr>
          <w:szCs w:val="24"/>
        </w:rPr>
      </w:pPr>
    </w:p>
    <w:p w14:paraId="24BE1125" w14:textId="77777777" w:rsidR="002C7A10" w:rsidRPr="00546587" w:rsidRDefault="002C7A10" w:rsidP="001E2D56">
      <w:pPr>
        <w:spacing w:line="300" w:lineRule="atLeast"/>
        <w:rPr>
          <w:szCs w:val="24"/>
        </w:rPr>
        <w:sectPr w:rsidR="002C7A10" w:rsidRPr="00546587" w:rsidSect="001A5BD5">
          <w:type w:val="continuous"/>
          <w:pgSz w:w="12240" w:h="15840" w:code="1"/>
          <w:pgMar w:top="1440" w:right="1440" w:bottom="1440" w:left="1440" w:header="720" w:footer="576" w:gutter="0"/>
          <w:cols w:space="720"/>
        </w:sectPr>
      </w:pPr>
    </w:p>
    <w:p w14:paraId="4D09999C" w14:textId="063254DB" w:rsidR="00B45012" w:rsidRPr="0084616E" w:rsidRDefault="008C3945" w:rsidP="00E53E71">
      <w:pPr>
        <w:pStyle w:val="Table"/>
      </w:pPr>
      <w:bookmarkStart w:id="64" w:name="_Toc71828396"/>
      <w:r w:rsidRPr="00546587">
        <w:lastRenderedPageBreak/>
        <w:t xml:space="preserve">Table </w:t>
      </w:r>
      <w:r w:rsidR="00F919D9">
        <w:t>2.3</w:t>
      </w:r>
      <w:r w:rsidRPr="00546587">
        <w:t>-</w:t>
      </w:r>
      <w:r w:rsidR="000A4077">
        <w:t>4</w:t>
      </w:r>
      <w:r w:rsidR="00E53E71">
        <w:t xml:space="preserve">: </w:t>
      </w:r>
      <w:r w:rsidR="0070501C" w:rsidRPr="0084616E">
        <w:t xml:space="preserve">Summary of Results for </w:t>
      </w:r>
      <w:r w:rsidR="002C7A10">
        <w:t>17WP</w:t>
      </w:r>
      <w:r w:rsidR="0070501C" w:rsidRPr="0084616E">
        <w:t>,</w:t>
      </w:r>
      <w:r w:rsidR="008A33DF" w:rsidRPr="0084616E">
        <w:t xml:space="preserve"> </w:t>
      </w:r>
      <w:r w:rsidR="002C7A10">
        <w:t>18SP</w:t>
      </w:r>
      <w:r w:rsidR="0070501C" w:rsidRPr="0084616E">
        <w:t xml:space="preserve">, </w:t>
      </w:r>
      <w:r w:rsidR="007D4D77" w:rsidRPr="0084616E">
        <w:t xml:space="preserve">and </w:t>
      </w:r>
      <w:r w:rsidR="002C7A10">
        <w:t>26SP</w:t>
      </w:r>
      <w:r w:rsidR="0070501C" w:rsidRPr="0084616E">
        <w:t xml:space="preserve"> Conditions</w:t>
      </w:r>
      <w:r w:rsidR="002C7A10">
        <w:t xml:space="preserve"> </w:t>
      </w:r>
      <w:r w:rsidR="009A231D">
        <w:t xml:space="preserve">for </w:t>
      </w:r>
      <w:r w:rsidR="009C1EAE">
        <w:t xml:space="preserve">the </w:t>
      </w:r>
      <w:r w:rsidR="009A231D">
        <w:t>Normal Dispatch Scenario</w:t>
      </w:r>
      <w:bookmarkEnd w:id="64"/>
      <w:r w:rsidR="00913700" w:rsidRPr="0084616E">
        <w:t xml:space="preserve"> </w:t>
      </w:r>
    </w:p>
    <w:p w14:paraId="6ED19A6D" w14:textId="5F0CB85B" w:rsidR="006005AA" w:rsidRPr="000F50A9" w:rsidRDefault="009D377D" w:rsidP="00023793">
      <w:pPr>
        <w:spacing w:line="300" w:lineRule="atLeast"/>
        <w:jc w:val="center"/>
        <w:rPr>
          <w:b/>
          <w:szCs w:val="24"/>
          <w:highlight w:val="yellow"/>
        </w:rPr>
      </w:pPr>
      <w:r w:rsidRPr="009D377D">
        <w:rPr>
          <w:noProof/>
        </w:rPr>
        <w:drawing>
          <wp:inline distT="0" distB="0" distL="0" distR="0" wp14:anchorId="0ED9FB5E" wp14:editId="227F5B4C">
            <wp:extent cx="8229600" cy="526641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229600" cy="5266413"/>
                    </a:xfrm>
                    <a:prstGeom prst="rect">
                      <a:avLst/>
                    </a:prstGeom>
                    <a:noFill/>
                    <a:ln>
                      <a:noFill/>
                    </a:ln>
                  </pic:spPr>
                </pic:pic>
              </a:graphicData>
            </a:graphic>
          </wp:inline>
        </w:drawing>
      </w:r>
    </w:p>
    <w:p w14:paraId="383D7E4D" w14:textId="6B50ED4C" w:rsidR="00023793" w:rsidRPr="000F50A9" w:rsidRDefault="001E2D56" w:rsidP="00E53E71">
      <w:pPr>
        <w:spacing w:line="300" w:lineRule="atLeast"/>
        <w:jc w:val="center"/>
        <w:rPr>
          <w:b/>
          <w:szCs w:val="24"/>
        </w:rPr>
      </w:pPr>
      <w:r w:rsidRPr="00FC241D">
        <w:rPr>
          <w:b/>
          <w:color w:val="00B0F0"/>
          <w:szCs w:val="24"/>
          <w:highlight w:val="yellow"/>
        </w:rPr>
        <w:br w:type="page"/>
      </w:r>
      <w:r w:rsidR="00F919D9">
        <w:rPr>
          <w:b/>
          <w:szCs w:val="24"/>
        </w:rPr>
        <w:lastRenderedPageBreak/>
        <w:t>Table 2.3</w:t>
      </w:r>
      <w:r w:rsidR="00023793" w:rsidRPr="000F50A9">
        <w:rPr>
          <w:b/>
          <w:szCs w:val="24"/>
        </w:rPr>
        <w:t>-</w:t>
      </w:r>
      <w:r w:rsidR="000A4077">
        <w:rPr>
          <w:b/>
          <w:szCs w:val="24"/>
        </w:rPr>
        <w:t>4</w:t>
      </w:r>
      <w:r w:rsidR="00E53E71">
        <w:rPr>
          <w:b/>
          <w:szCs w:val="24"/>
        </w:rPr>
        <w:t xml:space="preserve">: </w:t>
      </w:r>
      <w:r w:rsidR="007D4D77" w:rsidRPr="000F50A9">
        <w:rPr>
          <w:b/>
          <w:szCs w:val="24"/>
        </w:rPr>
        <w:t xml:space="preserve">Summary of Results for </w:t>
      </w:r>
      <w:r w:rsidR="002C7A10" w:rsidRPr="002C7A10">
        <w:rPr>
          <w:b/>
        </w:rPr>
        <w:t xml:space="preserve">17WP, 18SP, and 26SP Conditions </w:t>
      </w:r>
      <w:r w:rsidR="009A231D">
        <w:rPr>
          <w:b/>
        </w:rPr>
        <w:t xml:space="preserve">for </w:t>
      </w:r>
      <w:r w:rsidR="009C1EAE">
        <w:rPr>
          <w:b/>
        </w:rPr>
        <w:t xml:space="preserve">the </w:t>
      </w:r>
      <w:r w:rsidR="009A231D">
        <w:rPr>
          <w:b/>
        </w:rPr>
        <w:t>Normal Dispatch Scenario</w:t>
      </w:r>
      <w:r w:rsidR="00084D2A">
        <w:rPr>
          <w:b/>
          <w:szCs w:val="24"/>
        </w:rPr>
        <w:t xml:space="preserve"> (cont.)</w:t>
      </w:r>
    </w:p>
    <w:p w14:paraId="0BF7D06B" w14:textId="4FD90403" w:rsidR="00375348" w:rsidRDefault="00A23280" w:rsidP="00422AA8">
      <w:pPr>
        <w:spacing w:line="300" w:lineRule="atLeast"/>
        <w:jc w:val="center"/>
        <w:rPr>
          <w:b/>
          <w:color w:val="00B0F0"/>
          <w:szCs w:val="24"/>
        </w:rPr>
      </w:pPr>
      <w:r w:rsidRPr="00A23280">
        <w:rPr>
          <w:noProof/>
        </w:rPr>
        <w:drawing>
          <wp:inline distT="0" distB="0" distL="0" distR="0" wp14:anchorId="017F1C21" wp14:editId="6E11A8B8">
            <wp:extent cx="8229600" cy="49726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229600" cy="4972685"/>
                    </a:xfrm>
                    <a:prstGeom prst="rect">
                      <a:avLst/>
                    </a:prstGeom>
                    <a:noFill/>
                    <a:ln>
                      <a:noFill/>
                    </a:ln>
                  </pic:spPr>
                </pic:pic>
              </a:graphicData>
            </a:graphic>
          </wp:inline>
        </w:drawing>
      </w:r>
    </w:p>
    <w:p w14:paraId="2F20F9FA" w14:textId="77777777" w:rsidR="00DC1DFF" w:rsidRPr="000F50A9" w:rsidRDefault="00DC1DFF" w:rsidP="00422AA8">
      <w:pPr>
        <w:spacing w:line="300" w:lineRule="atLeast"/>
        <w:jc w:val="center"/>
        <w:rPr>
          <w:b/>
          <w:color w:val="00B0F0"/>
          <w:szCs w:val="24"/>
        </w:rPr>
      </w:pPr>
    </w:p>
    <w:p w14:paraId="7AC27724" w14:textId="62A252E5" w:rsidR="002C7A10" w:rsidRDefault="00F919D9" w:rsidP="00417B3A">
      <w:pPr>
        <w:spacing w:line="300" w:lineRule="atLeast"/>
        <w:jc w:val="center"/>
        <w:rPr>
          <w:b/>
          <w:szCs w:val="24"/>
        </w:rPr>
      </w:pPr>
      <w:r>
        <w:rPr>
          <w:b/>
          <w:szCs w:val="24"/>
        </w:rPr>
        <w:lastRenderedPageBreak/>
        <w:t>Table 2.3</w:t>
      </w:r>
      <w:r w:rsidR="00F712B2" w:rsidRPr="000F50A9">
        <w:rPr>
          <w:b/>
          <w:szCs w:val="24"/>
        </w:rPr>
        <w:t>-</w:t>
      </w:r>
      <w:r w:rsidR="000A4077">
        <w:rPr>
          <w:b/>
          <w:szCs w:val="24"/>
        </w:rPr>
        <w:t>4</w:t>
      </w:r>
      <w:r w:rsidR="00F712B2">
        <w:rPr>
          <w:b/>
          <w:szCs w:val="24"/>
        </w:rPr>
        <w:t xml:space="preserve">: </w:t>
      </w:r>
      <w:r w:rsidR="00F712B2" w:rsidRPr="000F50A9">
        <w:rPr>
          <w:b/>
          <w:szCs w:val="24"/>
        </w:rPr>
        <w:t xml:space="preserve">Summary of Results for </w:t>
      </w:r>
      <w:r w:rsidR="00F712B2" w:rsidRPr="002C7A10">
        <w:rPr>
          <w:b/>
        </w:rPr>
        <w:t xml:space="preserve">17WP, 18SP, and 26SP Conditions </w:t>
      </w:r>
      <w:r w:rsidR="00F712B2">
        <w:rPr>
          <w:b/>
        </w:rPr>
        <w:t xml:space="preserve">for </w:t>
      </w:r>
      <w:r w:rsidR="009C1EAE">
        <w:rPr>
          <w:b/>
        </w:rPr>
        <w:t xml:space="preserve">the </w:t>
      </w:r>
      <w:r w:rsidR="00F712B2">
        <w:rPr>
          <w:b/>
        </w:rPr>
        <w:t>Normal Dispatch Scenario</w:t>
      </w:r>
      <w:r w:rsidR="00F712B2">
        <w:rPr>
          <w:b/>
          <w:szCs w:val="24"/>
        </w:rPr>
        <w:t xml:space="preserve"> (cont.)</w:t>
      </w:r>
    </w:p>
    <w:p w14:paraId="57087426" w14:textId="65117759" w:rsidR="00F712B2" w:rsidRDefault="00A23280" w:rsidP="00417B3A">
      <w:pPr>
        <w:spacing w:line="300" w:lineRule="atLeast"/>
        <w:jc w:val="center"/>
        <w:rPr>
          <w:b/>
          <w:szCs w:val="24"/>
        </w:rPr>
      </w:pPr>
      <w:r w:rsidRPr="00A23280">
        <w:rPr>
          <w:noProof/>
        </w:rPr>
        <w:drawing>
          <wp:inline distT="0" distB="0" distL="0" distR="0" wp14:anchorId="7AF72FE5" wp14:editId="3BE56AEC">
            <wp:extent cx="8229600" cy="51720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229600" cy="5172075"/>
                    </a:xfrm>
                    <a:prstGeom prst="rect">
                      <a:avLst/>
                    </a:prstGeom>
                    <a:noFill/>
                    <a:ln>
                      <a:noFill/>
                    </a:ln>
                  </pic:spPr>
                </pic:pic>
              </a:graphicData>
            </a:graphic>
          </wp:inline>
        </w:drawing>
      </w:r>
    </w:p>
    <w:p w14:paraId="62A82C4E" w14:textId="765A6E5A" w:rsidR="00F712B2" w:rsidRDefault="00F919D9" w:rsidP="00417B3A">
      <w:pPr>
        <w:spacing w:line="300" w:lineRule="atLeast"/>
        <w:jc w:val="center"/>
        <w:rPr>
          <w:b/>
          <w:szCs w:val="24"/>
        </w:rPr>
      </w:pPr>
      <w:r>
        <w:rPr>
          <w:b/>
          <w:szCs w:val="24"/>
        </w:rPr>
        <w:lastRenderedPageBreak/>
        <w:t>Table 2.3</w:t>
      </w:r>
      <w:r w:rsidR="00F712B2" w:rsidRPr="000F50A9">
        <w:rPr>
          <w:b/>
          <w:szCs w:val="24"/>
        </w:rPr>
        <w:t>-</w:t>
      </w:r>
      <w:r w:rsidR="000A4077">
        <w:rPr>
          <w:b/>
          <w:szCs w:val="24"/>
        </w:rPr>
        <w:t>4</w:t>
      </w:r>
      <w:r w:rsidR="00F712B2">
        <w:rPr>
          <w:b/>
          <w:szCs w:val="24"/>
        </w:rPr>
        <w:t xml:space="preserve">: </w:t>
      </w:r>
      <w:r w:rsidR="00F712B2" w:rsidRPr="000F50A9">
        <w:rPr>
          <w:b/>
          <w:szCs w:val="24"/>
        </w:rPr>
        <w:t xml:space="preserve">Summary of Results for </w:t>
      </w:r>
      <w:r w:rsidR="00F712B2" w:rsidRPr="002C7A10">
        <w:rPr>
          <w:b/>
        </w:rPr>
        <w:t xml:space="preserve">17WP, 18SP, and 26SP Conditions </w:t>
      </w:r>
      <w:r w:rsidR="00F712B2">
        <w:rPr>
          <w:b/>
        </w:rPr>
        <w:t xml:space="preserve">for </w:t>
      </w:r>
      <w:r w:rsidR="009C1EAE">
        <w:rPr>
          <w:b/>
        </w:rPr>
        <w:t xml:space="preserve">the </w:t>
      </w:r>
      <w:r w:rsidR="00F712B2">
        <w:rPr>
          <w:b/>
        </w:rPr>
        <w:t>Normal Dispatch Scenario</w:t>
      </w:r>
      <w:r w:rsidR="00F712B2">
        <w:rPr>
          <w:b/>
          <w:szCs w:val="24"/>
        </w:rPr>
        <w:t xml:space="preserve"> (cont.)</w:t>
      </w:r>
    </w:p>
    <w:p w14:paraId="1FAEBE56" w14:textId="425E08D4" w:rsidR="00F712B2" w:rsidRDefault="00AC410D" w:rsidP="00417B3A">
      <w:pPr>
        <w:spacing w:line="300" w:lineRule="atLeast"/>
        <w:jc w:val="center"/>
        <w:rPr>
          <w:b/>
          <w:szCs w:val="24"/>
        </w:rPr>
      </w:pPr>
      <w:r w:rsidRPr="00AC410D">
        <w:rPr>
          <w:noProof/>
        </w:rPr>
        <w:drawing>
          <wp:inline distT="0" distB="0" distL="0" distR="0" wp14:anchorId="1165C292" wp14:editId="1EA364DD">
            <wp:extent cx="8229600" cy="4721225"/>
            <wp:effectExtent l="0" t="0" r="0"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229600" cy="4721225"/>
                    </a:xfrm>
                    <a:prstGeom prst="rect">
                      <a:avLst/>
                    </a:prstGeom>
                    <a:noFill/>
                    <a:ln>
                      <a:noFill/>
                    </a:ln>
                  </pic:spPr>
                </pic:pic>
              </a:graphicData>
            </a:graphic>
          </wp:inline>
        </w:drawing>
      </w:r>
    </w:p>
    <w:p w14:paraId="3FF87DDC" w14:textId="5E5244A4" w:rsidR="00AB5F8A" w:rsidRDefault="00AB5F8A" w:rsidP="00417B3A">
      <w:pPr>
        <w:spacing w:line="300" w:lineRule="atLeast"/>
        <w:jc w:val="center"/>
        <w:rPr>
          <w:b/>
          <w:szCs w:val="24"/>
        </w:rPr>
      </w:pPr>
    </w:p>
    <w:p w14:paraId="15203A39" w14:textId="46230794" w:rsidR="00AB5F8A" w:rsidRDefault="00AB5F8A" w:rsidP="00417B3A">
      <w:pPr>
        <w:spacing w:line="300" w:lineRule="atLeast"/>
        <w:jc w:val="center"/>
        <w:rPr>
          <w:b/>
          <w:szCs w:val="24"/>
        </w:rPr>
      </w:pPr>
    </w:p>
    <w:p w14:paraId="48E6A231" w14:textId="1E4A2DF3" w:rsidR="00AB5F8A" w:rsidRDefault="00AB5F8A" w:rsidP="00417B3A">
      <w:pPr>
        <w:spacing w:line="300" w:lineRule="atLeast"/>
        <w:jc w:val="center"/>
        <w:rPr>
          <w:b/>
          <w:szCs w:val="24"/>
        </w:rPr>
      </w:pPr>
    </w:p>
    <w:p w14:paraId="4F81F71C" w14:textId="251C0B57" w:rsidR="00AB5F8A" w:rsidRDefault="00F919D9" w:rsidP="00AB5F8A">
      <w:pPr>
        <w:pStyle w:val="Table"/>
      </w:pPr>
      <w:bookmarkStart w:id="65" w:name="_Toc71828397"/>
      <w:r>
        <w:lastRenderedPageBreak/>
        <w:t>Table 2.3</w:t>
      </w:r>
      <w:r w:rsidR="00AB5F8A" w:rsidRPr="00546587">
        <w:t>-</w:t>
      </w:r>
      <w:r w:rsidR="000A4077">
        <w:t>5</w:t>
      </w:r>
      <w:r w:rsidR="00AB5F8A">
        <w:t>: Required Mitigation/Generation Curtailment for the Normal Dispatch Scenario</w:t>
      </w:r>
      <w:bookmarkEnd w:id="65"/>
    </w:p>
    <w:p w14:paraId="03EFD646" w14:textId="459C484F" w:rsidR="00AB5F8A" w:rsidRDefault="00F32BD2" w:rsidP="00C62776">
      <w:pPr>
        <w:jc w:val="center"/>
        <w:rPr>
          <w:b/>
        </w:rPr>
      </w:pPr>
      <w:r w:rsidRPr="00F32BD2">
        <w:rPr>
          <w:noProof/>
        </w:rPr>
        <w:drawing>
          <wp:inline distT="0" distB="0" distL="0" distR="0" wp14:anchorId="47F19C01" wp14:editId="77F1BED6">
            <wp:extent cx="8229600" cy="48628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229600" cy="4862830"/>
                    </a:xfrm>
                    <a:prstGeom prst="rect">
                      <a:avLst/>
                    </a:prstGeom>
                    <a:noFill/>
                    <a:ln>
                      <a:noFill/>
                    </a:ln>
                  </pic:spPr>
                </pic:pic>
              </a:graphicData>
            </a:graphic>
          </wp:inline>
        </w:drawing>
      </w:r>
    </w:p>
    <w:p w14:paraId="7FD379BD" w14:textId="10330990" w:rsidR="00DB3E0B" w:rsidRDefault="00DB3E0B" w:rsidP="00C62776">
      <w:pPr>
        <w:jc w:val="center"/>
        <w:rPr>
          <w:b/>
        </w:rPr>
      </w:pPr>
    </w:p>
    <w:p w14:paraId="1102897F" w14:textId="77777777" w:rsidR="00F32BD2" w:rsidRDefault="00F32BD2" w:rsidP="00C62776">
      <w:pPr>
        <w:jc w:val="center"/>
        <w:rPr>
          <w:b/>
        </w:rPr>
      </w:pPr>
    </w:p>
    <w:p w14:paraId="086BB8F0" w14:textId="541C4676" w:rsidR="00AB5F8A" w:rsidRDefault="00F919D9" w:rsidP="00C62776">
      <w:pPr>
        <w:jc w:val="center"/>
        <w:rPr>
          <w:b/>
        </w:rPr>
      </w:pPr>
      <w:r>
        <w:rPr>
          <w:b/>
        </w:rPr>
        <w:lastRenderedPageBreak/>
        <w:t>Table 2.3</w:t>
      </w:r>
      <w:r w:rsidR="00AB5F8A" w:rsidRPr="00C62776">
        <w:rPr>
          <w:b/>
        </w:rPr>
        <w:t>-</w:t>
      </w:r>
      <w:r w:rsidR="000A4077">
        <w:rPr>
          <w:b/>
        </w:rPr>
        <w:t>5</w:t>
      </w:r>
      <w:r w:rsidR="00AB5F8A" w:rsidRPr="00C62776">
        <w:rPr>
          <w:b/>
        </w:rPr>
        <w:t xml:space="preserve">: Required Mitigation/Generation Curtailment for </w:t>
      </w:r>
      <w:r w:rsidR="00660362" w:rsidRPr="00C62776">
        <w:rPr>
          <w:b/>
        </w:rPr>
        <w:t xml:space="preserve">the </w:t>
      </w:r>
      <w:r w:rsidR="00AB5F8A" w:rsidRPr="00C62776">
        <w:rPr>
          <w:b/>
        </w:rPr>
        <w:t>Normal Dispatch Scenario (cont.)</w:t>
      </w:r>
    </w:p>
    <w:p w14:paraId="10A29DC1" w14:textId="00DAA6B1" w:rsidR="003E3A15" w:rsidRPr="00C62776" w:rsidRDefault="009126CC" w:rsidP="00C62776">
      <w:pPr>
        <w:jc w:val="center"/>
        <w:rPr>
          <w:b/>
        </w:rPr>
      </w:pPr>
      <w:r w:rsidRPr="009126CC">
        <w:rPr>
          <w:noProof/>
        </w:rPr>
        <w:drawing>
          <wp:inline distT="0" distB="0" distL="0" distR="0" wp14:anchorId="2AAF4194" wp14:editId="398A6B7E">
            <wp:extent cx="8229600" cy="33610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229600" cy="3361055"/>
                    </a:xfrm>
                    <a:prstGeom prst="rect">
                      <a:avLst/>
                    </a:prstGeom>
                    <a:noFill/>
                    <a:ln>
                      <a:noFill/>
                    </a:ln>
                  </pic:spPr>
                </pic:pic>
              </a:graphicData>
            </a:graphic>
          </wp:inline>
        </w:drawing>
      </w:r>
    </w:p>
    <w:p w14:paraId="1E63AF2C" w14:textId="076B201E" w:rsidR="002B63FE" w:rsidRPr="000F50A9" w:rsidRDefault="002B63FE" w:rsidP="003152EB">
      <w:pPr>
        <w:spacing w:line="300" w:lineRule="atLeast"/>
        <w:jc w:val="center"/>
        <w:rPr>
          <w:szCs w:val="24"/>
        </w:rPr>
        <w:sectPr w:rsidR="002B63FE" w:rsidRPr="000F50A9" w:rsidSect="000B63F6">
          <w:headerReference w:type="default" r:id="rId33"/>
          <w:footerReference w:type="default" r:id="rId34"/>
          <w:pgSz w:w="15840" w:h="12240" w:orient="landscape" w:code="1"/>
          <w:pgMar w:top="1440" w:right="1440" w:bottom="1440" w:left="1440" w:header="720" w:footer="576" w:gutter="0"/>
          <w:cols w:space="720"/>
          <w:docGrid w:linePitch="326"/>
        </w:sectPr>
      </w:pPr>
    </w:p>
    <w:p w14:paraId="0B3E2822" w14:textId="45A9F0FF" w:rsidR="00F712B2" w:rsidRPr="00493EC6" w:rsidRDefault="00E16C69" w:rsidP="00F712B2">
      <w:pPr>
        <w:spacing w:line="300" w:lineRule="atLeast"/>
        <w:rPr>
          <w:szCs w:val="24"/>
          <w:highlight w:val="yellow"/>
        </w:rPr>
      </w:pPr>
      <w:r>
        <w:rPr>
          <w:szCs w:val="24"/>
        </w:rPr>
        <w:lastRenderedPageBreak/>
        <w:t xml:space="preserve">Generation capacity </w:t>
      </w:r>
      <w:r w:rsidR="00F712B2">
        <w:rPr>
          <w:szCs w:val="24"/>
        </w:rPr>
        <w:t>and system adjustments were investigated to determine the maximum amount of generation that can be interconnected while observing acceptable voltage and generator response pursuant to SPP Performance Criteria. The following is a summary of the results.</w:t>
      </w:r>
    </w:p>
    <w:p w14:paraId="6A9654E0" w14:textId="77777777" w:rsidR="00F712B2" w:rsidRPr="00493EC6" w:rsidRDefault="00F712B2" w:rsidP="00F712B2">
      <w:pPr>
        <w:spacing w:line="300" w:lineRule="atLeast"/>
        <w:rPr>
          <w:szCs w:val="24"/>
          <w:highlight w:val="yellow"/>
        </w:rPr>
      </w:pPr>
    </w:p>
    <w:p w14:paraId="2442FBE1" w14:textId="77777777" w:rsidR="00F712B2" w:rsidRPr="00481F8D" w:rsidRDefault="00F712B2" w:rsidP="00DD6E06">
      <w:pPr>
        <w:pStyle w:val="ListParagraph"/>
        <w:numPr>
          <w:ilvl w:val="0"/>
          <w:numId w:val="11"/>
        </w:numPr>
        <w:spacing w:line="300" w:lineRule="atLeast"/>
        <w:rPr>
          <w:szCs w:val="24"/>
        </w:rPr>
      </w:pPr>
      <w:r>
        <w:rPr>
          <w:i w:val="0"/>
          <w:szCs w:val="24"/>
        </w:rPr>
        <w:t xml:space="preserve">High post-fault steady-state voltage at </w:t>
      </w:r>
      <w:proofErr w:type="spellStart"/>
      <w:r>
        <w:rPr>
          <w:i w:val="0"/>
          <w:szCs w:val="24"/>
        </w:rPr>
        <w:t>Oklaunion</w:t>
      </w:r>
      <w:proofErr w:type="spellEnd"/>
      <w:r>
        <w:rPr>
          <w:i w:val="0"/>
          <w:szCs w:val="24"/>
        </w:rPr>
        <w:t xml:space="preserve"> 345kV</w:t>
      </w:r>
    </w:p>
    <w:p w14:paraId="38C5ACCC" w14:textId="77777777" w:rsidR="00F712B2" w:rsidRPr="00481F8D" w:rsidRDefault="00F712B2" w:rsidP="00DD6E06">
      <w:pPr>
        <w:pStyle w:val="ListParagraph"/>
        <w:numPr>
          <w:ilvl w:val="1"/>
          <w:numId w:val="11"/>
        </w:numPr>
        <w:spacing w:line="300" w:lineRule="atLeast"/>
        <w:rPr>
          <w:szCs w:val="24"/>
        </w:rPr>
      </w:pPr>
      <w:r>
        <w:rPr>
          <w:i w:val="0"/>
          <w:szCs w:val="24"/>
        </w:rPr>
        <w:t xml:space="preserve">Mitigation: Trip the </w:t>
      </w:r>
      <w:proofErr w:type="spellStart"/>
      <w:r>
        <w:rPr>
          <w:i w:val="0"/>
          <w:szCs w:val="24"/>
        </w:rPr>
        <w:t>Oklaunion</w:t>
      </w:r>
      <w:proofErr w:type="spellEnd"/>
      <w:r>
        <w:rPr>
          <w:i w:val="0"/>
          <w:szCs w:val="24"/>
        </w:rPr>
        <w:t xml:space="preserve"> HVDC reactive equipment at </w:t>
      </w:r>
      <w:proofErr w:type="spellStart"/>
      <w:r>
        <w:rPr>
          <w:i w:val="0"/>
          <w:szCs w:val="24"/>
        </w:rPr>
        <w:t>Oklaunion</w:t>
      </w:r>
      <w:proofErr w:type="spellEnd"/>
      <w:r>
        <w:rPr>
          <w:i w:val="0"/>
          <w:szCs w:val="24"/>
        </w:rPr>
        <w:t xml:space="preserve"> 345kV simultaneously with blocking of the </w:t>
      </w:r>
      <w:proofErr w:type="spellStart"/>
      <w:r>
        <w:rPr>
          <w:i w:val="0"/>
          <w:szCs w:val="24"/>
        </w:rPr>
        <w:t>Oklaunion</w:t>
      </w:r>
      <w:proofErr w:type="spellEnd"/>
      <w:r>
        <w:rPr>
          <w:i w:val="0"/>
          <w:szCs w:val="24"/>
        </w:rPr>
        <w:t xml:space="preserve"> HVDC tie</w:t>
      </w:r>
    </w:p>
    <w:p w14:paraId="4C70682A" w14:textId="77777777" w:rsidR="00A23280" w:rsidRDefault="00A23280" w:rsidP="00DD6E06">
      <w:pPr>
        <w:pStyle w:val="ListParagraph"/>
        <w:numPr>
          <w:ilvl w:val="0"/>
          <w:numId w:val="11"/>
        </w:numPr>
        <w:spacing w:line="300" w:lineRule="atLeast"/>
        <w:rPr>
          <w:i w:val="0"/>
          <w:szCs w:val="24"/>
        </w:rPr>
      </w:pPr>
      <w:r>
        <w:rPr>
          <w:i w:val="0"/>
          <w:szCs w:val="24"/>
        </w:rPr>
        <w:t xml:space="preserve">Event resulting in outage of Crossroads to Eddy County 345kV </w:t>
      </w:r>
      <w:proofErr w:type="gramStart"/>
      <w:r>
        <w:rPr>
          <w:i w:val="0"/>
          <w:szCs w:val="24"/>
        </w:rPr>
        <w:t>circuit</w:t>
      </w:r>
      <w:proofErr w:type="gramEnd"/>
    </w:p>
    <w:p w14:paraId="0F58ED53" w14:textId="77777777" w:rsidR="00A23280" w:rsidRDefault="00A23280" w:rsidP="00DD6E06">
      <w:pPr>
        <w:pStyle w:val="ListParagraph"/>
        <w:numPr>
          <w:ilvl w:val="1"/>
          <w:numId w:val="11"/>
        </w:numPr>
        <w:spacing w:line="300" w:lineRule="atLeast"/>
        <w:rPr>
          <w:i w:val="0"/>
          <w:szCs w:val="24"/>
        </w:rPr>
      </w:pPr>
      <w:r>
        <w:rPr>
          <w:i w:val="0"/>
          <w:szCs w:val="24"/>
        </w:rPr>
        <w:t>Voltage stability is observed with a combined Roosevelt, Milo, and Sagamore output at 822 MW with the Sagamore as-built models.</w:t>
      </w:r>
    </w:p>
    <w:p w14:paraId="6195495D" w14:textId="77777777" w:rsidR="00A23280" w:rsidRPr="00E064A1" w:rsidRDefault="00A23280" w:rsidP="00DD6E06">
      <w:pPr>
        <w:pStyle w:val="ListParagraph"/>
        <w:numPr>
          <w:ilvl w:val="1"/>
          <w:numId w:val="11"/>
        </w:numPr>
        <w:spacing w:line="300" w:lineRule="atLeast"/>
        <w:rPr>
          <w:i w:val="0"/>
          <w:szCs w:val="24"/>
        </w:rPr>
      </w:pPr>
      <w:r>
        <w:rPr>
          <w:i w:val="0"/>
          <w:szCs w:val="24"/>
        </w:rPr>
        <w:t>Stability is maintained when a RAS</w:t>
      </w:r>
      <w:r w:rsidRPr="00D20A2B">
        <w:rPr>
          <w:i w:val="0"/>
          <w:szCs w:val="24"/>
        </w:rPr>
        <w:t xml:space="preserve"> </w:t>
      </w:r>
      <w:r>
        <w:rPr>
          <w:i w:val="0"/>
          <w:szCs w:val="24"/>
        </w:rPr>
        <w:t xml:space="preserve">that trips the Sagamore facility for this event is enabled. </w:t>
      </w:r>
    </w:p>
    <w:p w14:paraId="7CCD03B9" w14:textId="07482712" w:rsidR="00A6386A" w:rsidRPr="00E064A1" w:rsidRDefault="00A6386A" w:rsidP="00DD6E06">
      <w:pPr>
        <w:pStyle w:val="ListParagraph"/>
        <w:numPr>
          <w:ilvl w:val="1"/>
          <w:numId w:val="11"/>
        </w:numPr>
        <w:tabs>
          <w:tab w:val="left" w:pos="9270"/>
        </w:tabs>
        <w:spacing w:line="300" w:lineRule="atLeast"/>
        <w:rPr>
          <w:i w:val="0"/>
          <w:szCs w:val="24"/>
        </w:rPr>
      </w:pPr>
      <w:r>
        <w:rPr>
          <w:i w:val="0"/>
          <w:szCs w:val="24"/>
        </w:rPr>
        <w:t>Stability is maintained following retirement of the RAS</w:t>
      </w:r>
      <w:r w:rsidRPr="00D20A2B">
        <w:rPr>
          <w:i w:val="0"/>
          <w:szCs w:val="24"/>
        </w:rPr>
        <w:t xml:space="preserve"> </w:t>
      </w:r>
      <w:r>
        <w:rPr>
          <w:i w:val="0"/>
          <w:szCs w:val="24"/>
        </w:rPr>
        <w:t xml:space="preserve">that trips the Sagamore facility for this event and the DISIS-2016-002 assigned </w:t>
      </w:r>
      <w:proofErr w:type="spellStart"/>
      <w:r>
        <w:rPr>
          <w:i w:val="0"/>
          <w:szCs w:val="24"/>
        </w:rPr>
        <w:t>Tolk</w:t>
      </w:r>
      <w:proofErr w:type="spellEnd"/>
      <w:r>
        <w:rPr>
          <w:i w:val="0"/>
          <w:szCs w:val="24"/>
        </w:rPr>
        <w:t xml:space="preserve"> 345/230 kV transformer #2 is in-service. </w:t>
      </w:r>
    </w:p>
    <w:p w14:paraId="372C682D" w14:textId="77777777" w:rsidR="00A23280" w:rsidRDefault="00A23280" w:rsidP="00DD6E06">
      <w:pPr>
        <w:pStyle w:val="ListParagraph"/>
        <w:numPr>
          <w:ilvl w:val="0"/>
          <w:numId w:val="11"/>
        </w:numPr>
        <w:spacing w:line="300" w:lineRule="atLeast"/>
        <w:rPr>
          <w:i w:val="0"/>
          <w:szCs w:val="24"/>
        </w:rPr>
      </w:pPr>
      <w:r>
        <w:rPr>
          <w:i w:val="0"/>
          <w:szCs w:val="24"/>
        </w:rPr>
        <w:t xml:space="preserve">Event resulting in outage of Crossroads 345 kV to </w:t>
      </w:r>
      <w:proofErr w:type="spellStart"/>
      <w:r>
        <w:rPr>
          <w:i w:val="0"/>
          <w:szCs w:val="24"/>
        </w:rPr>
        <w:t>Tolk</w:t>
      </w:r>
      <w:proofErr w:type="spellEnd"/>
      <w:r>
        <w:rPr>
          <w:i w:val="0"/>
          <w:szCs w:val="24"/>
        </w:rPr>
        <w:t xml:space="preserve"> 345kV circuit or </w:t>
      </w:r>
      <w:proofErr w:type="spellStart"/>
      <w:r>
        <w:rPr>
          <w:i w:val="0"/>
          <w:szCs w:val="24"/>
        </w:rPr>
        <w:t>Tolk</w:t>
      </w:r>
      <w:proofErr w:type="spellEnd"/>
      <w:r>
        <w:rPr>
          <w:i w:val="0"/>
          <w:szCs w:val="24"/>
        </w:rPr>
        <w:t xml:space="preserve"> 345/230 kV transformer #1 (and #2 once in-service)</w:t>
      </w:r>
    </w:p>
    <w:p w14:paraId="3DA555B2" w14:textId="77777777" w:rsidR="00A23280" w:rsidRDefault="00A23280" w:rsidP="00DD6E06">
      <w:pPr>
        <w:pStyle w:val="ListParagraph"/>
        <w:numPr>
          <w:ilvl w:val="1"/>
          <w:numId w:val="11"/>
        </w:numPr>
        <w:spacing w:line="300" w:lineRule="atLeast"/>
        <w:rPr>
          <w:i w:val="0"/>
          <w:szCs w:val="24"/>
        </w:rPr>
      </w:pPr>
      <w:r>
        <w:rPr>
          <w:i w:val="0"/>
          <w:szCs w:val="24"/>
        </w:rPr>
        <w:t>Voltage instability is observed with a combined Roosevelt, Milo, and Sagamore output at 822 MW.</w:t>
      </w:r>
    </w:p>
    <w:p w14:paraId="0AD57538" w14:textId="77777777" w:rsidR="00A23280" w:rsidRDefault="00A23280" w:rsidP="00DD6E06">
      <w:pPr>
        <w:pStyle w:val="ListParagraph"/>
        <w:numPr>
          <w:ilvl w:val="1"/>
          <w:numId w:val="11"/>
        </w:numPr>
        <w:spacing w:line="300" w:lineRule="atLeast"/>
        <w:rPr>
          <w:i w:val="0"/>
          <w:szCs w:val="24"/>
        </w:rPr>
      </w:pPr>
      <w:r>
        <w:rPr>
          <w:i w:val="0"/>
          <w:szCs w:val="24"/>
        </w:rPr>
        <w:t>Stability is maintained when Sagamore Wind output does not exceed 336 MW (stability margin calculation will include 300 MW from Roosevelt and Milo wind facilities) at Crossroads 345kV or when the combined Roosevelt, Milo, and Sagamore output does not exceed 636 MW at Crossroads 345kV with normal system configuration, all breakers in-service or</w:t>
      </w:r>
    </w:p>
    <w:p w14:paraId="39FE99DF" w14:textId="77777777" w:rsidR="00A23280" w:rsidRPr="00E064A1" w:rsidRDefault="00A23280" w:rsidP="00DD6E06">
      <w:pPr>
        <w:pStyle w:val="ListParagraph"/>
        <w:numPr>
          <w:ilvl w:val="1"/>
          <w:numId w:val="11"/>
        </w:numPr>
        <w:spacing w:line="300" w:lineRule="atLeast"/>
        <w:rPr>
          <w:i w:val="0"/>
          <w:szCs w:val="24"/>
        </w:rPr>
      </w:pPr>
      <w:r>
        <w:rPr>
          <w:i w:val="0"/>
          <w:szCs w:val="24"/>
        </w:rPr>
        <w:t>Stability is maintained when Crossroads 345 kV substation breaker configuration results in a</w:t>
      </w:r>
      <w:r w:rsidRPr="00D20A2B">
        <w:rPr>
          <w:i w:val="0"/>
          <w:szCs w:val="24"/>
        </w:rPr>
        <w:t xml:space="preserve"> </w:t>
      </w:r>
      <w:r>
        <w:rPr>
          <w:i w:val="0"/>
          <w:szCs w:val="24"/>
        </w:rPr>
        <w:t>trip of the Sagamore facility for these events (</w:t>
      </w:r>
      <w:r w:rsidRPr="004D4314">
        <w:rPr>
          <w:b/>
          <w:bCs/>
          <w:i w:val="0"/>
          <w:szCs w:val="24"/>
        </w:rPr>
        <w:t xml:space="preserve">full </w:t>
      </w:r>
      <w:r>
        <w:rPr>
          <w:b/>
          <w:bCs/>
          <w:i w:val="0"/>
          <w:szCs w:val="24"/>
        </w:rPr>
        <w:t>interconnection capacity</w:t>
      </w:r>
      <w:r w:rsidRPr="004D4314">
        <w:rPr>
          <w:b/>
          <w:bCs/>
          <w:i w:val="0"/>
          <w:szCs w:val="24"/>
        </w:rPr>
        <w:t xml:space="preserve"> </w:t>
      </w:r>
      <w:r>
        <w:rPr>
          <w:b/>
          <w:bCs/>
          <w:i w:val="0"/>
          <w:szCs w:val="24"/>
        </w:rPr>
        <w:t xml:space="preserve">of Roosevelt, Milo and Sagamore facilities </w:t>
      </w:r>
      <w:r w:rsidRPr="004D4314">
        <w:rPr>
          <w:b/>
          <w:bCs/>
          <w:i w:val="0"/>
          <w:szCs w:val="24"/>
        </w:rPr>
        <w:t xml:space="preserve">with </w:t>
      </w:r>
      <w:r>
        <w:rPr>
          <w:b/>
          <w:bCs/>
          <w:i w:val="0"/>
          <w:szCs w:val="24"/>
        </w:rPr>
        <w:t>the new breaker configuration in-place</w:t>
      </w:r>
      <w:r>
        <w:rPr>
          <w:i w:val="0"/>
          <w:szCs w:val="24"/>
        </w:rPr>
        <w:t>)</w:t>
      </w:r>
    </w:p>
    <w:p w14:paraId="7761C026" w14:textId="77777777" w:rsidR="00A23280" w:rsidRPr="00481F8D" w:rsidRDefault="00A23280" w:rsidP="00DD6E06">
      <w:pPr>
        <w:pStyle w:val="ListParagraph"/>
        <w:numPr>
          <w:ilvl w:val="0"/>
          <w:numId w:val="11"/>
        </w:numPr>
        <w:spacing w:line="300" w:lineRule="atLeast"/>
        <w:rPr>
          <w:szCs w:val="24"/>
        </w:rPr>
      </w:pPr>
      <w:r>
        <w:rPr>
          <w:i w:val="0"/>
          <w:szCs w:val="24"/>
        </w:rPr>
        <w:t>Prior outage events resulting in voltage instability with a combined Roosevelt, Milo, and Sagamore output at 822 MW.</w:t>
      </w:r>
    </w:p>
    <w:p w14:paraId="7C155E39" w14:textId="77777777" w:rsidR="00A23280" w:rsidRPr="002209B4" w:rsidRDefault="00A23280" w:rsidP="00DD6E06">
      <w:pPr>
        <w:pStyle w:val="ListParagraph"/>
        <w:numPr>
          <w:ilvl w:val="1"/>
          <w:numId w:val="11"/>
        </w:numPr>
        <w:spacing w:line="300" w:lineRule="atLeast"/>
        <w:rPr>
          <w:szCs w:val="24"/>
        </w:rPr>
      </w:pPr>
      <w:r>
        <w:rPr>
          <w:i w:val="0"/>
          <w:szCs w:val="24"/>
        </w:rPr>
        <w:t xml:space="preserve">Loss of Crossroads to </w:t>
      </w:r>
      <w:proofErr w:type="spellStart"/>
      <w:r>
        <w:rPr>
          <w:i w:val="0"/>
          <w:szCs w:val="24"/>
        </w:rPr>
        <w:t>Tolk</w:t>
      </w:r>
      <w:proofErr w:type="spellEnd"/>
      <w:r>
        <w:rPr>
          <w:i w:val="0"/>
          <w:szCs w:val="24"/>
        </w:rPr>
        <w:t xml:space="preserve"> 345kV transmission line</w:t>
      </w:r>
    </w:p>
    <w:p w14:paraId="5ACCAA9D" w14:textId="77777777" w:rsidR="00A23280" w:rsidRPr="00A57F9F" w:rsidRDefault="00A23280" w:rsidP="00DD6E06">
      <w:pPr>
        <w:pStyle w:val="ListParagraph"/>
        <w:numPr>
          <w:ilvl w:val="2"/>
          <w:numId w:val="11"/>
        </w:numPr>
        <w:spacing w:line="300" w:lineRule="atLeast"/>
        <w:rPr>
          <w:szCs w:val="24"/>
        </w:rPr>
      </w:pPr>
      <w:r>
        <w:rPr>
          <w:i w:val="0"/>
          <w:szCs w:val="24"/>
        </w:rPr>
        <w:t xml:space="preserve">Stability is maintained when Sagamore Wind output does not exceed 274 MW (stability margin calculation will include 300 MW from Roosevelt and Milo wind facilities) at Crossroads 345kV or when the combined Roosevelt, Milo, and Sagamore output does not exceed 574 MW at Crossroads 345kV </w:t>
      </w:r>
    </w:p>
    <w:p w14:paraId="78BA3740" w14:textId="77777777" w:rsidR="00A23280" w:rsidRPr="00543329" w:rsidRDefault="00A23280" w:rsidP="00DD6E06">
      <w:pPr>
        <w:pStyle w:val="ListParagraph"/>
        <w:numPr>
          <w:ilvl w:val="1"/>
          <w:numId w:val="11"/>
        </w:numPr>
        <w:spacing w:line="300" w:lineRule="atLeast"/>
        <w:rPr>
          <w:szCs w:val="24"/>
        </w:rPr>
      </w:pPr>
      <w:r w:rsidRPr="00543329">
        <w:rPr>
          <w:i w:val="0"/>
          <w:szCs w:val="24"/>
        </w:rPr>
        <w:t xml:space="preserve">Loss of Crossroads to Eddy County 345kV transmission </w:t>
      </w:r>
      <w:proofErr w:type="gramStart"/>
      <w:r w:rsidRPr="00543329">
        <w:rPr>
          <w:i w:val="0"/>
          <w:szCs w:val="24"/>
        </w:rPr>
        <w:t>line</w:t>
      </w:r>
      <w:proofErr w:type="gramEnd"/>
    </w:p>
    <w:p w14:paraId="1AE699DF" w14:textId="77777777" w:rsidR="00A23280" w:rsidRPr="009F20FA" w:rsidRDefault="00A23280" w:rsidP="00DD6E06">
      <w:pPr>
        <w:pStyle w:val="ListParagraph"/>
        <w:numPr>
          <w:ilvl w:val="2"/>
          <w:numId w:val="11"/>
        </w:numPr>
        <w:spacing w:line="300" w:lineRule="atLeast"/>
        <w:rPr>
          <w:szCs w:val="24"/>
        </w:rPr>
      </w:pPr>
      <w:r>
        <w:rPr>
          <w:i w:val="0"/>
          <w:szCs w:val="24"/>
        </w:rPr>
        <w:t xml:space="preserve">Stability is maintained when Sagamore Wind output does not exceed 455 MW (stability margin calculation will include 300 MW from Roosevelt and Milo wind facilities) at Crossroads 345kV or when the combined </w:t>
      </w:r>
      <w:r>
        <w:rPr>
          <w:i w:val="0"/>
          <w:szCs w:val="24"/>
        </w:rPr>
        <w:lastRenderedPageBreak/>
        <w:t xml:space="preserve">Roosevelt, Milo, and Sagamore output does not exceed 755 MW at Crossroads 345kV </w:t>
      </w:r>
    </w:p>
    <w:p w14:paraId="5A83DF7C" w14:textId="3C72EC75" w:rsidR="00812A33" w:rsidRDefault="00812A33" w:rsidP="001B2B29">
      <w:pPr>
        <w:spacing w:line="300" w:lineRule="atLeast"/>
        <w:rPr>
          <w:szCs w:val="24"/>
        </w:rPr>
      </w:pPr>
    </w:p>
    <w:p w14:paraId="6402E8B8" w14:textId="4BD07186" w:rsidR="001B2B29" w:rsidRDefault="00F712B2" w:rsidP="001B2B29">
      <w:pPr>
        <w:spacing w:line="300" w:lineRule="atLeast"/>
        <w:rPr>
          <w:szCs w:val="24"/>
        </w:rPr>
      </w:pPr>
      <w:r>
        <w:rPr>
          <w:szCs w:val="24"/>
        </w:rPr>
        <w:t xml:space="preserve">It was observed that </w:t>
      </w:r>
      <w:r w:rsidR="001B2B29">
        <w:rPr>
          <w:szCs w:val="24"/>
        </w:rPr>
        <w:t xml:space="preserve">NERC Category P1 and P6 events near </w:t>
      </w:r>
      <w:proofErr w:type="spellStart"/>
      <w:r w:rsidR="001B2B29">
        <w:rPr>
          <w:szCs w:val="24"/>
        </w:rPr>
        <w:t>Oklaunion</w:t>
      </w:r>
      <w:proofErr w:type="spellEnd"/>
      <w:r w:rsidR="001B2B29">
        <w:rPr>
          <w:szCs w:val="24"/>
        </w:rPr>
        <w:t xml:space="preserve"> 345kV and </w:t>
      </w:r>
      <w:proofErr w:type="spellStart"/>
      <w:r w:rsidR="001B2B29">
        <w:rPr>
          <w:szCs w:val="24"/>
        </w:rPr>
        <w:t>Tuco</w:t>
      </w:r>
      <w:proofErr w:type="spellEnd"/>
      <w:r w:rsidR="001B2B29">
        <w:rPr>
          <w:szCs w:val="24"/>
        </w:rPr>
        <w:t xml:space="preserve"> 345kV</w:t>
      </w:r>
      <w:r>
        <w:rPr>
          <w:szCs w:val="24"/>
        </w:rPr>
        <w:t xml:space="preserve">, with the exclusion of the AEP OKU RAS retirement, resulted in high post-fault steady-state voltages at </w:t>
      </w:r>
      <w:proofErr w:type="spellStart"/>
      <w:r>
        <w:rPr>
          <w:szCs w:val="24"/>
        </w:rPr>
        <w:t>Oklaunion</w:t>
      </w:r>
      <w:proofErr w:type="spellEnd"/>
      <w:r>
        <w:rPr>
          <w:szCs w:val="24"/>
        </w:rPr>
        <w:t xml:space="preserve"> 345kV</w:t>
      </w:r>
      <w:r w:rsidR="001B2B29">
        <w:rPr>
          <w:szCs w:val="24"/>
        </w:rPr>
        <w:t xml:space="preserve">. </w:t>
      </w:r>
      <w:r w:rsidR="00F758B5">
        <w:rPr>
          <w:szCs w:val="24"/>
        </w:rPr>
        <w:t xml:space="preserve">The limiting NERC Category P1 contingency was FLT05-3PH, a three-phase fault at </w:t>
      </w:r>
      <w:proofErr w:type="spellStart"/>
      <w:r w:rsidR="00F758B5">
        <w:rPr>
          <w:szCs w:val="24"/>
        </w:rPr>
        <w:t>Oklaunion</w:t>
      </w:r>
      <w:proofErr w:type="spellEnd"/>
      <w:r w:rsidR="00F758B5">
        <w:rPr>
          <w:szCs w:val="24"/>
        </w:rPr>
        <w:t xml:space="preserve"> 345kV resulting in the loss of the </w:t>
      </w:r>
      <w:proofErr w:type="spellStart"/>
      <w:r w:rsidR="00F758B5">
        <w:rPr>
          <w:szCs w:val="24"/>
        </w:rPr>
        <w:t>Oklaunion</w:t>
      </w:r>
      <w:proofErr w:type="spellEnd"/>
      <w:r w:rsidR="00F758B5">
        <w:rPr>
          <w:szCs w:val="24"/>
        </w:rPr>
        <w:t xml:space="preserve"> to Lawton Eastside 345kV line and simultaneous blocking of the </w:t>
      </w:r>
      <w:proofErr w:type="spellStart"/>
      <w:r w:rsidR="00F758B5">
        <w:rPr>
          <w:szCs w:val="24"/>
        </w:rPr>
        <w:t>Oklaunion</w:t>
      </w:r>
      <w:proofErr w:type="spellEnd"/>
      <w:r w:rsidR="00F758B5">
        <w:rPr>
          <w:szCs w:val="24"/>
        </w:rPr>
        <w:t xml:space="preserve"> HVDC line. Following the clearing of the fault, the </w:t>
      </w:r>
      <w:proofErr w:type="spellStart"/>
      <w:r w:rsidR="00F758B5">
        <w:rPr>
          <w:szCs w:val="24"/>
        </w:rPr>
        <w:t>Oklaunion</w:t>
      </w:r>
      <w:proofErr w:type="spellEnd"/>
      <w:r w:rsidR="00F758B5">
        <w:rPr>
          <w:szCs w:val="24"/>
        </w:rPr>
        <w:t xml:space="preserve"> 345kV voltage has a post-fault steady-state voltage above 1.10 </w:t>
      </w:r>
      <w:proofErr w:type="spellStart"/>
      <w:r w:rsidR="00F758B5">
        <w:rPr>
          <w:szCs w:val="24"/>
        </w:rPr>
        <w:t>p.u</w:t>
      </w:r>
      <w:proofErr w:type="spellEnd"/>
      <w:r w:rsidR="00F758B5">
        <w:rPr>
          <w:szCs w:val="24"/>
        </w:rPr>
        <w:t xml:space="preserve">. due to the </w:t>
      </w:r>
      <w:proofErr w:type="spellStart"/>
      <w:r w:rsidR="007C7709">
        <w:rPr>
          <w:szCs w:val="24"/>
        </w:rPr>
        <w:t>Oklaunion</w:t>
      </w:r>
      <w:proofErr w:type="spellEnd"/>
      <w:r w:rsidR="007C7709">
        <w:rPr>
          <w:szCs w:val="24"/>
        </w:rPr>
        <w:t xml:space="preserve"> HVDC </w:t>
      </w:r>
      <w:r w:rsidR="00F758B5">
        <w:rPr>
          <w:szCs w:val="24"/>
        </w:rPr>
        <w:t xml:space="preserve">capacitive support at </w:t>
      </w:r>
      <w:proofErr w:type="spellStart"/>
      <w:r w:rsidR="00F758B5">
        <w:rPr>
          <w:szCs w:val="24"/>
        </w:rPr>
        <w:t>Oklaunion</w:t>
      </w:r>
      <w:proofErr w:type="spellEnd"/>
      <w:r w:rsidR="00F758B5">
        <w:rPr>
          <w:szCs w:val="24"/>
        </w:rPr>
        <w:t>. It is recommended the capacitive support be included in the simultaneous blocking of the HVDC line</w:t>
      </w:r>
      <w:r>
        <w:rPr>
          <w:szCs w:val="24"/>
        </w:rPr>
        <w:t xml:space="preserve"> prior to the OKU RAS retirement</w:t>
      </w:r>
      <w:r w:rsidR="00F758B5">
        <w:rPr>
          <w:szCs w:val="24"/>
        </w:rPr>
        <w:t xml:space="preserve">. Refer to </w:t>
      </w:r>
      <w:r w:rsidR="00F919D9">
        <w:rPr>
          <w:szCs w:val="24"/>
        </w:rPr>
        <w:t>Figure 2.3</w:t>
      </w:r>
      <w:r w:rsidR="00F758B5">
        <w:rPr>
          <w:szCs w:val="24"/>
        </w:rPr>
        <w:t xml:space="preserve">-1 for a representative voltage plot at </w:t>
      </w:r>
      <w:proofErr w:type="spellStart"/>
      <w:r w:rsidR="00F758B5">
        <w:rPr>
          <w:szCs w:val="24"/>
        </w:rPr>
        <w:t>Oklaunion</w:t>
      </w:r>
      <w:proofErr w:type="spellEnd"/>
      <w:r w:rsidR="00F758B5">
        <w:rPr>
          <w:szCs w:val="24"/>
        </w:rPr>
        <w:t xml:space="preserve"> and </w:t>
      </w:r>
      <w:proofErr w:type="spellStart"/>
      <w:r w:rsidR="00F758B5">
        <w:rPr>
          <w:szCs w:val="24"/>
        </w:rPr>
        <w:t>Tuco</w:t>
      </w:r>
      <w:proofErr w:type="spellEnd"/>
      <w:r w:rsidR="00F758B5">
        <w:rPr>
          <w:szCs w:val="24"/>
        </w:rPr>
        <w:t xml:space="preserve"> 345kV substations comparing the original fault event to the fault event including the tripping of the capacitive support.</w:t>
      </w:r>
      <w:r w:rsidR="002236B5">
        <w:rPr>
          <w:szCs w:val="24"/>
        </w:rPr>
        <w:t xml:space="preserve">  These events are no longer valid and do not require mitigation due to the RAS retirement. </w:t>
      </w:r>
    </w:p>
    <w:p w14:paraId="104F821E" w14:textId="6CDAE522" w:rsidR="000F1607" w:rsidRDefault="001D6114" w:rsidP="001D6114">
      <w:pPr>
        <w:spacing w:line="300" w:lineRule="atLeast"/>
        <w:jc w:val="center"/>
        <w:rPr>
          <w:szCs w:val="24"/>
        </w:rPr>
      </w:pPr>
      <w:r w:rsidRPr="001D6114">
        <w:rPr>
          <w:noProof/>
        </w:rPr>
        <w:drawing>
          <wp:inline distT="0" distB="0" distL="0" distR="0" wp14:anchorId="34BBC8CF" wp14:editId="723D6463">
            <wp:extent cx="5267325" cy="3596640"/>
            <wp:effectExtent l="0" t="0" r="9525" b="381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89120" cy="3611522"/>
                    </a:xfrm>
                    <a:prstGeom prst="rect">
                      <a:avLst/>
                    </a:prstGeom>
                    <a:noFill/>
                    <a:ln>
                      <a:noFill/>
                    </a:ln>
                  </pic:spPr>
                </pic:pic>
              </a:graphicData>
            </a:graphic>
          </wp:inline>
        </w:drawing>
      </w:r>
    </w:p>
    <w:p w14:paraId="24953CF8" w14:textId="13489F0A" w:rsidR="001D6114" w:rsidRPr="001D6114" w:rsidRDefault="00F919D9" w:rsidP="001D6114">
      <w:pPr>
        <w:spacing w:line="300" w:lineRule="atLeast"/>
        <w:jc w:val="center"/>
        <w:rPr>
          <w:i/>
          <w:szCs w:val="24"/>
        </w:rPr>
      </w:pPr>
      <w:bookmarkStart w:id="66" w:name="_Toc71871995"/>
      <w:r>
        <w:rPr>
          <w:rStyle w:val="FigureChar"/>
        </w:rPr>
        <w:t>Figure 2.3</w:t>
      </w:r>
      <w:r w:rsidR="001D6114" w:rsidRPr="001D6114">
        <w:rPr>
          <w:rStyle w:val="FigureChar"/>
        </w:rPr>
        <w:t xml:space="preserve">-1: Representative voltage plot for FLT05-3PH for 2017 Winter Peak </w:t>
      </w:r>
      <w:r w:rsidR="00C93604">
        <w:rPr>
          <w:rStyle w:val="FigureChar"/>
        </w:rPr>
        <w:t>c</w:t>
      </w:r>
      <w:r w:rsidR="001D6114" w:rsidRPr="001D6114">
        <w:rPr>
          <w:rStyle w:val="FigureChar"/>
        </w:rPr>
        <w:t>onditions</w:t>
      </w:r>
      <w:bookmarkEnd w:id="66"/>
      <w:r w:rsidR="001D6114">
        <w:rPr>
          <w:i/>
          <w:szCs w:val="24"/>
        </w:rPr>
        <w:t>.</w:t>
      </w:r>
    </w:p>
    <w:p w14:paraId="15A3FFFF" w14:textId="77777777" w:rsidR="00692719" w:rsidRDefault="00692719" w:rsidP="005D4241">
      <w:pPr>
        <w:spacing w:line="300" w:lineRule="atLeast"/>
        <w:rPr>
          <w:szCs w:val="24"/>
        </w:rPr>
      </w:pPr>
    </w:p>
    <w:p w14:paraId="1DBE637F" w14:textId="21812D3B" w:rsidR="00227B2A" w:rsidRDefault="009A1BFF" w:rsidP="00CE6243">
      <w:pPr>
        <w:spacing w:line="300" w:lineRule="atLeast"/>
        <w:rPr>
          <w:szCs w:val="24"/>
        </w:rPr>
      </w:pPr>
      <w:r w:rsidRPr="00B86F8A">
        <w:rPr>
          <w:szCs w:val="24"/>
        </w:rPr>
        <w:t xml:space="preserve">There were </w:t>
      </w:r>
      <w:r w:rsidR="003152EB" w:rsidRPr="00B86F8A">
        <w:rPr>
          <w:szCs w:val="24"/>
        </w:rPr>
        <w:t>several</w:t>
      </w:r>
      <w:r w:rsidRPr="00B86F8A">
        <w:rPr>
          <w:szCs w:val="24"/>
        </w:rPr>
        <w:t xml:space="preserve"> P1 and P4 events </w:t>
      </w:r>
      <w:r w:rsidR="005A7579">
        <w:rPr>
          <w:szCs w:val="24"/>
        </w:rPr>
        <w:t xml:space="preserve">involving circuits connected to </w:t>
      </w:r>
      <w:r w:rsidRPr="00B86F8A">
        <w:rPr>
          <w:szCs w:val="24"/>
        </w:rPr>
        <w:t xml:space="preserve">Crossroads 345kV that resulted in </w:t>
      </w:r>
      <w:r w:rsidR="00CE7ADA" w:rsidRPr="00B86F8A">
        <w:rPr>
          <w:szCs w:val="24"/>
        </w:rPr>
        <w:t>voltage instability</w:t>
      </w:r>
      <w:r w:rsidRPr="00B86F8A">
        <w:rPr>
          <w:szCs w:val="24"/>
        </w:rPr>
        <w:t xml:space="preserve"> and </w:t>
      </w:r>
      <w:r w:rsidR="003152EB" w:rsidRPr="00B86F8A">
        <w:rPr>
          <w:szCs w:val="24"/>
        </w:rPr>
        <w:t>Sagamore Wind</w:t>
      </w:r>
      <w:r w:rsidRPr="00B86F8A">
        <w:rPr>
          <w:szCs w:val="24"/>
        </w:rPr>
        <w:t xml:space="preserve"> tripping offline for all three seasons</w:t>
      </w:r>
      <w:r w:rsidR="00B86F8A" w:rsidRPr="00B86F8A">
        <w:rPr>
          <w:szCs w:val="24"/>
        </w:rPr>
        <w:t xml:space="preserve"> prior to system </w:t>
      </w:r>
      <w:r w:rsidR="00CE6243">
        <w:rPr>
          <w:szCs w:val="24"/>
        </w:rPr>
        <w:t>adjustments and model updates</w:t>
      </w:r>
      <w:r w:rsidRPr="00B86F8A">
        <w:rPr>
          <w:szCs w:val="24"/>
        </w:rPr>
        <w:t xml:space="preserve">. </w:t>
      </w:r>
      <w:r w:rsidR="0001524E" w:rsidRPr="00B86F8A">
        <w:rPr>
          <w:szCs w:val="24"/>
        </w:rPr>
        <w:t xml:space="preserve">For P1 and P4 events, the most severe event was the loss of the Crossroads to </w:t>
      </w:r>
      <w:proofErr w:type="spellStart"/>
      <w:r w:rsidR="0001524E" w:rsidRPr="00B86F8A">
        <w:rPr>
          <w:szCs w:val="24"/>
        </w:rPr>
        <w:t>Tolk</w:t>
      </w:r>
      <w:proofErr w:type="spellEnd"/>
      <w:r w:rsidR="0001524E" w:rsidRPr="00B86F8A">
        <w:rPr>
          <w:szCs w:val="24"/>
        </w:rPr>
        <w:t xml:space="preserve"> 345kV line. </w:t>
      </w:r>
      <w:r w:rsidR="00227B2A" w:rsidRPr="00227B2A">
        <w:rPr>
          <w:szCs w:val="24"/>
        </w:rPr>
        <w:t xml:space="preserve"> </w:t>
      </w:r>
      <w:r w:rsidR="00227B2A" w:rsidRPr="00FB470A">
        <w:rPr>
          <w:szCs w:val="24"/>
        </w:rPr>
        <w:t>This fault resulted in voltage instability</w:t>
      </w:r>
      <w:r w:rsidR="00227B2A">
        <w:rPr>
          <w:szCs w:val="24"/>
        </w:rPr>
        <w:t xml:space="preserve"> </w:t>
      </w:r>
      <w:r w:rsidR="00227B2A" w:rsidRPr="00FB470A">
        <w:rPr>
          <w:szCs w:val="24"/>
        </w:rPr>
        <w:t>and the Crossroads 345kV wind generation entering and exiting low voltage ride through mode</w:t>
      </w:r>
      <w:r w:rsidR="00227B2A" w:rsidRPr="00227B2A">
        <w:rPr>
          <w:szCs w:val="24"/>
        </w:rPr>
        <w:t xml:space="preserve"> </w:t>
      </w:r>
      <w:r w:rsidR="00227B2A">
        <w:rPr>
          <w:szCs w:val="24"/>
        </w:rPr>
        <w:t>with the full interconnection capability of Sagamore, Roosevelt, and Milo wind facilities (822 MW)</w:t>
      </w:r>
      <w:r w:rsidR="00227B2A" w:rsidRPr="00FB470A">
        <w:rPr>
          <w:szCs w:val="24"/>
        </w:rPr>
        <w:t>.</w:t>
      </w:r>
      <w:r w:rsidR="00227B2A">
        <w:rPr>
          <w:szCs w:val="24"/>
        </w:rPr>
        <w:t xml:space="preserve"> It was </w:t>
      </w:r>
      <w:r w:rsidR="00227B2A">
        <w:rPr>
          <w:szCs w:val="24"/>
        </w:rPr>
        <w:lastRenderedPageBreak/>
        <w:t xml:space="preserve">determined that reducing the combined output of Sagamore, Roosevelt, and Milo Wind at Crossroads 345 kV to 650 MW at the generator terminals (636 MW at Crossroads 345kV) would result in acceptable system recovery and acceptable response of Sagamore Wind and nearby generation prior to any updates to breaker configuration at Crossroads 345 kV. Refer to </w:t>
      </w:r>
      <w:r w:rsidR="00F919D9">
        <w:rPr>
          <w:szCs w:val="24"/>
        </w:rPr>
        <w:t>Table 2.3</w:t>
      </w:r>
      <w:r w:rsidR="00227B2A">
        <w:rPr>
          <w:szCs w:val="24"/>
        </w:rPr>
        <w:t xml:space="preserve">-6 for various outputs of Sagamore Wind and Roosevelt-Milo Wind that determined the </w:t>
      </w:r>
      <w:r w:rsidR="00886A96">
        <w:rPr>
          <w:szCs w:val="24"/>
        </w:rPr>
        <w:t>highest stable output</w:t>
      </w:r>
      <w:r w:rsidR="00227B2A">
        <w:rPr>
          <w:szCs w:val="24"/>
        </w:rPr>
        <w:t xml:space="preserve"> of 636 MW at Crossroads 345kV.</w:t>
      </w:r>
    </w:p>
    <w:p w14:paraId="7247DF79" w14:textId="25DE6FF7" w:rsidR="00227B2A" w:rsidRDefault="00227B2A" w:rsidP="00CE6243">
      <w:pPr>
        <w:spacing w:line="300" w:lineRule="atLeast"/>
        <w:rPr>
          <w:szCs w:val="24"/>
        </w:rPr>
      </w:pPr>
    </w:p>
    <w:p w14:paraId="5DBB2263" w14:textId="6512C895" w:rsidR="00227B2A" w:rsidRDefault="00F919D9" w:rsidP="00227B2A">
      <w:pPr>
        <w:pStyle w:val="Table"/>
      </w:pPr>
      <w:bookmarkStart w:id="67" w:name="_Toc60246986"/>
      <w:bookmarkStart w:id="68" w:name="_Toc71828398"/>
      <w:r>
        <w:t>Table 2.3</w:t>
      </w:r>
      <w:r w:rsidR="00227B2A" w:rsidRPr="00546587">
        <w:t>-</w:t>
      </w:r>
      <w:r w:rsidR="00227B2A">
        <w:t xml:space="preserve">6: Crossroads 345kV </w:t>
      </w:r>
      <w:r w:rsidR="00886A96">
        <w:t>Stable Output</w:t>
      </w:r>
      <w:r w:rsidR="00227B2A">
        <w:t xml:space="preserve"> Results</w:t>
      </w:r>
      <w:bookmarkEnd w:id="67"/>
      <w:bookmarkEnd w:id="68"/>
    </w:p>
    <w:p w14:paraId="6F232381" w14:textId="690FE492" w:rsidR="00227B2A" w:rsidRDefault="000551B2" w:rsidP="00227B2A">
      <w:pPr>
        <w:spacing w:line="300" w:lineRule="atLeast"/>
        <w:jc w:val="center"/>
        <w:rPr>
          <w:szCs w:val="24"/>
        </w:rPr>
      </w:pPr>
      <w:r>
        <w:rPr>
          <w:noProof/>
        </w:rPr>
        <w:t xml:space="preserve"> </w:t>
      </w:r>
      <w:r w:rsidR="00227B2A" w:rsidRPr="008E5D4E">
        <w:rPr>
          <w:noProof/>
        </w:rPr>
        <w:drawing>
          <wp:inline distT="0" distB="0" distL="0" distR="0" wp14:anchorId="67E93BE8" wp14:editId="79AC0E9E">
            <wp:extent cx="5689600" cy="1881993"/>
            <wp:effectExtent l="0" t="0" r="635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00389" cy="1885562"/>
                    </a:xfrm>
                    <a:prstGeom prst="rect">
                      <a:avLst/>
                    </a:prstGeom>
                    <a:noFill/>
                    <a:ln>
                      <a:noFill/>
                    </a:ln>
                  </pic:spPr>
                </pic:pic>
              </a:graphicData>
            </a:graphic>
          </wp:inline>
        </w:drawing>
      </w:r>
    </w:p>
    <w:p w14:paraId="32160027" w14:textId="77777777" w:rsidR="00227B2A" w:rsidRDefault="00227B2A" w:rsidP="00227B2A">
      <w:pPr>
        <w:spacing w:line="300" w:lineRule="atLeast"/>
        <w:rPr>
          <w:szCs w:val="24"/>
        </w:rPr>
      </w:pPr>
    </w:p>
    <w:p w14:paraId="3BA5EFB1" w14:textId="67973D21" w:rsidR="00227B2A" w:rsidRDefault="00227B2A" w:rsidP="00227B2A">
      <w:pPr>
        <w:spacing w:line="300" w:lineRule="atLeast"/>
        <w:rPr>
          <w:szCs w:val="24"/>
        </w:rPr>
      </w:pPr>
      <w:r w:rsidRPr="00FB470A">
        <w:rPr>
          <w:szCs w:val="24"/>
        </w:rPr>
        <w:t xml:space="preserve">Refer to </w:t>
      </w:r>
      <w:r w:rsidR="00F919D9">
        <w:rPr>
          <w:szCs w:val="24"/>
        </w:rPr>
        <w:t>Figure 2.3</w:t>
      </w:r>
      <w:r w:rsidRPr="00FB470A">
        <w:rPr>
          <w:szCs w:val="24"/>
        </w:rPr>
        <w:t xml:space="preserve">-2 for a representative voltage plot comparing </w:t>
      </w:r>
      <w:r>
        <w:rPr>
          <w:szCs w:val="24"/>
        </w:rPr>
        <w:t>area bus voltages with Sagamore Wind at full output (522 MW) and with Sagamore Wind at reduced output (350 MW) at the generator terminals</w:t>
      </w:r>
      <w:r w:rsidRPr="00FB470A">
        <w:rPr>
          <w:szCs w:val="24"/>
        </w:rPr>
        <w:t xml:space="preserve">. Refer to </w:t>
      </w:r>
      <w:r w:rsidR="00F919D9">
        <w:rPr>
          <w:szCs w:val="24"/>
        </w:rPr>
        <w:t>Figure 2.3</w:t>
      </w:r>
      <w:r w:rsidRPr="00FB470A">
        <w:rPr>
          <w:szCs w:val="24"/>
        </w:rPr>
        <w:t>-3 for a representative plot of the real power of the Sagamore Wind units.</w:t>
      </w:r>
      <w:r>
        <w:rPr>
          <w:szCs w:val="24"/>
        </w:rPr>
        <w:t xml:space="preserve"> Note the voltage transient following the fault clear event is shown to exceed 1.2 </w:t>
      </w:r>
      <w:proofErr w:type="spellStart"/>
      <w:r>
        <w:rPr>
          <w:szCs w:val="24"/>
        </w:rPr>
        <w:t>p.u</w:t>
      </w:r>
      <w:proofErr w:type="spellEnd"/>
      <w:r>
        <w:rPr>
          <w:szCs w:val="24"/>
        </w:rPr>
        <w:t>. voltage at Crossroads 345kV</w:t>
      </w:r>
      <w:r w:rsidR="00A23280">
        <w:rPr>
          <w:szCs w:val="24"/>
        </w:rPr>
        <w:t xml:space="preserve"> in </w:t>
      </w:r>
      <w:r w:rsidR="00F919D9">
        <w:rPr>
          <w:szCs w:val="24"/>
        </w:rPr>
        <w:t>Figure 2.3</w:t>
      </w:r>
      <w:r w:rsidR="00A23280">
        <w:rPr>
          <w:szCs w:val="24"/>
        </w:rPr>
        <w:t>-2</w:t>
      </w:r>
      <w:r>
        <w:rPr>
          <w:szCs w:val="24"/>
        </w:rPr>
        <w:t>. The voltage spike is not considered a violation but rather a limitation to the PSS/E program’s calculations. For a more accurate response of the voltage transient, a detailed PSCAD analysis may be performed.</w:t>
      </w:r>
    </w:p>
    <w:p w14:paraId="617A0FAD" w14:textId="22B83B7D" w:rsidR="00227B2A" w:rsidRDefault="00227B2A" w:rsidP="00CE6243">
      <w:pPr>
        <w:spacing w:line="300" w:lineRule="atLeast"/>
        <w:rPr>
          <w:szCs w:val="24"/>
        </w:rPr>
      </w:pPr>
    </w:p>
    <w:p w14:paraId="01DB2675" w14:textId="77777777" w:rsidR="00227B2A" w:rsidRDefault="00227B2A" w:rsidP="00227B2A">
      <w:pPr>
        <w:spacing w:line="300" w:lineRule="atLeast"/>
        <w:rPr>
          <w:szCs w:val="24"/>
        </w:rPr>
      </w:pPr>
    </w:p>
    <w:p w14:paraId="4F5F0269" w14:textId="77777777" w:rsidR="00227B2A" w:rsidRDefault="00227B2A" w:rsidP="00227B2A">
      <w:pPr>
        <w:spacing w:line="300" w:lineRule="atLeast"/>
        <w:jc w:val="center"/>
        <w:rPr>
          <w:szCs w:val="24"/>
        </w:rPr>
      </w:pPr>
      <w:r w:rsidRPr="00E8036E">
        <w:rPr>
          <w:noProof/>
        </w:rPr>
        <w:lastRenderedPageBreak/>
        <w:drawing>
          <wp:inline distT="0" distB="0" distL="0" distR="0" wp14:anchorId="65071688" wp14:editId="5BF85D5C">
            <wp:extent cx="5316623" cy="3633746"/>
            <wp:effectExtent l="0" t="0" r="0" b="508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18177" cy="3634808"/>
                    </a:xfrm>
                    <a:prstGeom prst="rect">
                      <a:avLst/>
                    </a:prstGeom>
                    <a:noFill/>
                    <a:ln>
                      <a:noFill/>
                    </a:ln>
                  </pic:spPr>
                </pic:pic>
              </a:graphicData>
            </a:graphic>
          </wp:inline>
        </w:drawing>
      </w:r>
    </w:p>
    <w:p w14:paraId="0AEC60EC" w14:textId="17FCFEA0" w:rsidR="00227B2A" w:rsidRDefault="00F919D9" w:rsidP="00227B2A">
      <w:pPr>
        <w:spacing w:line="300" w:lineRule="atLeast"/>
        <w:jc w:val="center"/>
        <w:rPr>
          <w:szCs w:val="24"/>
        </w:rPr>
      </w:pPr>
      <w:bookmarkStart w:id="69" w:name="_Toc60297375"/>
      <w:bookmarkStart w:id="70" w:name="_Toc71871996"/>
      <w:r>
        <w:rPr>
          <w:rStyle w:val="FigureChar"/>
        </w:rPr>
        <w:t>Figure 2.3</w:t>
      </w:r>
      <w:r w:rsidR="00227B2A" w:rsidRPr="00C50BC9">
        <w:rPr>
          <w:rStyle w:val="FigureChar"/>
        </w:rPr>
        <w:t>-2: Representative voltage plot for FLT</w:t>
      </w:r>
      <w:r w:rsidR="00227B2A">
        <w:rPr>
          <w:rStyle w:val="FigureChar"/>
        </w:rPr>
        <w:t>43</w:t>
      </w:r>
      <w:r w:rsidR="00227B2A" w:rsidRPr="00C50BC9">
        <w:rPr>
          <w:rStyle w:val="FigureChar"/>
        </w:rPr>
        <w:t>-3PH for 201</w:t>
      </w:r>
      <w:r w:rsidR="00227B2A">
        <w:rPr>
          <w:rStyle w:val="FigureChar"/>
        </w:rPr>
        <w:t>7</w:t>
      </w:r>
      <w:r w:rsidR="00227B2A" w:rsidRPr="00C50BC9">
        <w:rPr>
          <w:rStyle w:val="FigureChar"/>
        </w:rPr>
        <w:t xml:space="preserve"> </w:t>
      </w:r>
      <w:r w:rsidR="00227B2A">
        <w:rPr>
          <w:rStyle w:val="FigureChar"/>
        </w:rPr>
        <w:t>Winter</w:t>
      </w:r>
      <w:r w:rsidR="00227B2A" w:rsidRPr="00C50BC9">
        <w:rPr>
          <w:rStyle w:val="FigureChar"/>
        </w:rPr>
        <w:t xml:space="preserve"> Peak</w:t>
      </w:r>
      <w:r w:rsidR="00227B2A" w:rsidRPr="001D6114">
        <w:rPr>
          <w:rStyle w:val="FigureChar"/>
        </w:rPr>
        <w:t xml:space="preserve"> </w:t>
      </w:r>
      <w:r w:rsidR="00227B2A">
        <w:rPr>
          <w:rStyle w:val="FigureChar"/>
        </w:rPr>
        <w:t>c</w:t>
      </w:r>
      <w:r w:rsidR="00227B2A" w:rsidRPr="001D6114">
        <w:rPr>
          <w:rStyle w:val="FigureChar"/>
        </w:rPr>
        <w:t>onditions</w:t>
      </w:r>
      <w:r w:rsidR="00227B2A">
        <w:rPr>
          <w:rStyle w:val="FigureChar"/>
        </w:rPr>
        <w:t>.</w:t>
      </w:r>
      <w:bookmarkEnd w:id="69"/>
      <w:bookmarkEnd w:id="70"/>
    </w:p>
    <w:p w14:paraId="294F01FF" w14:textId="77777777" w:rsidR="00227B2A" w:rsidRDefault="00227B2A" w:rsidP="00227B2A">
      <w:pPr>
        <w:spacing w:line="300" w:lineRule="atLeast"/>
        <w:jc w:val="center"/>
        <w:rPr>
          <w:szCs w:val="24"/>
        </w:rPr>
      </w:pPr>
      <w:r w:rsidRPr="00877D30">
        <w:rPr>
          <w:noProof/>
        </w:rPr>
        <w:drawing>
          <wp:inline distT="0" distB="0" distL="0" distR="0" wp14:anchorId="62227939" wp14:editId="5F9161A3">
            <wp:extent cx="5365354" cy="3665551"/>
            <wp:effectExtent l="0" t="0" r="6985"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369075" cy="3668093"/>
                    </a:xfrm>
                    <a:prstGeom prst="rect">
                      <a:avLst/>
                    </a:prstGeom>
                    <a:noFill/>
                    <a:ln>
                      <a:noFill/>
                    </a:ln>
                  </pic:spPr>
                </pic:pic>
              </a:graphicData>
            </a:graphic>
          </wp:inline>
        </w:drawing>
      </w:r>
    </w:p>
    <w:p w14:paraId="570C5952" w14:textId="0C339FBF" w:rsidR="00227B2A" w:rsidRDefault="00F919D9" w:rsidP="00227B2A">
      <w:pPr>
        <w:spacing w:line="300" w:lineRule="atLeast"/>
        <w:jc w:val="center"/>
        <w:rPr>
          <w:szCs w:val="24"/>
        </w:rPr>
      </w:pPr>
      <w:bookmarkStart w:id="71" w:name="_Toc60297376"/>
      <w:bookmarkStart w:id="72" w:name="_Toc71871997"/>
      <w:r>
        <w:rPr>
          <w:rStyle w:val="FigureChar"/>
        </w:rPr>
        <w:t>Figure 2.3</w:t>
      </w:r>
      <w:r w:rsidR="00227B2A" w:rsidRPr="00C50BC9">
        <w:rPr>
          <w:rStyle w:val="FigureChar"/>
        </w:rPr>
        <w:t>-</w:t>
      </w:r>
      <w:r w:rsidR="00227B2A">
        <w:rPr>
          <w:rStyle w:val="FigureChar"/>
        </w:rPr>
        <w:t>3</w:t>
      </w:r>
      <w:r w:rsidR="00227B2A" w:rsidRPr="00C50BC9">
        <w:rPr>
          <w:rStyle w:val="FigureChar"/>
        </w:rPr>
        <w:t xml:space="preserve">: Representative </w:t>
      </w:r>
      <w:r w:rsidR="00227B2A">
        <w:rPr>
          <w:rStyle w:val="FigureChar"/>
        </w:rPr>
        <w:t>real power</w:t>
      </w:r>
      <w:r w:rsidR="00227B2A" w:rsidRPr="00C50BC9">
        <w:rPr>
          <w:rStyle w:val="FigureChar"/>
        </w:rPr>
        <w:t xml:space="preserve"> plot for FLT</w:t>
      </w:r>
      <w:r w:rsidR="00227B2A">
        <w:rPr>
          <w:rStyle w:val="FigureChar"/>
        </w:rPr>
        <w:t>43</w:t>
      </w:r>
      <w:r w:rsidR="00227B2A" w:rsidRPr="00C50BC9">
        <w:rPr>
          <w:rStyle w:val="FigureChar"/>
        </w:rPr>
        <w:t>-3PH for 201</w:t>
      </w:r>
      <w:r w:rsidR="00227B2A">
        <w:rPr>
          <w:rStyle w:val="FigureChar"/>
        </w:rPr>
        <w:t>7 Winter</w:t>
      </w:r>
      <w:r w:rsidR="00227B2A" w:rsidRPr="00C50BC9">
        <w:rPr>
          <w:rStyle w:val="FigureChar"/>
        </w:rPr>
        <w:t xml:space="preserve"> Peak</w:t>
      </w:r>
      <w:r w:rsidR="00227B2A" w:rsidRPr="001D6114">
        <w:rPr>
          <w:rStyle w:val="FigureChar"/>
        </w:rPr>
        <w:t xml:space="preserve"> </w:t>
      </w:r>
      <w:r w:rsidR="00227B2A">
        <w:rPr>
          <w:rStyle w:val="FigureChar"/>
        </w:rPr>
        <w:t>c</w:t>
      </w:r>
      <w:r w:rsidR="00227B2A" w:rsidRPr="001D6114">
        <w:rPr>
          <w:rStyle w:val="FigureChar"/>
        </w:rPr>
        <w:t>onditions</w:t>
      </w:r>
      <w:r w:rsidR="00227B2A">
        <w:rPr>
          <w:rStyle w:val="FigureChar"/>
        </w:rPr>
        <w:t>.</w:t>
      </w:r>
      <w:bookmarkEnd w:id="71"/>
      <w:bookmarkEnd w:id="72"/>
    </w:p>
    <w:p w14:paraId="0B724F14" w14:textId="052B4343" w:rsidR="00227B2A" w:rsidRDefault="00227B2A" w:rsidP="00227B2A">
      <w:pPr>
        <w:spacing w:line="300" w:lineRule="atLeast"/>
        <w:rPr>
          <w:szCs w:val="24"/>
        </w:rPr>
      </w:pPr>
      <w:r>
        <w:rPr>
          <w:szCs w:val="24"/>
        </w:rPr>
        <w:lastRenderedPageBreak/>
        <w:t xml:space="preserve">Refer to </w:t>
      </w:r>
      <w:r w:rsidR="00F919D9">
        <w:rPr>
          <w:szCs w:val="24"/>
        </w:rPr>
        <w:t>Figure 2.3</w:t>
      </w:r>
      <w:r>
        <w:rPr>
          <w:szCs w:val="24"/>
        </w:rPr>
        <w:t xml:space="preserve">-4 for a representative voltage plot showing the bus voltage response for FLT43-3PH for the alternate dispatches of Sagamore, Roosevelt, and Milo Wind shown in </w:t>
      </w:r>
      <w:r w:rsidR="00F919D9">
        <w:rPr>
          <w:szCs w:val="24"/>
        </w:rPr>
        <w:t>Table 2.3</w:t>
      </w:r>
      <w:r>
        <w:rPr>
          <w:szCs w:val="24"/>
        </w:rPr>
        <w:t xml:space="preserve">-6 (reference numbers 3 – 5). Refer to </w:t>
      </w:r>
      <w:r w:rsidR="00F919D9">
        <w:rPr>
          <w:szCs w:val="24"/>
        </w:rPr>
        <w:t>Figure 2.3</w:t>
      </w:r>
      <w:r>
        <w:rPr>
          <w:szCs w:val="24"/>
        </w:rPr>
        <w:t xml:space="preserve">-5 for a representative real power response of Sagamore Wind and Roosevelt-Milo Wind for reference numbers 3 through 5 in </w:t>
      </w:r>
      <w:r w:rsidR="00F919D9">
        <w:rPr>
          <w:szCs w:val="24"/>
        </w:rPr>
        <w:t>Table 2.3</w:t>
      </w:r>
      <w:r>
        <w:rPr>
          <w:szCs w:val="24"/>
        </w:rPr>
        <w:t xml:space="preserve">-6. The voltage response and real power response observed for 17WP conditions confirm the </w:t>
      </w:r>
      <w:r w:rsidR="00886A96">
        <w:rPr>
          <w:szCs w:val="24"/>
        </w:rPr>
        <w:t>highest stable output</w:t>
      </w:r>
      <w:r>
        <w:rPr>
          <w:szCs w:val="24"/>
        </w:rPr>
        <w:t xml:space="preserve"> of 650 MW at the generator terminals (636 MW at Crossroads 345kV). A combined output of 650 MW at the generator terminals (636 MW at Crossroads 345kV) from Sagamore, Roosevelt, and Milo Wind result in system stability and no generation tripping offline.</w:t>
      </w:r>
    </w:p>
    <w:p w14:paraId="16C3770B" w14:textId="77777777" w:rsidR="00227B2A" w:rsidRDefault="00227B2A" w:rsidP="00227B2A">
      <w:pPr>
        <w:spacing w:line="300" w:lineRule="atLeast"/>
        <w:jc w:val="center"/>
        <w:rPr>
          <w:szCs w:val="24"/>
        </w:rPr>
      </w:pPr>
      <w:r w:rsidRPr="00C84568">
        <w:rPr>
          <w:noProof/>
        </w:rPr>
        <w:drawing>
          <wp:inline distT="0" distB="0" distL="0" distR="0" wp14:anchorId="675B9390" wp14:editId="3F38E3FD">
            <wp:extent cx="5248275" cy="3586143"/>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52574" cy="3589080"/>
                    </a:xfrm>
                    <a:prstGeom prst="rect">
                      <a:avLst/>
                    </a:prstGeom>
                    <a:noFill/>
                    <a:ln>
                      <a:noFill/>
                    </a:ln>
                  </pic:spPr>
                </pic:pic>
              </a:graphicData>
            </a:graphic>
          </wp:inline>
        </w:drawing>
      </w:r>
    </w:p>
    <w:p w14:paraId="63BA991E" w14:textId="51BCE723" w:rsidR="00227B2A" w:rsidRDefault="00F919D9" w:rsidP="00227B2A">
      <w:pPr>
        <w:spacing w:line="300" w:lineRule="atLeast"/>
        <w:jc w:val="center"/>
        <w:rPr>
          <w:szCs w:val="24"/>
        </w:rPr>
      </w:pPr>
      <w:bookmarkStart w:id="73" w:name="_Toc60297377"/>
      <w:bookmarkStart w:id="74" w:name="_Toc71871998"/>
      <w:r>
        <w:rPr>
          <w:rStyle w:val="FigureChar"/>
        </w:rPr>
        <w:t>Figure 2.3</w:t>
      </w:r>
      <w:r w:rsidR="00227B2A" w:rsidRPr="00C50BC9">
        <w:rPr>
          <w:rStyle w:val="FigureChar"/>
        </w:rPr>
        <w:t>-</w:t>
      </w:r>
      <w:r w:rsidR="00227B2A">
        <w:rPr>
          <w:rStyle w:val="FigureChar"/>
        </w:rPr>
        <w:t>4</w:t>
      </w:r>
      <w:r w:rsidR="00227B2A" w:rsidRPr="00C50BC9">
        <w:rPr>
          <w:rStyle w:val="FigureChar"/>
        </w:rPr>
        <w:t>: Representative voltage plot for FLT</w:t>
      </w:r>
      <w:r w:rsidR="00227B2A">
        <w:rPr>
          <w:rStyle w:val="FigureChar"/>
        </w:rPr>
        <w:t>43</w:t>
      </w:r>
      <w:r w:rsidR="00227B2A" w:rsidRPr="00C50BC9">
        <w:rPr>
          <w:rStyle w:val="FigureChar"/>
        </w:rPr>
        <w:t>-3PH for 201</w:t>
      </w:r>
      <w:r w:rsidR="00227B2A">
        <w:rPr>
          <w:rStyle w:val="FigureChar"/>
        </w:rPr>
        <w:t>7</w:t>
      </w:r>
      <w:r w:rsidR="00227B2A" w:rsidRPr="00C50BC9">
        <w:rPr>
          <w:rStyle w:val="FigureChar"/>
        </w:rPr>
        <w:t xml:space="preserve"> </w:t>
      </w:r>
      <w:r w:rsidR="00227B2A">
        <w:rPr>
          <w:rStyle w:val="FigureChar"/>
        </w:rPr>
        <w:t>Winter</w:t>
      </w:r>
      <w:r w:rsidR="00227B2A" w:rsidRPr="00C50BC9">
        <w:rPr>
          <w:rStyle w:val="FigureChar"/>
        </w:rPr>
        <w:t xml:space="preserve"> Peak</w:t>
      </w:r>
      <w:r w:rsidR="00227B2A" w:rsidRPr="001D6114">
        <w:rPr>
          <w:rStyle w:val="FigureChar"/>
        </w:rPr>
        <w:t xml:space="preserve"> </w:t>
      </w:r>
      <w:r w:rsidR="00227B2A">
        <w:rPr>
          <w:rStyle w:val="FigureChar"/>
        </w:rPr>
        <w:t>c</w:t>
      </w:r>
      <w:r w:rsidR="00227B2A" w:rsidRPr="001D6114">
        <w:rPr>
          <w:rStyle w:val="FigureChar"/>
        </w:rPr>
        <w:t>onditions</w:t>
      </w:r>
      <w:r w:rsidR="00227B2A">
        <w:rPr>
          <w:rStyle w:val="FigureChar"/>
        </w:rPr>
        <w:t xml:space="preserve"> for various </w:t>
      </w:r>
      <w:proofErr w:type="gramStart"/>
      <w:r w:rsidR="00227B2A">
        <w:rPr>
          <w:rStyle w:val="FigureChar"/>
        </w:rPr>
        <w:t>Crossroads</w:t>
      </w:r>
      <w:proofErr w:type="gramEnd"/>
      <w:r w:rsidR="00227B2A">
        <w:rPr>
          <w:rStyle w:val="FigureChar"/>
        </w:rPr>
        <w:t xml:space="preserve"> wind dispatches.</w:t>
      </w:r>
      <w:bookmarkEnd w:id="73"/>
      <w:bookmarkEnd w:id="74"/>
    </w:p>
    <w:p w14:paraId="0890EF9D" w14:textId="77777777" w:rsidR="00227B2A" w:rsidRDefault="00227B2A" w:rsidP="00227B2A">
      <w:pPr>
        <w:spacing w:line="300" w:lineRule="atLeast"/>
        <w:jc w:val="center"/>
        <w:rPr>
          <w:szCs w:val="24"/>
        </w:rPr>
      </w:pPr>
      <w:r w:rsidRPr="00C84568">
        <w:rPr>
          <w:noProof/>
        </w:rPr>
        <w:lastRenderedPageBreak/>
        <w:drawing>
          <wp:inline distT="0" distB="0" distL="0" distR="0" wp14:anchorId="048F313D" wp14:editId="046099DA">
            <wp:extent cx="5048026" cy="3448050"/>
            <wp:effectExtent l="0" t="0" r="63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052630" cy="3451195"/>
                    </a:xfrm>
                    <a:prstGeom prst="rect">
                      <a:avLst/>
                    </a:prstGeom>
                    <a:noFill/>
                    <a:ln>
                      <a:noFill/>
                    </a:ln>
                  </pic:spPr>
                </pic:pic>
              </a:graphicData>
            </a:graphic>
          </wp:inline>
        </w:drawing>
      </w:r>
    </w:p>
    <w:p w14:paraId="3B451A19" w14:textId="1D468E94" w:rsidR="00227B2A" w:rsidRDefault="00F919D9" w:rsidP="00227B2A">
      <w:pPr>
        <w:spacing w:line="300" w:lineRule="atLeast"/>
        <w:jc w:val="center"/>
        <w:rPr>
          <w:rStyle w:val="FigureChar"/>
        </w:rPr>
      </w:pPr>
      <w:bookmarkStart w:id="75" w:name="_Toc60297378"/>
      <w:bookmarkStart w:id="76" w:name="_Toc71871999"/>
      <w:r>
        <w:rPr>
          <w:rStyle w:val="FigureChar"/>
        </w:rPr>
        <w:t>Figure 2.3</w:t>
      </w:r>
      <w:r w:rsidR="00227B2A" w:rsidRPr="00C50BC9">
        <w:rPr>
          <w:rStyle w:val="FigureChar"/>
        </w:rPr>
        <w:t>-</w:t>
      </w:r>
      <w:r w:rsidR="00227B2A">
        <w:rPr>
          <w:rStyle w:val="FigureChar"/>
        </w:rPr>
        <w:t>5</w:t>
      </w:r>
      <w:r w:rsidR="00227B2A" w:rsidRPr="00C50BC9">
        <w:rPr>
          <w:rStyle w:val="FigureChar"/>
        </w:rPr>
        <w:t xml:space="preserve">: Representative </w:t>
      </w:r>
      <w:r w:rsidR="00227B2A">
        <w:rPr>
          <w:rStyle w:val="FigureChar"/>
        </w:rPr>
        <w:t>real power</w:t>
      </w:r>
      <w:r w:rsidR="00227B2A" w:rsidRPr="00C50BC9">
        <w:rPr>
          <w:rStyle w:val="FigureChar"/>
        </w:rPr>
        <w:t xml:space="preserve"> plot for FLT</w:t>
      </w:r>
      <w:r w:rsidR="00227B2A">
        <w:rPr>
          <w:rStyle w:val="FigureChar"/>
        </w:rPr>
        <w:t>43</w:t>
      </w:r>
      <w:r w:rsidR="00227B2A" w:rsidRPr="00C50BC9">
        <w:rPr>
          <w:rStyle w:val="FigureChar"/>
        </w:rPr>
        <w:t>-3PH for 201</w:t>
      </w:r>
      <w:r w:rsidR="00227B2A">
        <w:rPr>
          <w:rStyle w:val="FigureChar"/>
        </w:rPr>
        <w:t>7 Winter</w:t>
      </w:r>
      <w:r w:rsidR="00227B2A" w:rsidRPr="00C50BC9">
        <w:rPr>
          <w:rStyle w:val="FigureChar"/>
        </w:rPr>
        <w:t xml:space="preserve"> Peak</w:t>
      </w:r>
      <w:r w:rsidR="00227B2A" w:rsidRPr="001D6114">
        <w:rPr>
          <w:rStyle w:val="FigureChar"/>
        </w:rPr>
        <w:t xml:space="preserve"> </w:t>
      </w:r>
      <w:r w:rsidR="00227B2A">
        <w:rPr>
          <w:rStyle w:val="FigureChar"/>
        </w:rPr>
        <w:t>c</w:t>
      </w:r>
      <w:r w:rsidR="00227B2A" w:rsidRPr="001D6114">
        <w:rPr>
          <w:rStyle w:val="FigureChar"/>
        </w:rPr>
        <w:t>onditions</w:t>
      </w:r>
      <w:r w:rsidR="00227B2A">
        <w:rPr>
          <w:rStyle w:val="FigureChar"/>
        </w:rPr>
        <w:t xml:space="preserve"> for various </w:t>
      </w:r>
      <w:proofErr w:type="gramStart"/>
      <w:r w:rsidR="00227B2A">
        <w:rPr>
          <w:rStyle w:val="FigureChar"/>
        </w:rPr>
        <w:t>Crossroads</w:t>
      </w:r>
      <w:proofErr w:type="gramEnd"/>
      <w:r w:rsidR="00227B2A">
        <w:rPr>
          <w:rStyle w:val="FigureChar"/>
        </w:rPr>
        <w:t xml:space="preserve"> wind dispatches.</w:t>
      </w:r>
      <w:bookmarkEnd w:id="75"/>
      <w:bookmarkEnd w:id="76"/>
    </w:p>
    <w:p w14:paraId="10CEE382" w14:textId="6BFAB56F" w:rsidR="00227B2A" w:rsidRDefault="00227B2A" w:rsidP="00CE6243">
      <w:pPr>
        <w:spacing w:line="300" w:lineRule="atLeast"/>
        <w:rPr>
          <w:szCs w:val="24"/>
        </w:rPr>
      </w:pPr>
    </w:p>
    <w:p w14:paraId="3C4EAB79" w14:textId="1CFCED40" w:rsidR="00CE6243" w:rsidRPr="00227B2A" w:rsidRDefault="00B86F8A" w:rsidP="00CE6243">
      <w:pPr>
        <w:spacing w:line="300" w:lineRule="atLeast"/>
        <w:rPr>
          <w:szCs w:val="24"/>
        </w:rPr>
      </w:pPr>
      <w:r w:rsidRPr="00B86F8A">
        <w:rPr>
          <w:szCs w:val="24"/>
        </w:rPr>
        <w:t xml:space="preserve">After determining this event resulted in voltage instability and after discussion with the Transmission Owner, the </w:t>
      </w:r>
      <w:r w:rsidR="00CE6243">
        <w:rPr>
          <w:szCs w:val="24"/>
        </w:rPr>
        <w:t xml:space="preserve">breaker </w:t>
      </w:r>
      <w:r w:rsidR="003422A9">
        <w:rPr>
          <w:szCs w:val="24"/>
        </w:rPr>
        <w:t xml:space="preserve">configuration </w:t>
      </w:r>
      <w:r w:rsidR="00CE6243">
        <w:rPr>
          <w:szCs w:val="24"/>
        </w:rPr>
        <w:t xml:space="preserve">at </w:t>
      </w:r>
      <w:r w:rsidRPr="00B86F8A">
        <w:rPr>
          <w:szCs w:val="24"/>
        </w:rPr>
        <w:t xml:space="preserve">Crossroads 345kV was updated to </w:t>
      </w:r>
      <w:r w:rsidR="003422A9">
        <w:rPr>
          <w:szCs w:val="24"/>
        </w:rPr>
        <w:t xml:space="preserve">result in a trip of Crossroads to </w:t>
      </w:r>
      <w:r w:rsidRPr="00B86F8A">
        <w:rPr>
          <w:szCs w:val="24"/>
        </w:rPr>
        <w:t xml:space="preserve">Sagamore </w:t>
      </w:r>
      <w:r w:rsidR="003422A9">
        <w:rPr>
          <w:szCs w:val="24"/>
        </w:rPr>
        <w:t xml:space="preserve">circuit including the wind facility for </w:t>
      </w:r>
      <w:r w:rsidRPr="00B86F8A">
        <w:rPr>
          <w:szCs w:val="24"/>
        </w:rPr>
        <w:t xml:space="preserve">loss of Crossroads to </w:t>
      </w:r>
      <w:proofErr w:type="spellStart"/>
      <w:r w:rsidRPr="00B86F8A">
        <w:rPr>
          <w:szCs w:val="24"/>
        </w:rPr>
        <w:t>Tolk</w:t>
      </w:r>
      <w:proofErr w:type="spellEnd"/>
      <w:r w:rsidRPr="00B86F8A">
        <w:rPr>
          <w:szCs w:val="24"/>
        </w:rPr>
        <w:t xml:space="preserve"> 345</w:t>
      </w:r>
      <w:r w:rsidR="00227B2A">
        <w:rPr>
          <w:szCs w:val="24"/>
        </w:rPr>
        <w:t xml:space="preserve"> </w:t>
      </w:r>
      <w:r w:rsidRPr="00B86F8A">
        <w:rPr>
          <w:szCs w:val="24"/>
        </w:rPr>
        <w:t>kV</w:t>
      </w:r>
      <w:r w:rsidR="003422A9">
        <w:rPr>
          <w:szCs w:val="24"/>
        </w:rPr>
        <w:t xml:space="preserve"> circuit</w:t>
      </w:r>
      <w:r w:rsidRPr="00B86F8A">
        <w:rPr>
          <w:szCs w:val="24"/>
        </w:rPr>
        <w:t xml:space="preserve">. </w:t>
      </w:r>
      <w:r w:rsidR="009A1BFF" w:rsidRPr="00227B2A">
        <w:rPr>
          <w:szCs w:val="24"/>
        </w:rPr>
        <w:t xml:space="preserve">Refer to </w:t>
      </w:r>
      <w:r w:rsidR="00F919D9">
        <w:rPr>
          <w:szCs w:val="24"/>
        </w:rPr>
        <w:t>Figure 2.3</w:t>
      </w:r>
      <w:r w:rsidR="009A1BFF" w:rsidRPr="00227B2A">
        <w:rPr>
          <w:szCs w:val="24"/>
        </w:rPr>
        <w:t>-</w:t>
      </w:r>
      <w:r w:rsidR="00227B2A">
        <w:rPr>
          <w:szCs w:val="24"/>
        </w:rPr>
        <w:t>6</w:t>
      </w:r>
      <w:r w:rsidR="009A1BFF" w:rsidRPr="00227B2A">
        <w:rPr>
          <w:szCs w:val="24"/>
        </w:rPr>
        <w:t xml:space="preserve"> for a representative voltage plot </w:t>
      </w:r>
      <w:r w:rsidR="00CE6243" w:rsidRPr="00227B2A">
        <w:rPr>
          <w:szCs w:val="24"/>
        </w:rPr>
        <w:t xml:space="preserve">for </w:t>
      </w:r>
      <w:r w:rsidR="0001524E" w:rsidRPr="00227B2A">
        <w:rPr>
          <w:szCs w:val="24"/>
        </w:rPr>
        <w:t>area bus voltages</w:t>
      </w:r>
      <w:r w:rsidR="00CE6243" w:rsidRPr="00227B2A">
        <w:rPr>
          <w:szCs w:val="24"/>
        </w:rPr>
        <w:t xml:space="preserve"> following the event of a fault on Crossroads to </w:t>
      </w:r>
      <w:proofErr w:type="spellStart"/>
      <w:r w:rsidR="00CE6243" w:rsidRPr="00227B2A">
        <w:rPr>
          <w:szCs w:val="24"/>
        </w:rPr>
        <w:t>Tolk</w:t>
      </w:r>
      <w:proofErr w:type="spellEnd"/>
      <w:r w:rsidR="00CE6243" w:rsidRPr="00227B2A">
        <w:rPr>
          <w:szCs w:val="24"/>
        </w:rPr>
        <w:t xml:space="preserve"> 34</w:t>
      </w:r>
      <w:r w:rsidR="00451FA0">
        <w:rPr>
          <w:szCs w:val="24"/>
        </w:rPr>
        <w:t xml:space="preserve">5 </w:t>
      </w:r>
      <w:r w:rsidR="00CE6243" w:rsidRPr="00227B2A">
        <w:rPr>
          <w:szCs w:val="24"/>
        </w:rPr>
        <w:t xml:space="preserve">kV. </w:t>
      </w:r>
      <w:r w:rsidR="00451FA0">
        <w:rPr>
          <w:szCs w:val="24"/>
        </w:rPr>
        <w:t xml:space="preserve">Note </w:t>
      </w:r>
      <w:r w:rsidR="00AF728A">
        <w:rPr>
          <w:szCs w:val="24"/>
        </w:rPr>
        <w:t>to</w:t>
      </w:r>
      <w:r w:rsidR="00451FA0">
        <w:rPr>
          <w:szCs w:val="24"/>
        </w:rPr>
        <w:t xml:space="preserve"> meet SPP Performance Criteria for steady-state post-fault voltages, the capacitor bank at Crossroads was switched from 2 stages (100 MVAR total) to one stage (50 MVAR total) in-service. </w:t>
      </w:r>
      <w:r w:rsidR="00550EDE">
        <w:rPr>
          <w:szCs w:val="24"/>
        </w:rPr>
        <w:t xml:space="preserve">This switching was performed manually in the simulation at approximately 9 seconds (T=10) following the event.  Actual field settings are expected to provide a similar response.  </w:t>
      </w:r>
      <w:r w:rsidR="00CE6243" w:rsidRPr="00227B2A">
        <w:rPr>
          <w:szCs w:val="24"/>
        </w:rPr>
        <w:t xml:space="preserve">Refer to </w:t>
      </w:r>
      <w:r w:rsidR="00F919D9">
        <w:rPr>
          <w:szCs w:val="24"/>
        </w:rPr>
        <w:t>Figure 2.3</w:t>
      </w:r>
      <w:r w:rsidR="00CE6243" w:rsidRPr="00227B2A">
        <w:rPr>
          <w:szCs w:val="24"/>
        </w:rPr>
        <w:t>-</w:t>
      </w:r>
      <w:r w:rsidR="00227B2A">
        <w:rPr>
          <w:szCs w:val="24"/>
        </w:rPr>
        <w:t>7</w:t>
      </w:r>
      <w:r w:rsidR="00CE6243" w:rsidRPr="00227B2A">
        <w:rPr>
          <w:szCs w:val="24"/>
        </w:rPr>
        <w:t xml:space="preserve"> for a representative plot of the active power response for nearby generation facilities.</w:t>
      </w:r>
    </w:p>
    <w:p w14:paraId="10BD80C7" w14:textId="77777777" w:rsidR="00CE6243" w:rsidRDefault="00CE6243" w:rsidP="00CE6243">
      <w:pPr>
        <w:spacing w:line="300" w:lineRule="atLeast"/>
        <w:rPr>
          <w:szCs w:val="24"/>
          <w:highlight w:val="yellow"/>
        </w:rPr>
      </w:pPr>
    </w:p>
    <w:p w14:paraId="6F08F3C9" w14:textId="42F2BBA8" w:rsidR="009A1BFF" w:rsidRDefault="00451FA0" w:rsidP="009A1BFF">
      <w:pPr>
        <w:spacing w:line="300" w:lineRule="atLeast"/>
        <w:jc w:val="center"/>
        <w:rPr>
          <w:szCs w:val="24"/>
        </w:rPr>
      </w:pPr>
      <w:r w:rsidRPr="00451FA0">
        <w:rPr>
          <w:noProof/>
        </w:rPr>
        <w:lastRenderedPageBreak/>
        <w:drawing>
          <wp:inline distT="0" distB="0" distL="0" distR="0" wp14:anchorId="5BF1CEEA" wp14:editId="01BAC7BD">
            <wp:extent cx="5124450" cy="3501160"/>
            <wp:effectExtent l="0" t="0" r="0" b="444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134200" cy="3507822"/>
                    </a:xfrm>
                    <a:prstGeom prst="rect">
                      <a:avLst/>
                    </a:prstGeom>
                    <a:noFill/>
                    <a:ln>
                      <a:noFill/>
                    </a:ln>
                  </pic:spPr>
                </pic:pic>
              </a:graphicData>
            </a:graphic>
          </wp:inline>
        </w:drawing>
      </w:r>
    </w:p>
    <w:p w14:paraId="6D8AF4DB" w14:textId="1681120F" w:rsidR="009A1BFF" w:rsidRDefault="00F919D9" w:rsidP="009A1BFF">
      <w:pPr>
        <w:spacing w:line="300" w:lineRule="atLeast"/>
        <w:jc w:val="center"/>
        <w:rPr>
          <w:szCs w:val="24"/>
        </w:rPr>
      </w:pPr>
      <w:bookmarkStart w:id="77" w:name="_Toc71872000"/>
      <w:r>
        <w:rPr>
          <w:rStyle w:val="FigureChar"/>
        </w:rPr>
        <w:t>Figure 2.3</w:t>
      </w:r>
      <w:r w:rsidR="009A1BFF" w:rsidRPr="00C50BC9">
        <w:rPr>
          <w:rStyle w:val="FigureChar"/>
        </w:rPr>
        <w:t>-</w:t>
      </w:r>
      <w:r w:rsidR="00227B2A">
        <w:rPr>
          <w:rStyle w:val="FigureChar"/>
        </w:rPr>
        <w:t>6</w:t>
      </w:r>
      <w:r w:rsidR="009A1BFF" w:rsidRPr="00C50BC9">
        <w:rPr>
          <w:rStyle w:val="FigureChar"/>
        </w:rPr>
        <w:t>: Representative voltage plot for FLT</w:t>
      </w:r>
      <w:r w:rsidR="00AB5F8A">
        <w:rPr>
          <w:rStyle w:val="FigureChar"/>
        </w:rPr>
        <w:t>4</w:t>
      </w:r>
      <w:r w:rsidR="00361B82">
        <w:rPr>
          <w:rStyle w:val="FigureChar"/>
        </w:rPr>
        <w:t>3</w:t>
      </w:r>
      <w:r w:rsidR="00617C80">
        <w:rPr>
          <w:rStyle w:val="FigureChar"/>
        </w:rPr>
        <w:t>a</w:t>
      </w:r>
      <w:r w:rsidR="009A1BFF" w:rsidRPr="00C50BC9">
        <w:rPr>
          <w:rStyle w:val="FigureChar"/>
        </w:rPr>
        <w:t>-3PH for 201</w:t>
      </w:r>
      <w:r w:rsidR="00AB5F8A">
        <w:rPr>
          <w:rStyle w:val="FigureChar"/>
        </w:rPr>
        <w:t>7</w:t>
      </w:r>
      <w:r w:rsidR="009A1BFF" w:rsidRPr="00C50BC9">
        <w:rPr>
          <w:rStyle w:val="FigureChar"/>
        </w:rPr>
        <w:t xml:space="preserve"> </w:t>
      </w:r>
      <w:r w:rsidR="00361B82">
        <w:rPr>
          <w:rStyle w:val="FigureChar"/>
        </w:rPr>
        <w:t>Wint</w:t>
      </w:r>
      <w:r w:rsidR="00AB5F8A">
        <w:rPr>
          <w:rStyle w:val="FigureChar"/>
        </w:rPr>
        <w:t>er</w:t>
      </w:r>
      <w:r w:rsidR="009A1BFF" w:rsidRPr="00C50BC9">
        <w:rPr>
          <w:rStyle w:val="FigureChar"/>
        </w:rPr>
        <w:t xml:space="preserve"> Peak</w:t>
      </w:r>
      <w:r w:rsidR="009A1BFF" w:rsidRPr="001D6114">
        <w:rPr>
          <w:rStyle w:val="FigureChar"/>
        </w:rPr>
        <w:t xml:space="preserve"> </w:t>
      </w:r>
      <w:r w:rsidR="00C93604">
        <w:rPr>
          <w:rStyle w:val="FigureChar"/>
        </w:rPr>
        <w:t>c</w:t>
      </w:r>
      <w:r w:rsidR="009A1BFF" w:rsidRPr="001D6114">
        <w:rPr>
          <w:rStyle w:val="FigureChar"/>
        </w:rPr>
        <w:t>onditions</w:t>
      </w:r>
      <w:r w:rsidR="00B54CE5">
        <w:rPr>
          <w:rStyle w:val="FigureChar"/>
        </w:rPr>
        <w:t xml:space="preserve"> with updated breaker configuration at Crossroads 345 kV</w:t>
      </w:r>
      <w:r w:rsidR="00C823BC">
        <w:rPr>
          <w:rStyle w:val="FigureChar"/>
        </w:rPr>
        <w:t>.</w:t>
      </w:r>
      <w:bookmarkEnd w:id="77"/>
    </w:p>
    <w:p w14:paraId="50C5109A" w14:textId="09628907" w:rsidR="00AB5F8A" w:rsidRDefault="00617C80" w:rsidP="00AB5F8A">
      <w:pPr>
        <w:spacing w:line="300" w:lineRule="atLeast"/>
        <w:jc w:val="center"/>
        <w:rPr>
          <w:szCs w:val="24"/>
        </w:rPr>
      </w:pPr>
      <w:r w:rsidRPr="00617C80">
        <w:rPr>
          <w:noProof/>
        </w:rPr>
        <w:drawing>
          <wp:inline distT="0" distB="0" distL="0" distR="0" wp14:anchorId="49FBDC0B" wp14:editId="073174E0">
            <wp:extent cx="5153025" cy="3524537"/>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154212" cy="3525349"/>
                    </a:xfrm>
                    <a:prstGeom prst="rect">
                      <a:avLst/>
                    </a:prstGeom>
                    <a:noFill/>
                    <a:ln>
                      <a:noFill/>
                    </a:ln>
                  </pic:spPr>
                </pic:pic>
              </a:graphicData>
            </a:graphic>
          </wp:inline>
        </w:drawing>
      </w:r>
    </w:p>
    <w:p w14:paraId="331AD40A" w14:textId="0B0BC332" w:rsidR="00AB5F8A" w:rsidRDefault="00F919D9" w:rsidP="00AB5F8A">
      <w:pPr>
        <w:spacing w:line="300" w:lineRule="atLeast"/>
        <w:jc w:val="center"/>
        <w:rPr>
          <w:szCs w:val="24"/>
        </w:rPr>
      </w:pPr>
      <w:bookmarkStart w:id="78" w:name="_Toc71872001"/>
      <w:r>
        <w:rPr>
          <w:rStyle w:val="FigureChar"/>
        </w:rPr>
        <w:t>Figure 2.3</w:t>
      </w:r>
      <w:r w:rsidR="00AB5F8A" w:rsidRPr="00C50BC9">
        <w:rPr>
          <w:rStyle w:val="FigureChar"/>
        </w:rPr>
        <w:t>-</w:t>
      </w:r>
      <w:r w:rsidR="00227B2A">
        <w:rPr>
          <w:rStyle w:val="FigureChar"/>
        </w:rPr>
        <w:t>7</w:t>
      </w:r>
      <w:r w:rsidR="00AB5F8A" w:rsidRPr="00C50BC9">
        <w:rPr>
          <w:rStyle w:val="FigureChar"/>
        </w:rPr>
        <w:t xml:space="preserve">: Representative </w:t>
      </w:r>
      <w:r w:rsidR="00AB5F8A">
        <w:rPr>
          <w:rStyle w:val="FigureChar"/>
        </w:rPr>
        <w:t>real power</w:t>
      </w:r>
      <w:r w:rsidR="00AB5F8A" w:rsidRPr="00C50BC9">
        <w:rPr>
          <w:rStyle w:val="FigureChar"/>
        </w:rPr>
        <w:t xml:space="preserve"> plot for FLT</w:t>
      </w:r>
      <w:r w:rsidR="00AB5F8A">
        <w:rPr>
          <w:rStyle w:val="FigureChar"/>
        </w:rPr>
        <w:t>4</w:t>
      </w:r>
      <w:r w:rsidR="00361B82">
        <w:rPr>
          <w:rStyle w:val="FigureChar"/>
        </w:rPr>
        <w:t>3</w:t>
      </w:r>
      <w:r w:rsidR="00617C80">
        <w:rPr>
          <w:rStyle w:val="FigureChar"/>
        </w:rPr>
        <w:t>a</w:t>
      </w:r>
      <w:r w:rsidR="00AB5F8A" w:rsidRPr="00C50BC9">
        <w:rPr>
          <w:rStyle w:val="FigureChar"/>
        </w:rPr>
        <w:t>-3PH for 201</w:t>
      </w:r>
      <w:r w:rsidR="00AB5F8A">
        <w:rPr>
          <w:rStyle w:val="FigureChar"/>
        </w:rPr>
        <w:t>7 Winter</w:t>
      </w:r>
      <w:r w:rsidR="00AB5F8A" w:rsidRPr="00C50BC9">
        <w:rPr>
          <w:rStyle w:val="FigureChar"/>
        </w:rPr>
        <w:t xml:space="preserve"> Peak</w:t>
      </w:r>
      <w:r w:rsidR="00AB5F8A" w:rsidRPr="001D6114">
        <w:rPr>
          <w:rStyle w:val="FigureChar"/>
        </w:rPr>
        <w:t xml:space="preserve"> </w:t>
      </w:r>
      <w:r w:rsidR="00C93604">
        <w:rPr>
          <w:rStyle w:val="FigureChar"/>
        </w:rPr>
        <w:t>c</w:t>
      </w:r>
      <w:r w:rsidR="00AB5F8A" w:rsidRPr="001D6114">
        <w:rPr>
          <w:rStyle w:val="FigureChar"/>
        </w:rPr>
        <w:t>onditions</w:t>
      </w:r>
      <w:r w:rsidR="00B54CE5">
        <w:rPr>
          <w:rStyle w:val="FigureChar"/>
        </w:rPr>
        <w:t xml:space="preserve"> with updated breaker configuration at Crossroads 345 kV</w:t>
      </w:r>
      <w:r w:rsidR="00C823BC">
        <w:rPr>
          <w:rStyle w:val="FigureChar"/>
        </w:rPr>
        <w:t>.</w:t>
      </w:r>
      <w:bookmarkEnd w:id="78"/>
    </w:p>
    <w:p w14:paraId="72BF6708" w14:textId="6CE00A41" w:rsidR="00361B82" w:rsidRDefault="00361B82" w:rsidP="00361B82">
      <w:pPr>
        <w:spacing w:line="300" w:lineRule="atLeast"/>
        <w:rPr>
          <w:szCs w:val="24"/>
        </w:rPr>
      </w:pPr>
      <w:r>
        <w:rPr>
          <w:szCs w:val="24"/>
        </w:rPr>
        <w:lastRenderedPageBreak/>
        <w:t xml:space="preserve">A Remedial Action Scheme has been designed for Sagamore Wind for the loss of the Crossroads to Eddy County 345kV line </w:t>
      </w:r>
      <w:r w:rsidR="00A23280">
        <w:rPr>
          <w:szCs w:val="24"/>
        </w:rPr>
        <w:t>to</w:t>
      </w:r>
      <w:r>
        <w:rPr>
          <w:szCs w:val="24"/>
        </w:rPr>
        <w:t xml:space="preserve"> limit the flow across the </w:t>
      </w:r>
      <w:proofErr w:type="spellStart"/>
      <w:r>
        <w:rPr>
          <w:szCs w:val="24"/>
        </w:rPr>
        <w:t>Tolk</w:t>
      </w:r>
      <w:proofErr w:type="spellEnd"/>
      <w:r>
        <w:rPr>
          <w:szCs w:val="24"/>
        </w:rPr>
        <w:t xml:space="preserve"> 345/230kV transformer. The RAS will trip the Sagamore Wind plant when the Crossroads to </w:t>
      </w:r>
      <w:proofErr w:type="spellStart"/>
      <w:r>
        <w:rPr>
          <w:szCs w:val="24"/>
        </w:rPr>
        <w:t>Tolk</w:t>
      </w:r>
      <w:proofErr w:type="spellEnd"/>
      <w:r>
        <w:rPr>
          <w:szCs w:val="24"/>
        </w:rPr>
        <w:t xml:space="preserve"> 345kV line exceeds 478 MVA for 21 seconds or 556 MVA for 30 cycles plus a 1 cycle timer. The impact of this RAS was analyzed in this study by tripping the Sagamore Wind plant 31 cycles after the first instance of Crossroads to </w:t>
      </w:r>
      <w:r w:rsidR="00510BFA">
        <w:rPr>
          <w:szCs w:val="24"/>
        </w:rPr>
        <w:t>Eddy County</w:t>
      </w:r>
      <w:r>
        <w:rPr>
          <w:szCs w:val="24"/>
        </w:rPr>
        <w:t xml:space="preserve"> 345kV is taken out-of-service. </w:t>
      </w:r>
      <w:r w:rsidR="00550EDE" w:rsidRPr="00550EDE">
        <w:rPr>
          <w:szCs w:val="24"/>
        </w:rPr>
        <w:t xml:space="preserve">This </w:t>
      </w:r>
      <w:r w:rsidR="00550EDE">
        <w:rPr>
          <w:szCs w:val="24"/>
        </w:rPr>
        <w:t>tripping</w:t>
      </w:r>
      <w:r w:rsidR="00550EDE" w:rsidRPr="00550EDE">
        <w:rPr>
          <w:szCs w:val="24"/>
        </w:rPr>
        <w:t xml:space="preserve"> was performed manually in the simulation at approximately </w:t>
      </w:r>
      <w:r w:rsidR="00550EDE">
        <w:rPr>
          <w:szCs w:val="24"/>
        </w:rPr>
        <w:t>31 cycles</w:t>
      </w:r>
      <w:r w:rsidR="00550EDE" w:rsidRPr="00550EDE">
        <w:rPr>
          <w:szCs w:val="24"/>
        </w:rPr>
        <w:t xml:space="preserve"> (T=1) following the </w:t>
      </w:r>
      <w:r w:rsidR="006F2ED5">
        <w:rPr>
          <w:szCs w:val="24"/>
        </w:rPr>
        <w:t>initial fault</w:t>
      </w:r>
      <w:r w:rsidR="00550EDE" w:rsidRPr="00550EDE">
        <w:rPr>
          <w:szCs w:val="24"/>
        </w:rPr>
        <w:t xml:space="preserve">.  Actual field settings are expected to provide a similar response.  </w:t>
      </w:r>
      <w:r>
        <w:rPr>
          <w:szCs w:val="24"/>
        </w:rPr>
        <w:t xml:space="preserve">To determine the stability of the system with and without the RAS, this analysis was performed both with the RAS in-service and with the RAS out-of-service. </w:t>
      </w:r>
    </w:p>
    <w:p w14:paraId="131AB4B9" w14:textId="3E5BBED6" w:rsidR="00361B82" w:rsidRDefault="00361B82" w:rsidP="00361B82">
      <w:pPr>
        <w:spacing w:line="300" w:lineRule="atLeast"/>
        <w:rPr>
          <w:szCs w:val="24"/>
        </w:rPr>
      </w:pPr>
    </w:p>
    <w:p w14:paraId="225AE9C0" w14:textId="00D118A7" w:rsidR="00361B82" w:rsidRDefault="00510BFA" w:rsidP="00361B82">
      <w:pPr>
        <w:spacing w:line="300" w:lineRule="atLeast"/>
        <w:rPr>
          <w:szCs w:val="24"/>
        </w:rPr>
      </w:pPr>
      <w:r>
        <w:rPr>
          <w:szCs w:val="24"/>
        </w:rPr>
        <w:t>FLT45-3PH, a three-phase fault resulting in the loss of Crossroads to Eddy County 345kV, was analyzed to determine the impact of the RAS. Without the RAS enabled</w:t>
      </w:r>
      <w:r w:rsidR="00A23280">
        <w:rPr>
          <w:szCs w:val="24"/>
        </w:rPr>
        <w:t xml:space="preserve"> and with the as-built model parameters, it was determined Sagamore Wind can interconnect at full output. </w:t>
      </w:r>
      <w:r>
        <w:rPr>
          <w:szCs w:val="24"/>
        </w:rPr>
        <w:t xml:space="preserve">With the RAS in operation, there were no adverse impacts observed </w:t>
      </w:r>
      <w:r w:rsidR="00A23280">
        <w:rPr>
          <w:szCs w:val="24"/>
        </w:rPr>
        <w:t>because of</w:t>
      </w:r>
      <w:r>
        <w:rPr>
          <w:szCs w:val="24"/>
        </w:rPr>
        <w:t xml:space="preserve"> the RAS tripping Sagamore Wind. </w:t>
      </w:r>
      <w:r w:rsidR="00361B82">
        <w:rPr>
          <w:szCs w:val="24"/>
        </w:rPr>
        <w:t xml:space="preserve">Refer to </w:t>
      </w:r>
      <w:r w:rsidR="00F919D9">
        <w:rPr>
          <w:szCs w:val="24"/>
        </w:rPr>
        <w:t>Figure 2.3</w:t>
      </w:r>
      <w:r w:rsidR="00361B82">
        <w:rPr>
          <w:szCs w:val="24"/>
        </w:rPr>
        <w:t>-</w:t>
      </w:r>
      <w:r w:rsidR="00B54CE5">
        <w:rPr>
          <w:szCs w:val="24"/>
        </w:rPr>
        <w:t>8</w:t>
      </w:r>
      <w:r w:rsidR="00361B82">
        <w:rPr>
          <w:szCs w:val="24"/>
        </w:rPr>
        <w:t xml:space="preserve"> for a representative voltage plot of area voltages for 201</w:t>
      </w:r>
      <w:r>
        <w:rPr>
          <w:szCs w:val="24"/>
        </w:rPr>
        <w:t>8</w:t>
      </w:r>
      <w:r w:rsidR="00361B82">
        <w:rPr>
          <w:szCs w:val="24"/>
        </w:rPr>
        <w:t xml:space="preserve"> Summer Peak conditions comparing Sagamore Wind at full output with the RAS disabled and Sagamore Wind at full output with the RAS enabled (tripping </w:t>
      </w:r>
      <w:r>
        <w:rPr>
          <w:szCs w:val="24"/>
        </w:rPr>
        <w:t>Sagamore Wind</w:t>
      </w:r>
      <w:r w:rsidR="00361B82">
        <w:rPr>
          <w:szCs w:val="24"/>
        </w:rPr>
        <w:t>).</w:t>
      </w:r>
      <w:r>
        <w:rPr>
          <w:szCs w:val="24"/>
        </w:rPr>
        <w:t xml:space="preserve"> Refer to </w:t>
      </w:r>
      <w:r w:rsidR="00F919D9">
        <w:rPr>
          <w:szCs w:val="24"/>
        </w:rPr>
        <w:t>Figure 2.3</w:t>
      </w:r>
      <w:r>
        <w:rPr>
          <w:szCs w:val="24"/>
        </w:rPr>
        <w:t>-</w:t>
      </w:r>
      <w:r w:rsidR="00B54CE5">
        <w:rPr>
          <w:szCs w:val="24"/>
        </w:rPr>
        <w:t>9</w:t>
      </w:r>
      <w:r>
        <w:rPr>
          <w:szCs w:val="24"/>
        </w:rPr>
        <w:t xml:space="preserve"> for a plot of the MVA through the Crossroads to </w:t>
      </w:r>
      <w:proofErr w:type="spellStart"/>
      <w:r>
        <w:rPr>
          <w:szCs w:val="24"/>
        </w:rPr>
        <w:t>Tolk</w:t>
      </w:r>
      <w:proofErr w:type="spellEnd"/>
      <w:r>
        <w:rPr>
          <w:szCs w:val="24"/>
        </w:rPr>
        <w:t xml:space="preserve"> 345kV line and the activation of the RAS.</w:t>
      </w:r>
    </w:p>
    <w:p w14:paraId="7D9C8288" w14:textId="5F61C166" w:rsidR="00510BFA" w:rsidRDefault="009126CC" w:rsidP="002E721E">
      <w:pPr>
        <w:spacing w:line="300" w:lineRule="atLeast"/>
        <w:jc w:val="center"/>
        <w:rPr>
          <w:szCs w:val="24"/>
        </w:rPr>
      </w:pPr>
      <w:r w:rsidRPr="009126CC">
        <w:rPr>
          <w:noProof/>
        </w:rPr>
        <w:drawing>
          <wp:inline distT="0" distB="0" distL="0" distR="0" wp14:anchorId="09699DF4" wp14:editId="41FB29D7">
            <wp:extent cx="5715000" cy="3905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17089" cy="3906677"/>
                    </a:xfrm>
                    <a:prstGeom prst="rect">
                      <a:avLst/>
                    </a:prstGeom>
                    <a:noFill/>
                    <a:ln>
                      <a:noFill/>
                    </a:ln>
                  </pic:spPr>
                </pic:pic>
              </a:graphicData>
            </a:graphic>
          </wp:inline>
        </w:drawing>
      </w:r>
    </w:p>
    <w:p w14:paraId="06930385" w14:textId="79B76499" w:rsidR="00510BFA" w:rsidRDefault="00F919D9" w:rsidP="00510BFA">
      <w:pPr>
        <w:spacing w:line="300" w:lineRule="atLeast"/>
        <w:jc w:val="center"/>
        <w:rPr>
          <w:szCs w:val="24"/>
        </w:rPr>
      </w:pPr>
      <w:bookmarkStart w:id="79" w:name="_Toc71872002"/>
      <w:r>
        <w:rPr>
          <w:rStyle w:val="FigureChar"/>
        </w:rPr>
        <w:t>Figure 2.3</w:t>
      </w:r>
      <w:r w:rsidR="00510BFA" w:rsidRPr="00C50BC9">
        <w:rPr>
          <w:rStyle w:val="FigureChar"/>
        </w:rPr>
        <w:t>-</w:t>
      </w:r>
      <w:r w:rsidR="00B54CE5">
        <w:rPr>
          <w:rStyle w:val="FigureChar"/>
        </w:rPr>
        <w:t>8</w:t>
      </w:r>
      <w:r w:rsidR="00510BFA" w:rsidRPr="00C50BC9">
        <w:rPr>
          <w:rStyle w:val="FigureChar"/>
        </w:rPr>
        <w:t>: Representative voltage plot for FLT</w:t>
      </w:r>
      <w:r w:rsidR="00510BFA">
        <w:rPr>
          <w:rStyle w:val="FigureChar"/>
        </w:rPr>
        <w:t>45</w:t>
      </w:r>
      <w:r w:rsidR="00510BFA" w:rsidRPr="00C50BC9">
        <w:rPr>
          <w:rStyle w:val="FigureChar"/>
        </w:rPr>
        <w:t>-3PH for 201</w:t>
      </w:r>
      <w:r w:rsidR="00510BFA">
        <w:rPr>
          <w:rStyle w:val="FigureChar"/>
        </w:rPr>
        <w:t>8</w:t>
      </w:r>
      <w:r w:rsidR="00510BFA" w:rsidRPr="00C50BC9">
        <w:rPr>
          <w:rStyle w:val="FigureChar"/>
        </w:rPr>
        <w:t xml:space="preserve"> </w:t>
      </w:r>
      <w:r w:rsidR="00510BFA">
        <w:rPr>
          <w:rStyle w:val="FigureChar"/>
        </w:rPr>
        <w:t>Summer</w:t>
      </w:r>
      <w:r w:rsidR="00510BFA" w:rsidRPr="00C50BC9">
        <w:rPr>
          <w:rStyle w:val="FigureChar"/>
        </w:rPr>
        <w:t xml:space="preserve"> Peak</w:t>
      </w:r>
      <w:r w:rsidR="00510BFA" w:rsidRPr="001D6114">
        <w:rPr>
          <w:rStyle w:val="FigureChar"/>
        </w:rPr>
        <w:t xml:space="preserve"> </w:t>
      </w:r>
      <w:r w:rsidR="00C93604">
        <w:rPr>
          <w:rStyle w:val="FigureChar"/>
        </w:rPr>
        <w:t>c</w:t>
      </w:r>
      <w:r w:rsidR="00510BFA" w:rsidRPr="001D6114">
        <w:rPr>
          <w:rStyle w:val="FigureChar"/>
        </w:rPr>
        <w:t>onditions</w:t>
      </w:r>
      <w:r w:rsidR="00C823BC">
        <w:rPr>
          <w:rStyle w:val="FigureChar"/>
        </w:rPr>
        <w:t>.</w:t>
      </w:r>
      <w:bookmarkEnd w:id="79"/>
    </w:p>
    <w:p w14:paraId="50FAB3FF" w14:textId="48029F99" w:rsidR="00510BFA" w:rsidRDefault="00F12687" w:rsidP="00510BFA">
      <w:pPr>
        <w:spacing w:line="300" w:lineRule="atLeast"/>
        <w:jc w:val="center"/>
        <w:rPr>
          <w:szCs w:val="24"/>
        </w:rPr>
      </w:pPr>
      <w:r w:rsidRPr="00F12687">
        <w:rPr>
          <w:noProof/>
        </w:rPr>
        <w:lastRenderedPageBreak/>
        <w:drawing>
          <wp:inline distT="0" distB="0" distL="0" distR="0" wp14:anchorId="4B812ECF" wp14:editId="3AE04EF0">
            <wp:extent cx="5943600" cy="40601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3600" cy="4060190"/>
                    </a:xfrm>
                    <a:prstGeom prst="rect">
                      <a:avLst/>
                    </a:prstGeom>
                    <a:noFill/>
                    <a:ln>
                      <a:noFill/>
                    </a:ln>
                  </pic:spPr>
                </pic:pic>
              </a:graphicData>
            </a:graphic>
          </wp:inline>
        </w:drawing>
      </w:r>
    </w:p>
    <w:p w14:paraId="3CD81DB2" w14:textId="5CF59C40" w:rsidR="00510BFA" w:rsidRDefault="00F919D9" w:rsidP="00510BFA">
      <w:pPr>
        <w:spacing w:line="300" w:lineRule="atLeast"/>
        <w:jc w:val="center"/>
        <w:rPr>
          <w:szCs w:val="24"/>
        </w:rPr>
      </w:pPr>
      <w:bookmarkStart w:id="80" w:name="_Toc71872003"/>
      <w:r>
        <w:rPr>
          <w:rStyle w:val="FigureChar"/>
        </w:rPr>
        <w:t>Figure 2.3</w:t>
      </w:r>
      <w:r w:rsidR="00510BFA" w:rsidRPr="00C50BC9">
        <w:rPr>
          <w:rStyle w:val="FigureChar"/>
        </w:rPr>
        <w:t>-</w:t>
      </w:r>
      <w:r w:rsidR="00B54CE5">
        <w:rPr>
          <w:rStyle w:val="FigureChar"/>
        </w:rPr>
        <w:t>9</w:t>
      </w:r>
      <w:r w:rsidR="00510BFA" w:rsidRPr="00C50BC9">
        <w:rPr>
          <w:rStyle w:val="FigureChar"/>
        </w:rPr>
        <w:t xml:space="preserve">: </w:t>
      </w:r>
      <w:r w:rsidR="00510BFA">
        <w:rPr>
          <w:rStyle w:val="FigureChar"/>
        </w:rPr>
        <w:t>Plot of the MVA flow</w:t>
      </w:r>
      <w:r w:rsidR="00E47BD3">
        <w:rPr>
          <w:rStyle w:val="FigureChar"/>
        </w:rPr>
        <w:t xml:space="preserve"> through Crossroads to </w:t>
      </w:r>
      <w:proofErr w:type="spellStart"/>
      <w:r w:rsidR="00E47BD3">
        <w:rPr>
          <w:rStyle w:val="FigureChar"/>
        </w:rPr>
        <w:t>Tolk</w:t>
      </w:r>
      <w:proofErr w:type="spellEnd"/>
      <w:r w:rsidR="00E47BD3">
        <w:rPr>
          <w:rStyle w:val="FigureChar"/>
        </w:rPr>
        <w:t xml:space="preserve"> 345kV</w:t>
      </w:r>
      <w:r w:rsidR="00510BFA" w:rsidRPr="00C50BC9">
        <w:rPr>
          <w:rStyle w:val="FigureChar"/>
        </w:rPr>
        <w:t xml:space="preserve"> for FLT</w:t>
      </w:r>
      <w:r w:rsidR="00510BFA">
        <w:rPr>
          <w:rStyle w:val="FigureChar"/>
        </w:rPr>
        <w:t>45</w:t>
      </w:r>
      <w:r w:rsidR="00510BFA" w:rsidRPr="00C50BC9">
        <w:rPr>
          <w:rStyle w:val="FigureChar"/>
        </w:rPr>
        <w:t>-3PH for 201</w:t>
      </w:r>
      <w:r w:rsidR="00510BFA">
        <w:rPr>
          <w:rStyle w:val="FigureChar"/>
        </w:rPr>
        <w:t>8 Summer</w:t>
      </w:r>
      <w:r w:rsidR="00510BFA" w:rsidRPr="00C50BC9">
        <w:rPr>
          <w:rStyle w:val="FigureChar"/>
        </w:rPr>
        <w:t xml:space="preserve"> Peak</w:t>
      </w:r>
      <w:r w:rsidR="00510BFA" w:rsidRPr="001D6114">
        <w:rPr>
          <w:rStyle w:val="FigureChar"/>
        </w:rPr>
        <w:t xml:space="preserve"> </w:t>
      </w:r>
      <w:r w:rsidR="00C93604">
        <w:rPr>
          <w:rStyle w:val="FigureChar"/>
        </w:rPr>
        <w:t>c</w:t>
      </w:r>
      <w:r w:rsidR="00510BFA" w:rsidRPr="001D6114">
        <w:rPr>
          <w:rStyle w:val="FigureChar"/>
        </w:rPr>
        <w:t>onditions</w:t>
      </w:r>
      <w:r w:rsidR="00C823BC">
        <w:rPr>
          <w:rStyle w:val="FigureChar"/>
        </w:rPr>
        <w:t>.</w:t>
      </w:r>
      <w:bookmarkEnd w:id="80"/>
    </w:p>
    <w:p w14:paraId="4C98A59A" w14:textId="4B1C8AAC" w:rsidR="00510BFA" w:rsidRDefault="00510BFA" w:rsidP="00361B82">
      <w:pPr>
        <w:spacing w:line="300" w:lineRule="atLeast"/>
        <w:rPr>
          <w:szCs w:val="24"/>
        </w:rPr>
      </w:pPr>
    </w:p>
    <w:p w14:paraId="6E8A70C2" w14:textId="39E909EF" w:rsidR="003D19FF" w:rsidRDefault="003D19FF" w:rsidP="003D19FF">
      <w:pPr>
        <w:spacing w:line="300" w:lineRule="atLeast"/>
        <w:rPr>
          <w:szCs w:val="24"/>
        </w:rPr>
      </w:pPr>
      <w:r>
        <w:rPr>
          <w:szCs w:val="24"/>
        </w:rPr>
        <w:t xml:space="preserve">FLT58-SB, a stuck breaker fault resulting in the loss of Crossroads to Eddy County 345kV and Eddy County 345/230kV transformer resulted in voltage stability </w:t>
      </w:r>
      <w:r w:rsidR="00CC24B0">
        <w:rPr>
          <w:szCs w:val="24"/>
        </w:rPr>
        <w:t xml:space="preserve">with and </w:t>
      </w:r>
      <w:r>
        <w:rPr>
          <w:szCs w:val="24"/>
        </w:rPr>
        <w:t xml:space="preserve">without enabling the SPS Sagamore Wind RAS. With the RAS in operation, there was no adverse impacts observed </w:t>
      </w:r>
      <w:proofErr w:type="gramStart"/>
      <w:r>
        <w:rPr>
          <w:szCs w:val="24"/>
        </w:rPr>
        <w:t>as a result of</w:t>
      </w:r>
      <w:proofErr w:type="gramEnd"/>
      <w:r>
        <w:rPr>
          <w:szCs w:val="24"/>
        </w:rPr>
        <w:t xml:space="preserve"> the RAS and all local units remained online. Refer to </w:t>
      </w:r>
      <w:r w:rsidR="00F919D9">
        <w:rPr>
          <w:szCs w:val="24"/>
        </w:rPr>
        <w:t>Figure 2.3</w:t>
      </w:r>
      <w:r>
        <w:rPr>
          <w:szCs w:val="24"/>
        </w:rPr>
        <w:t>-</w:t>
      </w:r>
      <w:r w:rsidR="00B54CE5">
        <w:rPr>
          <w:szCs w:val="24"/>
        </w:rPr>
        <w:t>10</w:t>
      </w:r>
      <w:r>
        <w:rPr>
          <w:szCs w:val="24"/>
        </w:rPr>
        <w:t xml:space="preserve"> for a representative voltage plot of Crossroads 345kV bus voltage for 2018 Summer Peak conditions comparing Sagamore Wind at full output with the RAS disabled and Sagamore Wind at full output with the RAS enabled. Refer to </w:t>
      </w:r>
      <w:r w:rsidR="00F919D9">
        <w:rPr>
          <w:szCs w:val="24"/>
        </w:rPr>
        <w:t>Figure 2.3</w:t>
      </w:r>
      <w:r>
        <w:rPr>
          <w:szCs w:val="24"/>
        </w:rPr>
        <w:t>-</w:t>
      </w:r>
      <w:r w:rsidR="00B54CE5">
        <w:rPr>
          <w:szCs w:val="24"/>
        </w:rPr>
        <w:t>11</w:t>
      </w:r>
      <w:r>
        <w:rPr>
          <w:szCs w:val="24"/>
        </w:rPr>
        <w:t xml:space="preserve"> for a plot of the MVA through the Crossroads to </w:t>
      </w:r>
      <w:proofErr w:type="spellStart"/>
      <w:r>
        <w:rPr>
          <w:szCs w:val="24"/>
        </w:rPr>
        <w:t>Tolk</w:t>
      </w:r>
      <w:proofErr w:type="spellEnd"/>
      <w:r>
        <w:rPr>
          <w:szCs w:val="24"/>
        </w:rPr>
        <w:t xml:space="preserve"> 345kV line and the activation of the RAS.</w:t>
      </w:r>
    </w:p>
    <w:p w14:paraId="5014C53A" w14:textId="77777777" w:rsidR="003D19FF" w:rsidRDefault="003D19FF" w:rsidP="003D19FF">
      <w:pPr>
        <w:spacing w:line="300" w:lineRule="atLeast"/>
        <w:jc w:val="center"/>
        <w:rPr>
          <w:szCs w:val="24"/>
        </w:rPr>
      </w:pPr>
    </w:p>
    <w:p w14:paraId="47DF1A8F" w14:textId="4C3DC6B0" w:rsidR="003D19FF" w:rsidRDefault="00F12687" w:rsidP="003D19FF">
      <w:pPr>
        <w:spacing w:line="300" w:lineRule="atLeast"/>
        <w:jc w:val="center"/>
        <w:rPr>
          <w:szCs w:val="24"/>
        </w:rPr>
      </w:pPr>
      <w:r w:rsidRPr="00F12687">
        <w:rPr>
          <w:noProof/>
        </w:rPr>
        <w:lastRenderedPageBreak/>
        <w:drawing>
          <wp:inline distT="0" distB="0" distL="0" distR="0" wp14:anchorId="3EE1442D" wp14:editId="61C6A829">
            <wp:extent cx="5219700" cy="356400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224806" cy="3567493"/>
                    </a:xfrm>
                    <a:prstGeom prst="rect">
                      <a:avLst/>
                    </a:prstGeom>
                    <a:noFill/>
                    <a:ln>
                      <a:noFill/>
                    </a:ln>
                  </pic:spPr>
                </pic:pic>
              </a:graphicData>
            </a:graphic>
          </wp:inline>
        </w:drawing>
      </w:r>
    </w:p>
    <w:p w14:paraId="550ACDA5" w14:textId="70B2B2A9" w:rsidR="003D19FF" w:rsidRDefault="00F919D9" w:rsidP="003D19FF">
      <w:pPr>
        <w:spacing w:line="300" w:lineRule="atLeast"/>
        <w:jc w:val="center"/>
        <w:rPr>
          <w:szCs w:val="24"/>
        </w:rPr>
      </w:pPr>
      <w:bookmarkStart w:id="81" w:name="_Toc71872004"/>
      <w:r>
        <w:rPr>
          <w:rStyle w:val="FigureChar"/>
        </w:rPr>
        <w:t>Figure 2.3</w:t>
      </w:r>
      <w:r w:rsidR="003D19FF" w:rsidRPr="001D6114">
        <w:rPr>
          <w:rStyle w:val="FigureChar"/>
        </w:rPr>
        <w:t>-</w:t>
      </w:r>
      <w:r w:rsidR="00B54CE5">
        <w:rPr>
          <w:rStyle w:val="FigureChar"/>
        </w:rPr>
        <w:t>10</w:t>
      </w:r>
      <w:r w:rsidR="003D19FF" w:rsidRPr="001D6114">
        <w:rPr>
          <w:rStyle w:val="FigureChar"/>
        </w:rPr>
        <w:t>: Representative voltage plot for FLT</w:t>
      </w:r>
      <w:r w:rsidR="003D19FF">
        <w:rPr>
          <w:rStyle w:val="FigureChar"/>
        </w:rPr>
        <w:t>58</w:t>
      </w:r>
      <w:r w:rsidR="003D19FF" w:rsidRPr="001D6114">
        <w:rPr>
          <w:rStyle w:val="FigureChar"/>
        </w:rPr>
        <w:t>-</w:t>
      </w:r>
      <w:r w:rsidR="003D19FF">
        <w:rPr>
          <w:rStyle w:val="FigureChar"/>
        </w:rPr>
        <w:t>SB</w:t>
      </w:r>
      <w:r w:rsidR="003D19FF" w:rsidRPr="001D6114">
        <w:rPr>
          <w:rStyle w:val="FigureChar"/>
        </w:rPr>
        <w:t xml:space="preserve"> for 201</w:t>
      </w:r>
      <w:r w:rsidR="003D19FF">
        <w:rPr>
          <w:rStyle w:val="FigureChar"/>
        </w:rPr>
        <w:t>8</w:t>
      </w:r>
      <w:r w:rsidR="003D19FF" w:rsidRPr="001D6114">
        <w:rPr>
          <w:rStyle w:val="FigureChar"/>
        </w:rPr>
        <w:t xml:space="preserve"> </w:t>
      </w:r>
      <w:r w:rsidR="003D19FF">
        <w:rPr>
          <w:rStyle w:val="FigureChar"/>
        </w:rPr>
        <w:t>Summer</w:t>
      </w:r>
      <w:r w:rsidR="003D19FF" w:rsidRPr="001D6114">
        <w:rPr>
          <w:rStyle w:val="FigureChar"/>
        </w:rPr>
        <w:t xml:space="preserve"> Peak</w:t>
      </w:r>
      <w:r w:rsidR="003D19FF">
        <w:rPr>
          <w:rStyle w:val="FigureChar"/>
        </w:rPr>
        <w:t xml:space="preserve"> </w:t>
      </w:r>
      <w:r w:rsidR="00C93604">
        <w:rPr>
          <w:rStyle w:val="FigureChar"/>
        </w:rPr>
        <w:t>c</w:t>
      </w:r>
      <w:r w:rsidR="003D19FF">
        <w:rPr>
          <w:rStyle w:val="FigureChar"/>
        </w:rPr>
        <w:t>onditions.</w:t>
      </w:r>
      <w:bookmarkEnd w:id="81"/>
    </w:p>
    <w:p w14:paraId="1A8009C9" w14:textId="3C2DF96B" w:rsidR="003D19FF" w:rsidRDefault="00F12687" w:rsidP="003D19FF">
      <w:pPr>
        <w:spacing w:line="300" w:lineRule="atLeast"/>
        <w:jc w:val="center"/>
        <w:rPr>
          <w:szCs w:val="24"/>
        </w:rPr>
      </w:pPr>
      <w:r w:rsidRPr="00F12687">
        <w:rPr>
          <w:noProof/>
        </w:rPr>
        <w:drawing>
          <wp:inline distT="0" distB="0" distL="0" distR="0" wp14:anchorId="20CA271F" wp14:editId="50B448AC">
            <wp:extent cx="5343525" cy="3648554"/>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352129" cy="3654429"/>
                    </a:xfrm>
                    <a:prstGeom prst="rect">
                      <a:avLst/>
                    </a:prstGeom>
                    <a:noFill/>
                    <a:ln>
                      <a:noFill/>
                    </a:ln>
                  </pic:spPr>
                </pic:pic>
              </a:graphicData>
            </a:graphic>
          </wp:inline>
        </w:drawing>
      </w:r>
    </w:p>
    <w:p w14:paraId="3D042B80" w14:textId="5B933C5F" w:rsidR="003D19FF" w:rsidRDefault="00F919D9" w:rsidP="003D19FF">
      <w:pPr>
        <w:spacing w:line="300" w:lineRule="atLeast"/>
        <w:jc w:val="center"/>
        <w:rPr>
          <w:szCs w:val="24"/>
        </w:rPr>
      </w:pPr>
      <w:bookmarkStart w:id="82" w:name="_Toc71872005"/>
      <w:r>
        <w:rPr>
          <w:rStyle w:val="FigureChar"/>
        </w:rPr>
        <w:t>Figure 2.3</w:t>
      </w:r>
      <w:r w:rsidR="003D19FF" w:rsidRPr="00C50BC9">
        <w:rPr>
          <w:rStyle w:val="FigureChar"/>
        </w:rPr>
        <w:t>-</w:t>
      </w:r>
      <w:r w:rsidR="00B54CE5">
        <w:rPr>
          <w:rStyle w:val="FigureChar"/>
        </w:rPr>
        <w:t>11</w:t>
      </w:r>
      <w:r w:rsidR="003D19FF" w:rsidRPr="00C50BC9">
        <w:rPr>
          <w:rStyle w:val="FigureChar"/>
        </w:rPr>
        <w:t xml:space="preserve">: </w:t>
      </w:r>
      <w:r w:rsidR="003D19FF">
        <w:rPr>
          <w:rStyle w:val="FigureChar"/>
        </w:rPr>
        <w:t xml:space="preserve">Plot of the MVA flow through Crossroads to </w:t>
      </w:r>
      <w:proofErr w:type="spellStart"/>
      <w:r w:rsidR="003D19FF">
        <w:rPr>
          <w:rStyle w:val="FigureChar"/>
        </w:rPr>
        <w:t>Tolk</w:t>
      </w:r>
      <w:proofErr w:type="spellEnd"/>
      <w:r w:rsidR="003D19FF">
        <w:rPr>
          <w:rStyle w:val="FigureChar"/>
        </w:rPr>
        <w:t xml:space="preserve"> 345kV</w:t>
      </w:r>
      <w:r w:rsidR="003D19FF" w:rsidRPr="00C50BC9">
        <w:rPr>
          <w:rStyle w:val="FigureChar"/>
        </w:rPr>
        <w:t xml:space="preserve"> for FLT</w:t>
      </w:r>
      <w:r w:rsidR="003D19FF">
        <w:rPr>
          <w:rStyle w:val="FigureChar"/>
        </w:rPr>
        <w:t>58</w:t>
      </w:r>
      <w:r w:rsidR="003D19FF" w:rsidRPr="00C50BC9">
        <w:rPr>
          <w:rStyle w:val="FigureChar"/>
        </w:rPr>
        <w:t>-</w:t>
      </w:r>
      <w:r w:rsidR="003D19FF">
        <w:rPr>
          <w:rStyle w:val="FigureChar"/>
        </w:rPr>
        <w:t>SB</w:t>
      </w:r>
      <w:r w:rsidR="003D19FF" w:rsidRPr="00C50BC9">
        <w:rPr>
          <w:rStyle w:val="FigureChar"/>
        </w:rPr>
        <w:t xml:space="preserve"> for 201</w:t>
      </w:r>
      <w:r w:rsidR="003D19FF">
        <w:rPr>
          <w:rStyle w:val="FigureChar"/>
        </w:rPr>
        <w:t>8 Summer</w:t>
      </w:r>
      <w:r w:rsidR="003D19FF" w:rsidRPr="00C50BC9">
        <w:rPr>
          <w:rStyle w:val="FigureChar"/>
        </w:rPr>
        <w:t xml:space="preserve"> Peak</w:t>
      </w:r>
      <w:r w:rsidR="003D19FF" w:rsidRPr="001D6114">
        <w:rPr>
          <w:rStyle w:val="FigureChar"/>
        </w:rPr>
        <w:t xml:space="preserve"> </w:t>
      </w:r>
      <w:r w:rsidR="00C93604">
        <w:rPr>
          <w:rStyle w:val="FigureChar"/>
        </w:rPr>
        <w:t>c</w:t>
      </w:r>
      <w:r w:rsidR="003D19FF" w:rsidRPr="001D6114">
        <w:rPr>
          <w:rStyle w:val="FigureChar"/>
        </w:rPr>
        <w:t>onditions</w:t>
      </w:r>
      <w:r w:rsidR="003D19FF">
        <w:rPr>
          <w:rStyle w:val="FigureChar"/>
        </w:rPr>
        <w:t>.</w:t>
      </w:r>
      <w:bookmarkEnd w:id="82"/>
    </w:p>
    <w:p w14:paraId="6C08E0D6" w14:textId="7689F5F1" w:rsidR="009E6C2B" w:rsidRPr="00B2119D" w:rsidRDefault="009E6C2B" w:rsidP="00DD6E06">
      <w:pPr>
        <w:pStyle w:val="Heading3"/>
        <w:numPr>
          <w:ilvl w:val="2"/>
          <w:numId w:val="24"/>
        </w:numPr>
      </w:pPr>
      <w:bookmarkStart w:id="83" w:name="_Toc71895137"/>
      <w:r w:rsidRPr="00B2119D">
        <w:lastRenderedPageBreak/>
        <w:t>Curtailment for P6 Events for the Normal Dispatch Scenario</w:t>
      </w:r>
      <w:bookmarkEnd w:id="83"/>
    </w:p>
    <w:p w14:paraId="24AA78C6" w14:textId="0351C45C" w:rsidR="00FB470A" w:rsidRDefault="00974D2D" w:rsidP="008C79ED">
      <w:pPr>
        <w:spacing w:line="300" w:lineRule="atLeast"/>
        <w:rPr>
          <w:szCs w:val="24"/>
        </w:rPr>
      </w:pPr>
      <w:r>
        <w:rPr>
          <w:szCs w:val="24"/>
        </w:rPr>
        <w:t xml:space="preserve">The limiting NERC Category P6 contingencies involved the outage of </w:t>
      </w:r>
      <w:r w:rsidR="000B23E3">
        <w:rPr>
          <w:szCs w:val="24"/>
        </w:rPr>
        <w:t xml:space="preserve">either </w:t>
      </w:r>
      <w:r>
        <w:rPr>
          <w:szCs w:val="24"/>
        </w:rPr>
        <w:t xml:space="preserve">the </w:t>
      </w:r>
      <w:r w:rsidR="00BB4FDE">
        <w:rPr>
          <w:szCs w:val="24"/>
        </w:rPr>
        <w:t xml:space="preserve">Crossroads to </w:t>
      </w:r>
      <w:proofErr w:type="spellStart"/>
      <w:r w:rsidR="00BB4FDE">
        <w:rPr>
          <w:szCs w:val="24"/>
        </w:rPr>
        <w:t>Tolk</w:t>
      </w:r>
      <w:proofErr w:type="spellEnd"/>
      <w:r w:rsidR="00BB4FDE">
        <w:rPr>
          <w:szCs w:val="24"/>
        </w:rPr>
        <w:t xml:space="preserve"> 345kV line </w:t>
      </w:r>
      <w:r w:rsidR="000B23E3">
        <w:rPr>
          <w:szCs w:val="24"/>
        </w:rPr>
        <w:t>or</w:t>
      </w:r>
      <w:r w:rsidR="00BB4FDE">
        <w:rPr>
          <w:szCs w:val="24"/>
        </w:rPr>
        <w:t xml:space="preserve"> the Crossroads to Eddy County 345kV line for all seasons</w:t>
      </w:r>
      <w:r>
        <w:rPr>
          <w:szCs w:val="24"/>
        </w:rPr>
        <w:t>.</w:t>
      </w:r>
      <w:r w:rsidR="00BB4FDE">
        <w:rPr>
          <w:szCs w:val="24"/>
        </w:rPr>
        <w:t xml:space="preserve"> </w:t>
      </w:r>
      <w:r w:rsidR="00C86BB0">
        <w:rPr>
          <w:szCs w:val="24"/>
        </w:rPr>
        <w:t>V</w:t>
      </w:r>
      <w:r w:rsidR="00BB4FDE">
        <w:rPr>
          <w:szCs w:val="24"/>
        </w:rPr>
        <w:t xml:space="preserve">oltage instability exists </w:t>
      </w:r>
      <w:r w:rsidR="00C86BB0">
        <w:rPr>
          <w:szCs w:val="24"/>
        </w:rPr>
        <w:t>for a</w:t>
      </w:r>
      <w:r w:rsidR="00BB4FDE">
        <w:rPr>
          <w:szCs w:val="24"/>
        </w:rPr>
        <w:t xml:space="preserve"> prior outage of either line out of Crossroads 345kV</w:t>
      </w:r>
      <w:r w:rsidR="00C86BB0">
        <w:rPr>
          <w:szCs w:val="24"/>
        </w:rPr>
        <w:t xml:space="preserve"> followed by a local three-phase fault and was determined that</w:t>
      </w:r>
      <w:r w:rsidR="00BB4FDE">
        <w:rPr>
          <w:szCs w:val="24"/>
        </w:rPr>
        <w:t xml:space="preserve"> curtailing generation at Crossroads 345kV was required. It was determined that curtailing approximately </w:t>
      </w:r>
      <w:r w:rsidR="00671EB1">
        <w:rPr>
          <w:szCs w:val="24"/>
        </w:rPr>
        <w:t>50</w:t>
      </w:r>
      <w:r w:rsidR="00BB4FDE">
        <w:rPr>
          <w:szCs w:val="24"/>
        </w:rPr>
        <w:t xml:space="preserve"> MW </w:t>
      </w:r>
      <w:r w:rsidR="00812A33">
        <w:rPr>
          <w:szCs w:val="24"/>
        </w:rPr>
        <w:t xml:space="preserve">at the generator terminals (GEN-2008-022, GEN-2016-123, GEN-2016-124, &amp; GEN-2016-125) or reducing total MW injection </w:t>
      </w:r>
      <w:r w:rsidR="00BB4FDE">
        <w:rPr>
          <w:szCs w:val="24"/>
        </w:rPr>
        <w:t>at Crossroads 345kV</w:t>
      </w:r>
      <w:r w:rsidR="00812A33">
        <w:rPr>
          <w:szCs w:val="24"/>
        </w:rPr>
        <w:t xml:space="preserve"> to </w:t>
      </w:r>
      <w:r w:rsidR="00671EB1">
        <w:rPr>
          <w:szCs w:val="24"/>
        </w:rPr>
        <w:t>755</w:t>
      </w:r>
      <w:r w:rsidR="00812A33">
        <w:rPr>
          <w:szCs w:val="24"/>
        </w:rPr>
        <w:t xml:space="preserve"> MW</w:t>
      </w:r>
      <w:r w:rsidR="00BB4FDE">
        <w:rPr>
          <w:szCs w:val="24"/>
        </w:rPr>
        <w:t xml:space="preserve"> results in stable conditions for the prior outage of</w:t>
      </w:r>
      <w:r w:rsidR="00525922">
        <w:rPr>
          <w:szCs w:val="24"/>
        </w:rPr>
        <w:t xml:space="preserve"> Crossroads to Eddy County 345kV and curtailing approximately 2</w:t>
      </w:r>
      <w:r w:rsidR="00671EB1">
        <w:rPr>
          <w:szCs w:val="24"/>
        </w:rPr>
        <w:t>37</w:t>
      </w:r>
      <w:r w:rsidR="00525922">
        <w:rPr>
          <w:szCs w:val="24"/>
        </w:rPr>
        <w:t xml:space="preserve"> MW </w:t>
      </w:r>
      <w:r w:rsidR="00812A33">
        <w:rPr>
          <w:szCs w:val="24"/>
        </w:rPr>
        <w:t>at the generator terminals (5</w:t>
      </w:r>
      <w:r w:rsidR="00671EB1">
        <w:rPr>
          <w:szCs w:val="24"/>
        </w:rPr>
        <w:t>74</w:t>
      </w:r>
      <w:r w:rsidR="00812A33">
        <w:rPr>
          <w:szCs w:val="24"/>
        </w:rPr>
        <w:t xml:space="preserve"> MW injection at Crossroads 345kV) </w:t>
      </w:r>
      <w:r w:rsidR="00525922">
        <w:rPr>
          <w:szCs w:val="24"/>
        </w:rPr>
        <w:t xml:space="preserve">for the prior outage of Crossroads to </w:t>
      </w:r>
      <w:proofErr w:type="spellStart"/>
      <w:r w:rsidR="00525922">
        <w:rPr>
          <w:szCs w:val="24"/>
        </w:rPr>
        <w:t>Tolk</w:t>
      </w:r>
      <w:proofErr w:type="spellEnd"/>
      <w:r w:rsidR="00525922">
        <w:rPr>
          <w:szCs w:val="24"/>
        </w:rPr>
        <w:t xml:space="preserve"> 345kV. </w:t>
      </w:r>
      <w:r w:rsidR="00DB5B1B">
        <w:rPr>
          <w:szCs w:val="24"/>
        </w:rPr>
        <w:t xml:space="preserve">The limiting prior outage contingency was the prior outage of Crossroads to </w:t>
      </w:r>
      <w:proofErr w:type="spellStart"/>
      <w:r w:rsidR="00DB5B1B">
        <w:rPr>
          <w:szCs w:val="24"/>
        </w:rPr>
        <w:t>Tolk</w:t>
      </w:r>
      <w:proofErr w:type="spellEnd"/>
      <w:r w:rsidR="00DB5B1B">
        <w:rPr>
          <w:szCs w:val="24"/>
        </w:rPr>
        <w:t xml:space="preserve"> 345kV followed by the loss of the Eddy County to Kiowa 345kV line (FLT</w:t>
      </w:r>
      <w:r w:rsidR="00DC3B49">
        <w:rPr>
          <w:szCs w:val="24"/>
        </w:rPr>
        <w:t>66</w:t>
      </w:r>
      <w:r w:rsidR="00DB5B1B">
        <w:rPr>
          <w:szCs w:val="24"/>
        </w:rPr>
        <w:t xml:space="preserve">-PO). </w:t>
      </w:r>
      <w:r w:rsidR="00525922">
        <w:rPr>
          <w:szCs w:val="24"/>
        </w:rPr>
        <w:t xml:space="preserve">Refer to </w:t>
      </w:r>
      <w:r w:rsidR="00F919D9">
        <w:rPr>
          <w:szCs w:val="24"/>
        </w:rPr>
        <w:t>Figure 2.3</w:t>
      </w:r>
      <w:r w:rsidR="00525922">
        <w:rPr>
          <w:szCs w:val="24"/>
        </w:rPr>
        <w:t>-</w:t>
      </w:r>
      <w:r w:rsidR="00B54CE5">
        <w:rPr>
          <w:szCs w:val="24"/>
        </w:rPr>
        <w:t>12</w:t>
      </w:r>
      <w:r w:rsidR="00525922">
        <w:rPr>
          <w:szCs w:val="24"/>
        </w:rPr>
        <w:t xml:space="preserve"> for a representative plot of a</w:t>
      </w:r>
      <w:r w:rsidR="00C4351F">
        <w:rPr>
          <w:szCs w:val="24"/>
        </w:rPr>
        <w:t>rea bus voltages without generation reduction and with generation reduction of 2</w:t>
      </w:r>
      <w:r w:rsidR="00671EB1">
        <w:rPr>
          <w:szCs w:val="24"/>
        </w:rPr>
        <w:t>28</w:t>
      </w:r>
      <w:r w:rsidR="00C4351F">
        <w:rPr>
          <w:szCs w:val="24"/>
        </w:rPr>
        <w:t xml:space="preserve"> MW at Crossroads 345kV</w:t>
      </w:r>
      <w:r w:rsidR="00671EB1">
        <w:rPr>
          <w:szCs w:val="24"/>
        </w:rPr>
        <w:t xml:space="preserve"> (reduction of 237 MW at generator terminals)</w:t>
      </w:r>
      <w:r w:rsidR="00C4351F">
        <w:rPr>
          <w:szCs w:val="24"/>
        </w:rPr>
        <w:t xml:space="preserve">. </w:t>
      </w:r>
      <w:r w:rsidR="00CA4E0E">
        <w:rPr>
          <w:szCs w:val="24"/>
        </w:rPr>
        <w:t xml:space="preserve">Refer to </w:t>
      </w:r>
      <w:r w:rsidR="00F919D9">
        <w:rPr>
          <w:szCs w:val="24"/>
        </w:rPr>
        <w:t>Figure 2.3</w:t>
      </w:r>
      <w:r w:rsidR="00CA4E0E">
        <w:rPr>
          <w:szCs w:val="24"/>
        </w:rPr>
        <w:t>-</w:t>
      </w:r>
      <w:r w:rsidR="00B54CE5">
        <w:rPr>
          <w:szCs w:val="24"/>
        </w:rPr>
        <w:t>13</w:t>
      </w:r>
      <w:r w:rsidR="00CA4E0E">
        <w:rPr>
          <w:szCs w:val="24"/>
        </w:rPr>
        <w:t xml:space="preserve"> for a plot of the real power output of one aggregated machine for Sagamore Wind. </w:t>
      </w:r>
      <w:r w:rsidR="00C4351F">
        <w:rPr>
          <w:szCs w:val="24"/>
        </w:rPr>
        <w:t xml:space="preserve">It can be observed that when Sagamore Wind and Roosevelt Wind have a combined output of approximately </w:t>
      </w:r>
      <w:r w:rsidR="009E727B">
        <w:rPr>
          <w:szCs w:val="24"/>
        </w:rPr>
        <w:t xml:space="preserve">585 </w:t>
      </w:r>
      <w:r w:rsidR="00C4351F">
        <w:rPr>
          <w:szCs w:val="24"/>
        </w:rPr>
        <w:t>M</w:t>
      </w:r>
      <w:r w:rsidR="00C86BEC">
        <w:rPr>
          <w:szCs w:val="24"/>
        </w:rPr>
        <w:t>W at the generator terminals (</w:t>
      </w:r>
      <w:r w:rsidR="009E727B">
        <w:rPr>
          <w:szCs w:val="24"/>
        </w:rPr>
        <w:t xml:space="preserve">574 </w:t>
      </w:r>
      <w:r w:rsidR="00C86BEC">
        <w:rPr>
          <w:szCs w:val="24"/>
        </w:rPr>
        <w:t>MW at Crossroads 345kV)</w:t>
      </w:r>
      <w:r w:rsidR="00C4351F">
        <w:rPr>
          <w:szCs w:val="24"/>
        </w:rPr>
        <w:t xml:space="preserve"> system stability is maintained and recovers within SPP Performance Criteria.</w:t>
      </w:r>
      <w:r w:rsidR="00CA4E0E">
        <w:rPr>
          <w:szCs w:val="24"/>
        </w:rPr>
        <w:t xml:space="preserve"> </w:t>
      </w:r>
    </w:p>
    <w:p w14:paraId="1639909C" w14:textId="40CEC95F" w:rsidR="00FB470A" w:rsidRDefault="00671EB1" w:rsidP="00CA4E0E">
      <w:pPr>
        <w:spacing w:line="300" w:lineRule="atLeast"/>
        <w:jc w:val="center"/>
        <w:rPr>
          <w:szCs w:val="24"/>
        </w:rPr>
      </w:pPr>
      <w:r w:rsidRPr="00671EB1">
        <w:rPr>
          <w:noProof/>
        </w:rPr>
        <w:drawing>
          <wp:inline distT="0" distB="0" distL="0" distR="0" wp14:anchorId="6B24630B" wp14:editId="758E55AF">
            <wp:extent cx="5943600" cy="406146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3600" cy="4061460"/>
                    </a:xfrm>
                    <a:prstGeom prst="rect">
                      <a:avLst/>
                    </a:prstGeom>
                    <a:noFill/>
                    <a:ln>
                      <a:noFill/>
                    </a:ln>
                  </pic:spPr>
                </pic:pic>
              </a:graphicData>
            </a:graphic>
          </wp:inline>
        </w:drawing>
      </w:r>
    </w:p>
    <w:p w14:paraId="2148C8B1" w14:textId="1448D9D2" w:rsidR="00C4351F" w:rsidRDefault="00F919D9" w:rsidP="00C4351F">
      <w:pPr>
        <w:spacing w:line="300" w:lineRule="atLeast"/>
        <w:jc w:val="center"/>
        <w:rPr>
          <w:szCs w:val="24"/>
        </w:rPr>
      </w:pPr>
      <w:bookmarkStart w:id="84" w:name="_Toc71872006"/>
      <w:r>
        <w:rPr>
          <w:rStyle w:val="FigureChar"/>
        </w:rPr>
        <w:t>Figure 2.3</w:t>
      </w:r>
      <w:r w:rsidR="00C4351F" w:rsidRPr="001D6114">
        <w:rPr>
          <w:rStyle w:val="FigureChar"/>
        </w:rPr>
        <w:t>-</w:t>
      </w:r>
      <w:r w:rsidR="00B54CE5">
        <w:rPr>
          <w:rStyle w:val="FigureChar"/>
        </w:rPr>
        <w:t>12</w:t>
      </w:r>
      <w:r w:rsidR="00C4351F" w:rsidRPr="001D6114">
        <w:rPr>
          <w:rStyle w:val="FigureChar"/>
        </w:rPr>
        <w:t>: Representative voltage plot for FLT</w:t>
      </w:r>
      <w:r w:rsidR="00CA4E0E">
        <w:rPr>
          <w:rStyle w:val="FigureChar"/>
        </w:rPr>
        <w:t>66</w:t>
      </w:r>
      <w:r w:rsidR="00C4351F" w:rsidRPr="001D6114">
        <w:rPr>
          <w:rStyle w:val="FigureChar"/>
        </w:rPr>
        <w:t>-</w:t>
      </w:r>
      <w:r w:rsidR="00C4351F">
        <w:rPr>
          <w:rStyle w:val="FigureChar"/>
        </w:rPr>
        <w:t>PO</w:t>
      </w:r>
      <w:r w:rsidR="00C4351F" w:rsidRPr="001D6114">
        <w:rPr>
          <w:rStyle w:val="FigureChar"/>
        </w:rPr>
        <w:t xml:space="preserve"> for 201</w:t>
      </w:r>
      <w:r w:rsidR="00C4351F">
        <w:rPr>
          <w:rStyle w:val="FigureChar"/>
        </w:rPr>
        <w:t>8</w:t>
      </w:r>
      <w:r w:rsidR="00C4351F" w:rsidRPr="001D6114">
        <w:rPr>
          <w:rStyle w:val="FigureChar"/>
        </w:rPr>
        <w:t xml:space="preserve"> </w:t>
      </w:r>
      <w:r w:rsidR="00C4351F">
        <w:rPr>
          <w:rStyle w:val="FigureChar"/>
        </w:rPr>
        <w:t>Summer</w:t>
      </w:r>
      <w:r w:rsidR="00C4351F" w:rsidRPr="001D6114">
        <w:rPr>
          <w:rStyle w:val="FigureChar"/>
        </w:rPr>
        <w:t xml:space="preserve"> Peak</w:t>
      </w:r>
      <w:r w:rsidR="00C4351F">
        <w:rPr>
          <w:rStyle w:val="FigureChar"/>
        </w:rPr>
        <w:t xml:space="preserve"> </w:t>
      </w:r>
      <w:r w:rsidR="00C93604">
        <w:rPr>
          <w:rStyle w:val="FigureChar"/>
        </w:rPr>
        <w:t>c</w:t>
      </w:r>
      <w:r w:rsidR="00C4351F">
        <w:rPr>
          <w:rStyle w:val="FigureChar"/>
        </w:rPr>
        <w:t>onditions.</w:t>
      </w:r>
      <w:bookmarkEnd w:id="84"/>
    </w:p>
    <w:p w14:paraId="3031015D" w14:textId="347D2E72" w:rsidR="00FB470A" w:rsidRDefault="00671EB1" w:rsidP="00CA4E0E">
      <w:pPr>
        <w:spacing w:line="300" w:lineRule="atLeast"/>
        <w:jc w:val="center"/>
        <w:rPr>
          <w:szCs w:val="24"/>
        </w:rPr>
      </w:pPr>
      <w:r w:rsidRPr="00671EB1">
        <w:rPr>
          <w:noProof/>
        </w:rPr>
        <w:lastRenderedPageBreak/>
        <w:drawing>
          <wp:inline distT="0" distB="0" distL="0" distR="0" wp14:anchorId="4AB1A58B" wp14:editId="3AD348BD">
            <wp:extent cx="5943600" cy="406019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3600" cy="4060190"/>
                    </a:xfrm>
                    <a:prstGeom prst="rect">
                      <a:avLst/>
                    </a:prstGeom>
                    <a:noFill/>
                    <a:ln>
                      <a:noFill/>
                    </a:ln>
                  </pic:spPr>
                </pic:pic>
              </a:graphicData>
            </a:graphic>
          </wp:inline>
        </w:drawing>
      </w:r>
    </w:p>
    <w:p w14:paraId="03588521" w14:textId="28CAC52A" w:rsidR="00CA4E0E" w:rsidRDefault="00F919D9" w:rsidP="00CA4E0E">
      <w:pPr>
        <w:spacing w:line="300" w:lineRule="atLeast"/>
        <w:jc w:val="center"/>
        <w:rPr>
          <w:szCs w:val="24"/>
        </w:rPr>
      </w:pPr>
      <w:bookmarkStart w:id="85" w:name="_Toc71872007"/>
      <w:r>
        <w:rPr>
          <w:rStyle w:val="FigureChar"/>
        </w:rPr>
        <w:t>Figure 2.3</w:t>
      </w:r>
      <w:r w:rsidR="00CA4E0E" w:rsidRPr="001D6114">
        <w:rPr>
          <w:rStyle w:val="FigureChar"/>
        </w:rPr>
        <w:t>-</w:t>
      </w:r>
      <w:r w:rsidR="00B54CE5">
        <w:rPr>
          <w:rStyle w:val="FigureChar"/>
        </w:rPr>
        <w:t>13</w:t>
      </w:r>
      <w:r w:rsidR="00CA4E0E" w:rsidRPr="001D6114">
        <w:rPr>
          <w:rStyle w:val="FigureChar"/>
        </w:rPr>
        <w:t xml:space="preserve">: Representative </w:t>
      </w:r>
      <w:r w:rsidR="00CA4E0E">
        <w:rPr>
          <w:rStyle w:val="FigureChar"/>
        </w:rPr>
        <w:t>real power</w:t>
      </w:r>
      <w:r w:rsidR="00CA4E0E" w:rsidRPr="001D6114">
        <w:rPr>
          <w:rStyle w:val="FigureChar"/>
        </w:rPr>
        <w:t xml:space="preserve"> plot for FLT</w:t>
      </w:r>
      <w:r w:rsidR="00CA4E0E">
        <w:rPr>
          <w:rStyle w:val="FigureChar"/>
        </w:rPr>
        <w:t>66</w:t>
      </w:r>
      <w:r w:rsidR="00CA4E0E" w:rsidRPr="001D6114">
        <w:rPr>
          <w:rStyle w:val="FigureChar"/>
        </w:rPr>
        <w:t>-</w:t>
      </w:r>
      <w:r w:rsidR="00CA4E0E">
        <w:rPr>
          <w:rStyle w:val="FigureChar"/>
        </w:rPr>
        <w:t>PO</w:t>
      </w:r>
      <w:r w:rsidR="00CA4E0E" w:rsidRPr="001D6114">
        <w:rPr>
          <w:rStyle w:val="FigureChar"/>
        </w:rPr>
        <w:t xml:space="preserve"> for 201</w:t>
      </w:r>
      <w:r w:rsidR="00CA4E0E">
        <w:rPr>
          <w:rStyle w:val="FigureChar"/>
        </w:rPr>
        <w:t>8</w:t>
      </w:r>
      <w:r w:rsidR="00CA4E0E" w:rsidRPr="001D6114">
        <w:rPr>
          <w:rStyle w:val="FigureChar"/>
        </w:rPr>
        <w:t xml:space="preserve"> </w:t>
      </w:r>
      <w:r w:rsidR="00CA4E0E">
        <w:rPr>
          <w:rStyle w:val="FigureChar"/>
        </w:rPr>
        <w:t>Summer</w:t>
      </w:r>
      <w:r w:rsidR="00CA4E0E" w:rsidRPr="001D6114">
        <w:rPr>
          <w:rStyle w:val="FigureChar"/>
        </w:rPr>
        <w:t xml:space="preserve"> Peak</w:t>
      </w:r>
      <w:r w:rsidR="00CA4E0E">
        <w:rPr>
          <w:rStyle w:val="FigureChar"/>
        </w:rPr>
        <w:t xml:space="preserve"> </w:t>
      </w:r>
      <w:r w:rsidR="00C93604">
        <w:rPr>
          <w:rStyle w:val="FigureChar"/>
        </w:rPr>
        <w:t>c</w:t>
      </w:r>
      <w:r w:rsidR="00CA4E0E">
        <w:rPr>
          <w:rStyle w:val="FigureChar"/>
        </w:rPr>
        <w:t>onditions.</w:t>
      </w:r>
      <w:bookmarkEnd w:id="85"/>
    </w:p>
    <w:p w14:paraId="5296CA34" w14:textId="6713A185" w:rsidR="00FB470A" w:rsidRDefault="00FB470A" w:rsidP="008C79ED">
      <w:pPr>
        <w:spacing w:line="300" w:lineRule="atLeast"/>
        <w:rPr>
          <w:szCs w:val="24"/>
        </w:rPr>
      </w:pPr>
    </w:p>
    <w:p w14:paraId="7E4D0B86" w14:textId="6667B0E8" w:rsidR="00680324" w:rsidRDefault="00680324" w:rsidP="00DD6E06">
      <w:pPr>
        <w:pStyle w:val="Heading3"/>
        <w:numPr>
          <w:ilvl w:val="2"/>
          <w:numId w:val="24"/>
        </w:numPr>
      </w:pPr>
      <w:bookmarkStart w:id="86" w:name="_Toc71895138"/>
      <w:r>
        <w:t xml:space="preserve">Addition of </w:t>
      </w:r>
      <w:proofErr w:type="spellStart"/>
      <w:r>
        <w:t>Tolk</w:t>
      </w:r>
      <w:proofErr w:type="spellEnd"/>
      <w:r>
        <w:t xml:space="preserve"> 345/230kV Transformer #2 for the Normal Dispatch Scenario</w:t>
      </w:r>
      <w:bookmarkEnd w:id="86"/>
    </w:p>
    <w:p w14:paraId="7B547B63" w14:textId="7C5143F6" w:rsidR="00680324" w:rsidRDefault="00680324" w:rsidP="00680324">
      <w:pPr>
        <w:spacing w:line="300" w:lineRule="atLeast"/>
        <w:rPr>
          <w:szCs w:val="24"/>
        </w:rPr>
      </w:pPr>
      <w:r>
        <w:rPr>
          <w:szCs w:val="24"/>
        </w:rPr>
        <w:t xml:space="preserve">Power flow analysis </w:t>
      </w:r>
      <w:r w:rsidR="006F2ED5">
        <w:rPr>
          <w:szCs w:val="24"/>
        </w:rPr>
        <w:t xml:space="preserve">in DISIS-2016-002 </w:t>
      </w:r>
      <w:r>
        <w:rPr>
          <w:szCs w:val="24"/>
        </w:rPr>
        <w:t>identified the need for a 2</w:t>
      </w:r>
      <w:r w:rsidRPr="00680324">
        <w:rPr>
          <w:szCs w:val="24"/>
          <w:vertAlign w:val="superscript"/>
        </w:rPr>
        <w:t>nd</w:t>
      </w:r>
      <w:r>
        <w:rPr>
          <w:szCs w:val="24"/>
        </w:rPr>
        <w:t xml:space="preserve"> </w:t>
      </w:r>
      <w:proofErr w:type="spellStart"/>
      <w:r>
        <w:rPr>
          <w:szCs w:val="24"/>
        </w:rPr>
        <w:t>Tolk</w:t>
      </w:r>
      <w:proofErr w:type="spellEnd"/>
      <w:r>
        <w:rPr>
          <w:szCs w:val="24"/>
        </w:rPr>
        <w:t xml:space="preserve"> 345/230kV transformer to alleviate a thermal constraint</w:t>
      </w:r>
      <w:r w:rsidR="003F4784">
        <w:rPr>
          <w:szCs w:val="24"/>
        </w:rPr>
        <w:t xml:space="preserve"> on the </w:t>
      </w:r>
      <w:proofErr w:type="spellStart"/>
      <w:r w:rsidR="003F4784">
        <w:rPr>
          <w:szCs w:val="24"/>
        </w:rPr>
        <w:t>Tolk</w:t>
      </w:r>
      <w:proofErr w:type="spellEnd"/>
      <w:r w:rsidR="003F4784">
        <w:rPr>
          <w:szCs w:val="24"/>
        </w:rPr>
        <w:t xml:space="preserve"> 345/230kV transformer #1</w:t>
      </w:r>
      <w:r>
        <w:rPr>
          <w:szCs w:val="24"/>
        </w:rPr>
        <w:t xml:space="preserve"> for the loss of the Crossroads to Eddy County 345kV line. Currently, a RAS has been designed for Sagamore Wind for the loss of the Crossroads to Eddy County 345kV line to limit the flow across the </w:t>
      </w:r>
      <w:proofErr w:type="spellStart"/>
      <w:r>
        <w:rPr>
          <w:szCs w:val="24"/>
        </w:rPr>
        <w:t>Tolk</w:t>
      </w:r>
      <w:proofErr w:type="spellEnd"/>
      <w:r>
        <w:rPr>
          <w:szCs w:val="24"/>
        </w:rPr>
        <w:t xml:space="preserve"> 345/230kV transformer. This RAS will be retired upon installation of the </w:t>
      </w:r>
      <w:proofErr w:type="spellStart"/>
      <w:r>
        <w:rPr>
          <w:szCs w:val="24"/>
        </w:rPr>
        <w:t>Tolk</w:t>
      </w:r>
      <w:proofErr w:type="spellEnd"/>
      <w:r>
        <w:rPr>
          <w:szCs w:val="24"/>
        </w:rPr>
        <w:t xml:space="preserve"> 345/230kV transformer </w:t>
      </w:r>
      <w:proofErr w:type="gramStart"/>
      <w:r>
        <w:rPr>
          <w:szCs w:val="24"/>
        </w:rPr>
        <w:t>#2</w:t>
      </w:r>
      <w:proofErr w:type="gramEnd"/>
      <w:r>
        <w:rPr>
          <w:szCs w:val="24"/>
        </w:rPr>
        <w:t xml:space="preserve"> and a sensitivity was performed to determine the stability of the system with this addition. It was determined that there are no adverse impacts with the addition of th</w:t>
      </w:r>
      <w:r w:rsidR="003F4784">
        <w:rPr>
          <w:szCs w:val="24"/>
        </w:rPr>
        <w:t>e 2</w:t>
      </w:r>
      <w:r w:rsidR="003F4784" w:rsidRPr="003F4784">
        <w:rPr>
          <w:szCs w:val="24"/>
          <w:vertAlign w:val="superscript"/>
        </w:rPr>
        <w:t>nd</w:t>
      </w:r>
      <w:r w:rsidR="003F4784">
        <w:rPr>
          <w:szCs w:val="24"/>
        </w:rPr>
        <w:t xml:space="preserve"> </w:t>
      </w:r>
      <w:proofErr w:type="spellStart"/>
      <w:r w:rsidR="003F4784">
        <w:rPr>
          <w:szCs w:val="24"/>
        </w:rPr>
        <w:t>Tolk</w:t>
      </w:r>
      <w:proofErr w:type="spellEnd"/>
      <w:r>
        <w:rPr>
          <w:szCs w:val="24"/>
        </w:rPr>
        <w:t xml:space="preserve"> transformer and the retirement of the Sagamore Wind RAS</w:t>
      </w:r>
      <w:r w:rsidR="003F4784">
        <w:rPr>
          <w:szCs w:val="24"/>
        </w:rPr>
        <w:t xml:space="preserve"> for select P1 and P4 events at Crossroads 345kV and Eddy County 345kV substations</w:t>
      </w:r>
      <w:r>
        <w:rPr>
          <w:szCs w:val="24"/>
        </w:rPr>
        <w:t xml:space="preserve">. Refer to </w:t>
      </w:r>
      <w:r w:rsidR="00F919D9">
        <w:rPr>
          <w:szCs w:val="24"/>
        </w:rPr>
        <w:t>Figure 2.3</w:t>
      </w:r>
      <w:r>
        <w:rPr>
          <w:szCs w:val="24"/>
        </w:rPr>
        <w:t>-14 for the voltage response at Crossroads 345kV for the following:</w:t>
      </w:r>
    </w:p>
    <w:p w14:paraId="2650CD11" w14:textId="04D7D5BA" w:rsidR="00680324" w:rsidRDefault="00680324" w:rsidP="00680324">
      <w:pPr>
        <w:spacing w:line="300" w:lineRule="atLeast"/>
        <w:rPr>
          <w:szCs w:val="24"/>
        </w:rPr>
      </w:pPr>
    </w:p>
    <w:p w14:paraId="672EFE29" w14:textId="6A8DC13F" w:rsidR="00680324" w:rsidRPr="00680324" w:rsidRDefault="00680324" w:rsidP="00DD6E06">
      <w:pPr>
        <w:pStyle w:val="ListParagraph"/>
        <w:numPr>
          <w:ilvl w:val="0"/>
          <w:numId w:val="23"/>
        </w:numPr>
        <w:spacing w:line="300" w:lineRule="atLeast"/>
        <w:rPr>
          <w:szCs w:val="24"/>
        </w:rPr>
      </w:pPr>
      <w:r>
        <w:rPr>
          <w:i w:val="0"/>
          <w:iCs/>
          <w:szCs w:val="24"/>
        </w:rPr>
        <w:t>Comparison plot of FLT45 with and without the 2</w:t>
      </w:r>
      <w:r w:rsidRPr="00680324">
        <w:rPr>
          <w:i w:val="0"/>
          <w:iCs/>
          <w:szCs w:val="24"/>
          <w:vertAlign w:val="superscript"/>
        </w:rPr>
        <w:t>nd</w:t>
      </w:r>
      <w:r>
        <w:rPr>
          <w:i w:val="0"/>
          <w:iCs/>
          <w:szCs w:val="24"/>
        </w:rPr>
        <w:t xml:space="preserve"> </w:t>
      </w:r>
      <w:proofErr w:type="spellStart"/>
      <w:r>
        <w:rPr>
          <w:i w:val="0"/>
          <w:iCs/>
          <w:szCs w:val="24"/>
        </w:rPr>
        <w:t>Tolk</w:t>
      </w:r>
      <w:proofErr w:type="spellEnd"/>
      <w:r>
        <w:rPr>
          <w:i w:val="0"/>
          <w:iCs/>
          <w:szCs w:val="24"/>
        </w:rPr>
        <w:t xml:space="preserve"> 345/230kV transformer</w:t>
      </w:r>
    </w:p>
    <w:p w14:paraId="5B3B81B9" w14:textId="415D1D3F" w:rsidR="00680324" w:rsidRPr="00680324" w:rsidRDefault="00680324" w:rsidP="00DD6E06">
      <w:pPr>
        <w:pStyle w:val="ListParagraph"/>
        <w:numPr>
          <w:ilvl w:val="0"/>
          <w:numId w:val="23"/>
        </w:numPr>
        <w:spacing w:line="300" w:lineRule="atLeast"/>
        <w:rPr>
          <w:szCs w:val="24"/>
        </w:rPr>
      </w:pPr>
      <w:r>
        <w:rPr>
          <w:i w:val="0"/>
          <w:iCs/>
          <w:szCs w:val="24"/>
        </w:rPr>
        <w:t xml:space="preserve">Voltage plot for FLT58 with the </w:t>
      </w:r>
      <w:proofErr w:type="spellStart"/>
      <w:r>
        <w:rPr>
          <w:i w:val="0"/>
          <w:iCs/>
          <w:szCs w:val="24"/>
        </w:rPr>
        <w:t>Tolk</w:t>
      </w:r>
      <w:proofErr w:type="spellEnd"/>
      <w:r>
        <w:rPr>
          <w:i w:val="0"/>
          <w:iCs/>
          <w:szCs w:val="24"/>
        </w:rPr>
        <w:t xml:space="preserve"> 345/230kV transformer</w:t>
      </w:r>
    </w:p>
    <w:p w14:paraId="0C8DF199" w14:textId="39BD6D07" w:rsidR="00680324" w:rsidRPr="003F4784" w:rsidRDefault="00680324" w:rsidP="00DD6E06">
      <w:pPr>
        <w:pStyle w:val="ListParagraph"/>
        <w:numPr>
          <w:ilvl w:val="0"/>
          <w:numId w:val="23"/>
        </w:numPr>
        <w:spacing w:line="300" w:lineRule="atLeast"/>
        <w:rPr>
          <w:i w:val="0"/>
          <w:szCs w:val="24"/>
        </w:rPr>
      </w:pPr>
      <w:r w:rsidRPr="003F4784">
        <w:rPr>
          <w:i w:val="0"/>
          <w:szCs w:val="24"/>
        </w:rPr>
        <w:t xml:space="preserve">Voltage plot for a fault on </w:t>
      </w:r>
      <w:proofErr w:type="spellStart"/>
      <w:r w:rsidRPr="003F4784">
        <w:rPr>
          <w:i w:val="0"/>
          <w:szCs w:val="24"/>
        </w:rPr>
        <w:t>Tolk</w:t>
      </w:r>
      <w:proofErr w:type="spellEnd"/>
      <w:r w:rsidRPr="003F4784">
        <w:rPr>
          <w:i w:val="0"/>
          <w:szCs w:val="24"/>
        </w:rPr>
        <w:t xml:space="preserve"> 345kV resulting in the loss of the 2</w:t>
      </w:r>
      <w:r w:rsidRPr="003F4784">
        <w:rPr>
          <w:i w:val="0"/>
          <w:szCs w:val="24"/>
          <w:vertAlign w:val="superscript"/>
        </w:rPr>
        <w:t>nd</w:t>
      </w:r>
      <w:r w:rsidRPr="003F4784">
        <w:rPr>
          <w:i w:val="0"/>
          <w:szCs w:val="24"/>
        </w:rPr>
        <w:t xml:space="preserve"> </w:t>
      </w:r>
      <w:proofErr w:type="spellStart"/>
      <w:r w:rsidRPr="003F4784">
        <w:rPr>
          <w:i w:val="0"/>
          <w:szCs w:val="24"/>
        </w:rPr>
        <w:t>Tolk</w:t>
      </w:r>
      <w:proofErr w:type="spellEnd"/>
      <w:r w:rsidRPr="003F4784">
        <w:rPr>
          <w:i w:val="0"/>
          <w:szCs w:val="24"/>
        </w:rPr>
        <w:t xml:space="preserve"> 345/230kV transformer (identified as FLT84)</w:t>
      </w:r>
    </w:p>
    <w:p w14:paraId="4A98488C" w14:textId="42AB328E" w:rsidR="00680324" w:rsidRDefault="00680324" w:rsidP="008C79ED">
      <w:pPr>
        <w:spacing w:line="300" w:lineRule="atLeast"/>
        <w:rPr>
          <w:szCs w:val="24"/>
        </w:rPr>
      </w:pPr>
    </w:p>
    <w:p w14:paraId="5F93581A" w14:textId="54E27B07" w:rsidR="00680324" w:rsidRDefault="00680324" w:rsidP="00680324">
      <w:pPr>
        <w:spacing w:line="300" w:lineRule="atLeast"/>
        <w:jc w:val="center"/>
        <w:rPr>
          <w:szCs w:val="24"/>
        </w:rPr>
      </w:pPr>
      <w:r w:rsidRPr="00680324">
        <w:rPr>
          <w:noProof/>
        </w:rPr>
        <w:lastRenderedPageBreak/>
        <w:drawing>
          <wp:inline distT="0" distB="0" distL="0" distR="0" wp14:anchorId="7FB5062C" wp14:editId="03C4B323">
            <wp:extent cx="5943600" cy="40614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3600" cy="4061460"/>
                    </a:xfrm>
                    <a:prstGeom prst="rect">
                      <a:avLst/>
                    </a:prstGeom>
                    <a:noFill/>
                    <a:ln>
                      <a:noFill/>
                    </a:ln>
                  </pic:spPr>
                </pic:pic>
              </a:graphicData>
            </a:graphic>
          </wp:inline>
        </w:drawing>
      </w:r>
    </w:p>
    <w:p w14:paraId="6A386412" w14:textId="780DF0E8" w:rsidR="00680324" w:rsidRDefault="00F919D9" w:rsidP="00680324">
      <w:pPr>
        <w:spacing w:line="300" w:lineRule="atLeast"/>
        <w:jc w:val="center"/>
        <w:rPr>
          <w:szCs w:val="24"/>
        </w:rPr>
      </w:pPr>
      <w:bookmarkStart w:id="87" w:name="_Toc71872008"/>
      <w:r>
        <w:rPr>
          <w:rStyle w:val="FigureChar"/>
        </w:rPr>
        <w:t>Figure 2.3</w:t>
      </w:r>
      <w:r w:rsidR="00680324" w:rsidRPr="001D6114">
        <w:rPr>
          <w:rStyle w:val="FigureChar"/>
        </w:rPr>
        <w:t>-</w:t>
      </w:r>
      <w:r w:rsidR="00680324">
        <w:rPr>
          <w:rStyle w:val="FigureChar"/>
        </w:rPr>
        <w:t>14</w:t>
      </w:r>
      <w:r w:rsidR="00680324" w:rsidRPr="001D6114">
        <w:rPr>
          <w:rStyle w:val="FigureChar"/>
        </w:rPr>
        <w:t xml:space="preserve">: Representative voltage plot for </w:t>
      </w:r>
      <w:r w:rsidR="00680324">
        <w:rPr>
          <w:rStyle w:val="FigureChar"/>
        </w:rPr>
        <w:t xml:space="preserve">faults with addition of the </w:t>
      </w:r>
      <w:proofErr w:type="spellStart"/>
      <w:r w:rsidR="00680324">
        <w:rPr>
          <w:rStyle w:val="FigureChar"/>
        </w:rPr>
        <w:t>Tolk</w:t>
      </w:r>
      <w:proofErr w:type="spellEnd"/>
      <w:r w:rsidR="00680324">
        <w:rPr>
          <w:rStyle w:val="FigureChar"/>
        </w:rPr>
        <w:t xml:space="preserve"> 345/230kV transformer for</w:t>
      </w:r>
      <w:r w:rsidR="00680324" w:rsidRPr="001D6114">
        <w:rPr>
          <w:rStyle w:val="FigureChar"/>
        </w:rPr>
        <w:t xml:space="preserve"> 201</w:t>
      </w:r>
      <w:r w:rsidR="00680324">
        <w:rPr>
          <w:rStyle w:val="FigureChar"/>
        </w:rPr>
        <w:t>8</w:t>
      </w:r>
      <w:r w:rsidR="00680324" w:rsidRPr="001D6114">
        <w:rPr>
          <w:rStyle w:val="FigureChar"/>
        </w:rPr>
        <w:t xml:space="preserve"> </w:t>
      </w:r>
      <w:r w:rsidR="00680324">
        <w:rPr>
          <w:rStyle w:val="FigureChar"/>
        </w:rPr>
        <w:t>Summer</w:t>
      </w:r>
      <w:r w:rsidR="00680324" w:rsidRPr="001D6114">
        <w:rPr>
          <w:rStyle w:val="FigureChar"/>
        </w:rPr>
        <w:t xml:space="preserve"> Peak</w:t>
      </w:r>
      <w:r w:rsidR="00680324">
        <w:rPr>
          <w:rStyle w:val="FigureChar"/>
        </w:rPr>
        <w:t xml:space="preserve"> conditions.</w:t>
      </w:r>
      <w:bookmarkEnd w:id="87"/>
    </w:p>
    <w:p w14:paraId="3ED2D563" w14:textId="0C80BA3D" w:rsidR="00680324" w:rsidRDefault="00680324" w:rsidP="008C79ED">
      <w:pPr>
        <w:spacing w:line="300" w:lineRule="atLeast"/>
        <w:rPr>
          <w:szCs w:val="24"/>
        </w:rPr>
      </w:pPr>
    </w:p>
    <w:p w14:paraId="41756AD6" w14:textId="5E17523D" w:rsidR="003F4784" w:rsidRDefault="003F4784" w:rsidP="008C79ED">
      <w:pPr>
        <w:spacing w:line="300" w:lineRule="atLeast"/>
        <w:rPr>
          <w:szCs w:val="24"/>
        </w:rPr>
      </w:pPr>
      <w:r>
        <w:rPr>
          <w:szCs w:val="24"/>
        </w:rPr>
        <w:t xml:space="preserve">This analysis provides </w:t>
      </w:r>
      <w:r w:rsidR="00883CBF">
        <w:rPr>
          <w:szCs w:val="24"/>
        </w:rPr>
        <w:t>an evaluation of the system</w:t>
      </w:r>
      <w:r>
        <w:rPr>
          <w:szCs w:val="24"/>
        </w:rPr>
        <w:t xml:space="preserve"> response for </w:t>
      </w:r>
      <w:r w:rsidR="00883CBF">
        <w:rPr>
          <w:szCs w:val="24"/>
        </w:rPr>
        <w:t xml:space="preserve">select </w:t>
      </w:r>
      <w:r>
        <w:rPr>
          <w:szCs w:val="24"/>
        </w:rPr>
        <w:t>P1 and P4 events at Crossroads 345kV and Eddy County 345kV</w:t>
      </w:r>
      <w:r w:rsidR="00883CBF">
        <w:rPr>
          <w:szCs w:val="24"/>
        </w:rPr>
        <w:t xml:space="preserve"> for all seasons and scenarios with the addition of the 2</w:t>
      </w:r>
      <w:r w:rsidR="00883CBF" w:rsidRPr="00883CBF">
        <w:rPr>
          <w:szCs w:val="24"/>
          <w:vertAlign w:val="superscript"/>
        </w:rPr>
        <w:t>nd</w:t>
      </w:r>
      <w:r w:rsidR="00883CBF">
        <w:rPr>
          <w:szCs w:val="24"/>
        </w:rPr>
        <w:t xml:space="preserve"> </w:t>
      </w:r>
      <w:proofErr w:type="spellStart"/>
      <w:r w:rsidR="00883CBF">
        <w:rPr>
          <w:szCs w:val="24"/>
        </w:rPr>
        <w:t>Tolk</w:t>
      </w:r>
      <w:proofErr w:type="spellEnd"/>
      <w:r w:rsidR="00883CBF">
        <w:rPr>
          <w:szCs w:val="24"/>
        </w:rPr>
        <w:t xml:space="preserve"> transformer. However, this analysis excludes the evaluation of prior outage system conditions at and near Crossroads 345kV, Eddy County 345kV, and </w:t>
      </w:r>
      <w:proofErr w:type="spellStart"/>
      <w:r w:rsidR="00883CBF">
        <w:rPr>
          <w:szCs w:val="24"/>
        </w:rPr>
        <w:t>Tolk</w:t>
      </w:r>
      <w:proofErr w:type="spellEnd"/>
      <w:r w:rsidR="00883CBF">
        <w:rPr>
          <w:szCs w:val="24"/>
        </w:rPr>
        <w:t xml:space="preserve"> 230kV and may require additional analysis to determine system impacts, if any.</w:t>
      </w:r>
    </w:p>
    <w:p w14:paraId="3FC41BBD" w14:textId="77777777" w:rsidR="003F4784" w:rsidRDefault="003F4784" w:rsidP="008C79ED">
      <w:pPr>
        <w:spacing w:line="300" w:lineRule="atLeast"/>
        <w:rPr>
          <w:szCs w:val="24"/>
        </w:rPr>
      </w:pPr>
    </w:p>
    <w:p w14:paraId="2E5DF099" w14:textId="288D9471" w:rsidR="005879B8" w:rsidRDefault="005879B8" w:rsidP="00DD6E06">
      <w:pPr>
        <w:pStyle w:val="Heading3"/>
        <w:numPr>
          <w:ilvl w:val="2"/>
          <w:numId w:val="24"/>
        </w:numPr>
      </w:pPr>
      <w:bookmarkStart w:id="88" w:name="_Toc71895139"/>
      <w:r>
        <w:t>Summary of the Normal Dispatch Scenario Results</w:t>
      </w:r>
      <w:bookmarkEnd w:id="88"/>
    </w:p>
    <w:p w14:paraId="7A263A84" w14:textId="245DE561" w:rsidR="00FC226E" w:rsidRDefault="005879B8" w:rsidP="005879B8">
      <w:pPr>
        <w:spacing w:line="300" w:lineRule="atLeast"/>
        <w:rPr>
          <w:szCs w:val="24"/>
        </w:rPr>
      </w:pPr>
      <w:r>
        <w:rPr>
          <w:szCs w:val="24"/>
        </w:rPr>
        <w:t xml:space="preserve">The analysis of the Normal Dispatch Scenario determined </w:t>
      </w:r>
      <w:r w:rsidR="00541433">
        <w:rPr>
          <w:szCs w:val="24"/>
        </w:rPr>
        <w:t xml:space="preserve">generation curtailment </w:t>
      </w:r>
      <w:r w:rsidR="00DC3B49">
        <w:rPr>
          <w:szCs w:val="24"/>
        </w:rPr>
        <w:t>is</w:t>
      </w:r>
      <w:r>
        <w:rPr>
          <w:szCs w:val="24"/>
        </w:rPr>
        <w:t xml:space="preserve"> required to alleviate high post</w:t>
      </w:r>
      <w:r w:rsidR="00301E58">
        <w:rPr>
          <w:szCs w:val="24"/>
        </w:rPr>
        <w:t>-fault steady-state voltages,</w:t>
      </w:r>
      <w:r>
        <w:rPr>
          <w:szCs w:val="24"/>
        </w:rPr>
        <w:t xml:space="preserve"> </w:t>
      </w:r>
      <w:r w:rsidR="00301E58">
        <w:rPr>
          <w:szCs w:val="24"/>
        </w:rPr>
        <w:t>voltage instability</w:t>
      </w:r>
      <w:r w:rsidR="00937F2B">
        <w:rPr>
          <w:szCs w:val="24"/>
        </w:rPr>
        <w:t>, and generation tripping offline in the Crossroads 345kV</w:t>
      </w:r>
      <w:r>
        <w:rPr>
          <w:szCs w:val="24"/>
        </w:rPr>
        <w:t xml:space="preserve"> vicinity for P6 events</w:t>
      </w:r>
      <w:r w:rsidR="00937F2B">
        <w:rPr>
          <w:szCs w:val="24"/>
        </w:rPr>
        <w:t xml:space="preserve"> near Crossroads and Eddy County 345kV</w:t>
      </w:r>
      <w:r>
        <w:rPr>
          <w:szCs w:val="24"/>
        </w:rPr>
        <w:t xml:space="preserve">. It was determined that tripping the </w:t>
      </w:r>
      <w:proofErr w:type="spellStart"/>
      <w:r>
        <w:rPr>
          <w:szCs w:val="24"/>
        </w:rPr>
        <w:t>Oklaunion</w:t>
      </w:r>
      <w:proofErr w:type="spellEnd"/>
      <w:r>
        <w:rPr>
          <w:szCs w:val="24"/>
        </w:rPr>
        <w:t xml:space="preserve"> reactive support </w:t>
      </w:r>
      <w:r w:rsidR="00C049E2" w:rsidRPr="00C049E2">
        <w:rPr>
          <w:szCs w:val="24"/>
        </w:rPr>
        <w:t xml:space="preserve">at the </w:t>
      </w:r>
      <w:proofErr w:type="spellStart"/>
      <w:r w:rsidR="00C049E2" w:rsidRPr="00C049E2">
        <w:rPr>
          <w:szCs w:val="24"/>
        </w:rPr>
        <w:t>Oklaunion</w:t>
      </w:r>
      <w:proofErr w:type="spellEnd"/>
      <w:r w:rsidR="00C049E2" w:rsidRPr="00C049E2">
        <w:rPr>
          <w:szCs w:val="24"/>
        </w:rPr>
        <w:t xml:space="preserve"> substation </w:t>
      </w:r>
      <w:r w:rsidR="00FC226E">
        <w:rPr>
          <w:szCs w:val="24"/>
        </w:rPr>
        <w:t xml:space="preserve">under system conditions with the </w:t>
      </w:r>
      <w:r>
        <w:rPr>
          <w:szCs w:val="24"/>
        </w:rPr>
        <w:t xml:space="preserve">HVDC </w:t>
      </w:r>
      <w:r w:rsidR="006F3A82">
        <w:rPr>
          <w:szCs w:val="24"/>
        </w:rPr>
        <w:t>tie</w:t>
      </w:r>
      <w:r w:rsidR="00FC226E">
        <w:rPr>
          <w:szCs w:val="24"/>
        </w:rPr>
        <w:t xml:space="preserve"> being </w:t>
      </w:r>
      <w:r>
        <w:rPr>
          <w:szCs w:val="24"/>
        </w:rPr>
        <w:t>block</w:t>
      </w:r>
      <w:r w:rsidR="00FC226E">
        <w:rPr>
          <w:szCs w:val="24"/>
        </w:rPr>
        <w:t>ed</w:t>
      </w:r>
      <w:r w:rsidR="00532F21">
        <w:rPr>
          <w:szCs w:val="24"/>
        </w:rPr>
        <w:t>, tripping the Sagamore wind facility with switching of shunt reactive equipment,</w:t>
      </w:r>
      <w:r w:rsidR="002E6525">
        <w:rPr>
          <w:szCs w:val="24"/>
        </w:rPr>
        <w:t xml:space="preserve"> </w:t>
      </w:r>
      <w:r w:rsidR="00301E58">
        <w:rPr>
          <w:szCs w:val="24"/>
        </w:rPr>
        <w:t xml:space="preserve">and </w:t>
      </w:r>
      <w:r>
        <w:rPr>
          <w:szCs w:val="24"/>
        </w:rPr>
        <w:t>curtailing area generation by</w:t>
      </w:r>
      <w:r w:rsidR="00C049E2">
        <w:rPr>
          <w:szCs w:val="24"/>
        </w:rPr>
        <w:t xml:space="preserve"> up to</w:t>
      </w:r>
      <w:r>
        <w:rPr>
          <w:szCs w:val="24"/>
        </w:rPr>
        <w:t xml:space="preserve"> approximately </w:t>
      </w:r>
      <w:r w:rsidR="00937F2B">
        <w:rPr>
          <w:szCs w:val="24"/>
        </w:rPr>
        <w:t>2</w:t>
      </w:r>
      <w:r w:rsidR="002E6525">
        <w:rPr>
          <w:szCs w:val="24"/>
        </w:rPr>
        <w:t>37</w:t>
      </w:r>
      <w:r>
        <w:rPr>
          <w:szCs w:val="24"/>
        </w:rPr>
        <w:t xml:space="preserve"> MW </w:t>
      </w:r>
      <w:r w:rsidR="00CE60B6">
        <w:rPr>
          <w:szCs w:val="24"/>
        </w:rPr>
        <w:t>adjusted</w:t>
      </w:r>
      <w:r w:rsidR="00CE60B6" w:rsidRPr="00897598">
        <w:rPr>
          <w:szCs w:val="24"/>
        </w:rPr>
        <w:t xml:space="preserve"> by losses on interconnection facilities</w:t>
      </w:r>
      <w:r w:rsidR="00CE60B6">
        <w:rPr>
          <w:szCs w:val="24"/>
        </w:rPr>
        <w:t xml:space="preserve"> </w:t>
      </w:r>
      <w:r>
        <w:rPr>
          <w:szCs w:val="24"/>
        </w:rPr>
        <w:t>would alleviate the voltage violation concerns.</w:t>
      </w:r>
    </w:p>
    <w:p w14:paraId="6197E0EE" w14:textId="4F18769D" w:rsidR="00FC226E" w:rsidRDefault="00FC226E" w:rsidP="005879B8">
      <w:pPr>
        <w:spacing w:line="300" w:lineRule="atLeast"/>
        <w:rPr>
          <w:szCs w:val="24"/>
        </w:rPr>
      </w:pPr>
    </w:p>
    <w:p w14:paraId="788B3248" w14:textId="0F14FEC7" w:rsidR="00883CBF" w:rsidRDefault="00883CBF" w:rsidP="005879B8">
      <w:pPr>
        <w:spacing w:line="300" w:lineRule="atLeast"/>
        <w:rPr>
          <w:szCs w:val="24"/>
        </w:rPr>
      </w:pPr>
    </w:p>
    <w:p w14:paraId="12BE8377" w14:textId="50AE71EF" w:rsidR="004333B6" w:rsidRDefault="004333B6" w:rsidP="00DD6E06">
      <w:pPr>
        <w:pStyle w:val="Heading3"/>
        <w:numPr>
          <w:ilvl w:val="2"/>
          <w:numId w:val="24"/>
        </w:numPr>
      </w:pPr>
      <w:bookmarkStart w:id="89" w:name="_Toc71895140"/>
      <w:r>
        <w:lastRenderedPageBreak/>
        <w:t>Sensitivity Stability Analysis Results</w:t>
      </w:r>
      <w:bookmarkEnd w:id="89"/>
    </w:p>
    <w:p w14:paraId="23D27A69" w14:textId="2AAA0469" w:rsidR="005879B8" w:rsidRDefault="005879B8" w:rsidP="005879B8">
      <w:pPr>
        <w:spacing w:line="300" w:lineRule="atLeast"/>
        <w:rPr>
          <w:szCs w:val="24"/>
        </w:rPr>
      </w:pPr>
      <w:r w:rsidRPr="00DE2451">
        <w:rPr>
          <w:szCs w:val="24"/>
        </w:rPr>
        <w:t xml:space="preserve">The </w:t>
      </w:r>
      <w:r w:rsidR="00451FCB">
        <w:rPr>
          <w:szCs w:val="24"/>
        </w:rPr>
        <w:t>s</w:t>
      </w:r>
      <w:r>
        <w:rPr>
          <w:szCs w:val="24"/>
        </w:rPr>
        <w:t xml:space="preserve">ensitivity </w:t>
      </w:r>
      <w:r w:rsidR="00451FCB">
        <w:rPr>
          <w:szCs w:val="24"/>
        </w:rPr>
        <w:t>d</w:t>
      </w:r>
      <w:r>
        <w:rPr>
          <w:szCs w:val="24"/>
        </w:rPr>
        <w:t xml:space="preserve">ispatch </w:t>
      </w:r>
      <w:r w:rsidR="00451FCB">
        <w:rPr>
          <w:szCs w:val="24"/>
        </w:rPr>
        <w:t>stability analysis</w:t>
      </w:r>
      <w:r w:rsidRPr="00DE2451">
        <w:rPr>
          <w:szCs w:val="24"/>
        </w:rPr>
        <w:t xml:space="preserve"> determined </w:t>
      </w:r>
      <w:r w:rsidR="007B369E">
        <w:rPr>
          <w:szCs w:val="24"/>
        </w:rPr>
        <w:t>there were multiple P1, P4, and P6 contingencies that resulted either high post-fault steady-state voltages, voltage instability, and/or generation tripping across all seasons</w:t>
      </w:r>
      <w:r w:rsidR="007B369E" w:rsidRPr="00493EC6">
        <w:rPr>
          <w:szCs w:val="24"/>
        </w:rPr>
        <w:t xml:space="preserve"> when all generation interconnection requests were at 100% output</w:t>
      </w:r>
      <w:r w:rsidR="00A2194E">
        <w:rPr>
          <w:szCs w:val="24"/>
        </w:rPr>
        <w:t xml:space="preserve">. </w:t>
      </w:r>
    </w:p>
    <w:p w14:paraId="5CAEC0A5" w14:textId="77777777" w:rsidR="005879B8" w:rsidRPr="00FC241D" w:rsidRDefault="005879B8" w:rsidP="005879B8">
      <w:pPr>
        <w:spacing w:line="300" w:lineRule="atLeast"/>
        <w:rPr>
          <w:szCs w:val="24"/>
          <w:highlight w:val="yellow"/>
        </w:rPr>
      </w:pPr>
    </w:p>
    <w:p w14:paraId="6CCBF0E8" w14:textId="6F5FDA46" w:rsidR="002713AF" w:rsidRDefault="005879B8" w:rsidP="005879B8">
      <w:pPr>
        <w:pStyle w:val="myspacing"/>
        <w:tabs>
          <w:tab w:val="left" w:pos="9360"/>
        </w:tabs>
        <w:rPr>
          <w:szCs w:val="24"/>
        </w:rPr>
      </w:pPr>
      <w:r w:rsidRPr="00546587">
        <w:rPr>
          <w:szCs w:val="24"/>
        </w:rPr>
        <w:t xml:space="preserve">Refer to </w:t>
      </w:r>
      <w:r w:rsidR="00F919D9">
        <w:rPr>
          <w:szCs w:val="24"/>
        </w:rPr>
        <w:t>Table 2.3</w:t>
      </w:r>
      <w:r w:rsidRPr="00546587">
        <w:rPr>
          <w:szCs w:val="24"/>
        </w:rPr>
        <w:t>-</w:t>
      </w:r>
      <w:r w:rsidR="00B54CE5">
        <w:rPr>
          <w:szCs w:val="24"/>
        </w:rPr>
        <w:t>7</w:t>
      </w:r>
      <w:r w:rsidRPr="00546587">
        <w:rPr>
          <w:szCs w:val="24"/>
        </w:rPr>
        <w:t xml:space="preserve"> for a summary of the </w:t>
      </w:r>
      <w:r w:rsidR="00451FCB">
        <w:rPr>
          <w:szCs w:val="24"/>
        </w:rPr>
        <w:t>stability analysis</w:t>
      </w:r>
      <w:r w:rsidRPr="00546587">
        <w:rPr>
          <w:szCs w:val="24"/>
        </w:rPr>
        <w:t xml:space="preserve"> results </w:t>
      </w:r>
      <w:r>
        <w:rPr>
          <w:szCs w:val="24"/>
        </w:rPr>
        <w:t>for the sensitivity dispatch scenario</w:t>
      </w:r>
      <w:r w:rsidR="00660362">
        <w:rPr>
          <w:szCs w:val="24"/>
        </w:rPr>
        <w:t xml:space="preserve"> and </w:t>
      </w:r>
      <w:r w:rsidR="00F919D9">
        <w:rPr>
          <w:szCs w:val="24"/>
        </w:rPr>
        <w:t>Table 2.3</w:t>
      </w:r>
      <w:r w:rsidR="00660362">
        <w:rPr>
          <w:szCs w:val="24"/>
        </w:rPr>
        <w:t>-</w:t>
      </w:r>
      <w:r w:rsidR="00B54CE5">
        <w:rPr>
          <w:szCs w:val="24"/>
        </w:rPr>
        <w:t>7</w:t>
      </w:r>
      <w:r w:rsidR="00660362">
        <w:rPr>
          <w:szCs w:val="24"/>
        </w:rPr>
        <w:t xml:space="preserve"> for a summary of the mitigation/generation curtailment required</w:t>
      </w:r>
      <w:r>
        <w:rPr>
          <w:szCs w:val="24"/>
        </w:rPr>
        <w:t xml:space="preserve">. </w:t>
      </w:r>
      <w:r w:rsidR="00C86BEC">
        <w:rPr>
          <w:szCs w:val="24"/>
        </w:rPr>
        <w:t xml:space="preserve">Note the generation dispatch values in </w:t>
      </w:r>
      <w:r w:rsidR="00F919D9">
        <w:rPr>
          <w:szCs w:val="24"/>
        </w:rPr>
        <w:t>Table 2.3</w:t>
      </w:r>
      <w:r w:rsidR="00C86BEC">
        <w:rPr>
          <w:szCs w:val="24"/>
        </w:rPr>
        <w:t>-</w:t>
      </w:r>
      <w:r w:rsidR="00B54CE5">
        <w:rPr>
          <w:szCs w:val="24"/>
        </w:rPr>
        <w:t>8</w:t>
      </w:r>
      <w:r w:rsidR="00C86BEC">
        <w:rPr>
          <w:szCs w:val="24"/>
        </w:rPr>
        <w:t xml:space="preserve"> represent the gross generation capacity observed at the generator terminals. </w:t>
      </w:r>
      <w:r w:rsidR="00F919D9">
        <w:rPr>
          <w:szCs w:val="24"/>
        </w:rPr>
        <w:t>Table 2.3</w:t>
      </w:r>
      <w:r w:rsidRPr="00546587">
        <w:rPr>
          <w:szCs w:val="24"/>
        </w:rPr>
        <w:t>-</w:t>
      </w:r>
      <w:r w:rsidR="00B54CE5">
        <w:rPr>
          <w:szCs w:val="24"/>
        </w:rPr>
        <w:t>7</w:t>
      </w:r>
      <w:r w:rsidRPr="00546587">
        <w:rPr>
          <w:szCs w:val="24"/>
        </w:rPr>
        <w:t xml:space="preserve"> is a summary of the stability results for the </w:t>
      </w:r>
      <w:r>
        <w:rPr>
          <w:szCs w:val="24"/>
        </w:rPr>
        <w:t>17WP</w:t>
      </w:r>
      <w:r w:rsidRPr="00546587">
        <w:rPr>
          <w:szCs w:val="24"/>
        </w:rPr>
        <w:t xml:space="preserve">, </w:t>
      </w:r>
      <w:r>
        <w:rPr>
          <w:szCs w:val="24"/>
        </w:rPr>
        <w:t>18SP</w:t>
      </w:r>
      <w:r w:rsidRPr="00546587">
        <w:rPr>
          <w:szCs w:val="24"/>
        </w:rPr>
        <w:t xml:space="preserve">, and </w:t>
      </w:r>
      <w:r>
        <w:rPr>
          <w:szCs w:val="24"/>
        </w:rPr>
        <w:t>26SP</w:t>
      </w:r>
      <w:r w:rsidRPr="00546587">
        <w:rPr>
          <w:szCs w:val="24"/>
        </w:rPr>
        <w:t xml:space="preserve"> conditions and states whether the system remained </w:t>
      </w:r>
      <w:proofErr w:type="gramStart"/>
      <w:r w:rsidRPr="00546587">
        <w:rPr>
          <w:szCs w:val="24"/>
        </w:rPr>
        <w:t>stable</w:t>
      </w:r>
      <w:proofErr w:type="gramEnd"/>
      <w:r w:rsidRPr="00546587">
        <w:rPr>
          <w:szCs w:val="24"/>
        </w:rPr>
        <w:t xml:space="preserve"> or generation tripped offline, if acceptable voltage recovery was observed after the fault was cleared, and if the voltage recovered to above 0.9 </w:t>
      </w:r>
      <w:proofErr w:type="spellStart"/>
      <w:r w:rsidRPr="00546587">
        <w:rPr>
          <w:szCs w:val="24"/>
        </w:rPr>
        <w:t>p.u</w:t>
      </w:r>
      <w:proofErr w:type="spellEnd"/>
      <w:r w:rsidRPr="00546587">
        <w:rPr>
          <w:szCs w:val="24"/>
        </w:rPr>
        <w:t xml:space="preserve">. and below 1.1 </w:t>
      </w:r>
      <w:proofErr w:type="spellStart"/>
      <w:r w:rsidRPr="00546587">
        <w:rPr>
          <w:szCs w:val="24"/>
        </w:rPr>
        <w:t>p.u</w:t>
      </w:r>
      <w:proofErr w:type="spellEnd"/>
      <w:r w:rsidRPr="00546587">
        <w:rPr>
          <w:szCs w:val="24"/>
        </w:rPr>
        <w:t xml:space="preserve">. post fault steady-state conditions.  Voltage recovery criteria includes ensuring that the transient voltage recovery is between 0.7 </w:t>
      </w:r>
      <w:proofErr w:type="spellStart"/>
      <w:r w:rsidRPr="00546587">
        <w:rPr>
          <w:szCs w:val="24"/>
        </w:rPr>
        <w:t>p.u</w:t>
      </w:r>
      <w:proofErr w:type="spellEnd"/>
      <w:r w:rsidRPr="00546587">
        <w:rPr>
          <w:szCs w:val="24"/>
        </w:rPr>
        <w:t xml:space="preserve">. and 1.2 </w:t>
      </w:r>
      <w:proofErr w:type="spellStart"/>
      <w:r w:rsidRPr="00546587">
        <w:rPr>
          <w:szCs w:val="24"/>
        </w:rPr>
        <w:t>p.u</w:t>
      </w:r>
      <w:proofErr w:type="spellEnd"/>
      <w:r w:rsidRPr="00546587">
        <w:rPr>
          <w:szCs w:val="24"/>
        </w:rPr>
        <w:t xml:space="preserve">. and ending in a steady-state voltage (for N-1 contingencies) at the pre-contingent level or at least above 0.9 </w:t>
      </w:r>
      <w:proofErr w:type="spellStart"/>
      <w:r w:rsidRPr="00546587">
        <w:rPr>
          <w:szCs w:val="24"/>
        </w:rPr>
        <w:t>p.u</w:t>
      </w:r>
      <w:proofErr w:type="spellEnd"/>
      <w:r w:rsidRPr="00546587">
        <w:rPr>
          <w:szCs w:val="24"/>
        </w:rPr>
        <w:t xml:space="preserve">. and below 1.1. </w:t>
      </w:r>
      <w:proofErr w:type="spellStart"/>
      <w:r w:rsidRPr="00546587">
        <w:rPr>
          <w:szCs w:val="24"/>
        </w:rPr>
        <w:t>p.u</w:t>
      </w:r>
      <w:proofErr w:type="spellEnd"/>
      <w:r w:rsidRPr="00546587">
        <w:rPr>
          <w:szCs w:val="24"/>
        </w:rPr>
        <w:t>.</w:t>
      </w:r>
    </w:p>
    <w:p w14:paraId="08DC2B5D" w14:textId="27E23C49" w:rsidR="009056E2" w:rsidRDefault="009056E2" w:rsidP="006B1076">
      <w:pPr>
        <w:spacing w:line="300" w:lineRule="atLeast"/>
        <w:jc w:val="left"/>
        <w:rPr>
          <w:rFonts w:eastAsia="Calibri"/>
          <w:b/>
          <w:szCs w:val="24"/>
          <w:highlight w:val="yellow"/>
        </w:rPr>
      </w:pPr>
    </w:p>
    <w:p w14:paraId="2D2F9037" w14:textId="77777777" w:rsidR="00250DAC" w:rsidRDefault="00250DAC" w:rsidP="006B1076">
      <w:pPr>
        <w:spacing w:line="300" w:lineRule="atLeast"/>
        <w:jc w:val="left"/>
        <w:rPr>
          <w:rFonts w:eastAsia="Calibri"/>
          <w:b/>
          <w:szCs w:val="24"/>
          <w:highlight w:val="yellow"/>
        </w:rPr>
      </w:pPr>
    </w:p>
    <w:p w14:paraId="1F37E900" w14:textId="1867F106" w:rsidR="00631AFF" w:rsidRDefault="00631AFF">
      <w:pPr>
        <w:spacing w:line="240" w:lineRule="auto"/>
        <w:jc w:val="left"/>
        <w:rPr>
          <w:rFonts w:eastAsia="Calibri"/>
          <w:b/>
          <w:szCs w:val="24"/>
          <w:highlight w:val="yellow"/>
        </w:rPr>
        <w:sectPr w:rsidR="00631AFF" w:rsidSect="00797817">
          <w:headerReference w:type="default" r:id="rId50"/>
          <w:footerReference w:type="default" r:id="rId51"/>
          <w:pgSz w:w="12240" w:h="15840" w:code="1"/>
          <w:pgMar w:top="1440" w:right="1440" w:bottom="1440" w:left="1440" w:header="720" w:footer="576" w:gutter="0"/>
          <w:cols w:space="720"/>
        </w:sectPr>
      </w:pPr>
    </w:p>
    <w:p w14:paraId="5B43AB88" w14:textId="4919C67F" w:rsidR="009056E2" w:rsidRDefault="00F919D9" w:rsidP="007A60E3">
      <w:pPr>
        <w:pStyle w:val="Table"/>
      </w:pPr>
      <w:bookmarkStart w:id="90" w:name="_Toc71828399"/>
      <w:r>
        <w:lastRenderedPageBreak/>
        <w:t>Table 2.3</w:t>
      </w:r>
      <w:r w:rsidR="009056E2" w:rsidRPr="000F50A9">
        <w:t>-</w:t>
      </w:r>
      <w:r w:rsidR="00B54CE5">
        <w:t>7</w:t>
      </w:r>
      <w:r w:rsidR="007A60E3">
        <w:t xml:space="preserve">: </w:t>
      </w:r>
      <w:r w:rsidR="009056E2" w:rsidRPr="000F50A9">
        <w:t xml:space="preserve">Summary of Results for </w:t>
      </w:r>
      <w:r w:rsidR="009C1EAE">
        <w:t>17WP, 18SP, and 26SP</w:t>
      </w:r>
      <w:r w:rsidR="009056E2" w:rsidRPr="000F50A9">
        <w:t xml:space="preserve"> Conditions</w:t>
      </w:r>
      <w:r w:rsidR="009C1EAE">
        <w:t xml:space="preserve"> for the Sensitivity Dispatch Scenario</w:t>
      </w:r>
      <w:bookmarkEnd w:id="90"/>
    </w:p>
    <w:p w14:paraId="23E9EBAE" w14:textId="69AE8629" w:rsidR="007B369E" w:rsidRDefault="00617C80" w:rsidP="00F25DC1">
      <w:pPr>
        <w:spacing w:line="300" w:lineRule="atLeast"/>
        <w:jc w:val="center"/>
        <w:rPr>
          <w:b/>
          <w:szCs w:val="24"/>
        </w:rPr>
      </w:pPr>
      <w:r w:rsidRPr="00617C80">
        <w:rPr>
          <w:noProof/>
        </w:rPr>
        <w:drawing>
          <wp:inline distT="0" distB="0" distL="0" distR="0" wp14:anchorId="1223FF0C" wp14:editId="404D1D14">
            <wp:extent cx="8229600" cy="518922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229600" cy="5189220"/>
                    </a:xfrm>
                    <a:prstGeom prst="rect">
                      <a:avLst/>
                    </a:prstGeom>
                    <a:noFill/>
                    <a:ln>
                      <a:noFill/>
                    </a:ln>
                  </pic:spPr>
                </pic:pic>
              </a:graphicData>
            </a:graphic>
          </wp:inline>
        </w:drawing>
      </w:r>
    </w:p>
    <w:p w14:paraId="2AED1F87" w14:textId="5A8B797A" w:rsidR="007B369E" w:rsidRDefault="00F919D9" w:rsidP="007B369E">
      <w:pPr>
        <w:spacing w:line="300" w:lineRule="atLeast"/>
        <w:jc w:val="center"/>
        <w:rPr>
          <w:b/>
          <w:szCs w:val="24"/>
        </w:rPr>
      </w:pPr>
      <w:r>
        <w:rPr>
          <w:b/>
          <w:szCs w:val="24"/>
        </w:rPr>
        <w:lastRenderedPageBreak/>
        <w:t>Table 2.3</w:t>
      </w:r>
      <w:r w:rsidR="00B85D84">
        <w:rPr>
          <w:b/>
          <w:szCs w:val="24"/>
        </w:rPr>
        <w:t>-</w:t>
      </w:r>
      <w:r w:rsidR="00B54CE5">
        <w:rPr>
          <w:b/>
          <w:szCs w:val="24"/>
        </w:rPr>
        <w:t>7</w:t>
      </w:r>
      <w:r w:rsidR="007B369E">
        <w:rPr>
          <w:b/>
          <w:szCs w:val="24"/>
        </w:rPr>
        <w:t xml:space="preserve">: </w:t>
      </w:r>
      <w:r w:rsidR="007B369E" w:rsidRPr="000F50A9">
        <w:rPr>
          <w:b/>
          <w:szCs w:val="24"/>
        </w:rPr>
        <w:t xml:space="preserve">Summary of Results for </w:t>
      </w:r>
      <w:r w:rsidR="007B369E" w:rsidRPr="002C7A10">
        <w:rPr>
          <w:b/>
        </w:rPr>
        <w:t xml:space="preserve">17WP, 18SP, and 26SP Conditions </w:t>
      </w:r>
      <w:r w:rsidR="007B369E">
        <w:rPr>
          <w:b/>
        </w:rPr>
        <w:t>for Sensitivity Dispatch Scenario</w:t>
      </w:r>
      <w:r w:rsidR="007B369E">
        <w:rPr>
          <w:b/>
          <w:szCs w:val="24"/>
        </w:rPr>
        <w:t xml:space="preserve"> (cont.)</w:t>
      </w:r>
    </w:p>
    <w:p w14:paraId="617219B3" w14:textId="4704D7C0" w:rsidR="007B369E" w:rsidRDefault="00D80597" w:rsidP="00F25DC1">
      <w:pPr>
        <w:spacing w:line="300" w:lineRule="atLeast"/>
        <w:jc w:val="center"/>
        <w:rPr>
          <w:b/>
          <w:szCs w:val="24"/>
        </w:rPr>
      </w:pPr>
      <w:r w:rsidRPr="00D80597">
        <w:rPr>
          <w:noProof/>
        </w:rPr>
        <w:drawing>
          <wp:inline distT="0" distB="0" distL="0" distR="0" wp14:anchorId="283B340B" wp14:editId="67A1D8BE">
            <wp:extent cx="8229600" cy="5039995"/>
            <wp:effectExtent l="0" t="0" r="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229600" cy="5039995"/>
                    </a:xfrm>
                    <a:prstGeom prst="rect">
                      <a:avLst/>
                    </a:prstGeom>
                    <a:noFill/>
                    <a:ln>
                      <a:noFill/>
                    </a:ln>
                  </pic:spPr>
                </pic:pic>
              </a:graphicData>
            </a:graphic>
          </wp:inline>
        </w:drawing>
      </w:r>
    </w:p>
    <w:p w14:paraId="1FD5BBB7" w14:textId="77777777" w:rsidR="00D80597" w:rsidRDefault="00D80597" w:rsidP="00F25DC1">
      <w:pPr>
        <w:spacing w:line="300" w:lineRule="atLeast"/>
        <w:jc w:val="center"/>
        <w:rPr>
          <w:b/>
          <w:szCs w:val="24"/>
        </w:rPr>
      </w:pPr>
    </w:p>
    <w:p w14:paraId="2A96DB26" w14:textId="6F83E0AE" w:rsidR="007B369E" w:rsidRDefault="00F919D9" w:rsidP="007B369E">
      <w:pPr>
        <w:spacing w:line="300" w:lineRule="atLeast"/>
        <w:jc w:val="center"/>
        <w:rPr>
          <w:b/>
          <w:szCs w:val="24"/>
        </w:rPr>
      </w:pPr>
      <w:r>
        <w:rPr>
          <w:b/>
          <w:szCs w:val="24"/>
        </w:rPr>
        <w:lastRenderedPageBreak/>
        <w:t>Table 2.3</w:t>
      </w:r>
      <w:r w:rsidR="007B369E" w:rsidRPr="000F50A9">
        <w:rPr>
          <w:b/>
          <w:szCs w:val="24"/>
        </w:rPr>
        <w:t>-</w:t>
      </w:r>
      <w:r w:rsidR="00B54CE5">
        <w:rPr>
          <w:b/>
          <w:szCs w:val="24"/>
        </w:rPr>
        <w:t>7</w:t>
      </w:r>
      <w:r w:rsidR="007B369E">
        <w:rPr>
          <w:b/>
          <w:szCs w:val="24"/>
        </w:rPr>
        <w:t xml:space="preserve">: </w:t>
      </w:r>
      <w:r w:rsidR="007B369E" w:rsidRPr="000F50A9">
        <w:rPr>
          <w:b/>
          <w:szCs w:val="24"/>
        </w:rPr>
        <w:t xml:space="preserve">Summary of Results for </w:t>
      </w:r>
      <w:r w:rsidR="007B369E" w:rsidRPr="002C7A10">
        <w:rPr>
          <w:b/>
        </w:rPr>
        <w:t xml:space="preserve">17WP, 18SP, and 26SP Conditions </w:t>
      </w:r>
      <w:r w:rsidR="007B369E">
        <w:rPr>
          <w:b/>
        </w:rPr>
        <w:t>for Sensitivity Dispatch Scenario</w:t>
      </w:r>
      <w:r w:rsidR="007B369E">
        <w:rPr>
          <w:b/>
          <w:szCs w:val="24"/>
        </w:rPr>
        <w:t xml:space="preserve"> (cont.)</w:t>
      </w:r>
    </w:p>
    <w:p w14:paraId="66D54D48" w14:textId="08364682" w:rsidR="00660362" w:rsidRDefault="00D80597" w:rsidP="00F25DC1">
      <w:pPr>
        <w:spacing w:line="300" w:lineRule="atLeast"/>
        <w:jc w:val="center"/>
        <w:rPr>
          <w:b/>
          <w:szCs w:val="24"/>
        </w:rPr>
      </w:pPr>
      <w:r w:rsidRPr="00D80597">
        <w:rPr>
          <w:noProof/>
        </w:rPr>
        <w:drawing>
          <wp:inline distT="0" distB="0" distL="0" distR="0" wp14:anchorId="7F90EEBA" wp14:editId="1B3981D3">
            <wp:extent cx="8229600" cy="485902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229600" cy="4859020"/>
                    </a:xfrm>
                    <a:prstGeom prst="rect">
                      <a:avLst/>
                    </a:prstGeom>
                    <a:noFill/>
                    <a:ln>
                      <a:noFill/>
                    </a:ln>
                  </pic:spPr>
                </pic:pic>
              </a:graphicData>
            </a:graphic>
          </wp:inline>
        </w:drawing>
      </w:r>
    </w:p>
    <w:p w14:paraId="253BAE50" w14:textId="77777777" w:rsidR="00D80597" w:rsidRDefault="00D80597" w:rsidP="00F25DC1">
      <w:pPr>
        <w:spacing w:line="300" w:lineRule="atLeast"/>
        <w:jc w:val="center"/>
        <w:rPr>
          <w:b/>
          <w:szCs w:val="24"/>
        </w:rPr>
      </w:pPr>
    </w:p>
    <w:p w14:paraId="1ABE2E27" w14:textId="77777777" w:rsidR="00DB3E0B" w:rsidRDefault="00DB3E0B" w:rsidP="00F25DC1">
      <w:pPr>
        <w:spacing w:line="300" w:lineRule="atLeast"/>
        <w:jc w:val="center"/>
        <w:rPr>
          <w:b/>
          <w:szCs w:val="24"/>
        </w:rPr>
      </w:pPr>
    </w:p>
    <w:p w14:paraId="72459A26" w14:textId="4C7F241F" w:rsidR="009D377D" w:rsidRDefault="00F919D9" w:rsidP="00F25DC1">
      <w:pPr>
        <w:spacing w:line="300" w:lineRule="atLeast"/>
        <w:jc w:val="center"/>
        <w:rPr>
          <w:b/>
          <w:szCs w:val="24"/>
        </w:rPr>
      </w:pPr>
      <w:r>
        <w:rPr>
          <w:b/>
          <w:szCs w:val="24"/>
        </w:rPr>
        <w:lastRenderedPageBreak/>
        <w:t>Table 2.3</w:t>
      </w:r>
      <w:r w:rsidR="009D377D" w:rsidRPr="000F50A9">
        <w:rPr>
          <w:b/>
          <w:szCs w:val="24"/>
        </w:rPr>
        <w:t>-</w:t>
      </w:r>
      <w:r w:rsidR="00B54CE5">
        <w:rPr>
          <w:b/>
          <w:szCs w:val="24"/>
        </w:rPr>
        <w:t>7</w:t>
      </w:r>
      <w:r w:rsidR="009D377D">
        <w:rPr>
          <w:b/>
          <w:szCs w:val="24"/>
        </w:rPr>
        <w:t xml:space="preserve">: </w:t>
      </w:r>
      <w:r w:rsidR="009D377D" w:rsidRPr="000F50A9">
        <w:rPr>
          <w:b/>
          <w:szCs w:val="24"/>
        </w:rPr>
        <w:t xml:space="preserve">Summary of Results for </w:t>
      </w:r>
      <w:r w:rsidR="009D377D" w:rsidRPr="002C7A10">
        <w:rPr>
          <w:b/>
        </w:rPr>
        <w:t xml:space="preserve">17WP, 18SP, and 26SP Conditions </w:t>
      </w:r>
      <w:r w:rsidR="009D377D">
        <w:rPr>
          <w:b/>
        </w:rPr>
        <w:t>for Sensitivity Dispatch Scenario</w:t>
      </w:r>
      <w:r w:rsidR="009D377D">
        <w:rPr>
          <w:b/>
          <w:szCs w:val="24"/>
        </w:rPr>
        <w:t xml:space="preserve"> (cont.)</w:t>
      </w:r>
    </w:p>
    <w:p w14:paraId="04E2F5D1" w14:textId="3EDD50C4" w:rsidR="009D377D" w:rsidRDefault="009E5683" w:rsidP="00F25DC1">
      <w:pPr>
        <w:spacing w:line="300" w:lineRule="atLeast"/>
        <w:jc w:val="center"/>
        <w:rPr>
          <w:b/>
          <w:szCs w:val="24"/>
        </w:rPr>
      </w:pPr>
      <w:r w:rsidRPr="009E5683">
        <w:rPr>
          <w:noProof/>
        </w:rPr>
        <w:drawing>
          <wp:inline distT="0" distB="0" distL="0" distR="0" wp14:anchorId="6D17027A" wp14:editId="68209123">
            <wp:extent cx="8229600" cy="405574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229600" cy="4055745"/>
                    </a:xfrm>
                    <a:prstGeom prst="rect">
                      <a:avLst/>
                    </a:prstGeom>
                    <a:noFill/>
                    <a:ln>
                      <a:noFill/>
                    </a:ln>
                  </pic:spPr>
                </pic:pic>
              </a:graphicData>
            </a:graphic>
          </wp:inline>
        </w:drawing>
      </w:r>
    </w:p>
    <w:p w14:paraId="0C3622D8" w14:textId="77777777" w:rsidR="00660362" w:rsidRDefault="00660362" w:rsidP="00F25DC1">
      <w:pPr>
        <w:spacing w:line="300" w:lineRule="atLeast"/>
        <w:jc w:val="center"/>
        <w:rPr>
          <w:b/>
          <w:szCs w:val="24"/>
        </w:rPr>
      </w:pPr>
    </w:p>
    <w:p w14:paraId="744AF0E8" w14:textId="77777777" w:rsidR="00660362" w:rsidRDefault="00660362" w:rsidP="00F25DC1">
      <w:pPr>
        <w:spacing w:line="300" w:lineRule="atLeast"/>
        <w:jc w:val="center"/>
        <w:rPr>
          <w:b/>
          <w:szCs w:val="24"/>
        </w:rPr>
      </w:pPr>
    </w:p>
    <w:p w14:paraId="276B7529" w14:textId="6D0E24F5" w:rsidR="00660362" w:rsidRDefault="00660362" w:rsidP="00F25DC1">
      <w:pPr>
        <w:spacing w:line="300" w:lineRule="atLeast"/>
        <w:jc w:val="center"/>
        <w:rPr>
          <w:b/>
          <w:szCs w:val="24"/>
        </w:rPr>
      </w:pPr>
    </w:p>
    <w:p w14:paraId="137EB896" w14:textId="21629EBD" w:rsidR="00A14B75" w:rsidRDefault="00A14B75" w:rsidP="00F25DC1">
      <w:pPr>
        <w:spacing w:line="300" w:lineRule="atLeast"/>
        <w:jc w:val="center"/>
        <w:rPr>
          <w:b/>
          <w:szCs w:val="24"/>
        </w:rPr>
      </w:pPr>
    </w:p>
    <w:p w14:paraId="5F7072A7" w14:textId="6BA2F1EC" w:rsidR="00A14B75" w:rsidRDefault="00A14B75" w:rsidP="00F25DC1">
      <w:pPr>
        <w:spacing w:line="300" w:lineRule="atLeast"/>
        <w:jc w:val="center"/>
        <w:rPr>
          <w:b/>
          <w:szCs w:val="24"/>
        </w:rPr>
      </w:pPr>
    </w:p>
    <w:p w14:paraId="6527DD5F" w14:textId="77777777" w:rsidR="00A14B75" w:rsidRDefault="00A14B75" w:rsidP="00F25DC1">
      <w:pPr>
        <w:spacing w:line="300" w:lineRule="atLeast"/>
        <w:jc w:val="center"/>
        <w:rPr>
          <w:b/>
          <w:szCs w:val="24"/>
        </w:rPr>
      </w:pPr>
    </w:p>
    <w:p w14:paraId="054D7EBF" w14:textId="5356B67C" w:rsidR="00F93CA8" w:rsidRDefault="00F919D9" w:rsidP="00A14B75">
      <w:pPr>
        <w:pStyle w:val="Table"/>
        <w:keepNext w:val="0"/>
        <w:rPr>
          <w:b w:val="0"/>
        </w:rPr>
      </w:pPr>
      <w:bookmarkStart w:id="91" w:name="_Toc71828400"/>
      <w:r>
        <w:lastRenderedPageBreak/>
        <w:t>Table 2.3</w:t>
      </w:r>
      <w:r w:rsidR="00660362" w:rsidRPr="00546587">
        <w:t>-</w:t>
      </w:r>
      <w:r w:rsidR="00B54CE5">
        <w:t>8</w:t>
      </w:r>
      <w:r w:rsidR="00660362">
        <w:t>: Required Mitigation/Generation Curtailment for the Sensitivity Dispatch Scenario</w:t>
      </w:r>
      <w:bookmarkEnd w:id="91"/>
      <w:r w:rsidR="00DB3E0B" w:rsidRPr="00DB3E0B">
        <w:rPr>
          <w:b w:val="0"/>
        </w:rPr>
        <w:t xml:space="preserve"> </w:t>
      </w:r>
    </w:p>
    <w:p w14:paraId="61492BBC" w14:textId="4B113E15" w:rsidR="00A14B75" w:rsidRDefault="00666787" w:rsidP="00D80597">
      <w:pPr>
        <w:jc w:val="center"/>
        <w:rPr>
          <w:b/>
        </w:rPr>
      </w:pPr>
      <w:r w:rsidRPr="00666787">
        <w:rPr>
          <w:noProof/>
        </w:rPr>
        <w:drawing>
          <wp:inline distT="0" distB="0" distL="0" distR="0" wp14:anchorId="11B5F58B" wp14:editId="1AC4EF0E">
            <wp:extent cx="8229600" cy="51149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229600" cy="5114925"/>
                    </a:xfrm>
                    <a:prstGeom prst="rect">
                      <a:avLst/>
                    </a:prstGeom>
                    <a:noFill/>
                    <a:ln>
                      <a:noFill/>
                    </a:ln>
                  </pic:spPr>
                </pic:pic>
              </a:graphicData>
            </a:graphic>
          </wp:inline>
        </w:drawing>
      </w:r>
    </w:p>
    <w:p w14:paraId="3B840468" w14:textId="77777777" w:rsidR="00D80597" w:rsidRDefault="00D80597" w:rsidP="00A14B75">
      <w:pPr>
        <w:spacing w:line="300" w:lineRule="atLeast"/>
        <w:jc w:val="center"/>
        <w:rPr>
          <w:b/>
          <w:szCs w:val="24"/>
        </w:rPr>
      </w:pPr>
    </w:p>
    <w:p w14:paraId="5C09159C" w14:textId="611DE712" w:rsidR="00A14B75" w:rsidRPr="00A14B75" w:rsidRDefault="00F919D9" w:rsidP="00A14B75">
      <w:pPr>
        <w:spacing w:line="300" w:lineRule="atLeast"/>
        <w:jc w:val="center"/>
        <w:rPr>
          <w:b/>
          <w:bCs/>
        </w:rPr>
      </w:pPr>
      <w:r>
        <w:rPr>
          <w:b/>
          <w:szCs w:val="24"/>
        </w:rPr>
        <w:lastRenderedPageBreak/>
        <w:t>Table 2.3</w:t>
      </w:r>
      <w:r w:rsidR="00A14B75" w:rsidRPr="000F50A9">
        <w:rPr>
          <w:b/>
          <w:szCs w:val="24"/>
        </w:rPr>
        <w:t>-</w:t>
      </w:r>
      <w:r w:rsidR="00A14B75" w:rsidRPr="00A14B75">
        <w:rPr>
          <w:b/>
          <w:bCs/>
        </w:rPr>
        <w:t>8: Required Mitigation/Generation Curtailment for the Sensitivity Dispatch Scenario (cont.)</w:t>
      </w:r>
    </w:p>
    <w:p w14:paraId="556CA39D" w14:textId="3A490BDA" w:rsidR="00A14B75" w:rsidRDefault="00666787" w:rsidP="003E3A15">
      <w:pPr>
        <w:jc w:val="center"/>
        <w:rPr>
          <w:b/>
        </w:rPr>
      </w:pPr>
      <w:r w:rsidRPr="00666787">
        <w:rPr>
          <w:noProof/>
        </w:rPr>
        <w:drawing>
          <wp:inline distT="0" distB="0" distL="0" distR="0" wp14:anchorId="2C9DE693" wp14:editId="3EFBC492">
            <wp:extent cx="8229600" cy="101219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229600" cy="1012190"/>
                    </a:xfrm>
                    <a:prstGeom prst="rect">
                      <a:avLst/>
                    </a:prstGeom>
                    <a:noFill/>
                    <a:ln>
                      <a:noFill/>
                    </a:ln>
                  </pic:spPr>
                </pic:pic>
              </a:graphicData>
            </a:graphic>
          </wp:inline>
        </w:drawing>
      </w:r>
    </w:p>
    <w:p w14:paraId="03B50159" w14:textId="4FED15DD" w:rsidR="00631AFF" w:rsidRDefault="00BD4C7D" w:rsidP="003E3A15">
      <w:pPr>
        <w:jc w:val="center"/>
        <w:rPr>
          <w:b/>
          <w:szCs w:val="24"/>
        </w:rPr>
        <w:sectPr w:rsidR="00631AFF" w:rsidSect="00631AFF">
          <w:headerReference w:type="default" r:id="rId58"/>
          <w:footerReference w:type="default" r:id="rId59"/>
          <w:pgSz w:w="15840" w:h="12240" w:orient="landscape" w:code="1"/>
          <w:pgMar w:top="1440" w:right="1440" w:bottom="1440" w:left="1440" w:header="720" w:footer="576" w:gutter="0"/>
          <w:cols w:space="720"/>
          <w:docGrid w:linePitch="326"/>
        </w:sectPr>
      </w:pPr>
      <w:r w:rsidRPr="00BD4C7D">
        <w:rPr>
          <w:b/>
        </w:rPr>
        <w:t xml:space="preserve"> </w:t>
      </w:r>
      <w:r w:rsidR="0083692D">
        <w:rPr>
          <w:b/>
          <w:szCs w:val="24"/>
        </w:rPr>
        <w:br w:type="page"/>
      </w:r>
    </w:p>
    <w:p w14:paraId="525468EC" w14:textId="5E17F4A4" w:rsidR="00497D07" w:rsidRDefault="00B73932" w:rsidP="00B73932">
      <w:pPr>
        <w:spacing w:line="300" w:lineRule="atLeast"/>
      </w:pPr>
      <w:r>
        <w:lastRenderedPageBreak/>
        <w:t xml:space="preserve">The Sensitivity Dispatch Scenario identified similar response and results to the Normal Dispatch Scenario. </w:t>
      </w:r>
      <w:r w:rsidR="00497D07">
        <w:t xml:space="preserve">It was determined that </w:t>
      </w:r>
      <w:r w:rsidR="00497D07">
        <w:rPr>
          <w:szCs w:val="24"/>
        </w:rPr>
        <w:t>curtailing area generation by up to approximately 2</w:t>
      </w:r>
      <w:r w:rsidR="00D80597">
        <w:rPr>
          <w:szCs w:val="24"/>
        </w:rPr>
        <w:t>37</w:t>
      </w:r>
      <w:r w:rsidR="00497D07">
        <w:rPr>
          <w:szCs w:val="24"/>
        </w:rPr>
        <w:t xml:space="preserve"> MW adjusted</w:t>
      </w:r>
      <w:r w:rsidR="00497D07" w:rsidRPr="00897598">
        <w:rPr>
          <w:szCs w:val="24"/>
        </w:rPr>
        <w:t xml:space="preserve"> by losses on interconnection facilities</w:t>
      </w:r>
      <w:r w:rsidR="00497D07">
        <w:rPr>
          <w:szCs w:val="24"/>
        </w:rPr>
        <w:t xml:space="preserve"> would alleviate the voltage violation concerns</w:t>
      </w:r>
      <w:r w:rsidR="00497D07">
        <w:t xml:space="preserve"> for prior outage conditions of </w:t>
      </w:r>
      <w:proofErr w:type="spellStart"/>
      <w:r w:rsidR="00497D07">
        <w:t>Tolk</w:t>
      </w:r>
      <w:proofErr w:type="spellEnd"/>
      <w:r w:rsidR="00497D07">
        <w:t xml:space="preserve"> to Crossroads 345kV.</w:t>
      </w:r>
      <w:r w:rsidR="00576F6E">
        <w:t xml:space="preserve">  There was an identified increase in the amount of generation curtailment from 50 MW in the Normal Dispatch to 100 MW in the Sensitivity Dispatch for prior outage conditions of </w:t>
      </w:r>
      <w:proofErr w:type="spellStart"/>
      <w:r w:rsidR="00576F6E">
        <w:t>Tolk</w:t>
      </w:r>
      <w:proofErr w:type="spellEnd"/>
      <w:r w:rsidR="00576F6E">
        <w:t xml:space="preserve"> to Eddy County 345 kV.</w:t>
      </w:r>
    </w:p>
    <w:p w14:paraId="4ABBC46F" w14:textId="70ED9CCD" w:rsidR="00B73932" w:rsidRDefault="00B73932" w:rsidP="00B73932">
      <w:pPr>
        <w:spacing w:line="300" w:lineRule="atLeast"/>
      </w:pPr>
    </w:p>
    <w:p w14:paraId="66A5589C" w14:textId="6A272541" w:rsidR="00B73932" w:rsidRDefault="00B73932" w:rsidP="00B73932">
      <w:pPr>
        <w:spacing w:line="300" w:lineRule="atLeast"/>
      </w:pPr>
      <w:r>
        <w:t>The Sensitivity Dispatch Scenario</w:t>
      </w:r>
      <w:r w:rsidR="00A14B75">
        <w:t xml:space="preserve"> analyzed the dispatch of local generation</w:t>
      </w:r>
      <w:r>
        <w:t xml:space="preserve"> </w:t>
      </w:r>
      <w:r w:rsidR="00A14B75">
        <w:t xml:space="preserve">to their Pmax values which </w:t>
      </w:r>
      <w:r>
        <w:t xml:space="preserve">included the </w:t>
      </w:r>
      <w:proofErr w:type="spellStart"/>
      <w:r>
        <w:t>Tolk</w:t>
      </w:r>
      <w:proofErr w:type="spellEnd"/>
      <w:r>
        <w:t xml:space="preserve"> Unit #1 dispatched at full output (586 MW</w:t>
      </w:r>
      <w:r w:rsidR="00C86BEC">
        <w:t xml:space="preserve"> gross output</w:t>
      </w:r>
      <w:r>
        <w:t xml:space="preserve">) for 2017 Winter Peak conditions instead of as a synchronous condenser as modeled in Normal Dispatch Scenario. </w:t>
      </w:r>
    </w:p>
    <w:p w14:paraId="1C7C4897" w14:textId="0D15E11E" w:rsidR="00420193" w:rsidRDefault="00420193" w:rsidP="00420193">
      <w:pPr>
        <w:spacing w:line="300" w:lineRule="atLeast"/>
        <w:jc w:val="center"/>
      </w:pPr>
    </w:p>
    <w:p w14:paraId="1998B6FA" w14:textId="7981CF05" w:rsidR="005879B8" w:rsidRDefault="00C92278" w:rsidP="00DD6E06">
      <w:pPr>
        <w:pStyle w:val="Heading3"/>
        <w:numPr>
          <w:ilvl w:val="2"/>
          <w:numId w:val="24"/>
        </w:numPr>
      </w:pPr>
      <w:bookmarkStart w:id="92" w:name="_Toc71895141"/>
      <w:r>
        <w:t>Summary of the Sensitivity</w:t>
      </w:r>
      <w:r w:rsidR="005879B8">
        <w:t xml:space="preserve"> Dispatch Scenario Results</w:t>
      </w:r>
      <w:bookmarkEnd w:id="92"/>
    </w:p>
    <w:p w14:paraId="0C50E35A" w14:textId="5225C14E" w:rsidR="00576F6E" w:rsidRDefault="005879B8" w:rsidP="005879B8">
      <w:pPr>
        <w:spacing w:line="300" w:lineRule="atLeast"/>
        <w:rPr>
          <w:szCs w:val="24"/>
        </w:rPr>
      </w:pPr>
      <w:r>
        <w:rPr>
          <w:szCs w:val="24"/>
        </w:rPr>
        <w:t xml:space="preserve">The analysis of the </w:t>
      </w:r>
      <w:r w:rsidR="00205431">
        <w:rPr>
          <w:szCs w:val="24"/>
        </w:rPr>
        <w:t>s</w:t>
      </w:r>
      <w:r w:rsidR="00C92278">
        <w:rPr>
          <w:szCs w:val="24"/>
        </w:rPr>
        <w:t>ensitivity</w:t>
      </w:r>
      <w:r>
        <w:rPr>
          <w:szCs w:val="24"/>
        </w:rPr>
        <w:t xml:space="preserve"> </w:t>
      </w:r>
      <w:r w:rsidR="00205431">
        <w:rPr>
          <w:szCs w:val="24"/>
        </w:rPr>
        <w:t>d</w:t>
      </w:r>
      <w:r>
        <w:rPr>
          <w:szCs w:val="24"/>
        </w:rPr>
        <w:t xml:space="preserve">ispatch </w:t>
      </w:r>
      <w:r w:rsidR="00205431">
        <w:rPr>
          <w:szCs w:val="24"/>
        </w:rPr>
        <w:t>s</w:t>
      </w:r>
      <w:r>
        <w:rPr>
          <w:szCs w:val="24"/>
        </w:rPr>
        <w:t xml:space="preserve">cenario determined </w:t>
      </w:r>
      <w:r w:rsidR="00D87159">
        <w:rPr>
          <w:szCs w:val="24"/>
        </w:rPr>
        <w:t xml:space="preserve">there </w:t>
      </w:r>
      <w:r w:rsidR="00445002">
        <w:rPr>
          <w:szCs w:val="24"/>
        </w:rPr>
        <w:t>are</w:t>
      </w:r>
      <w:r w:rsidR="00576F6E">
        <w:rPr>
          <w:szCs w:val="24"/>
        </w:rPr>
        <w:t xml:space="preserve"> </w:t>
      </w:r>
      <w:r>
        <w:rPr>
          <w:szCs w:val="24"/>
        </w:rPr>
        <w:t>violation concerns</w:t>
      </w:r>
      <w:r w:rsidR="00DC3B49">
        <w:rPr>
          <w:szCs w:val="24"/>
        </w:rPr>
        <w:t xml:space="preserve">, incremental from </w:t>
      </w:r>
      <w:r w:rsidR="00D87159">
        <w:rPr>
          <w:szCs w:val="24"/>
        </w:rPr>
        <w:t>the fault events evaluated</w:t>
      </w:r>
      <w:r w:rsidR="001B1DC6">
        <w:rPr>
          <w:szCs w:val="24"/>
        </w:rPr>
        <w:t xml:space="preserve"> as follows</w:t>
      </w:r>
      <w:r>
        <w:rPr>
          <w:szCs w:val="24"/>
        </w:rPr>
        <w:t xml:space="preserve">. </w:t>
      </w:r>
      <w:r w:rsidR="00205431">
        <w:rPr>
          <w:szCs w:val="24"/>
        </w:rPr>
        <w:t xml:space="preserve"> </w:t>
      </w:r>
    </w:p>
    <w:p w14:paraId="5971586C" w14:textId="77777777" w:rsidR="00576F6E" w:rsidRDefault="00576F6E" w:rsidP="005879B8">
      <w:pPr>
        <w:spacing w:line="300" w:lineRule="atLeast"/>
        <w:rPr>
          <w:szCs w:val="24"/>
        </w:rPr>
      </w:pPr>
    </w:p>
    <w:p w14:paraId="53362EAD" w14:textId="77777777" w:rsidR="00576F6E" w:rsidRPr="00481F8D" w:rsidRDefault="00576F6E" w:rsidP="00DD6E06">
      <w:pPr>
        <w:pStyle w:val="ListParagraph"/>
        <w:numPr>
          <w:ilvl w:val="0"/>
          <w:numId w:val="11"/>
        </w:numPr>
        <w:spacing w:line="300" w:lineRule="atLeast"/>
        <w:rPr>
          <w:szCs w:val="24"/>
        </w:rPr>
      </w:pPr>
      <w:r>
        <w:rPr>
          <w:i w:val="0"/>
          <w:szCs w:val="24"/>
        </w:rPr>
        <w:t>Prior outage events resulting in voltage instability with a combined Roosevelt, Milo, and Sagamore output at 822 MW.</w:t>
      </w:r>
    </w:p>
    <w:p w14:paraId="60A97F9B" w14:textId="77777777" w:rsidR="00576F6E" w:rsidRPr="00576F6E" w:rsidRDefault="00576F6E" w:rsidP="00DD6E06">
      <w:pPr>
        <w:pStyle w:val="ListParagraph"/>
        <w:numPr>
          <w:ilvl w:val="1"/>
          <w:numId w:val="11"/>
        </w:numPr>
        <w:spacing w:line="300" w:lineRule="atLeast"/>
        <w:rPr>
          <w:szCs w:val="24"/>
        </w:rPr>
      </w:pPr>
      <w:r w:rsidRPr="00543329">
        <w:rPr>
          <w:i w:val="0"/>
          <w:szCs w:val="24"/>
        </w:rPr>
        <w:t xml:space="preserve">Loss of Crossroads to Eddy County 345kV transmission </w:t>
      </w:r>
      <w:proofErr w:type="gramStart"/>
      <w:r w:rsidRPr="00543329">
        <w:rPr>
          <w:i w:val="0"/>
          <w:szCs w:val="24"/>
        </w:rPr>
        <w:t>line</w:t>
      </w:r>
      <w:proofErr w:type="gramEnd"/>
    </w:p>
    <w:p w14:paraId="61915890" w14:textId="20A619C9" w:rsidR="00576F6E" w:rsidRPr="00901051" w:rsidRDefault="00576F6E" w:rsidP="00DD6E06">
      <w:pPr>
        <w:pStyle w:val="ListParagraph"/>
        <w:numPr>
          <w:ilvl w:val="2"/>
          <w:numId w:val="11"/>
        </w:numPr>
        <w:spacing w:line="300" w:lineRule="atLeast"/>
        <w:rPr>
          <w:i w:val="0"/>
          <w:szCs w:val="24"/>
        </w:rPr>
      </w:pPr>
      <w:r w:rsidRPr="00901051">
        <w:rPr>
          <w:i w:val="0"/>
          <w:szCs w:val="24"/>
        </w:rPr>
        <w:t>Stability is maintained when Sagamore Wind output does not exceed 4</w:t>
      </w:r>
      <w:r>
        <w:rPr>
          <w:i w:val="0"/>
          <w:szCs w:val="24"/>
        </w:rPr>
        <w:t>0</w:t>
      </w:r>
      <w:r w:rsidR="00445002">
        <w:rPr>
          <w:i w:val="0"/>
          <w:szCs w:val="24"/>
        </w:rPr>
        <w:t>6</w:t>
      </w:r>
      <w:r w:rsidRPr="00901051">
        <w:rPr>
          <w:i w:val="0"/>
          <w:szCs w:val="24"/>
        </w:rPr>
        <w:t xml:space="preserve"> MW (stability margin calculation will include 300 MW from Roosevelt and Milo wind facilities) at Crossroads 345kV or when the </w:t>
      </w:r>
      <w:r w:rsidR="001B1DC6" w:rsidRPr="001B1DC6">
        <w:rPr>
          <w:i w:val="0"/>
          <w:szCs w:val="24"/>
        </w:rPr>
        <w:t>combined Roosevelt, Milo, and Sagamore output does not exceed 70</w:t>
      </w:r>
      <w:r w:rsidR="00445002">
        <w:rPr>
          <w:i w:val="0"/>
          <w:szCs w:val="24"/>
        </w:rPr>
        <w:t>6</w:t>
      </w:r>
      <w:r w:rsidR="001B1DC6" w:rsidRPr="001B1DC6">
        <w:rPr>
          <w:i w:val="0"/>
          <w:szCs w:val="24"/>
        </w:rPr>
        <w:t xml:space="preserve"> MW at Crossroads 345kV</w:t>
      </w:r>
    </w:p>
    <w:p w14:paraId="0C7767C5" w14:textId="77777777" w:rsidR="00576F6E" w:rsidRDefault="00576F6E" w:rsidP="00576F6E">
      <w:pPr>
        <w:spacing w:line="300" w:lineRule="atLeast"/>
        <w:rPr>
          <w:szCs w:val="24"/>
        </w:rPr>
      </w:pPr>
    </w:p>
    <w:p w14:paraId="330DA61A" w14:textId="77777777" w:rsidR="005879B8" w:rsidRDefault="001B1DC6" w:rsidP="00576F6E">
      <w:pPr>
        <w:spacing w:line="300" w:lineRule="atLeast"/>
        <w:rPr>
          <w:szCs w:val="24"/>
        </w:rPr>
      </w:pPr>
      <w:r>
        <w:rPr>
          <w:szCs w:val="24"/>
        </w:rPr>
        <w:t xml:space="preserve">With the </w:t>
      </w:r>
      <w:r w:rsidR="00AC38A7">
        <w:rPr>
          <w:szCs w:val="24"/>
        </w:rPr>
        <w:t xml:space="preserve">Sagamore </w:t>
      </w:r>
      <w:r>
        <w:rPr>
          <w:szCs w:val="24"/>
        </w:rPr>
        <w:t>RAS, breaker configuration, and identified curtailment applied for P6 events; a</w:t>
      </w:r>
      <w:r w:rsidR="00205431">
        <w:rPr>
          <w:szCs w:val="24"/>
        </w:rPr>
        <w:t>ll fault events resulted in acceptable voltage, rotor angle, and power oscillation recovery applicable to SPP Performance Criteria</w:t>
      </w:r>
      <w:r w:rsidR="00DC3B49">
        <w:rPr>
          <w:szCs w:val="24"/>
        </w:rPr>
        <w:t xml:space="preserve"> with </w:t>
      </w:r>
      <w:r w:rsidR="000B23E3">
        <w:rPr>
          <w:szCs w:val="24"/>
        </w:rPr>
        <w:t xml:space="preserve">Sagamore </w:t>
      </w:r>
      <w:r w:rsidR="00497D07">
        <w:rPr>
          <w:szCs w:val="24"/>
        </w:rPr>
        <w:t>operating at full interconnection capability for P1, P4, and P</w:t>
      </w:r>
      <w:r w:rsidR="005A7579">
        <w:rPr>
          <w:szCs w:val="24"/>
        </w:rPr>
        <w:t>6</w:t>
      </w:r>
      <w:r w:rsidR="00497D07">
        <w:rPr>
          <w:szCs w:val="24"/>
        </w:rPr>
        <w:t xml:space="preserve"> events</w:t>
      </w:r>
      <w:r w:rsidR="00205431">
        <w:rPr>
          <w:szCs w:val="24"/>
        </w:rPr>
        <w:t xml:space="preserve">. It was determined </w:t>
      </w:r>
      <w:r w:rsidR="005A7176">
        <w:rPr>
          <w:szCs w:val="24"/>
        </w:rPr>
        <w:t xml:space="preserve">from the sensitivity faults evaluated that </w:t>
      </w:r>
      <w:r w:rsidR="00541433">
        <w:rPr>
          <w:szCs w:val="24"/>
        </w:rPr>
        <w:t>Sagamore Wind and GEN-2017-069 do</w:t>
      </w:r>
      <w:r w:rsidR="00205431">
        <w:rPr>
          <w:szCs w:val="24"/>
        </w:rPr>
        <w:t xml:space="preserve"> not have an </w:t>
      </w:r>
      <w:r w:rsidR="00D80597">
        <w:rPr>
          <w:szCs w:val="24"/>
        </w:rPr>
        <w:t>adverse impact</w:t>
      </w:r>
      <w:r w:rsidR="00205431">
        <w:rPr>
          <w:szCs w:val="24"/>
        </w:rPr>
        <w:t xml:space="preserve"> on the </w:t>
      </w:r>
      <w:r w:rsidR="005A7176" w:rsidRPr="005A7176">
        <w:rPr>
          <w:szCs w:val="24"/>
        </w:rPr>
        <w:t xml:space="preserve">generation interconnected </w:t>
      </w:r>
      <w:r w:rsidR="00FC226E">
        <w:rPr>
          <w:szCs w:val="24"/>
        </w:rPr>
        <w:t>with</w:t>
      </w:r>
      <w:r w:rsidR="005A7176" w:rsidRPr="005A7176">
        <w:rPr>
          <w:szCs w:val="24"/>
        </w:rPr>
        <w:t xml:space="preserve">in the </w:t>
      </w:r>
      <w:r w:rsidR="00FC226E">
        <w:rPr>
          <w:szCs w:val="24"/>
        </w:rPr>
        <w:t xml:space="preserve">same </w:t>
      </w:r>
      <w:r w:rsidR="005A7176" w:rsidRPr="005A7176">
        <w:rPr>
          <w:szCs w:val="24"/>
        </w:rPr>
        <w:t xml:space="preserve">vicinity of </w:t>
      </w:r>
      <w:r w:rsidR="00205431">
        <w:rPr>
          <w:szCs w:val="24"/>
        </w:rPr>
        <w:t>SPS and neighboring transmission systems.</w:t>
      </w:r>
    </w:p>
    <w:p w14:paraId="6FC6BB73" w14:textId="6BE2B76D" w:rsidR="005C3686" w:rsidRDefault="005C3686" w:rsidP="00576F6E">
      <w:pPr>
        <w:spacing w:line="300" w:lineRule="atLeast"/>
        <w:rPr>
          <w:szCs w:val="24"/>
        </w:rPr>
      </w:pPr>
    </w:p>
    <w:p w14:paraId="232218E4" w14:textId="730C878B" w:rsidR="005C3686" w:rsidRDefault="005C3686" w:rsidP="00DD6E06">
      <w:pPr>
        <w:pStyle w:val="Heading2"/>
        <w:numPr>
          <w:ilvl w:val="1"/>
          <w:numId w:val="24"/>
        </w:numPr>
      </w:pPr>
      <w:bookmarkStart w:id="93" w:name="_Toc71895142"/>
      <w:r>
        <w:t>LOIS and Interim Availability Study Conclusion</w:t>
      </w:r>
      <w:bookmarkEnd w:id="93"/>
    </w:p>
    <w:p w14:paraId="1BC1A2E9" w14:textId="77777777" w:rsidR="005C3686" w:rsidRPr="00BD2291" w:rsidRDefault="005C3686" w:rsidP="005C3686">
      <w:pPr>
        <w:spacing w:after="120" w:line="300" w:lineRule="atLeast"/>
        <w:rPr>
          <w:b/>
        </w:rPr>
      </w:pPr>
      <w:r w:rsidRPr="00BD2291">
        <w:rPr>
          <w:b/>
        </w:rPr>
        <w:t xml:space="preserve">Summary of </w:t>
      </w:r>
      <w:r>
        <w:rPr>
          <w:b/>
        </w:rPr>
        <w:t>Power Flow</w:t>
      </w:r>
      <w:r w:rsidRPr="00BD2291">
        <w:rPr>
          <w:b/>
        </w:rPr>
        <w:t xml:space="preserve"> Analysis</w:t>
      </w:r>
    </w:p>
    <w:p w14:paraId="6E9372CC" w14:textId="77777777" w:rsidR="005C3686" w:rsidRDefault="005C3686" w:rsidP="005C3686">
      <w:pPr>
        <w:spacing w:line="300" w:lineRule="atLeast"/>
        <w:rPr>
          <w:szCs w:val="24"/>
        </w:rPr>
      </w:pPr>
      <w:r>
        <w:rPr>
          <w:szCs w:val="24"/>
        </w:rPr>
        <w:t xml:space="preserve">The power flow analysis determined a Limited Operation amount for GEN-2016-123, GEN-2016-124, and GEN-2016-125 and the available interim service for GEN-2017-069. It was determined, with appropriate system adjustments to voltage schedules and ensure power factor requirements are met (Scenario 3), GEN-2016-123, GEN-2016-124, and GEN-2016-125 can connect at full output and Interim Request GEN-2017-069 can connect at full Interim Service. In the event Scenario 3 is determined to be invalid, Sagamore Wind would have a Limited Operation of 274 </w:t>
      </w:r>
      <w:r>
        <w:rPr>
          <w:szCs w:val="24"/>
        </w:rPr>
        <w:lastRenderedPageBreak/>
        <w:t xml:space="preserve">MW at the generator terminals (272 MW at Crossroads 345kV) and GEN-2017-069 would not have interim service available (0 </w:t>
      </w:r>
      <w:proofErr w:type="gramStart"/>
      <w:r>
        <w:rPr>
          <w:szCs w:val="24"/>
        </w:rPr>
        <w:t>MW)(</w:t>
      </w:r>
      <w:proofErr w:type="gramEnd"/>
      <w:r>
        <w:rPr>
          <w:szCs w:val="24"/>
        </w:rPr>
        <w:t>Scenario 2).</w:t>
      </w:r>
    </w:p>
    <w:p w14:paraId="29A7F81E" w14:textId="77777777" w:rsidR="005C3686" w:rsidRDefault="005C3686" w:rsidP="005C3686">
      <w:pPr>
        <w:spacing w:line="300" w:lineRule="atLeast"/>
      </w:pPr>
    </w:p>
    <w:p w14:paraId="2BE6620E" w14:textId="77777777" w:rsidR="005C3686" w:rsidRDefault="005C3686" w:rsidP="005C3686">
      <w:pPr>
        <w:spacing w:line="300" w:lineRule="atLeast"/>
        <w:rPr>
          <w:szCs w:val="24"/>
        </w:rPr>
      </w:pPr>
      <w:r>
        <w:rPr>
          <w:szCs w:val="24"/>
        </w:rPr>
        <w:t>Evaluation of the 2</w:t>
      </w:r>
      <w:r w:rsidRPr="009C5F61">
        <w:rPr>
          <w:szCs w:val="24"/>
          <w:vertAlign w:val="superscript"/>
        </w:rPr>
        <w:t>nd</w:t>
      </w:r>
      <w:r>
        <w:rPr>
          <w:szCs w:val="24"/>
        </w:rPr>
        <w:t xml:space="preserve"> </w:t>
      </w:r>
      <w:proofErr w:type="spellStart"/>
      <w:r>
        <w:rPr>
          <w:szCs w:val="24"/>
        </w:rPr>
        <w:t>Tolk</w:t>
      </w:r>
      <w:proofErr w:type="spellEnd"/>
      <w:r>
        <w:rPr>
          <w:szCs w:val="24"/>
        </w:rPr>
        <w:t xml:space="preserve"> 345/230 kV transformer was not included in the power flow analysis for this study. However, the DISIS-2016-002 study, performed by SPP, confirmed the LOIS with Sagamore RAS retired and 2</w:t>
      </w:r>
      <w:r w:rsidRPr="00DC7ACD">
        <w:rPr>
          <w:szCs w:val="24"/>
          <w:vertAlign w:val="superscript"/>
        </w:rPr>
        <w:t>nd</w:t>
      </w:r>
      <w:r>
        <w:rPr>
          <w:szCs w:val="24"/>
        </w:rPr>
        <w:t xml:space="preserve"> </w:t>
      </w:r>
      <w:proofErr w:type="spellStart"/>
      <w:r>
        <w:rPr>
          <w:szCs w:val="24"/>
        </w:rPr>
        <w:t>Tolk</w:t>
      </w:r>
      <w:proofErr w:type="spellEnd"/>
      <w:r>
        <w:rPr>
          <w:szCs w:val="24"/>
        </w:rPr>
        <w:t xml:space="preserve"> 345/230 kV transformer in-service is the full output of Sagamore (522 MW). Refer to the DISIS-2016-002 report posted on the SPP Oasis Portal for details of this evaluation.</w:t>
      </w:r>
      <w:r>
        <w:rPr>
          <w:rStyle w:val="FootnoteReference"/>
          <w:szCs w:val="24"/>
        </w:rPr>
        <w:footnoteReference w:id="3"/>
      </w:r>
    </w:p>
    <w:p w14:paraId="404C6DAE" w14:textId="77777777" w:rsidR="005C3686" w:rsidRDefault="005C3686" w:rsidP="005C3686">
      <w:pPr>
        <w:spacing w:line="300" w:lineRule="atLeast"/>
      </w:pPr>
    </w:p>
    <w:p w14:paraId="4F1887B3" w14:textId="77777777" w:rsidR="005C3686" w:rsidRPr="00BD2291" w:rsidRDefault="005C3686" w:rsidP="005C3686">
      <w:pPr>
        <w:spacing w:after="120" w:line="300" w:lineRule="atLeast"/>
        <w:rPr>
          <w:b/>
        </w:rPr>
      </w:pPr>
      <w:r w:rsidRPr="00BD2291">
        <w:rPr>
          <w:b/>
        </w:rPr>
        <w:t xml:space="preserve">Summary of </w:t>
      </w:r>
      <w:r>
        <w:rPr>
          <w:b/>
        </w:rPr>
        <w:t>Stability Analysis</w:t>
      </w:r>
    </w:p>
    <w:p w14:paraId="7B1AAF8C" w14:textId="77777777" w:rsidR="005C3686" w:rsidRPr="00A67FF4" w:rsidRDefault="005C3686" w:rsidP="005C3686">
      <w:pPr>
        <w:spacing w:line="300" w:lineRule="atLeast"/>
        <w:rPr>
          <w:szCs w:val="24"/>
        </w:rPr>
      </w:pPr>
      <w:r w:rsidRPr="00493EC6">
        <w:rPr>
          <w:szCs w:val="24"/>
        </w:rPr>
        <w:t xml:space="preserve">The </w:t>
      </w:r>
      <w:r>
        <w:rPr>
          <w:szCs w:val="24"/>
        </w:rPr>
        <w:t>s</w:t>
      </w:r>
      <w:r w:rsidRPr="00493EC6">
        <w:rPr>
          <w:szCs w:val="24"/>
        </w:rPr>
        <w:t xml:space="preserve">tability </w:t>
      </w:r>
      <w:r>
        <w:rPr>
          <w:szCs w:val="24"/>
        </w:rPr>
        <w:t>a</w:t>
      </w:r>
      <w:r w:rsidRPr="00493EC6">
        <w:rPr>
          <w:szCs w:val="24"/>
        </w:rPr>
        <w:t>nalysis determined that there</w:t>
      </w:r>
      <w:r>
        <w:rPr>
          <w:szCs w:val="24"/>
        </w:rPr>
        <w:t xml:space="preserve"> were multiple P1, P4, and P6 contingencies that resulted either high post-fault steady-state voltages, voltage instability, and/or generation tripping across all seasons</w:t>
      </w:r>
      <w:r w:rsidRPr="00493EC6">
        <w:rPr>
          <w:szCs w:val="24"/>
        </w:rPr>
        <w:t xml:space="preserve"> when all generation interconnection requests were at 100% output. </w:t>
      </w:r>
    </w:p>
    <w:p w14:paraId="49CD7FAD" w14:textId="77777777" w:rsidR="005C3686" w:rsidRDefault="005C3686" w:rsidP="005C3686">
      <w:pPr>
        <w:spacing w:line="300" w:lineRule="atLeast"/>
        <w:rPr>
          <w:szCs w:val="24"/>
        </w:rPr>
      </w:pPr>
    </w:p>
    <w:p w14:paraId="6BA7E663" w14:textId="77777777" w:rsidR="005C3686" w:rsidRPr="00481F8D" w:rsidRDefault="005C3686" w:rsidP="00DD6E06">
      <w:pPr>
        <w:pStyle w:val="ListParagraph"/>
        <w:numPr>
          <w:ilvl w:val="0"/>
          <w:numId w:val="11"/>
        </w:numPr>
        <w:spacing w:line="300" w:lineRule="atLeast"/>
        <w:rPr>
          <w:szCs w:val="24"/>
        </w:rPr>
      </w:pPr>
      <w:r>
        <w:rPr>
          <w:i w:val="0"/>
          <w:szCs w:val="24"/>
        </w:rPr>
        <w:t xml:space="preserve">High post-fault steady-state voltage at </w:t>
      </w:r>
      <w:proofErr w:type="spellStart"/>
      <w:r>
        <w:rPr>
          <w:i w:val="0"/>
          <w:szCs w:val="24"/>
        </w:rPr>
        <w:t>Oklaunion</w:t>
      </w:r>
      <w:proofErr w:type="spellEnd"/>
      <w:r>
        <w:rPr>
          <w:i w:val="0"/>
          <w:szCs w:val="24"/>
        </w:rPr>
        <w:t xml:space="preserve"> 345kV</w:t>
      </w:r>
    </w:p>
    <w:p w14:paraId="233E5C4D" w14:textId="77777777" w:rsidR="005C3686" w:rsidRPr="00481F8D" w:rsidRDefault="005C3686" w:rsidP="00DD6E06">
      <w:pPr>
        <w:pStyle w:val="ListParagraph"/>
        <w:numPr>
          <w:ilvl w:val="1"/>
          <w:numId w:val="11"/>
        </w:numPr>
        <w:spacing w:line="300" w:lineRule="atLeast"/>
        <w:rPr>
          <w:szCs w:val="24"/>
        </w:rPr>
      </w:pPr>
      <w:r>
        <w:rPr>
          <w:i w:val="0"/>
          <w:szCs w:val="24"/>
        </w:rPr>
        <w:t xml:space="preserve">Mitigation: Trip the </w:t>
      </w:r>
      <w:proofErr w:type="spellStart"/>
      <w:r>
        <w:rPr>
          <w:i w:val="0"/>
          <w:szCs w:val="24"/>
        </w:rPr>
        <w:t>Oklaunion</w:t>
      </w:r>
      <w:proofErr w:type="spellEnd"/>
      <w:r>
        <w:rPr>
          <w:i w:val="0"/>
          <w:szCs w:val="24"/>
        </w:rPr>
        <w:t xml:space="preserve"> HVDC reactive equipment at </w:t>
      </w:r>
      <w:proofErr w:type="spellStart"/>
      <w:r>
        <w:rPr>
          <w:i w:val="0"/>
          <w:szCs w:val="24"/>
        </w:rPr>
        <w:t>Oklaunion</w:t>
      </w:r>
      <w:proofErr w:type="spellEnd"/>
      <w:r>
        <w:rPr>
          <w:i w:val="0"/>
          <w:szCs w:val="24"/>
        </w:rPr>
        <w:t xml:space="preserve"> 345kV simultaneously with blocking of the </w:t>
      </w:r>
      <w:proofErr w:type="spellStart"/>
      <w:r>
        <w:rPr>
          <w:i w:val="0"/>
          <w:szCs w:val="24"/>
        </w:rPr>
        <w:t>Oklaunion</w:t>
      </w:r>
      <w:proofErr w:type="spellEnd"/>
      <w:r>
        <w:rPr>
          <w:i w:val="0"/>
          <w:szCs w:val="24"/>
        </w:rPr>
        <w:t xml:space="preserve"> HVDC tie</w:t>
      </w:r>
    </w:p>
    <w:p w14:paraId="2A67C506" w14:textId="77777777" w:rsidR="005C3686" w:rsidRDefault="005C3686" w:rsidP="00DD6E06">
      <w:pPr>
        <w:pStyle w:val="ListParagraph"/>
        <w:numPr>
          <w:ilvl w:val="0"/>
          <w:numId w:val="11"/>
        </w:numPr>
        <w:spacing w:line="300" w:lineRule="atLeast"/>
        <w:rPr>
          <w:i w:val="0"/>
          <w:szCs w:val="24"/>
        </w:rPr>
      </w:pPr>
      <w:r>
        <w:rPr>
          <w:i w:val="0"/>
          <w:szCs w:val="24"/>
        </w:rPr>
        <w:t xml:space="preserve">Event resulting in outage of Crossroads to Eddy County 345kV </w:t>
      </w:r>
      <w:proofErr w:type="gramStart"/>
      <w:r>
        <w:rPr>
          <w:i w:val="0"/>
          <w:szCs w:val="24"/>
        </w:rPr>
        <w:t>circuit</w:t>
      </w:r>
      <w:proofErr w:type="gramEnd"/>
    </w:p>
    <w:p w14:paraId="69FE42DB" w14:textId="77777777" w:rsidR="005C3686" w:rsidRDefault="005C3686" w:rsidP="00DD6E06">
      <w:pPr>
        <w:pStyle w:val="ListParagraph"/>
        <w:numPr>
          <w:ilvl w:val="1"/>
          <w:numId w:val="11"/>
        </w:numPr>
        <w:spacing w:line="300" w:lineRule="atLeast"/>
        <w:rPr>
          <w:i w:val="0"/>
          <w:szCs w:val="24"/>
        </w:rPr>
      </w:pPr>
      <w:r>
        <w:rPr>
          <w:i w:val="0"/>
          <w:szCs w:val="24"/>
        </w:rPr>
        <w:t>Voltage stability is observed with a combined Roosevelt, Milo, and Sagamore output at 822 MW with the Sagamore as-built models.</w:t>
      </w:r>
    </w:p>
    <w:p w14:paraId="5A57B6EE" w14:textId="77777777" w:rsidR="005C3686" w:rsidRPr="00E064A1" w:rsidRDefault="005C3686" w:rsidP="00DD6E06">
      <w:pPr>
        <w:pStyle w:val="ListParagraph"/>
        <w:numPr>
          <w:ilvl w:val="1"/>
          <w:numId w:val="11"/>
        </w:numPr>
        <w:spacing w:line="300" w:lineRule="atLeast"/>
        <w:rPr>
          <w:i w:val="0"/>
          <w:szCs w:val="24"/>
        </w:rPr>
      </w:pPr>
      <w:r>
        <w:rPr>
          <w:i w:val="0"/>
          <w:szCs w:val="24"/>
        </w:rPr>
        <w:t>Stability is maintained when a RAS</w:t>
      </w:r>
      <w:r w:rsidRPr="00D20A2B">
        <w:rPr>
          <w:i w:val="0"/>
          <w:szCs w:val="24"/>
        </w:rPr>
        <w:t xml:space="preserve"> </w:t>
      </w:r>
      <w:r>
        <w:rPr>
          <w:i w:val="0"/>
          <w:szCs w:val="24"/>
        </w:rPr>
        <w:t xml:space="preserve">that trips the Sagamore facility for this event is enabled. </w:t>
      </w:r>
    </w:p>
    <w:p w14:paraId="7211AD76" w14:textId="77777777" w:rsidR="005C3686" w:rsidRPr="00E064A1" w:rsidRDefault="005C3686" w:rsidP="00DD6E06">
      <w:pPr>
        <w:pStyle w:val="ListParagraph"/>
        <w:numPr>
          <w:ilvl w:val="1"/>
          <w:numId w:val="11"/>
        </w:numPr>
        <w:spacing w:line="300" w:lineRule="atLeast"/>
        <w:rPr>
          <w:i w:val="0"/>
          <w:szCs w:val="24"/>
        </w:rPr>
      </w:pPr>
      <w:r>
        <w:rPr>
          <w:i w:val="0"/>
          <w:szCs w:val="24"/>
        </w:rPr>
        <w:t>Stability is maintained following retirement of the RAS</w:t>
      </w:r>
      <w:r w:rsidRPr="00D20A2B">
        <w:rPr>
          <w:i w:val="0"/>
          <w:szCs w:val="24"/>
        </w:rPr>
        <w:t xml:space="preserve"> </w:t>
      </w:r>
      <w:r>
        <w:rPr>
          <w:i w:val="0"/>
          <w:szCs w:val="24"/>
        </w:rPr>
        <w:t xml:space="preserve">that trips the Sagamore facility for this event and the DISIS-2016-002 assigned </w:t>
      </w:r>
      <w:proofErr w:type="spellStart"/>
      <w:r>
        <w:rPr>
          <w:i w:val="0"/>
          <w:szCs w:val="24"/>
        </w:rPr>
        <w:t>Tolk</w:t>
      </w:r>
      <w:proofErr w:type="spellEnd"/>
      <w:r>
        <w:rPr>
          <w:i w:val="0"/>
          <w:szCs w:val="24"/>
        </w:rPr>
        <w:t xml:space="preserve"> 345/230 kV transformer #2 is in-service. </w:t>
      </w:r>
    </w:p>
    <w:p w14:paraId="2B388260" w14:textId="77777777" w:rsidR="005C3686" w:rsidRDefault="005C3686" w:rsidP="00DD6E06">
      <w:pPr>
        <w:pStyle w:val="ListParagraph"/>
        <w:numPr>
          <w:ilvl w:val="0"/>
          <w:numId w:val="11"/>
        </w:numPr>
        <w:spacing w:line="300" w:lineRule="atLeast"/>
        <w:rPr>
          <w:i w:val="0"/>
          <w:szCs w:val="24"/>
        </w:rPr>
      </w:pPr>
      <w:r>
        <w:rPr>
          <w:i w:val="0"/>
          <w:szCs w:val="24"/>
        </w:rPr>
        <w:t xml:space="preserve">Event resulting in outage of Crossroads 345 kV to </w:t>
      </w:r>
      <w:proofErr w:type="spellStart"/>
      <w:r>
        <w:rPr>
          <w:i w:val="0"/>
          <w:szCs w:val="24"/>
        </w:rPr>
        <w:t>Tolk</w:t>
      </w:r>
      <w:proofErr w:type="spellEnd"/>
      <w:r>
        <w:rPr>
          <w:i w:val="0"/>
          <w:szCs w:val="24"/>
        </w:rPr>
        <w:t xml:space="preserve"> 345kV circuit or </w:t>
      </w:r>
      <w:proofErr w:type="spellStart"/>
      <w:r>
        <w:rPr>
          <w:i w:val="0"/>
          <w:szCs w:val="24"/>
        </w:rPr>
        <w:t>Tolk</w:t>
      </w:r>
      <w:proofErr w:type="spellEnd"/>
      <w:r>
        <w:rPr>
          <w:i w:val="0"/>
          <w:szCs w:val="24"/>
        </w:rPr>
        <w:t xml:space="preserve"> 345/230 kV transformer #1 (and #2 once in-service)</w:t>
      </w:r>
    </w:p>
    <w:p w14:paraId="31EE761E" w14:textId="77777777" w:rsidR="005C3686" w:rsidRDefault="005C3686" w:rsidP="00DD6E06">
      <w:pPr>
        <w:pStyle w:val="ListParagraph"/>
        <w:numPr>
          <w:ilvl w:val="1"/>
          <w:numId w:val="11"/>
        </w:numPr>
        <w:spacing w:line="300" w:lineRule="atLeast"/>
        <w:rPr>
          <w:i w:val="0"/>
          <w:szCs w:val="24"/>
        </w:rPr>
      </w:pPr>
      <w:r>
        <w:rPr>
          <w:i w:val="0"/>
          <w:szCs w:val="24"/>
        </w:rPr>
        <w:t>Voltage instability is observed with a combined Roosevelt, Milo, and Sagamore output at 822 MW.</w:t>
      </w:r>
    </w:p>
    <w:p w14:paraId="24361D30" w14:textId="77777777" w:rsidR="005C3686" w:rsidRDefault="005C3686" w:rsidP="00DD6E06">
      <w:pPr>
        <w:pStyle w:val="ListParagraph"/>
        <w:numPr>
          <w:ilvl w:val="1"/>
          <w:numId w:val="11"/>
        </w:numPr>
        <w:spacing w:line="300" w:lineRule="atLeast"/>
        <w:rPr>
          <w:i w:val="0"/>
          <w:szCs w:val="24"/>
        </w:rPr>
      </w:pPr>
      <w:r>
        <w:rPr>
          <w:i w:val="0"/>
          <w:szCs w:val="24"/>
        </w:rPr>
        <w:t>Stability is maintained when Sagamore Wind output does not exceed 336 MW (stability margin calculation will include 300 MW from Roosevelt and Milo wind facilities) at Crossroads 345kV or when the combined Roosevelt, Milo, and Sagamore output does not exceed 636 MW at Crossroads 345kV with normal system configuration, all breakers in-service or</w:t>
      </w:r>
    </w:p>
    <w:p w14:paraId="4B0A8E6F" w14:textId="77777777" w:rsidR="005C3686" w:rsidRPr="00E064A1" w:rsidRDefault="005C3686" w:rsidP="00DD6E06">
      <w:pPr>
        <w:pStyle w:val="ListParagraph"/>
        <w:numPr>
          <w:ilvl w:val="1"/>
          <w:numId w:val="11"/>
        </w:numPr>
        <w:spacing w:line="300" w:lineRule="atLeast"/>
        <w:rPr>
          <w:i w:val="0"/>
          <w:szCs w:val="24"/>
        </w:rPr>
      </w:pPr>
      <w:r>
        <w:rPr>
          <w:i w:val="0"/>
          <w:szCs w:val="24"/>
        </w:rPr>
        <w:t>Stability is maintained when Crossroads 345 kV substation breaker configuration results in a</w:t>
      </w:r>
      <w:r w:rsidRPr="00D20A2B">
        <w:rPr>
          <w:i w:val="0"/>
          <w:szCs w:val="24"/>
        </w:rPr>
        <w:t xml:space="preserve"> </w:t>
      </w:r>
      <w:r>
        <w:rPr>
          <w:i w:val="0"/>
          <w:szCs w:val="24"/>
        </w:rPr>
        <w:t>trip of the Sagamore facility for these events (</w:t>
      </w:r>
      <w:r w:rsidRPr="004D4314">
        <w:rPr>
          <w:b/>
          <w:bCs/>
          <w:i w:val="0"/>
          <w:szCs w:val="24"/>
        </w:rPr>
        <w:t xml:space="preserve">full </w:t>
      </w:r>
      <w:r>
        <w:rPr>
          <w:b/>
          <w:bCs/>
          <w:i w:val="0"/>
          <w:szCs w:val="24"/>
        </w:rPr>
        <w:t>interconnection capacity</w:t>
      </w:r>
      <w:r w:rsidRPr="004D4314">
        <w:rPr>
          <w:b/>
          <w:bCs/>
          <w:i w:val="0"/>
          <w:szCs w:val="24"/>
        </w:rPr>
        <w:t xml:space="preserve"> </w:t>
      </w:r>
      <w:r>
        <w:rPr>
          <w:b/>
          <w:bCs/>
          <w:i w:val="0"/>
          <w:szCs w:val="24"/>
        </w:rPr>
        <w:t xml:space="preserve">of Roosevelt, Milo and Sagamore facilities </w:t>
      </w:r>
      <w:r w:rsidRPr="004D4314">
        <w:rPr>
          <w:b/>
          <w:bCs/>
          <w:i w:val="0"/>
          <w:szCs w:val="24"/>
        </w:rPr>
        <w:t xml:space="preserve">with </w:t>
      </w:r>
      <w:r>
        <w:rPr>
          <w:b/>
          <w:bCs/>
          <w:i w:val="0"/>
          <w:szCs w:val="24"/>
        </w:rPr>
        <w:t>the new breaker configuration in-place</w:t>
      </w:r>
      <w:r>
        <w:rPr>
          <w:i w:val="0"/>
          <w:szCs w:val="24"/>
        </w:rPr>
        <w:t>)</w:t>
      </w:r>
    </w:p>
    <w:p w14:paraId="6F07038D" w14:textId="77777777" w:rsidR="005C3686" w:rsidRPr="00481F8D" w:rsidRDefault="005C3686" w:rsidP="00DD6E06">
      <w:pPr>
        <w:pStyle w:val="ListParagraph"/>
        <w:numPr>
          <w:ilvl w:val="0"/>
          <w:numId w:val="11"/>
        </w:numPr>
        <w:spacing w:line="300" w:lineRule="atLeast"/>
        <w:rPr>
          <w:szCs w:val="24"/>
        </w:rPr>
      </w:pPr>
      <w:r>
        <w:rPr>
          <w:i w:val="0"/>
          <w:szCs w:val="24"/>
        </w:rPr>
        <w:lastRenderedPageBreak/>
        <w:t>Prior outage events resulting in voltage instability with a combined Roosevelt, Milo, and Sagamore output at 822 MW.</w:t>
      </w:r>
    </w:p>
    <w:p w14:paraId="7B202025" w14:textId="77777777" w:rsidR="005C3686" w:rsidRPr="002209B4" w:rsidRDefault="005C3686" w:rsidP="00DD6E06">
      <w:pPr>
        <w:pStyle w:val="ListParagraph"/>
        <w:numPr>
          <w:ilvl w:val="1"/>
          <w:numId w:val="11"/>
        </w:numPr>
        <w:spacing w:line="300" w:lineRule="atLeast"/>
        <w:rPr>
          <w:szCs w:val="24"/>
        </w:rPr>
      </w:pPr>
      <w:r>
        <w:rPr>
          <w:i w:val="0"/>
          <w:szCs w:val="24"/>
        </w:rPr>
        <w:t xml:space="preserve">Loss of Crossroads to </w:t>
      </w:r>
      <w:proofErr w:type="spellStart"/>
      <w:r>
        <w:rPr>
          <w:i w:val="0"/>
          <w:szCs w:val="24"/>
        </w:rPr>
        <w:t>Tolk</w:t>
      </w:r>
      <w:proofErr w:type="spellEnd"/>
      <w:r>
        <w:rPr>
          <w:i w:val="0"/>
          <w:szCs w:val="24"/>
        </w:rPr>
        <w:t xml:space="preserve"> 345kV transmission line</w:t>
      </w:r>
    </w:p>
    <w:p w14:paraId="1A7E2940" w14:textId="77777777" w:rsidR="005C3686" w:rsidRPr="00A57F9F" w:rsidRDefault="005C3686" w:rsidP="00DD6E06">
      <w:pPr>
        <w:pStyle w:val="ListParagraph"/>
        <w:numPr>
          <w:ilvl w:val="2"/>
          <w:numId w:val="11"/>
        </w:numPr>
        <w:spacing w:line="300" w:lineRule="atLeast"/>
        <w:rPr>
          <w:szCs w:val="24"/>
        </w:rPr>
      </w:pPr>
      <w:r>
        <w:rPr>
          <w:i w:val="0"/>
          <w:szCs w:val="24"/>
        </w:rPr>
        <w:t xml:space="preserve">Stability is maintained when Sagamore Wind output does not exceed 274 MW (stability margin calculation will include 300 MW from Roosevelt and Milo wind facilities) at Crossroads 345kV or when the combined Roosevelt, Milo, and Sagamore output does not exceed 574 MW at Crossroads 345kV </w:t>
      </w:r>
    </w:p>
    <w:p w14:paraId="75012ED3" w14:textId="77777777" w:rsidR="005C3686" w:rsidRPr="00543329" w:rsidRDefault="005C3686" w:rsidP="00DD6E06">
      <w:pPr>
        <w:pStyle w:val="ListParagraph"/>
        <w:numPr>
          <w:ilvl w:val="1"/>
          <w:numId w:val="11"/>
        </w:numPr>
        <w:spacing w:line="300" w:lineRule="atLeast"/>
        <w:rPr>
          <w:szCs w:val="24"/>
        </w:rPr>
      </w:pPr>
      <w:r w:rsidRPr="00543329">
        <w:rPr>
          <w:i w:val="0"/>
          <w:szCs w:val="24"/>
        </w:rPr>
        <w:t xml:space="preserve">Loss of Crossroads to Eddy County 345kV transmission </w:t>
      </w:r>
      <w:proofErr w:type="gramStart"/>
      <w:r w:rsidRPr="00543329">
        <w:rPr>
          <w:i w:val="0"/>
          <w:szCs w:val="24"/>
        </w:rPr>
        <w:t>line</w:t>
      </w:r>
      <w:proofErr w:type="gramEnd"/>
    </w:p>
    <w:p w14:paraId="496E45CB" w14:textId="77777777" w:rsidR="005C3686" w:rsidRPr="009F20FA" w:rsidRDefault="005C3686" w:rsidP="00DD6E06">
      <w:pPr>
        <w:pStyle w:val="ListParagraph"/>
        <w:numPr>
          <w:ilvl w:val="2"/>
          <w:numId w:val="11"/>
        </w:numPr>
        <w:spacing w:line="300" w:lineRule="atLeast"/>
        <w:rPr>
          <w:szCs w:val="24"/>
        </w:rPr>
      </w:pPr>
      <w:r>
        <w:rPr>
          <w:i w:val="0"/>
          <w:szCs w:val="24"/>
        </w:rPr>
        <w:t xml:space="preserve">Stability is maintained when Sagamore Wind output does not exceed 406 MW (stability margin calculation will include 300 MW from Roosevelt and Milo wind facilities) at Crossroads 345kV or when the combined Roosevelt, Milo, and Sagamore output does not exceed 706 MW at Crossroads 345kV </w:t>
      </w:r>
    </w:p>
    <w:p w14:paraId="26786160" w14:textId="77777777" w:rsidR="005C3686" w:rsidRDefault="005C3686" w:rsidP="005C3686">
      <w:pPr>
        <w:spacing w:line="300" w:lineRule="atLeast"/>
        <w:rPr>
          <w:szCs w:val="24"/>
        </w:rPr>
      </w:pPr>
    </w:p>
    <w:p w14:paraId="733C778A" w14:textId="77777777" w:rsidR="005C3686" w:rsidRDefault="005C3686" w:rsidP="005C3686">
      <w:pPr>
        <w:spacing w:line="300" w:lineRule="atLeast"/>
        <w:rPr>
          <w:szCs w:val="24"/>
        </w:rPr>
      </w:pPr>
      <w:r>
        <w:rPr>
          <w:szCs w:val="24"/>
        </w:rPr>
        <w:t>The stability analysis from this Limited Operation and Interim Availability study determined the following</w:t>
      </w:r>
      <w:r w:rsidRPr="00F02EA6">
        <w:rPr>
          <w:szCs w:val="24"/>
        </w:rPr>
        <w:t xml:space="preserve"> </w:t>
      </w:r>
      <w:r>
        <w:rPr>
          <w:szCs w:val="24"/>
        </w:rPr>
        <w:t>with identified system adjustments:</w:t>
      </w:r>
    </w:p>
    <w:p w14:paraId="71C2D6E6" w14:textId="77777777" w:rsidR="005C3686" w:rsidRDefault="005C3686" w:rsidP="005C3686">
      <w:pPr>
        <w:spacing w:line="300" w:lineRule="atLeast"/>
        <w:rPr>
          <w:szCs w:val="24"/>
        </w:rPr>
      </w:pPr>
    </w:p>
    <w:p w14:paraId="5ABB39CD" w14:textId="77777777" w:rsidR="005C3686" w:rsidRDefault="005C3686" w:rsidP="00DD6E06">
      <w:pPr>
        <w:pStyle w:val="ListParagraph"/>
        <w:numPr>
          <w:ilvl w:val="0"/>
          <w:numId w:val="21"/>
        </w:numPr>
        <w:spacing w:line="300" w:lineRule="atLeast"/>
        <w:rPr>
          <w:i w:val="0"/>
          <w:szCs w:val="24"/>
        </w:rPr>
      </w:pPr>
      <w:r w:rsidRPr="00A67FF4">
        <w:rPr>
          <w:i w:val="0"/>
          <w:szCs w:val="24"/>
        </w:rPr>
        <w:t>GEN-2016-123, GEN-2016-124, GEN-2016-125</w:t>
      </w:r>
      <w:r>
        <w:rPr>
          <w:i w:val="0"/>
          <w:szCs w:val="24"/>
        </w:rPr>
        <w:t xml:space="preserve"> can interconnect at full requested capability for system intact conditions prior to a fault event</w:t>
      </w:r>
      <w:r w:rsidRPr="00A117C7">
        <w:rPr>
          <w:i w:val="0"/>
          <w:szCs w:val="24"/>
        </w:rPr>
        <w:t>.</w:t>
      </w:r>
    </w:p>
    <w:p w14:paraId="5BA55E3D" w14:textId="77777777" w:rsidR="005C3686" w:rsidRPr="00213DA8" w:rsidRDefault="005C3686" w:rsidP="00DD6E06">
      <w:pPr>
        <w:pStyle w:val="ListParagraph"/>
        <w:numPr>
          <w:ilvl w:val="0"/>
          <w:numId w:val="21"/>
        </w:numPr>
        <w:spacing w:line="300" w:lineRule="atLeast"/>
        <w:rPr>
          <w:i w:val="0"/>
          <w:szCs w:val="24"/>
        </w:rPr>
      </w:pPr>
      <w:r w:rsidRPr="00213DA8">
        <w:rPr>
          <w:i w:val="0"/>
          <w:szCs w:val="24"/>
        </w:rPr>
        <w:t xml:space="preserve">GEN-2017-069 can </w:t>
      </w:r>
      <w:r>
        <w:rPr>
          <w:i w:val="0"/>
          <w:szCs w:val="24"/>
        </w:rPr>
        <w:t>inter</w:t>
      </w:r>
      <w:r w:rsidRPr="00213DA8">
        <w:rPr>
          <w:i w:val="0"/>
          <w:szCs w:val="24"/>
        </w:rPr>
        <w:t xml:space="preserve">connect at full </w:t>
      </w:r>
      <w:r>
        <w:rPr>
          <w:i w:val="0"/>
          <w:szCs w:val="24"/>
        </w:rPr>
        <w:t>requested capability.</w:t>
      </w:r>
    </w:p>
    <w:p w14:paraId="721D3228" w14:textId="77777777" w:rsidR="005C3686" w:rsidRDefault="005C3686" w:rsidP="005C3686">
      <w:pPr>
        <w:spacing w:line="300" w:lineRule="atLeast"/>
        <w:rPr>
          <w:szCs w:val="24"/>
        </w:rPr>
      </w:pPr>
    </w:p>
    <w:p w14:paraId="651A2D3A" w14:textId="77777777" w:rsidR="005C3686" w:rsidRDefault="005C3686" w:rsidP="005C3686">
      <w:pPr>
        <w:spacing w:line="300" w:lineRule="atLeast"/>
        <w:rPr>
          <w:szCs w:val="24"/>
        </w:rPr>
      </w:pPr>
      <w:r>
        <w:rPr>
          <w:szCs w:val="24"/>
        </w:rPr>
        <w:t xml:space="preserve">The stability analysis was evaluated with the as-built model parameters for the Sagamore Wind facility. Additionally, the Roosevelt-Milo Wind facilities represented with Vestas user-written generator models without a Power Plant Controller (PPC).  </w:t>
      </w:r>
      <w:r w:rsidRPr="00764F37">
        <w:rPr>
          <w:szCs w:val="24"/>
        </w:rPr>
        <w:t xml:space="preserve">Results presented in this report are based on the exclusion of the power plant controller and represent a conservative scenario. </w:t>
      </w:r>
      <w:r>
        <w:rPr>
          <w:szCs w:val="24"/>
        </w:rPr>
        <w:t xml:space="preserve">Inclusion of a PPC is anticipated to provide improved voltage control and inclusion in a subsequent analysis has potential to resolve the stability issues observed in this study.    </w:t>
      </w:r>
    </w:p>
    <w:p w14:paraId="3845FE49" w14:textId="77777777" w:rsidR="005C3686" w:rsidRDefault="005C3686" w:rsidP="005C3686">
      <w:pPr>
        <w:spacing w:line="300" w:lineRule="atLeast"/>
        <w:rPr>
          <w:szCs w:val="24"/>
        </w:rPr>
      </w:pPr>
    </w:p>
    <w:p w14:paraId="65C06254" w14:textId="77777777" w:rsidR="00D67BBA" w:rsidRDefault="00D67BBA" w:rsidP="005C3686">
      <w:pPr>
        <w:spacing w:line="300" w:lineRule="atLeast"/>
        <w:rPr>
          <w:szCs w:val="24"/>
        </w:rPr>
      </w:pPr>
    </w:p>
    <w:p w14:paraId="12B0600D" w14:textId="36120C69" w:rsidR="005C3686" w:rsidRDefault="005C3686" w:rsidP="00576F6E">
      <w:pPr>
        <w:spacing w:line="300" w:lineRule="atLeast"/>
        <w:rPr>
          <w:szCs w:val="24"/>
        </w:rPr>
        <w:sectPr w:rsidR="005C3686" w:rsidSect="00797817">
          <w:headerReference w:type="default" r:id="rId60"/>
          <w:footerReference w:type="default" r:id="rId61"/>
          <w:pgSz w:w="12240" w:h="15840" w:code="1"/>
          <w:pgMar w:top="1440" w:right="1440" w:bottom="1440" w:left="1440" w:header="720" w:footer="576" w:gutter="0"/>
          <w:cols w:space="720"/>
        </w:sectPr>
      </w:pPr>
    </w:p>
    <w:p w14:paraId="262640E9" w14:textId="476FAD8E" w:rsidR="005C3686" w:rsidRPr="00D77821" w:rsidRDefault="005C3686" w:rsidP="005C3686">
      <w:pPr>
        <w:pStyle w:val="Heading1"/>
      </w:pPr>
      <w:bookmarkStart w:id="94" w:name="_Toc71895143"/>
      <w:r w:rsidRPr="00D77821">
        <w:lastRenderedPageBreak/>
        <w:t xml:space="preserve">Section </w:t>
      </w:r>
      <w:r>
        <w:t>3</w:t>
      </w:r>
      <w:r w:rsidRPr="00D77821">
        <w:t xml:space="preserve">:  </w:t>
      </w:r>
      <w:r>
        <w:t>Generator Modification Study</w:t>
      </w:r>
      <w:bookmarkEnd w:id="94"/>
    </w:p>
    <w:p w14:paraId="2494E949" w14:textId="77777777" w:rsidR="005C3686" w:rsidRPr="007B2421" w:rsidRDefault="005C3686" w:rsidP="005C3686"/>
    <w:p w14:paraId="7FC669A9" w14:textId="660100D8" w:rsidR="005C3686" w:rsidRPr="00D67BBA" w:rsidRDefault="005C3686" w:rsidP="00710B52">
      <w:pPr>
        <w:pStyle w:val="Heading2"/>
      </w:pPr>
      <w:bookmarkStart w:id="95" w:name="_Toc71895144"/>
      <w:r w:rsidRPr="00D67BBA">
        <w:t>Background</w:t>
      </w:r>
      <w:bookmarkEnd w:id="95"/>
    </w:p>
    <w:p w14:paraId="57F8C32B" w14:textId="147B50DA" w:rsidR="00DD559F" w:rsidRDefault="002F580A" w:rsidP="005C3686">
      <w:pPr>
        <w:spacing w:line="300" w:lineRule="atLeast"/>
      </w:pPr>
      <w:r>
        <w:t xml:space="preserve">Sagamore Wind Farm (GEN-2016-123, GEN-2016-124, and GEN-2016-125) made a settings change to its PPC software that requires an update to the </w:t>
      </w:r>
      <w:r w:rsidR="00E96E95">
        <w:t>Vestas User Models</w:t>
      </w:r>
      <w:r>
        <w:t xml:space="preserve">. Pursuant to SPP Open Access Transmission Tariff Attachment V, Section 4.4.5, a </w:t>
      </w:r>
      <w:r w:rsidR="00E96E95">
        <w:t xml:space="preserve">determination of Material Modification is required for a technological change procedure. </w:t>
      </w:r>
      <w:r>
        <w:t xml:space="preserve"> </w:t>
      </w:r>
      <w:r w:rsidR="00E96E95">
        <w:t>A</w:t>
      </w:r>
      <w:r>
        <w:t xml:space="preserve"> Material Modification study is required to determine if the change has an adverse impact to the cost or timing of any Interconnection Request with a later Queue priority date, deeming the requested modification a Material Modification. </w:t>
      </w:r>
      <w:r w:rsidR="00E96E95">
        <w:t>For this Generator Modification Study, it was determined a power flow analysis and a stability analysis should be performed to analyze the impact of the software update to the Sagamore Wind Farm.</w:t>
      </w:r>
    </w:p>
    <w:p w14:paraId="06C14C93" w14:textId="77777777" w:rsidR="00DD559F" w:rsidRDefault="00DD559F" w:rsidP="005C3686">
      <w:pPr>
        <w:spacing w:line="300" w:lineRule="atLeast"/>
      </w:pPr>
    </w:p>
    <w:p w14:paraId="0B8E5E70" w14:textId="6517FE21" w:rsidR="00BC2396" w:rsidRDefault="005C3686" w:rsidP="005C3686">
      <w:pPr>
        <w:spacing w:line="300" w:lineRule="atLeast"/>
      </w:pPr>
      <w:r w:rsidRPr="007B2421">
        <w:t xml:space="preserve">The Siemens </w:t>
      </w:r>
      <w:r w:rsidR="00E96E95">
        <w:t>PTI</w:t>
      </w:r>
      <w:r w:rsidRPr="007B2421">
        <w:t xml:space="preserve"> PSS/E </w:t>
      </w:r>
      <w:r w:rsidRPr="0084616E">
        <w:t>Version 33.</w:t>
      </w:r>
      <w:r>
        <w:t>10</w:t>
      </w:r>
      <w:r w:rsidRPr="007B2421">
        <w:t xml:space="preserve"> was used for this study</w:t>
      </w:r>
      <w:r w:rsidR="00E96E95">
        <w:t xml:space="preserve"> and utilized t</w:t>
      </w:r>
      <w:r>
        <w:t xml:space="preserve">he DISIS-2016-002-2 power flow and </w:t>
      </w:r>
      <w:r w:rsidRPr="001C4BCE">
        <w:t xml:space="preserve">stability cases </w:t>
      </w:r>
      <w:r w:rsidR="00BC2396">
        <w:t xml:space="preserve">developed in Section 2. </w:t>
      </w:r>
      <w:r w:rsidR="00E96E95">
        <w:t xml:space="preserve">Refer to Table 3.1-1 for the study requests evaluated in this analysis. </w:t>
      </w:r>
      <w:r>
        <w:t>The power flow cases include the Group 06 ERIS study models</w:t>
      </w:r>
      <w:r w:rsidR="00BC2396">
        <w:t xml:space="preserve"> only as the remaining Group 06 requests in DISIS-2016-002 only have ERIS service</w:t>
      </w:r>
      <w:r>
        <w:t>. The stability cases included the</w:t>
      </w:r>
      <w:r w:rsidRPr="001C4BCE">
        <w:t xml:space="preserve"> 201</w:t>
      </w:r>
      <w:r>
        <w:t>7</w:t>
      </w:r>
      <w:r w:rsidRPr="001C4BCE">
        <w:t xml:space="preserve"> Winter Peak, 201</w:t>
      </w:r>
      <w:r>
        <w:t>8</w:t>
      </w:r>
      <w:r w:rsidRPr="001C4BCE">
        <w:t xml:space="preserve"> Summer Peak, and 202</w:t>
      </w:r>
      <w:r>
        <w:t>6</w:t>
      </w:r>
      <w:r w:rsidRPr="001C4BCE">
        <w:t xml:space="preserve"> Summer Peak c</w:t>
      </w:r>
      <w:r>
        <w:t xml:space="preserve">ases. </w:t>
      </w:r>
    </w:p>
    <w:p w14:paraId="28B1D0A7" w14:textId="1282F5D7" w:rsidR="00BC2396" w:rsidRDefault="00BC2396" w:rsidP="005C3686">
      <w:pPr>
        <w:spacing w:line="300" w:lineRule="atLeast"/>
      </w:pPr>
    </w:p>
    <w:p w14:paraId="79D077EB" w14:textId="549A2869" w:rsidR="005C3686" w:rsidRDefault="005C3686" w:rsidP="005C3686">
      <w:pPr>
        <w:spacing w:line="300" w:lineRule="atLeast"/>
      </w:pPr>
      <w:r>
        <w:t xml:space="preserve">The study cases were updated to reflect </w:t>
      </w:r>
      <w:r w:rsidR="00152231">
        <w:t xml:space="preserve">DISIS-2016-002 conditions without Network Upgrades except the Crossroads 345/115kV transformer and Crossroads to Portales 115kV circuit (identified in the LOIS study as a stability Network Upgrade). </w:t>
      </w:r>
      <w:r>
        <w:t xml:space="preserve">Refer to Section </w:t>
      </w:r>
      <w:r w:rsidR="00152231">
        <w:t>3</w:t>
      </w:r>
      <w:r>
        <w:t xml:space="preserve">.2.1 for the changes made to the base cases to reflect </w:t>
      </w:r>
      <w:r w:rsidR="00152231">
        <w:t>initial study conditions</w:t>
      </w:r>
      <w:r>
        <w:t xml:space="preserve">. </w:t>
      </w:r>
    </w:p>
    <w:p w14:paraId="4D957891" w14:textId="77777777" w:rsidR="005C3686" w:rsidRDefault="005C3686" w:rsidP="005C3686">
      <w:pPr>
        <w:spacing w:line="300" w:lineRule="atLeast"/>
        <w:rPr>
          <w:szCs w:val="24"/>
        </w:rPr>
      </w:pPr>
    </w:p>
    <w:p w14:paraId="7A3F38CD" w14:textId="02850F7F" w:rsidR="005C3686" w:rsidRPr="00C07D94" w:rsidRDefault="005C3686" w:rsidP="005C3686">
      <w:pPr>
        <w:spacing w:line="300" w:lineRule="atLeast"/>
        <w:rPr>
          <w:szCs w:val="24"/>
        </w:rPr>
      </w:pPr>
      <w:r>
        <w:rPr>
          <w:szCs w:val="24"/>
        </w:rPr>
        <w:t>P</w:t>
      </w:r>
      <w:r w:rsidRPr="00D45C76">
        <w:rPr>
          <w:szCs w:val="24"/>
        </w:rPr>
        <w:t>ower flow one-line diagram</w:t>
      </w:r>
      <w:r>
        <w:rPr>
          <w:szCs w:val="24"/>
        </w:rPr>
        <w:t>s</w:t>
      </w:r>
      <w:r w:rsidRPr="00D45C76">
        <w:rPr>
          <w:szCs w:val="24"/>
        </w:rPr>
        <w:t xml:space="preserve"> for </w:t>
      </w:r>
      <w:r>
        <w:rPr>
          <w:szCs w:val="24"/>
        </w:rPr>
        <w:t xml:space="preserve">GEN-2016-123, GEN-2016-124, </w:t>
      </w:r>
      <w:r w:rsidR="00152231">
        <w:rPr>
          <w:szCs w:val="24"/>
        </w:rPr>
        <w:t xml:space="preserve">and </w:t>
      </w:r>
      <w:r>
        <w:rPr>
          <w:szCs w:val="24"/>
        </w:rPr>
        <w:t>GEN-2016-125</w:t>
      </w:r>
      <w:r w:rsidRPr="00D45C76">
        <w:rPr>
          <w:szCs w:val="24"/>
        </w:rPr>
        <w:t xml:space="preserve"> </w:t>
      </w:r>
      <w:r>
        <w:rPr>
          <w:szCs w:val="24"/>
        </w:rPr>
        <w:t>are</w:t>
      </w:r>
      <w:r w:rsidRPr="00D45C76">
        <w:rPr>
          <w:szCs w:val="24"/>
        </w:rPr>
        <w:t xml:space="preserve"> shown in Figure </w:t>
      </w:r>
      <w:r w:rsidR="00152231">
        <w:rPr>
          <w:szCs w:val="24"/>
        </w:rPr>
        <w:t>3</w:t>
      </w:r>
      <w:r>
        <w:rPr>
          <w:szCs w:val="24"/>
        </w:rPr>
        <w:t>.1</w:t>
      </w:r>
      <w:r w:rsidRPr="00D45C76">
        <w:rPr>
          <w:szCs w:val="24"/>
        </w:rPr>
        <w:t>-1</w:t>
      </w:r>
      <w:r>
        <w:rPr>
          <w:szCs w:val="24"/>
        </w:rPr>
        <w:t xml:space="preserve"> </w:t>
      </w:r>
      <w:r w:rsidR="003B7F28">
        <w:rPr>
          <w:szCs w:val="24"/>
        </w:rPr>
        <w:t>and the one-line diagram for GEN-2016-121 is shown in Figure 3.1-1</w:t>
      </w:r>
      <w:r w:rsidRPr="00D45C76">
        <w:rPr>
          <w:szCs w:val="24"/>
        </w:rPr>
        <w:t xml:space="preserve">. </w:t>
      </w:r>
      <w:r>
        <w:rPr>
          <w:szCs w:val="24"/>
        </w:rPr>
        <w:t>Note that the one-line diagrams represent 2017 Winter Peak conditions.</w:t>
      </w:r>
    </w:p>
    <w:p w14:paraId="6673006A" w14:textId="77777777" w:rsidR="005C3686" w:rsidRPr="00FC241D" w:rsidRDefault="005C3686" w:rsidP="005C3686">
      <w:pPr>
        <w:spacing w:line="300" w:lineRule="atLeast"/>
        <w:rPr>
          <w:szCs w:val="24"/>
          <w:highlight w:val="yellow"/>
        </w:rPr>
      </w:pPr>
    </w:p>
    <w:p w14:paraId="64E3CABB" w14:textId="776255D0" w:rsidR="005C3686" w:rsidRDefault="005C3686" w:rsidP="005C3686">
      <w:pPr>
        <w:spacing w:line="300" w:lineRule="atLeast"/>
        <w:rPr>
          <w:szCs w:val="24"/>
        </w:rPr>
      </w:pPr>
      <w:r w:rsidRPr="00D45C76">
        <w:rPr>
          <w:szCs w:val="24"/>
        </w:rPr>
        <w:t xml:space="preserve">The </w:t>
      </w:r>
      <w:r>
        <w:rPr>
          <w:szCs w:val="24"/>
        </w:rPr>
        <w:t>stability analysis</w:t>
      </w:r>
      <w:r w:rsidRPr="00D45C76">
        <w:rPr>
          <w:szCs w:val="24"/>
        </w:rPr>
        <w:t xml:space="preserve"> determined the impacts of the new interconnecting project on the stability and voltage recovery of the nearby system and the ability of the interconnecting projects to meet FERC Order 661A. If problems with stability or voltage recovery are identified, the need for reactive compensation or system upgrades were investigated. Three-phase faults and single line-to-ground faults were examined </w:t>
      </w:r>
      <w:r>
        <w:rPr>
          <w:szCs w:val="24"/>
        </w:rPr>
        <w:t>prior to any mitigation or curtailment implemented</w:t>
      </w:r>
      <w:r w:rsidRPr="00D45C76">
        <w:rPr>
          <w:szCs w:val="24"/>
        </w:rPr>
        <w:t xml:space="preserve">. </w:t>
      </w:r>
      <w:r>
        <w:rPr>
          <w:szCs w:val="24"/>
        </w:rPr>
        <w:t xml:space="preserve">With exception of transformers and prior outage faults, the typical sequence of events for a three-phase fault is as follows (refer to </w:t>
      </w:r>
      <w:r w:rsidRPr="00F919D9">
        <w:rPr>
          <w:szCs w:val="24"/>
        </w:rPr>
        <w:t xml:space="preserve">Section </w:t>
      </w:r>
      <w:r w:rsidR="00DD559F">
        <w:rPr>
          <w:szCs w:val="24"/>
        </w:rPr>
        <w:t>3</w:t>
      </w:r>
      <w:r>
        <w:rPr>
          <w:szCs w:val="24"/>
        </w:rPr>
        <w:t>.3 for a list and description of fault events analyzed):</w:t>
      </w:r>
    </w:p>
    <w:p w14:paraId="11E55B2D" w14:textId="77777777" w:rsidR="005C3686" w:rsidRDefault="005C3686" w:rsidP="005C3686">
      <w:pPr>
        <w:spacing w:line="300" w:lineRule="atLeast"/>
        <w:rPr>
          <w:szCs w:val="24"/>
        </w:rPr>
      </w:pPr>
    </w:p>
    <w:p w14:paraId="26E78EC3" w14:textId="77777777" w:rsidR="005C3686" w:rsidRPr="00593A13" w:rsidRDefault="005C3686" w:rsidP="00DD6E06">
      <w:pPr>
        <w:pStyle w:val="ListParagraph"/>
        <w:numPr>
          <w:ilvl w:val="0"/>
          <w:numId w:val="18"/>
        </w:numPr>
        <w:spacing w:line="300" w:lineRule="atLeast"/>
        <w:rPr>
          <w:szCs w:val="24"/>
        </w:rPr>
      </w:pPr>
      <w:r>
        <w:rPr>
          <w:i w:val="0"/>
          <w:szCs w:val="24"/>
        </w:rPr>
        <w:t xml:space="preserve">Apply fault at particular </w:t>
      </w:r>
      <w:proofErr w:type="gramStart"/>
      <w:r>
        <w:rPr>
          <w:i w:val="0"/>
          <w:szCs w:val="24"/>
        </w:rPr>
        <w:t>station</w:t>
      </w:r>
      <w:proofErr w:type="gramEnd"/>
    </w:p>
    <w:p w14:paraId="1C5C9846" w14:textId="77777777" w:rsidR="005C3686" w:rsidRPr="00593A13" w:rsidRDefault="005C3686" w:rsidP="00DD6E06">
      <w:pPr>
        <w:pStyle w:val="ListParagraph"/>
        <w:numPr>
          <w:ilvl w:val="0"/>
          <w:numId w:val="18"/>
        </w:numPr>
        <w:spacing w:line="300" w:lineRule="atLeast"/>
        <w:rPr>
          <w:szCs w:val="24"/>
        </w:rPr>
      </w:pPr>
      <w:r>
        <w:rPr>
          <w:i w:val="0"/>
          <w:szCs w:val="24"/>
        </w:rPr>
        <w:t xml:space="preserve">Continue fault for five (5) cycles, clear the fault by tripping the faulted </w:t>
      </w:r>
      <w:proofErr w:type="gramStart"/>
      <w:r>
        <w:rPr>
          <w:i w:val="0"/>
          <w:szCs w:val="24"/>
        </w:rPr>
        <w:t>facility</w:t>
      </w:r>
      <w:proofErr w:type="gramEnd"/>
    </w:p>
    <w:p w14:paraId="274A6935" w14:textId="77777777" w:rsidR="005C3686" w:rsidRPr="00593A13" w:rsidRDefault="005C3686" w:rsidP="00DD6E06">
      <w:pPr>
        <w:pStyle w:val="ListParagraph"/>
        <w:numPr>
          <w:ilvl w:val="0"/>
          <w:numId w:val="18"/>
        </w:numPr>
        <w:spacing w:line="300" w:lineRule="atLeast"/>
        <w:rPr>
          <w:szCs w:val="24"/>
        </w:rPr>
      </w:pPr>
      <w:r>
        <w:rPr>
          <w:i w:val="0"/>
          <w:szCs w:val="24"/>
        </w:rPr>
        <w:t>After an additional twenty (20) cycles, re-close the previous facility back into the fault</w:t>
      </w:r>
    </w:p>
    <w:p w14:paraId="6CB2DD6F" w14:textId="77777777" w:rsidR="005C3686" w:rsidRPr="00593A13" w:rsidRDefault="005C3686" w:rsidP="00DD6E06">
      <w:pPr>
        <w:pStyle w:val="ListParagraph"/>
        <w:numPr>
          <w:ilvl w:val="0"/>
          <w:numId w:val="18"/>
        </w:numPr>
        <w:spacing w:line="300" w:lineRule="atLeast"/>
        <w:rPr>
          <w:szCs w:val="24"/>
        </w:rPr>
      </w:pPr>
      <w:r>
        <w:rPr>
          <w:i w:val="0"/>
          <w:szCs w:val="24"/>
        </w:rPr>
        <w:t xml:space="preserve">Continue fault for five (5) additional </w:t>
      </w:r>
      <w:proofErr w:type="gramStart"/>
      <w:r>
        <w:rPr>
          <w:i w:val="0"/>
          <w:szCs w:val="24"/>
        </w:rPr>
        <w:t>cycles</w:t>
      </w:r>
      <w:proofErr w:type="gramEnd"/>
    </w:p>
    <w:p w14:paraId="24E5DA98" w14:textId="77777777" w:rsidR="005C3686" w:rsidRPr="00BF4DD6" w:rsidRDefault="005C3686" w:rsidP="00DD6E06">
      <w:pPr>
        <w:pStyle w:val="ListParagraph"/>
        <w:numPr>
          <w:ilvl w:val="0"/>
          <w:numId w:val="18"/>
        </w:numPr>
        <w:spacing w:line="300" w:lineRule="atLeast"/>
        <w:rPr>
          <w:szCs w:val="24"/>
        </w:rPr>
      </w:pPr>
      <w:r>
        <w:rPr>
          <w:i w:val="0"/>
          <w:szCs w:val="24"/>
        </w:rPr>
        <w:lastRenderedPageBreak/>
        <w:t xml:space="preserve">Trip the faulted facility and remove the </w:t>
      </w:r>
      <w:proofErr w:type="gramStart"/>
      <w:r>
        <w:rPr>
          <w:i w:val="0"/>
          <w:szCs w:val="24"/>
        </w:rPr>
        <w:t>fault</w:t>
      </w:r>
      <w:proofErr w:type="gramEnd"/>
    </w:p>
    <w:p w14:paraId="20FFC905" w14:textId="77777777" w:rsidR="005C3686" w:rsidRDefault="005C3686" w:rsidP="005C3686">
      <w:pPr>
        <w:pStyle w:val="Table"/>
      </w:pPr>
    </w:p>
    <w:p w14:paraId="0FCF8974" w14:textId="44402782" w:rsidR="005C3686" w:rsidRPr="004855F5" w:rsidRDefault="005C3686" w:rsidP="005C3686">
      <w:pPr>
        <w:pStyle w:val="Table"/>
      </w:pPr>
      <w:bookmarkStart w:id="96" w:name="_Toc71828401"/>
      <w:r w:rsidRPr="004855F5">
        <w:t xml:space="preserve">Table </w:t>
      </w:r>
      <w:r w:rsidR="00152231">
        <w:t>3</w:t>
      </w:r>
      <w:r>
        <w:t>.1</w:t>
      </w:r>
      <w:r w:rsidRPr="004855F5">
        <w:t>-1</w:t>
      </w:r>
      <w:r>
        <w:t xml:space="preserve">: </w:t>
      </w:r>
      <w:r w:rsidRPr="004855F5">
        <w:t>Interconnection Projects Evaluated</w:t>
      </w:r>
      <w:r w:rsidR="00FC5EAB">
        <w:t xml:space="preserve"> for the Modification Study</w:t>
      </w:r>
      <w:bookmarkEnd w:id="96"/>
    </w:p>
    <w:tbl>
      <w:tblPr>
        <w:tblW w:w="4988" w:type="pct"/>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1"/>
        <w:gridCol w:w="1892"/>
        <w:gridCol w:w="2252"/>
        <w:gridCol w:w="3313"/>
      </w:tblGrid>
      <w:tr w:rsidR="005C3686" w:rsidRPr="004855F5" w14:paraId="25599AF1" w14:textId="77777777" w:rsidTr="00763A55">
        <w:trPr>
          <w:trHeight w:val="782"/>
          <w:tblHeader/>
        </w:trPr>
        <w:tc>
          <w:tcPr>
            <w:tcW w:w="1003" w:type="pct"/>
            <w:shd w:val="clear" w:color="auto" w:fill="D9D9D9"/>
            <w:vAlign w:val="center"/>
          </w:tcPr>
          <w:p w14:paraId="27D8E94E" w14:textId="77777777" w:rsidR="005C3686" w:rsidRPr="004855F5" w:rsidRDefault="005C3686" w:rsidP="00763A55">
            <w:pPr>
              <w:keepNext/>
              <w:keepLines/>
              <w:jc w:val="center"/>
              <w:rPr>
                <w:rFonts w:cs="Arial"/>
                <w:b/>
              </w:rPr>
            </w:pPr>
            <w:r w:rsidRPr="004855F5">
              <w:rPr>
                <w:b/>
                <w:sz w:val="22"/>
                <w:szCs w:val="22"/>
              </w:rPr>
              <w:t>Request</w:t>
            </w:r>
          </w:p>
        </w:tc>
        <w:tc>
          <w:tcPr>
            <w:tcW w:w="1014" w:type="pct"/>
            <w:shd w:val="clear" w:color="auto" w:fill="D9D9D9"/>
            <w:vAlign w:val="center"/>
          </w:tcPr>
          <w:p w14:paraId="477B17B9" w14:textId="77777777" w:rsidR="005C3686" w:rsidRPr="004855F5" w:rsidRDefault="005C3686" w:rsidP="00763A55">
            <w:pPr>
              <w:keepNext/>
              <w:keepLines/>
              <w:jc w:val="center"/>
              <w:rPr>
                <w:b/>
                <w:sz w:val="22"/>
                <w:szCs w:val="22"/>
              </w:rPr>
            </w:pPr>
            <w:r w:rsidRPr="004855F5">
              <w:rPr>
                <w:b/>
                <w:sz w:val="22"/>
                <w:szCs w:val="22"/>
              </w:rPr>
              <w:t>Size</w:t>
            </w:r>
          </w:p>
          <w:p w14:paraId="5849EB7F" w14:textId="77777777" w:rsidR="005C3686" w:rsidRPr="004855F5" w:rsidRDefault="005C3686" w:rsidP="00763A55">
            <w:pPr>
              <w:keepNext/>
              <w:keepLines/>
              <w:jc w:val="center"/>
              <w:rPr>
                <w:rFonts w:cs="Arial"/>
                <w:b/>
              </w:rPr>
            </w:pPr>
            <w:r w:rsidRPr="004855F5">
              <w:rPr>
                <w:b/>
                <w:sz w:val="22"/>
                <w:szCs w:val="22"/>
              </w:rPr>
              <w:t>(MW)</w:t>
            </w:r>
          </w:p>
        </w:tc>
        <w:tc>
          <w:tcPr>
            <w:tcW w:w="1207" w:type="pct"/>
            <w:shd w:val="clear" w:color="auto" w:fill="D9D9D9"/>
            <w:vAlign w:val="center"/>
          </w:tcPr>
          <w:p w14:paraId="26DC586E" w14:textId="77777777" w:rsidR="005C3686" w:rsidRPr="004855F5" w:rsidRDefault="005C3686" w:rsidP="00763A55">
            <w:pPr>
              <w:keepNext/>
              <w:keepLines/>
              <w:jc w:val="center"/>
              <w:rPr>
                <w:rFonts w:cs="Arial"/>
                <w:b/>
              </w:rPr>
            </w:pPr>
            <w:r w:rsidRPr="004855F5">
              <w:rPr>
                <w:b/>
                <w:sz w:val="22"/>
                <w:szCs w:val="22"/>
              </w:rPr>
              <w:t>Generator Model</w:t>
            </w:r>
          </w:p>
        </w:tc>
        <w:tc>
          <w:tcPr>
            <w:tcW w:w="1776" w:type="pct"/>
            <w:shd w:val="clear" w:color="auto" w:fill="D9D9D9"/>
            <w:vAlign w:val="center"/>
          </w:tcPr>
          <w:p w14:paraId="6E394003" w14:textId="77777777" w:rsidR="005C3686" w:rsidRPr="004855F5" w:rsidRDefault="005C3686" w:rsidP="00763A55">
            <w:pPr>
              <w:keepNext/>
              <w:keepLines/>
              <w:jc w:val="center"/>
              <w:rPr>
                <w:rFonts w:cs="Arial"/>
                <w:b/>
                <w:bCs/>
              </w:rPr>
            </w:pPr>
            <w:r w:rsidRPr="004855F5">
              <w:rPr>
                <w:b/>
                <w:bCs/>
                <w:sz w:val="22"/>
                <w:szCs w:val="22"/>
              </w:rPr>
              <w:t>Point of Interconnection</w:t>
            </w:r>
          </w:p>
        </w:tc>
      </w:tr>
      <w:tr w:rsidR="003B7F28" w:rsidRPr="00FC241D" w14:paraId="3907975D" w14:textId="77777777" w:rsidTr="00763A55">
        <w:trPr>
          <w:cantSplit/>
          <w:trHeight w:val="557"/>
        </w:trPr>
        <w:tc>
          <w:tcPr>
            <w:tcW w:w="1003" w:type="pct"/>
            <w:tcBorders>
              <w:top w:val="single" w:sz="4" w:space="0" w:color="auto"/>
              <w:left w:val="single" w:sz="4" w:space="0" w:color="auto"/>
              <w:bottom w:val="single" w:sz="4" w:space="0" w:color="auto"/>
              <w:right w:val="single" w:sz="4" w:space="0" w:color="auto"/>
            </w:tcBorders>
            <w:vAlign w:val="center"/>
          </w:tcPr>
          <w:p w14:paraId="7999E018" w14:textId="174FF46E" w:rsidR="003B7F28" w:rsidRPr="003B7F28" w:rsidRDefault="003B7F28" w:rsidP="00E96E95">
            <w:pPr>
              <w:jc w:val="left"/>
              <w:rPr>
                <w:sz w:val="22"/>
                <w:szCs w:val="22"/>
              </w:rPr>
            </w:pPr>
            <w:r w:rsidRPr="004D6361">
              <w:rPr>
                <w:sz w:val="22"/>
                <w:szCs w:val="22"/>
              </w:rPr>
              <w:t>GEN-2016-121</w:t>
            </w:r>
          </w:p>
        </w:tc>
        <w:tc>
          <w:tcPr>
            <w:tcW w:w="1014" w:type="pct"/>
            <w:tcBorders>
              <w:top w:val="single" w:sz="4" w:space="0" w:color="auto"/>
              <w:left w:val="single" w:sz="4" w:space="0" w:color="auto"/>
              <w:bottom w:val="single" w:sz="4" w:space="0" w:color="auto"/>
              <w:right w:val="single" w:sz="4" w:space="0" w:color="auto"/>
            </w:tcBorders>
            <w:vAlign w:val="center"/>
          </w:tcPr>
          <w:p w14:paraId="1F37030A" w14:textId="4D44E850" w:rsidR="003B7F28" w:rsidRPr="00FC241D" w:rsidRDefault="003B7F28" w:rsidP="003B7F28">
            <w:pPr>
              <w:keepNext/>
              <w:keepLines/>
              <w:spacing w:line="300" w:lineRule="atLeast"/>
              <w:jc w:val="center"/>
              <w:rPr>
                <w:highlight w:val="yellow"/>
              </w:rPr>
            </w:pPr>
            <w:r>
              <w:rPr>
                <w:sz w:val="22"/>
                <w:szCs w:val="22"/>
              </w:rPr>
              <w:t>110</w:t>
            </w:r>
          </w:p>
        </w:tc>
        <w:tc>
          <w:tcPr>
            <w:tcW w:w="1207" w:type="pct"/>
            <w:tcBorders>
              <w:top w:val="single" w:sz="4" w:space="0" w:color="auto"/>
              <w:left w:val="single" w:sz="4" w:space="0" w:color="auto"/>
              <w:bottom w:val="single" w:sz="4" w:space="0" w:color="auto"/>
              <w:right w:val="single" w:sz="4" w:space="0" w:color="auto"/>
            </w:tcBorders>
            <w:vAlign w:val="center"/>
          </w:tcPr>
          <w:p w14:paraId="1C7C5619" w14:textId="67912365" w:rsidR="003B7F28" w:rsidRPr="00FC241D" w:rsidRDefault="003B7F28" w:rsidP="003B7F28">
            <w:pPr>
              <w:spacing w:line="300" w:lineRule="atLeast"/>
              <w:rPr>
                <w:highlight w:val="yellow"/>
              </w:rPr>
            </w:pPr>
            <w:r>
              <w:rPr>
                <w:sz w:val="22"/>
                <w:szCs w:val="22"/>
              </w:rPr>
              <w:t>SMA Sunny Central 2.5 MW (</w:t>
            </w:r>
            <w:r w:rsidRPr="00C91413">
              <w:rPr>
                <w:sz w:val="22"/>
                <w:szCs w:val="22"/>
              </w:rPr>
              <w:t>587993</w:t>
            </w:r>
            <w:r>
              <w:rPr>
                <w:sz w:val="22"/>
                <w:szCs w:val="22"/>
              </w:rPr>
              <w:t>)</w:t>
            </w:r>
          </w:p>
        </w:tc>
        <w:tc>
          <w:tcPr>
            <w:tcW w:w="1776" w:type="pct"/>
            <w:tcBorders>
              <w:top w:val="single" w:sz="4" w:space="0" w:color="auto"/>
              <w:left w:val="single" w:sz="4" w:space="0" w:color="auto"/>
              <w:bottom w:val="single" w:sz="4" w:space="0" w:color="auto"/>
              <w:right w:val="single" w:sz="4" w:space="0" w:color="auto"/>
            </w:tcBorders>
            <w:vAlign w:val="center"/>
          </w:tcPr>
          <w:p w14:paraId="68FFD126" w14:textId="4607CDD5" w:rsidR="003B7F28" w:rsidRPr="00FC241D" w:rsidRDefault="003B7F28" w:rsidP="003B7F28">
            <w:pPr>
              <w:spacing w:line="300" w:lineRule="atLeast"/>
              <w:rPr>
                <w:highlight w:val="yellow"/>
              </w:rPr>
            </w:pPr>
            <w:r w:rsidRPr="004D6361">
              <w:rPr>
                <w:sz w:val="22"/>
                <w:szCs w:val="22"/>
              </w:rPr>
              <w:t>Road Runner 345kV (528025)</w:t>
            </w:r>
          </w:p>
        </w:tc>
      </w:tr>
      <w:tr w:rsidR="003B7F28" w:rsidRPr="00FC241D" w14:paraId="5E801988" w14:textId="77777777" w:rsidTr="00763A55">
        <w:trPr>
          <w:cantSplit/>
          <w:trHeight w:val="557"/>
        </w:trPr>
        <w:tc>
          <w:tcPr>
            <w:tcW w:w="1003" w:type="pct"/>
            <w:tcBorders>
              <w:top w:val="single" w:sz="4" w:space="0" w:color="auto"/>
              <w:left w:val="single" w:sz="4" w:space="0" w:color="auto"/>
              <w:bottom w:val="single" w:sz="4" w:space="0" w:color="auto"/>
              <w:right w:val="single" w:sz="4" w:space="0" w:color="auto"/>
            </w:tcBorders>
            <w:vAlign w:val="center"/>
          </w:tcPr>
          <w:p w14:paraId="2A3CAB99" w14:textId="740313C4" w:rsidR="003B7F28" w:rsidRPr="004D6361" w:rsidRDefault="003B7F28" w:rsidP="003B7F28">
            <w:pPr>
              <w:spacing w:line="300" w:lineRule="atLeast"/>
              <w:rPr>
                <w:sz w:val="22"/>
                <w:szCs w:val="22"/>
              </w:rPr>
            </w:pPr>
            <w:r w:rsidRPr="004D6361">
              <w:rPr>
                <w:sz w:val="22"/>
                <w:szCs w:val="22"/>
              </w:rPr>
              <w:t>GEN-2016-123</w:t>
            </w:r>
          </w:p>
        </w:tc>
        <w:tc>
          <w:tcPr>
            <w:tcW w:w="1014" w:type="pct"/>
            <w:tcBorders>
              <w:top w:val="single" w:sz="4" w:space="0" w:color="auto"/>
              <w:left w:val="single" w:sz="4" w:space="0" w:color="auto"/>
              <w:bottom w:val="single" w:sz="4" w:space="0" w:color="auto"/>
              <w:right w:val="single" w:sz="4" w:space="0" w:color="auto"/>
            </w:tcBorders>
            <w:vAlign w:val="center"/>
          </w:tcPr>
          <w:p w14:paraId="748FDFC0" w14:textId="351A3134" w:rsidR="003B7F28" w:rsidRDefault="003B7F28" w:rsidP="003B7F28">
            <w:pPr>
              <w:keepNext/>
              <w:keepLines/>
              <w:spacing w:line="300" w:lineRule="atLeast"/>
              <w:jc w:val="center"/>
              <w:rPr>
                <w:sz w:val="22"/>
                <w:szCs w:val="22"/>
              </w:rPr>
            </w:pPr>
            <w:r>
              <w:rPr>
                <w:sz w:val="22"/>
                <w:szCs w:val="22"/>
              </w:rPr>
              <w:t>298</w:t>
            </w:r>
          </w:p>
        </w:tc>
        <w:tc>
          <w:tcPr>
            <w:tcW w:w="1207" w:type="pct"/>
            <w:tcBorders>
              <w:top w:val="single" w:sz="4" w:space="0" w:color="auto"/>
              <w:left w:val="single" w:sz="4" w:space="0" w:color="auto"/>
              <w:bottom w:val="single" w:sz="4" w:space="0" w:color="auto"/>
              <w:right w:val="single" w:sz="4" w:space="0" w:color="auto"/>
            </w:tcBorders>
            <w:vAlign w:val="center"/>
          </w:tcPr>
          <w:p w14:paraId="4E87BA6A" w14:textId="48DE5A0D" w:rsidR="003B7F28" w:rsidRDefault="003B7F28" w:rsidP="003B7F28">
            <w:pPr>
              <w:spacing w:line="300" w:lineRule="atLeast"/>
              <w:rPr>
                <w:sz w:val="22"/>
                <w:szCs w:val="22"/>
              </w:rPr>
            </w:pPr>
            <w:r>
              <w:rPr>
                <w:sz w:val="22"/>
                <w:szCs w:val="22"/>
              </w:rPr>
              <w:t>Vestas Wind</w:t>
            </w:r>
          </w:p>
        </w:tc>
        <w:tc>
          <w:tcPr>
            <w:tcW w:w="1776" w:type="pct"/>
            <w:tcBorders>
              <w:top w:val="single" w:sz="4" w:space="0" w:color="auto"/>
              <w:left w:val="single" w:sz="4" w:space="0" w:color="auto"/>
              <w:bottom w:val="single" w:sz="4" w:space="0" w:color="auto"/>
              <w:right w:val="single" w:sz="4" w:space="0" w:color="auto"/>
            </w:tcBorders>
            <w:vAlign w:val="center"/>
          </w:tcPr>
          <w:p w14:paraId="4807637A" w14:textId="15318D7A" w:rsidR="003B7F28" w:rsidRDefault="003B7F28" w:rsidP="003B7F28">
            <w:pPr>
              <w:spacing w:line="300" w:lineRule="atLeast"/>
              <w:rPr>
                <w:sz w:val="22"/>
                <w:szCs w:val="22"/>
              </w:rPr>
            </w:pPr>
            <w:r>
              <w:rPr>
                <w:sz w:val="22"/>
                <w:szCs w:val="22"/>
              </w:rPr>
              <w:t>Crossroads</w:t>
            </w:r>
            <w:r w:rsidRPr="004D6361">
              <w:rPr>
                <w:sz w:val="22"/>
                <w:szCs w:val="22"/>
              </w:rPr>
              <w:t xml:space="preserve"> 345kV (527656)</w:t>
            </w:r>
          </w:p>
        </w:tc>
      </w:tr>
      <w:tr w:rsidR="003B7F28" w:rsidRPr="00FC241D" w14:paraId="6D164328" w14:textId="77777777" w:rsidTr="00763A55">
        <w:trPr>
          <w:cantSplit/>
          <w:trHeight w:val="620"/>
        </w:trPr>
        <w:tc>
          <w:tcPr>
            <w:tcW w:w="1003" w:type="pct"/>
            <w:tcBorders>
              <w:top w:val="single" w:sz="4" w:space="0" w:color="auto"/>
              <w:left w:val="single" w:sz="4" w:space="0" w:color="auto"/>
              <w:bottom w:val="single" w:sz="4" w:space="0" w:color="auto"/>
              <w:right w:val="single" w:sz="4" w:space="0" w:color="auto"/>
            </w:tcBorders>
            <w:vAlign w:val="center"/>
          </w:tcPr>
          <w:p w14:paraId="7346AE96" w14:textId="77777777" w:rsidR="003B7F28" w:rsidRDefault="003B7F28" w:rsidP="003B7F28">
            <w:pPr>
              <w:spacing w:line="300" w:lineRule="atLeast"/>
              <w:rPr>
                <w:sz w:val="22"/>
                <w:szCs w:val="22"/>
              </w:rPr>
            </w:pPr>
            <w:r w:rsidRPr="004D6361">
              <w:rPr>
                <w:sz w:val="22"/>
                <w:szCs w:val="22"/>
              </w:rPr>
              <w:t>GEN-2016-124</w:t>
            </w:r>
          </w:p>
        </w:tc>
        <w:tc>
          <w:tcPr>
            <w:tcW w:w="1014" w:type="pct"/>
            <w:tcBorders>
              <w:top w:val="single" w:sz="4" w:space="0" w:color="auto"/>
              <w:left w:val="single" w:sz="4" w:space="0" w:color="auto"/>
              <w:bottom w:val="single" w:sz="4" w:space="0" w:color="auto"/>
              <w:right w:val="single" w:sz="4" w:space="0" w:color="auto"/>
            </w:tcBorders>
            <w:vAlign w:val="center"/>
          </w:tcPr>
          <w:p w14:paraId="79A4AE98" w14:textId="77777777" w:rsidR="003B7F28" w:rsidRDefault="003B7F28" w:rsidP="003B7F28">
            <w:pPr>
              <w:keepNext/>
              <w:keepLines/>
              <w:spacing w:line="300" w:lineRule="atLeast"/>
              <w:jc w:val="center"/>
              <w:rPr>
                <w:sz w:val="22"/>
                <w:szCs w:val="22"/>
              </w:rPr>
            </w:pPr>
            <w:r>
              <w:rPr>
                <w:sz w:val="22"/>
                <w:szCs w:val="22"/>
              </w:rPr>
              <w:t>150</w:t>
            </w:r>
          </w:p>
        </w:tc>
        <w:tc>
          <w:tcPr>
            <w:tcW w:w="1207" w:type="pct"/>
            <w:tcBorders>
              <w:top w:val="single" w:sz="4" w:space="0" w:color="auto"/>
              <w:left w:val="single" w:sz="4" w:space="0" w:color="auto"/>
              <w:bottom w:val="single" w:sz="4" w:space="0" w:color="auto"/>
              <w:right w:val="single" w:sz="4" w:space="0" w:color="auto"/>
            </w:tcBorders>
            <w:vAlign w:val="center"/>
          </w:tcPr>
          <w:p w14:paraId="3DCAF208" w14:textId="77777777" w:rsidR="003B7F28" w:rsidRDefault="003B7F28" w:rsidP="003B7F28">
            <w:pPr>
              <w:spacing w:line="300" w:lineRule="atLeast"/>
              <w:rPr>
                <w:color w:val="000000"/>
                <w:sz w:val="22"/>
                <w:szCs w:val="22"/>
              </w:rPr>
            </w:pPr>
            <w:r>
              <w:rPr>
                <w:sz w:val="22"/>
                <w:szCs w:val="22"/>
              </w:rPr>
              <w:t>Vestas Wind</w:t>
            </w:r>
          </w:p>
        </w:tc>
        <w:tc>
          <w:tcPr>
            <w:tcW w:w="1776" w:type="pct"/>
            <w:tcBorders>
              <w:top w:val="single" w:sz="4" w:space="0" w:color="auto"/>
              <w:left w:val="single" w:sz="4" w:space="0" w:color="auto"/>
              <w:bottom w:val="single" w:sz="4" w:space="0" w:color="auto"/>
              <w:right w:val="single" w:sz="4" w:space="0" w:color="auto"/>
            </w:tcBorders>
            <w:vAlign w:val="center"/>
          </w:tcPr>
          <w:p w14:paraId="2DB3FDA4" w14:textId="77777777" w:rsidR="003B7F28" w:rsidRDefault="003B7F28" w:rsidP="003B7F28">
            <w:pPr>
              <w:spacing w:line="300" w:lineRule="atLeast"/>
              <w:rPr>
                <w:color w:val="000000"/>
                <w:sz w:val="22"/>
                <w:szCs w:val="22"/>
              </w:rPr>
            </w:pPr>
            <w:r>
              <w:rPr>
                <w:sz w:val="22"/>
                <w:szCs w:val="22"/>
              </w:rPr>
              <w:t>Crossroads</w:t>
            </w:r>
            <w:r w:rsidRPr="004D6361">
              <w:rPr>
                <w:sz w:val="22"/>
                <w:szCs w:val="22"/>
              </w:rPr>
              <w:t xml:space="preserve"> 345kV (527656)</w:t>
            </w:r>
          </w:p>
        </w:tc>
      </w:tr>
      <w:tr w:rsidR="003B7F28" w:rsidRPr="00FC241D" w14:paraId="7EDDAF4F" w14:textId="77777777" w:rsidTr="00763A55">
        <w:trPr>
          <w:cantSplit/>
          <w:trHeight w:val="620"/>
        </w:trPr>
        <w:tc>
          <w:tcPr>
            <w:tcW w:w="1003" w:type="pct"/>
            <w:tcBorders>
              <w:top w:val="single" w:sz="4" w:space="0" w:color="auto"/>
              <w:left w:val="single" w:sz="4" w:space="0" w:color="auto"/>
              <w:bottom w:val="single" w:sz="4" w:space="0" w:color="auto"/>
              <w:right w:val="single" w:sz="4" w:space="0" w:color="auto"/>
            </w:tcBorders>
            <w:vAlign w:val="center"/>
          </w:tcPr>
          <w:p w14:paraId="0A1B59C9" w14:textId="77777777" w:rsidR="003B7F28" w:rsidRDefault="003B7F28" w:rsidP="003B7F28">
            <w:pPr>
              <w:spacing w:line="300" w:lineRule="atLeast"/>
              <w:rPr>
                <w:sz w:val="22"/>
                <w:szCs w:val="22"/>
              </w:rPr>
            </w:pPr>
            <w:r w:rsidRPr="004D6361">
              <w:rPr>
                <w:sz w:val="22"/>
                <w:szCs w:val="22"/>
              </w:rPr>
              <w:t>GEN-2016-125</w:t>
            </w:r>
          </w:p>
        </w:tc>
        <w:tc>
          <w:tcPr>
            <w:tcW w:w="1014" w:type="pct"/>
            <w:tcBorders>
              <w:top w:val="single" w:sz="4" w:space="0" w:color="auto"/>
              <w:left w:val="single" w:sz="4" w:space="0" w:color="auto"/>
              <w:bottom w:val="single" w:sz="4" w:space="0" w:color="auto"/>
              <w:right w:val="single" w:sz="4" w:space="0" w:color="auto"/>
            </w:tcBorders>
            <w:vAlign w:val="center"/>
          </w:tcPr>
          <w:p w14:paraId="5650180F" w14:textId="77777777" w:rsidR="003B7F28" w:rsidRDefault="003B7F28" w:rsidP="003B7F28">
            <w:pPr>
              <w:keepNext/>
              <w:keepLines/>
              <w:spacing w:line="300" w:lineRule="atLeast"/>
              <w:jc w:val="center"/>
              <w:rPr>
                <w:sz w:val="22"/>
                <w:szCs w:val="22"/>
              </w:rPr>
            </w:pPr>
            <w:r>
              <w:rPr>
                <w:sz w:val="22"/>
                <w:szCs w:val="22"/>
              </w:rPr>
              <w:t>74</w:t>
            </w:r>
          </w:p>
        </w:tc>
        <w:tc>
          <w:tcPr>
            <w:tcW w:w="1207" w:type="pct"/>
            <w:tcBorders>
              <w:top w:val="single" w:sz="4" w:space="0" w:color="auto"/>
              <w:left w:val="single" w:sz="4" w:space="0" w:color="auto"/>
              <w:bottom w:val="single" w:sz="4" w:space="0" w:color="auto"/>
              <w:right w:val="single" w:sz="4" w:space="0" w:color="auto"/>
            </w:tcBorders>
            <w:vAlign w:val="center"/>
          </w:tcPr>
          <w:p w14:paraId="59B7DF73" w14:textId="77777777" w:rsidR="003B7F28" w:rsidRDefault="003B7F28" w:rsidP="003B7F28">
            <w:pPr>
              <w:spacing w:line="300" w:lineRule="atLeast"/>
              <w:rPr>
                <w:color w:val="000000"/>
                <w:sz w:val="22"/>
                <w:szCs w:val="22"/>
              </w:rPr>
            </w:pPr>
            <w:r>
              <w:rPr>
                <w:sz w:val="22"/>
                <w:szCs w:val="22"/>
              </w:rPr>
              <w:t>Vestas Wind</w:t>
            </w:r>
          </w:p>
        </w:tc>
        <w:tc>
          <w:tcPr>
            <w:tcW w:w="1776" w:type="pct"/>
            <w:tcBorders>
              <w:top w:val="single" w:sz="4" w:space="0" w:color="auto"/>
              <w:left w:val="single" w:sz="4" w:space="0" w:color="auto"/>
              <w:bottom w:val="single" w:sz="4" w:space="0" w:color="auto"/>
              <w:right w:val="single" w:sz="4" w:space="0" w:color="auto"/>
            </w:tcBorders>
            <w:vAlign w:val="center"/>
          </w:tcPr>
          <w:p w14:paraId="7E041D1C" w14:textId="77777777" w:rsidR="003B7F28" w:rsidRDefault="003B7F28" w:rsidP="003B7F28">
            <w:pPr>
              <w:spacing w:line="300" w:lineRule="atLeast"/>
              <w:rPr>
                <w:color w:val="000000"/>
                <w:sz w:val="22"/>
                <w:szCs w:val="22"/>
              </w:rPr>
            </w:pPr>
            <w:r>
              <w:rPr>
                <w:sz w:val="22"/>
                <w:szCs w:val="22"/>
              </w:rPr>
              <w:t>Crossroads</w:t>
            </w:r>
            <w:r w:rsidRPr="004D6361">
              <w:rPr>
                <w:sz w:val="22"/>
                <w:szCs w:val="22"/>
              </w:rPr>
              <w:t xml:space="preserve"> 345kV (527656)</w:t>
            </w:r>
          </w:p>
        </w:tc>
      </w:tr>
    </w:tbl>
    <w:p w14:paraId="17714C57" w14:textId="1E5A8ED6" w:rsidR="005C3686" w:rsidRDefault="005C3686" w:rsidP="005C3686">
      <w:pPr>
        <w:spacing w:line="240" w:lineRule="auto"/>
        <w:rPr>
          <w:szCs w:val="24"/>
          <w:highlight w:val="yellow"/>
        </w:rPr>
      </w:pPr>
    </w:p>
    <w:p w14:paraId="13267359" w14:textId="4523DB5F" w:rsidR="00FC5EAB" w:rsidRDefault="00FC5EAB" w:rsidP="005C3686">
      <w:pPr>
        <w:spacing w:line="240" w:lineRule="auto"/>
        <w:rPr>
          <w:szCs w:val="24"/>
          <w:highlight w:val="yellow"/>
        </w:rPr>
      </w:pPr>
    </w:p>
    <w:p w14:paraId="0BA3B4A4" w14:textId="77777777" w:rsidR="00FC5EAB" w:rsidRDefault="00FC5EAB" w:rsidP="005C3686">
      <w:pPr>
        <w:spacing w:line="240" w:lineRule="auto"/>
        <w:rPr>
          <w:szCs w:val="24"/>
          <w:highlight w:val="yellow"/>
        </w:rPr>
      </w:pPr>
    </w:p>
    <w:p w14:paraId="0789561D" w14:textId="77777777" w:rsidR="00FC5EAB" w:rsidRDefault="00FC5EAB" w:rsidP="005C3686">
      <w:pPr>
        <w:spacing w:line="240" w:lineRule="auto"/>
        <w:rPr>
          <w:szCs w:val="24"/>
          <w:highlight w:val="yellow"/>
        </w:rPr>
        <w:sectPr w:rsidR="00FC5EAB" w:rsidSect="00797817">
          <w:headerReference w:type="default" r:id="rId62"/>
          <w:footerReference w:type="default" r:id="rId63"/>
          <w:pgSz w:w="12240" w:h="15840" w:code="1"/>
          <w:pgMar w:top="1440" w:right="1440" w:bottom="1440" w:left="1440" w:header="720" w:footer="576" w:gutter="0"/>
          <w:cols w:space="720"/>
        </w:sectPr>
      </w:pPr>
    </w:p>
    <w:p w14:paraId="2F505AEF" w14:textId="737E4547" w:rsidR="00FC5EAB" w:rsidRDefault="00FC5EAB" w:rsidP="00FC5EAB">
      <w:pPr>
        <w:jc w:val="center"/>
        <w:rPr>
          <w:szCs w:val="24"/>
          <w:highlight w:val="yellow"/>
        </w:rPr>
      </w:pPr>
      <w:r w:rsidRPr="00FC5EAB">
        <w:lastRenderedPageBreak/>
        <w:drawing>
          <wp:inline distT="0" distB="0" distL="0" distR="0" wp14:anchorId="2A11B7F3" wp14:editId="4B98ABDF">
            <wp:extent cx="8271604" cy="48768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272611" cy="4877394"/>
                    </a:xfrm>
                    <a:prstGeom prst="rect">
                      <a:avLst/>
                    </a:prstGeom>
                    <a:noFill/>
                    <a:ln>
                      <a:noFill/>
                    </a:ln>
                  </pic:spPr>
                </pic:pic>
              </a:graphicData>
            </a:graphic>
          </wp:inline>
        </w:drawing>
      </w:r>
    </w:p>
    <w:p w14:paraId="38BD5EFD" w14:textId="5EA8905B" w:rsidR="00FC5EAB" w:rsidRDefault="00FC5EAB" w:rsidP="00FC5EAB">
      <w:pPr>
        <w:pStyle w:val="Figure0"/>
      </w:pPr>
      <w:bookmarkStart w:id="97" w:name="_Toc71872009"/>
      <w:r w:rsidRPr="003F0BF7">
        <w:t xml:space="preserve">Figure </w:t>
      </w:r>
      <w:r>
        <w:t>3.1</w:t>
      </w:r>
      <w:r w:rsidRPr="003F0BF7">
        <w:t>-</w:t>
      </w:r>
      <w:r>
        <w:t>1</w:t>
      </w:r>
      <w:r w:rsidRPr="003F0BF7">
        <w:t>. Power flow one-line diagram for interconnection project</w:t>
      </w:r>
      <w:r>
        <w:t>s</w:t>
      </w:r>
      <w:r w:rsidRPr="003F0BF7">
        <w:t xml:space="preserve"> at </w:t>
      </w:r>
      <w:r>
        <w:t xml:space="preserve">Crossroads 345kV </w:t>
      </w:r>
      <w:r w:rsidRPr="003F0BF7">
        <w:t>(GEN-201</w:t>
      </w:r>
      <w:r>
        <w:t>6-123/GEN-2016-124/GEN-2016-125</w:t>
      </w:r>
      <w:r w:rsidRPr="003F0BF7">
        <w:t>)</w:t>
      </w:r>
      <w:r>
        <w:t xml:space="preserve"> for 2017 Winter Peak conditions</w:t>
      </w:r>
      <w:r w:rsidRPr="003F0BF7">
        <w:t>.</w:t>
      </w:r>
      <w:bookmarkEnd w:id="97"/>
    </w:p>
    <w:p w14:paraId="242AAFFF" w14:textId="15F364CC" w:rsidR="00FC5EAB" w:rsidRDefault="00FC5EAB" w:rsidP="005C3686">
      <w:pPr>
        <w:spacing w:line="240" w:lineRule="auto"/>
        <w:rPr>
          <w:szCs w:val="24"/>
          <w:highlight w:val="yellow"/>
        </w:rPr>
      </w:pPr>
    </w:p>
    <w:p w14:paraId="356EAECA" w14:textId="0E3A3868" w:rsidR="00FC5EAB" w:rsidRDefault="00FC5EAB" w:rsidP="005C3686">
      <w:pPr>
        <w:spacing w:line="240" w:lineRule="auto"/>
        <w:rPr>
          <w:szCs w:val="24"/>
          <w:highlight w:val="yellow"/>
        </w:rPr>
      </w:pPr>
    </w:p>
    <w:p w14:paraId="6A929B09" w14:textId="15529D63" w:rsidR="00FC5EAB" w:rsidRDefault="00FC5EAB" w:rsidP="005C3686">
      <w:pPr>
        <w:spacing w:line="240" w:lineRule="auto"/>
        <w:rPr>
          <w:szCs w:val="24"/>
          <w:highlight w:val="yellow"/>
        </w:rPr>
      </w:pPr>
    </w:p>
    <w:p w14:paraId="1D6C8EC6" w14:textId="68ADF10F" w:rsidR="00FC5EAB" w:rsidRDefault="00FC5EAB" w:rsidP="005C3686">
      <w:pPr>
        <w:spacing w:line="240" w:lineRule="auto"/>
        <w:rPr>
          <w:szCs w:val="24"/>
          <w:highlight w:val="yellow"/>
        </w:rPr>
      </w:pPr>
    </w:p>
    <w:p w14:paraId="7405AFF3" w14:textId="193C05E0" w:rsidR="00FC5EAB" w:rsidRDefault="00FC5EAB" w:rsidP="005C3686">
      <w:pPr>
        <w:spacing w:line="240" w:lineRule="auto"/>
        <w:rPr>
          <w:szCs w:val="24"/>
          <w:highlight w:val="yellow"/>
        </w:rPr>
      </w:pPr>
    </w:p>
    <w:p w14:paraId="2EBA1AF2" w14:textId="44EF1ADC" w:rsidR="00FC5EAB" w:rsidRDefault="00FC5EAB" w:rsidP="005C3686">
      <w:pPr>
        <w:spacing w:line="240" w:lineRule="auto"/>
        <w:rPr>
          <w:szCs w:val="24"/>
          <w:highlight w:val="yellow"/>
        </w:rPr>
      </w:pPr>
    </w:p>
    <w:p w14:paraId="23E63A06" w14:textId="77777777" w:rsidR="00FC5EAB" w:rsidRDefault="00FC5EAB" w:rsidP="005C3686">
      <w:pPr>
        <w:spacing w:line="240" w:lineRule="auto"/>
        <w:rPr>
          <w:szCs w:val="24"/>
          <w:highlight w:val="yellow"/>
        </w:rPr>
      </w:pPr>
    </w:p>
    <w:p w14:paraId="426BC79A" w14:textId="3BD546A6" w:rsidR="00FC5EAB" w:rsidRDefault="00FC5EAB" w:rsidP="005C3686">
      <w:pPr>
        <w:spacing w:line="240" w:lineRule="auto"/>
        <w:rPr>
          <w:szCs w:val="24"/>
          <w:highlight w:val="yellow"/>
        </w:rPr>
      </w:pPr>
    </w:p>
    <w:p w14:paraId="000410C5" w14:textId="37040D77" w:rsidR="00FC5EAB" w:rsidRDefault="00FC5EAB" w:rsidP="005C3686">
      <w:pPr>
        <w:spacing w:line="240" w:lineRule="auto"/>
        <w:rPr>
          <w:szCs w:val="24"/>
          <w:highlight w:val="yellow"/>
        </w:rPr>
      </w:pPr>
    </w:p>
    <w:p w14:paraId="3185550A" w14:textId="631C3AEB" w:rsidR="00FC5EAB" w:rsidRDefault="00FC5EAB" w:rsidP="005C3686">
      <w:pPr>
        <w:spacing w:line="240" w:lineRule="auto"/>
        <w:rPr>
          <w:szCs w:val="24"/>
          <w:highlight w:val="yellow"/>
        </w:rPr>
      </w:pPr>
    </w:p>
    <w:p w14:paraId="4D0D44DA" w14:textId="21601C64" w:rsidR="00FC5EAB" w:rsidRDefault="00FC5EAB" w:rsidP="005C3686">
      <w:pPr>
        <w:spacing w:line="240" w:lineRule="auto"/>
        <w:rPr>
          <w:szCs w:val="24"/>
          <w:highlight w:val="yellow"/>
        </w:rPr>
      </w:pPr>
      <w:r w:rsidRPr="00FC5EAB">
        <w:rPr>
          <w:szCs w:val="24"/>
        </w:rPr>
        <w:drawing>
          <wp:inline distT="0" distB="0" distL="0" distR="0" wp14:anchorId="7F2DDCC6" wp14:editId="7A9978BD">
            <wp:extent cx="8229600" cy="1769745"/>
            <wp:effectExtent l="0" t="0" r="0" b="1905"/>
            <wp:docPr id="54" name="Picture 2">
              <a:extLst xmlns:a="http://schemas.openxmlformats.org/drawingml/2006/main">
                <a:ext uri="{FF2B5EF4-FFF2-40B4-BE49-F238E27FC236}">
                  <a16:creationId xmlns:a16="http://schemas.microsoft.com/office/drawing/2014/main" id="{CC943787-04A3-4CD1-8EFA-EBB444165F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C943787-04A3-4CD1-8EFA-EBB444165F27}"/>
                        </a:ext>
                      </a:extLst>
                    </pic:cNvPr>
                    <pic:cNvPicPr>
                      <a:picLocks noChangeAspect="1"/>
                    </pic:cNvPicPr>
                  </pic:nvPicPr>
                  <pic:blipFill>
                    <a:blip r:embed="rId65"/>
                    <a:stretch>
                      <a:fillRect/>
                    </a:stretch>
                  </pic:blipFill>
                  <pic:spPr>
                    <a:xfrm>
                      <a:off x="0" y="0"/>
                      <a:ext cx="8229600" cy="1769745"/>
                    </a:xfrm>
                    <a:prstGeom prst="rect">
                      <a:avLst/>
                    </a:prstGeom>
                  </pic:spPr>
                </pic:pic>
              </a:graphicData>
            </a:graphic>
          </wp:inline>
        </w:drawing>
      </w:r>
    </w:p>
    <w:p w14:paraId="56ABE105" w14:textId="01C19876" w:rsidR="00FC5EAB" w:rsidRDefault="00FC5EAB" w:rsidP="00FC5EAB">
      <w:pPr>
        <w:pStyle w:val="Figure0"/>
      </w:pPr>
      <w:bookmarkStart w:id="98" w:name="_Toc71872010"/>
      <w:r w:rsidRPr="003F0BF7">
        <w:t xml:space="preserve">Figure </w:t>
      </w:r>
      <w:r>
        <w:t>3.1</w:t>
      </w:r>
      <w:r w:rsidRPr="003F0BF7">
        <w:t>-</w:t>
      </w:r>
      <w:r>
        <w:t>2</w:t>
      </w:r>
      <w:r w:rsidRPr="003F0BF7">
        <w:t xml:space="preserve">. Power flow one-line diagram for interconnection project at </w:t>
      </w:r>
      <w:r>
        <w:t xml:space="preserve">Road Runner 115kV </w:t>
      </w:r>
      <w:r w:rsidRPr="003F0BF7">
        <w:t>(GEN-201</w:t>
      </w:r>
      <w:r>
        <w:t>6-121</w:t>
      </w:r>
      <w:r w:rsidRPr="003F0BF7">
        <w:t>)</w:t>
      </w:r>
      <w:r>
        <w:t xml:space="preserve"> for 2017 Winter Peak conditions</w:t>
      </w:r>
      <w:r w:rsidRPr="003F0BF7">
        <w:t>.</w:t>
      </w:r>
      <w:bookmarkEnd w:id="98"/>
    </w:p>
    <w:p w14:paraId="55F44C88" w14:textId="77777777" w:rsidR="00FC5EAB" w:rsidRDefault="00FC5EAB" w:rsidP="005C3686">
      <w:pPr>
        <w:spacing w:line="240" w:lineRule="auto"/>
        <w:rPr>
          <w:szCs w:val="24"/>
          <w:highlight w:val="yellow"/>
        </w:rPr>
      </w:pPr>
    </w:p>
    <w:p w14:paraId="5DCFF0B4" w14:textId="0D5214EB" w:rsidR="00FC5EAB" w:rsidRDefault="00FC5EAB" w:rsidP="005C3686">
      <w:pPr>
        <w:spacing w:line="240" w:lineRule="auto"/>
        <w:rPr>
          <w:szCs w:val="24"/>
          <w:highlight w:val="yellow"/>
        </w:rPr>
      </w:pPr>
    </w:p>
    <w:p w14:paraId="2348539C" w14:textId="77777777" w:rsidR="00FC5EAB" w:rsidRDefault="00FC5EAB" w:rsidP="005C3686">
      <w:pPr>
        <w:spacing w:line="240" w:lineRule="auto"/>
        <w:rPr>
          <w:szCs w:val="24"/>
          <w:highlight w:val="yellow"/>
        </w:rPr>
        <w:sectPr w:rsidR="00FC5EAB" w:rsidSect="00FC5EAB">
          <w:headerReference w:type="default" r:id="rId66"/>
          <w:footerReference w:type="default" r:id="rId67"/>
          <w:pgSz w:w="15840" w:h="12240" w:orient="landscape" w:code="1"/>
          <w:pgMar w:top="1440" w:right="1440" w:bottom="1440" w:left="1440" w:header="720" w:footer="576" w:gutter="0"/>
          <w:cols w:space="720"/>
          <w:docGrid w:linePitch="326"/>
        </w:sectPr>
      </w:pPr>
    </w:p>
    <w:p w14:paraId="0BD04A60" w14:textId="6A2DEED1" w:rsidR="00FC5EAB" w:rsidRPr="008B4A17" w:rsidRDefault="00FC5EAB" w:rsidP="008B4A17">
      <w:pPr>
        <w:pStyle w:val="Heading2"/>
      </w:pPr>
      <w:bookmarkStart w:id="99" w:name="_Toc71895145"/>
      <w:r w:rsidRPr="008B4A17">
        <w:lastRenderedPageBreak/>
        <w:t>Power Flow Analysis</w:t>
      </w:r>
      <w:bookmarkEnd w:id="99"/>
    </w:p>
    <w:p w14:paraId="500A6858" w14:textId="41E4E2AF" w:rsidR="00763A55" w:rsidRDefault="00FC5EAB" w:rsidP="00FC5EAB">
      <w:pPr>
        <w:spacing w:line="300" w:lineRule="atLeast"/>
        <w:rPr>
          <w:szCs w:val="24"/>
        </w:rPr>
      </w:pPr>
      <w:r w:rsidRPr="00FC41CE">
        <w:rPr>
          <w:szCs w:val="24"/>
        </w:rPr>
        <w:t xml:space="preserve">The objective of the </w:t>
      </w:r>
      <w:r>
        <w:rPr>
          <w:szCs w:val="24"/>
        </w:rPr>
        <w:t>power flow</w:t>
      </w:r>
      <w:r w:rsidRPr="00FC41CE">
        <w:rPr>
          <w:szCs w:val="24"/>
        </w:rPr>
        <w:t xml:space="preserve"> </w:t>
      </w:r>
      <w:r>
        <w:rPr>
          <w:szCs w:val="24"/>
        </w:rPr>
        <w:t>a</w:t>
      </w:r>
      <w:r w:rsidRPr="00FC41CE">
        <w:rPr>
          <w:szCs w:val="24"/>
        </w:rPr>
        <w:t xml:space="preserve">nalysis was to determine the impacts of the </w:t>
      </w:r>
      <w:r w:rsidR="00763A55">
        <w:rPr>
          <w:szCs w:val="24"/>
        </w:rPr>
        <w:t xml:space="preserve">study requests </w:t>
      </w:r>
      <w:r w:rsidRPr="00FC41CE">
        <w:rPr>
          <w:szCs w:val="24"/>
        </w:rPr>
        <w:t xml:space="preserve">on the </w:t>
      </w:r>
      <w:r>
        <w:rPr>
          <w:szCs w:val="24"/>
        </w:rPr>
        <w:t xml:space="preserve">steady-state thermal </w:t>
      </w:r>
      <w:r w:rsidRPr="00FC41CE">
        <w:rPr>
          <w:szCs w:val="24"/>
        </w:rPr>
        <w:t xml:space="preserve">and voltage </w:t>
      </w:r>
      <w:r>
        <w:rPr>
          <w:szCs w:val="24"/>
        </w:rPr>
        <w:t xml:space="preserve">constraints </w:t>
      </w:r>
      <w:r w:rsidRPr="00FC41CE">
        <w:rPr>
          <w:szCs w:val="24"/>
        </w:rPr>
        <w:t xml:space="preserve">on the SPP transmission system. </w:t>
      </w:r>
      <w:r>
        <w:rPr>
          <w:szCs w:val="24"/>
        </w:rPr>
        <w:t xml:space="preserve">The analysis evaluated if </w:t>
      </w:r>
      <w:r w:rsidR="00763A55">
        <w:rPr>
          <w:szCs w:val="24"/>
        </w:rPr>
        <w:t>there were any adverse impacts to the cost and timing of the previously identified Network Upgrades for DISIS-2016-002-2 with the addition of the stability driven Crossroads 345/115kV transformer and Crossroads to Portales 115kV circuit.</w:t>
      </w:r>
      <w:r w:rsidR="00060D1E">
        <w:rPr>
          <w:szCs w:val="24"/>
        </w:rPr>
        <w:t xml:space="preserve"> Refer to Figure 3.2-1 for a one-line representation of the Crossroads 345kV topology.</w:t>
      </w:r>
    </w:p>
    <w:p w14:paraId="04D9374F" w14:textId="0B7F9F2D" w:rsidR="00060D1E" w:rsidRDefault="00060D1E" w:rsidP="00FC5EAB">
      <w:pPr>
        <w:spacing w:line="300" w:lineRule="atLeast"/>
        <w:rPr>
          <w:szCs w:val="24"/>
        </w:rPr>
      </w:pPr>
    </w:p>
    <w:p w14:paraId="3A0A380C" w14:textId="04C86581" w:rsidR="00060D1E" w:rsidRDefault="00060D1E" w:rsidP="00060D1E">
      <w:pPr>
        <w:spacing w:line="300" w:lineRule="atLeast"/>
        <w:jc w:val="center"/>
        <w:rPr>
          <w:szCs w:val="24"/>
        </w:rPr>
      </w:pPr>
      <w:r w:rsidRPr="00060D1E">
        <w:rPr>
          <w:szCs w:val="24"/>
        </w:rPr>
        <w:drawing>
          <wp:inline distT="0" distB="0" distL="0" distR="0" wp14:anchorId="16EAC601" wp14:editId="19F00467">
            <wp:extent cx="3724275" cy="2858064"/>
            <wp:effectExtent l="0" t="0" r="0" b="0"/>
            <wp:docPr id="57" name="Picture 2">
              <a:extLst xmlns:a="http://schemas.openxmlformats.org/drawingml/2006/main">
                <a:ext uri="{FF2B5EF4-FFF2-40B4-BE49-F238E27FC236}">
                  <a16:creationId xmlns:a16="http://schemas.microsoft.com/office/drawing/2014/main" id="{446B5F07-9A86-4D4B-844E-417F8B35A2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446B5F07-9A86-4D4B-844E-417F8B35A2C8}"/>
                        </a:ext>
                      </a:extLst>
                    </pic:cNvPr>
                    <pic:cNvPicPr>
                      <a:picLocks noChangeAspect="1"/>
                    </pic:cNvPicPr>
                  </pic:nvPicPr>
                  <pic:blipFill>
                    <a:blip r:embed="rId68"/>
                    <a:stretch>
                      <a:fillRect/>
                    </a:stretch>
                  </pic:blipFill>
                  <pic:spPr>
                    <a:xfrm>
                      <a:off x="0" y="0"/>
                      <a:ext cx="3758822" cy="2884576"/>
                    </a:xfrm>
                    <a:prstGeom prst="rect">
                      <a:avLst/>
                    </a:prstGeom>
                  </pic:spPr>
                </pic:pic>
              </a:graphicData>
            </a:graphic>
          </wp:inline>
        </w:drawing>
      </w:r>
    </w:p>
    <w:p w14:paraId="4B4510AB" w14:textId="11CD493F" w:rsidR="00060D1E" w:rsidRDefault="00060D1E" w:rsidP="00060D1E">
      <w:pPr>
        <w:pStyle w:val="Figure0"/>
      </w:pPr>
      <w:bookmarkStart w:id="100" w:name="_Toc71872011"/>
      <w:r w:rsidRPr="003F0BF7">
        <w:t xml:space="preserve">Figure </w:t>
      </w:r>
      <w:r>
        <w:t>3.2</w:t>
      </w:r>
      <w:r w:rsidRPr="003F0BF7">
        <w:t>-</w:t>
      </w:r>
      <w:r>
        <w:t>1</w:t>
      </w:r>
      <w:r w:rsidRPr="003F0BF7">
        <w:t xml:space="preserve">. </w:t>
      </w:r>
      <w:r>
        <w:t>Crossroads 345kV Topology for the Modification Study</w:t>
      </w:r>
      <w:bookmarkEnd w:id="100"/>
    </w:p>
    <w:p w14:paraId="705AEA4A" w14:textId="77777777" w:rsidR="00763A55" w:rsidRDefault="00763A55" w:rsidP="00FC5EAB">
      <w:pPr>
        <w:spacing w:line="300" w:lineRule="atLeast"/>
        <w:rPr>
          <w:szCs w:val="24"/>
        </w:rPr>
      </w:pPr>
    </w:p>
    <w:p w14:paraId="5BEF971B" w14:textId="77777777" w:rsidR="00FC5EAB" w:rsidRPr="00D77821" w:rsidRDefault="00FC5EAB" w:rsidP="00676877">
      <w:pPr>
        <w:pStyle w:val="Heading3"/>
      </w:pPr>
      <w:bookmarkStart w:id="101" w:name="_Toc71895146"/>
      <w:r w:rsidRPr="00D77821">
        <w:t>Approach</w:t>
      </w:r>
      <w:bookmarkEnd w:id="101"/>
    </w:p>
    <w:p w14:paraId="1184C020" w14:textId="0308F554" w:rsidR="00FC5EAB" w:rsidRDefault="00FC5EAB" w:rsidP="00FC5EAB">
      <w:pPr>
        <w:spacing w:line="300" w:lineRule="atLeast"/>
        <w:rPr>
          <w:szCs w:val="24"/>
        </w:rPr>
      </w:pPr>
      <w:r w:rsidRPr="00FC41CE">
        <w:rPr>
          <w:szCs w:val="24"/>
        </w:rPr>
        <w:t>MEPPI</w:t>
      </w:r>
      <w:r>
        <w:rPr>
          <w:szCs w:val="24"/>
        </w:rPr>
        <w:t xml:space="preserve"> utilized the seven (7) DISIS-2016-002-2 </w:t>
      </w:r>
      <w:r w:rsidR="00763A55">
        <w:rPr>
          <w:szCs w:val="24"/>
        </w:rPr>
        <w:t xml:space="preserve">ERIS </w:t>
      </w:r>
      <w:r w:rsidRPr="00FC41CE">
        <w:rPr>
          <w:szCs w:val="24"/>
        </w:rPr>
        <w:t>power flow cases</w:t>
      </w:r>
      <w:r>
        <w:rPr>
          <w:szCs w:val="24"/>
        </w:rPr>
        <w:t xml:space="preserve"> </w:t>
      </w:r>
      <w:r w:rsidR="00763A55">
        <w:rPr>
          <w:szCs w:val="24"/>
        </w:rPr>
        <w:t>that were conditioned for the LOIS study in Section 2</w:t>
      </w:r>
      <w:r w:rsidR="006C6A74">
        <w:rPr>
          <w:szCs w:val="24"/>
        </w:rPr>
        <w:t xml:space="preserve"> (Scenario 3)</w:t>
      </w:r>
      <w:r w:rsidR="00763A55">
        <w:rPr>
          <w:szCs w:val="24"/>
        </w:rPr>
        <w:t>. The following additional changes were made to the power flow cases:</w:t>
      </w:r>
    </w:p>
    <w:p w14:paraId="3A5A905A" w14:textId="3F60941A" w:rsidR="00763A55" w:rsidRDefault="00763A55" w:rsidP="00FC5EAB">
      <w:pPr>
        <w:spacing w:line="300" w:lineRule="atLeast"/>
        <w:rPr>
          <w:szCs w:val="24"/>
        </w:rPr>
      </w:pPr>
    </w:p>
    <w:p w14:paraId="771E8741" w14:textId="1B1B1449" w:rsidR="00763A55" w:rsidRPr="00763A55" w:rsidRDefault="00763A55" w:rsidP="00DD6E06">
      <w:pPr>
        <w:pStyle w:val="ListParagraph"/>
        <w:numPr>
          <w:ilvl w:val="0"/>
          <w:numId w:val="27"/>
        </w:numPr>
        <w:spacing w:line="300" w:lineRule="atLeast"/>
        <w:rPr>
          <w:szCs w:val="24"/>
        </w:rPr>
      </w:pPr>
      <w:r>
        <w:rPr>
          <w:i w:val="0"/>
          <w:iCs/>
          <w:szCs w:val="24"/>
        </w:rPr>
        <w:t>Dispatch GEN-2016-121 at full output (110 MW)</w:t>
      </w:r>
    </w:p>
    <w:p w14:paraId="25E43D31" w14:textId="768CB6CA" w:rsidR="00763A55" w:rsidRPr="00763A55" w:rsidRDefault="00763A55" w:rsidP="00DD6E06">
      <w:pPr>
        <w:pStyle w:val="ListParagraph"/>
        <w:numPr>
          <w:ilvl w:val="0"/>
          <w:numId w:val="27"/>
        </w:numPr>
        <w:spacing w:line="300" w:lineRule="atLeast"/>
        <w:rPr>
          <w:szCs w:val="24"/>
        </w:rPr>
      </w:pPr>
      <w:r>
        <w:rPr>
          <w:i w:val="0"/>
          <w:iCs/>
          <w:szCs w:val="24"/>
        </w:rPr>
        <w:t>Dispatch GEN-2001-033 at full output (180 MW)</w:t>
      </w:r>
    </w:p>
    <w:p w14:paraId="06A0EF96" w14:textId="255F4CB9" w:rsidR="00763A55" w:rsidRPr="006C6A74" w:rsidRDefault="00763A55" w:rsidP="00DD6E06">
      <w:pPr>
        <w:pStyle w:val="ListParagraph"/>
        <w:numPr>
          <w:ilvl w:val="0"/>
          <w:numId w:val="27"/>
        </w:numPr>
        <w:spacing w:line="300" w:lineRule="atLeast"/>
        <w:rPr>
          <w:szCs w:val="24"/>
        </w:rPr>
      </w:pPr>
      <w:r>
        <w:rPr>
          <w:i w:val="0"/>
          <w:iCs/>
          <w:szCs w:val="24"/>
        </w:rPr>
        <w:t>Remove GEN-2017-069 (3.6 MW)</w:t>
      </w:r>
    </w:p>
    <w:p w14:paraId="540F17AB" w14:textId="1B738BD0" w:rsidR="006C6A74" w:rsidRPr="006C6A74" w:rsidRDefault="006C6A74" w:rsidP="00DD6E06">
      <w:pPr>
        <w:pStyle w:val="ListParagraph"/>
        <w:numPr>
          <w:ilvl w:val="0"/>
          <w:numId w:val="27"/>
        </w:numPr>
        <w:spacing w:line="300" w:lineRule="atLeast"/>
        <w:rPr>
          <w:szCs w:val="24"/>
        </w:rPr>
      </w:pPr>
      <w:r>
        <w:rPr>
          <w:i w:val="0"/>
          <w:iCs/>
          <w:szCs w:val="24"/>
        </w:rPr>
        <w:t>Add Crossroads 345/115kV transformer #1</w:t>
      </w:r>
    </w:p>
    <w:p w14:paraId="4339F250" w14:textId="3AC77079" w:rsidR="006C6A74" w:rsidRPr="006C6A74" w:rsidRDefault="006C6A74" w:rsidP="00DD6E06">
      <w:pPr>
        <w:pStyle w:val="ListParagraph"/>
        <w:numPr>
          <w:ilvl w:val="0"/>
          <w:numId w:val="27"/>
        </w:numPr>
        <w:spacing w:line="300" w:lineRule="atLeast"/>
        <w:rPr>
          <w:szCs w:val="24"/>
        </w:rPr>
      </w:pPr>
      <w:r>
        <w:rPr>
          <w:i w:val="0"/>
          <w:iCs/>
          <w:szCs w:val="24"/>
        </w:rPr>
        <w:t>Add Crossroads to Portales 115kV circuit #1</w:t>
      </w:r>
    </w:p>
    <w:p w14:paraId="1032977E" w14:textId="7096869B" w:rsidR="006C6A74" w:rsidRDefault="006C6A74" w:rsidP="006C6A74">
      <w:pPr>
        <w:spacing w:line="300" w:lineRule="atLeast"/>
        <w:rPr>
          <w:szCs w:val="24"/>
        </w:rPr>
      </w:pPr>
    </w:p>
    <w:p w14:paraId="59B6D5C7" w14:textId="29975B7D" w:rsidR="006C6A74" w:rsidRDefault="006C6A74" w:rsidP="006C6A74">
      <w:pPr>
        <w:spacing w:line="300" w:lineRule="atLeast"/>
        <w:rPr>
          <w:szCs w:val="24"/>
        </w:rPr>
      </w:pPr>
      <w:r>
        <w:rPr>
          <w:szCs w:val="24"/>
        </w:rPr>
        <w:t>The following previously assigned Network Upgrades were not included in the analysis:</w:t>
      </w:r>
    </w:p>
    <w:p w14:paraId="2E9D915E" w14:textId="6DDE9D82" w:rsidR="006C6A74" w:rsidRDefault="006C6A74" w:rsidP="006C6A74">
      <w:pPr>
        <w:spacing w:line="300" w:lineRule="atLeast"/>
        <w:rPr>
          <w:szCs w:val="24"/>
        </w:rPr>
      </w:pPr>
    </w:p>
    <w:p w14:paraId="55C10567" w14:textId="6E031606" w:rsidR="006C6A74" w:rsidRDefault="006C6A74" w:rsidP="00DD6E06">
      <w:pPr>
        <w:pStyle w:val="myspacing"/>
        <w:numPr>
          <w:ilvl w:val="0"/>
          <w:numId w:val="16"/>
        </w:numPr>
        <w:tabs>
          <w:tab w:val="left" w:pos="9360"/>
        </w:tabs>
        <w:rPr>
          <w:szCs w:val="24"/>
        </w:rPr>
      </w:pPr>
      <w:r>
        <w:rPr>
          <w:szCs w:val="24"/>
        </w:rPr>
        <w:t xml:space="preserve">Plant X to </w:t>
      </w:r>
      <w:proofErr w:type="spellStart"/>
      <w:r>
        <w:rPr>
          <w:szCs w:val="24"/>
        </w:rPr>
        <w:t>Tolk</w:t>
      </w:r>
      <w:proofErr w:type="spellEnd"/>
      <w:r>
        <w:rPr>
          <w:szCs w:val="24"/>
        </w:rPr>
        <w:t xml:space="preserve"> 230kV circuits #1 and #2 rebuild</w:t>
      </w:r>
      <w:r w:rsidR="006E7EB3">
        <w:rPr>
          <w:szCs w:val="24"/>
        </w:rPr>
        <w:t xml:space="preserve"> (revert Rate A/B to 552.1/607.5 MVA)</w:t>
      </w:r>
    </w:p>
    <w:p w14:paraId="68F91E9A" w14:textId="20BB85B7" w:rsidR="006C6A74" w:rsidRDefault="006C6A74" w:rsidP="00DD6E06">
      <w:pPr>
        <w:pStyle w:val="myspacing"/>
        <w:numPr>
          <w:ilvl w:val="0"/>
          <w:numId w:val="16"/>
        </w:numPr>
        <w:tabs>
          <w:tab w:val="left" w:pos="9360"/>
        </w:tabs>
        <w:rPr>
          <w:szCs w:val="24"/>
        </w:rPr>
      </w:pPr>
      <w:proofErr w:type="spellStart"/>
      <w:r>
        <w:rPr>
          <w:szCs w:val="24"/>
        </w:rPr>
        <w:t>Tuco</w:t>
      </w:r>
      <w:proofErr w:type="spellEnd"/>
      <w:r>
        <w:rPr>
          <w:szCs w:val="24"/>
        </w:rPr>
        <w:t xml:space="preserve"> 345/230kV transformer #1 upgrade</w:t>
      </w:r>
    </w:p>
    <w:p w14:paraId="13905415" w14:textId="6375293A" w:rsidR="00C1095E" w:rsidRDefault="00C1095E" w:rsidP="00DD6E06">
      <w:pPr>
        <w:pStyle w:val="myspacing"/>
        <w:numPr>
          <w:ilvl w:val="0"/>
          <w:numId w:val="16"/>
        </w:numPr>
        <w:tabs>
          <w:tab w:val="left" w:pos="9360"/>
        </w:tabs>
        <w:rPr>
          <w:szCs w:val="24"/>
        </w:rPr>
      </w:pPr>
      <w:proofErr w:type="spellStart"/>
      <w:r>
        <w:rPr>
          <w:szCs w:val="24"/>
        </w:rPr>
        <w:lastRenderedPageBreak/>
        <w:t>Tolk</w:t>
      </w:r>
      <w:proofErr w:type="spellEnd"/>
      <w:r>
        <w:rPr>
          <w:szCs w:val="24"/>
        </w:rPr>
        <w:t xml:space="preserve"> 345/230kV transformer #2</w:t>
      </w:r>
    </w:p>
    <w:p w14:paraId="7B3E7AA5" w14:textId="3385F269" w:rsidR="006C6A74" w:rsidRDefault="006C6A74" w:rsidP="00DD6E06">
      <w:pPr>
        <w:pStyle w:val="myspacing"/>
        <w:numPr>
          <w:ilvl w:val="0"/>
          <w:numId w:val="16"/>
        </w:numPr>
        <w:tabs>
          <w:tab w:val="left" w:pos="9360"/>
        </w:tabs>
        <w:rPr>
          <w:szCs w:val="24"/>
        </w:rPr>
      </w:pPr>
      <w:r>
        <w:rPr>
          <w:szCs w:val="24"/>
        </w:rPr>
        <w:t xml:space="preserve">Crossroads to </w:t>
      </w:r>
      <w:proofErr w:type="spellStart"/>
      <w:r>
        <w:rPr>
          <w:szCs w:val="24"/>
        </w:rPr>
        <w:t>Tolk</w:t>
      </w:r>
      <w:proofErr w:type="spellEnd"/>
      <w:r>
        <w:rPr>
          <w:szCs w:val="24"/>
        </w:rPr>
        <w:t xml:space="preserve"> 345kV circuit #1 rebuild</w:t>
      </w:r>
      <w:r w:rsidR="00060D1E">
        <w:rPr>
          <w:szCs w:val="24"/>
        </w:rPr>
        <w:t xml:space="preserve"> (revert Rate A/B to 740.4 MVA)</w:t>
      </w:r>
    </w:p>
    <w:p w14:paraId="26F417FC" w14:textId="6B03DF15" w:rsidR="006C6A74" w:rsidRDefault="006C6A74" w:rsidP="00DD6E06">
      <w:pPr>
        <w:pStyle w:val="myspacing"/>
        <w:numPr>
          <w:ilvl w:val="0"/>
          <w:numId w:val="16"/>
        </w:numPr>
        <w:tabs>
          <w:tab w:val="left" w:pos="9360"/>
        </w:tabs>
        <w:rPr>
          <w:szCs w:val="24"/>
        </w:rPr>
      </w:pPr>
      <w:r>
        <w:rPr>
          <w:szCs w:val="24"/>
        </w:rPr>
        <w:t>Crossroads to Eddy County 345kV circuit #1 rebuild</w:t>
      </w:r>
      <w:r w:rsidR="00060D1E">
        <w:rPr>
          <w:szCs w:val="24"/>
        </w:rPr>
        <w:t xml:space="preserve"> (revert Rate A/B to 740.4 MVA)</w:t>
      </w:r>
    </w:p>
    <w:p w14:paraId="7D48E4C0" w14:textId="25FA8AB3" w:rsidR="006C6A74" w:rsidRDefault="006C6A74" w:rsidP="00DD6E06">
      <w:pPr>
        <w:pStyle w:val="myspacing"/>
        <w:numPr>
          <w:ilvl w:val="0"/>
          <w:numId w:val="16"/>
        </w:numPr>
        <w:tabs>
          <w:tab w:val="left" w:pos="9360"/>
        </w:tabs>
        <w:rPr>
          <w:szCs w:val="24"/>
        </w:rPr>
      </w:pPr>
      <w:r>
        <w:rPr>
          <w:szCs w:val="24"/>
        </w:rPr>
        <w:t>Deaf Smith to Plant X 230kV circuit #1 rebuild</w:t>
      </w:r>
      <w:r w:rsidR="00060D1E">
        <w:rPr>
          <w:szCs w:val="24"/>
        </w:rPr>
        <w:t xml:space="preserve"> (revert Rate A/B to 318.</w:t>
      </w:r>
      <w:r w:rsidR="006E7EB3">
        <w:rPr>
          <w:szCs w:val="24"/>
        </w:rPr>
        <w:t>7</w:t>
      </w:r>
      <w:r w:rsidR="00060D1E">
        <w:rPr>
          <w:szCs w:val="24"/>
        </w:rPr>
        <w:t xml:space="preserve"> MVA)</w:t>
      </w:r>
    </w:p>
    <w:p w14:paraId="707CA184" w14:textId="0DB79ACD" w:rsidR="006C6A74" w:rsidRDefault="006C6A74" w:rsidP="00DD6E06">
      <w:pPr>
        <w:pStyle w:val="myspacing"/>
        <w:numPr>
          <w:ilvl w:val="0"/>
          <w:numId w:val="16"/>
        </w:numPr>
        <w:tabs>
          <w:tab w:val="left" w:pos="9360"/>
        </w:tabs>
        <w:rPr>
          <w:szCs w:val="24"/>
        </w:rPr>
      </w:pPr>
      <w:r>
        <w:rPr>
          <w:szCs w:val="24"/>
        </w:rPr>
        <w:t>Newhart to Plant X 230kV circuit #1 rebuild</w:t>
      </w:r>
      <w:r w:rsidR="00060D1E">
        <w:rPr>
          <w:szCs w:val="24"/>
        </w:rPr>
        <w:t xml:space="preserve"> (revert Rate A/B to 318.</w:t>
      </w:r>
      <w:r w:rsidR="006E7EB3">
        <w:rPr>
          <w:szCs w:val="24"/>
        </w:rPr>
        <w:t>7</w:t>
      </w:r>
      <w:r w:rsidR="00060D1E">
        <w:rPr>
          <w:szCs w:val="24"/>
        </w:rPr>
        <w:t xml:space="preserve"> MVA)</w:t>
      </w:r>
    </w:p>
    <w:p w14:paraId="784D4A3F" w14:textId="2FF0851A" w:rsidR="006C6A74" w:rsidRDefault="006C6A74" w:rsidP="00DD6E06">
      <w:pPr>
        <w:pStyle w:val="myspacing"/>
        <w:numPr>
          <w:ilvl w:val="0"/>
          <w:numId w:val="16"/>
        </w:numPr>
        <w:tabs>
          <w:tab w:val="left" w:pos="9360"/>
        </w:tabs>
        <w:rPr>
          <w:szCs w:val="24"/>
        </w:rPr>
      </w:pPr>
      <w:r>
        <w:rPr>
          <w:szCs w:val="24"/>
        </w:rPr>
        <w:t>Curry to Deaf Smith 115kV circuit #1 rebuild</w:t>
      </w:r>
      <w:r w:rsidR="006E7EB3">
        <w:rPr>
          <w:szCs w:val="24"/>
        </w:rPr>
        <w:t xml:space="preserve"> (revert Rate A/B to 89 MVA)</w:t>
      </w:r>
    </w:p>
    <w:p w14:paraId="4826587C" w14:textId="7CB28EFD" w:rsidR="006C6A74" w:rsidRDefault="006C6A74" w:rsidP="00DD6E06">
      <w:pPr>
        <w:pStyle w:val="myspacing"/>
        <w:numPr>
          <w:ilvl w:val="0"/>
          <w:numId w:val="16"/>
        </w:numPr>
        <w:tabs>
          <w:tab w:val="left" w:pos="9360"/>
        </w:tabs>
        <w:rPr>
          <w:szCs w:val="24"/>
        </w:rPr>
      </w:pPr>
      <w:proofErr w:type="spellStart"/>
      <w:r>
        <w:rPr>
          <w:szCs w:val="24"/>
        </w:rPr>
        <w:t>Tolk</w:t>
      </w:r>
      <w:proofErr w:type="spellEnd"/>
      <w:r>
        <w:rPr>
          <w:szCs w:val="24"/>
        </w:rPr>
        <w:t xml:space="preserve"> East to TUCO 230kV circuit #1 rebuild</w:t>
      </w:r>
      <w:r w:rsidR="006E7EB3">
        <w:rPr>
          <w:szCs w:val="24"/>
        </w:rPr>
        <w:t xml:space="preserve"> (revert Rate A/B to 318.7 MVA)</w:t>
      </w:r>
    </w:p>
    <w:p w14:paraId="69F55F3F" w14:textId="77777777" w:rsidR="006C6A74" w:rsidRDefault="006C6A74" w:rsidP="00DD6E06">
      <w:pPr>
        <w:pStyle w:val="myspacing"/>
        <w:numPr>
          <w:ilvl w:val="0"/>
          <w:numId w:val="16"/>
        </w:numPr>
        <w:tabs>
          <w:tab w:val="left" w:pos="9360"/>
        </w:tabs>
        <w:rPr>
          <w:szCs w:val="24"/>
        </w:rPr>
      </w:pPr>
      <w:r>
        <w:rPr>
          <w:szCs w:val="24"/>
        </w:rPr>
        <w:t>Crossroads capacitive support (+100 MVAR)</w:t>
      </w:r>
    </w:p>
    <w:p w14:paraId="1B88CB8B" w14:textId="4401A1E7" w:rsidR="006C6A74" w:rsidRDefault="006C6A74" w:rsidP="00DD6E06">
      <w:pPr>
        <w:pStyle w:val="myspacing"/>
        <w:numPr>
          <w:ilvl w:val="0"/>
          <w:numId w:val="16"/>
        </w:numPr>
        <w:tabs>
          <w:tab w:val="left" w:pos="9360"/>
        </w:tabs>
        <w:rPr>
          <w:szCs w:val="24"/>
        </w:rPr>
      </w:pPr>
      <w:r>
        <w:rPr>
          <w:szCs w:val="24"/>
        </w:rPr>
        <w:t>Border capacitive support (+275 MVAR)</w:t>
      </w:r>
    </w:p>
    <w:p w14:paraId="0DACF07D" w14:textId="4DFE8B96" w:rsidR="006C6A74" w:rsidRDefault="006C6A74" w:rsidP="00DD6E06">
      <w:pPr>
        <w:pStyle w:val="myspacing"/>
        <w:numPr>
          <w:ilvl w:val="0"/>
          <w:numId w:val="16"/>
        </w:numPr>
        <w:tabs>
          <w:tab w:val="left" w:pos="9360"/>
        </w:tabs>
        <w:rPr>
          <w:szCs w:val="24"/>
        </w:rPr>
      </w:pPr>
      <w:r>
        <w:rPr>
          <w:szCs w:val="24"/>
        </w:rPr>
        <w:t>Deaf Smith capacitive support (+100 MVAR)</w:t>
      </w:r>
    </w:p>
    <w:p w14:paraId="393DD342" w14:textId="550589AE" w:rsidR="006C6A74" w:rsidRDefault="006C6A74" w:rsidP="00DD6E06">
      <w:pPr>
        <w:pStyle w:val="myspacing"/>
        <w:numPr>
          <w:ilvl w:val="0"/>
          <w:numId w:val="16"/>
        </w:numPr>
        <w:tabs>
          <w:tab w:val="left" w:pos="9360"/>
        </w:tabs>
        <w:rPr>
          <w:szCs w:val="24"/>
        </w:rPr>
      </w:pPr>
      <w:r>
        <w:rPr>
          <w:szCs w:val="24"/>
        </w:rPr>
        <w:t>TUCO 230kV capacitive support (+100 MVAR)</w:t>
      </w:r>
    </w:p>
    <w:p w14:paraId="507FCDFF" w14:textId="57A2C604" w:rsidR="00C1095E" w:rsidRPr="00782CE6" w:rsidRDefault="00C1095E" w:rsidP="00DD6E06">
      <w:pPr>
        <w:pStyle w:val="myspacing"/>
        <w:numPr>
          <w:ilvl w:val="0"/>
          <w:numId w:val="16"/>
        </w:numPr>
        <w:tabs>
          <w:tab w:val="left" w:pos="9360"/>
        </w:tabs>
        <w:rPr>
          <w:szCs w:val="24"/>
        </w:rPr>
      </w:pPr>
      <w:proofErr w:type="spellStart"/>
      <w:r>
        <w:rPr>
          <w:szCs w:val="24"/>
        </w:rPr>
        <w:t>Oklaunuion</w:t>
      </w:r>
      <w:proofErr w:type="spellEnd"/>
      <w:r>
        <w:rPr>
          <w:szCs w:val="24"/>
        </w:rPr>
        <w:t xml:space="preserve"> 345kV capacitive support (+200 MVAR)</w:t>
      </w:r>
    </w:p>
    <w:p w14:paraId="01C8CF1F" w14:textId="77777777" w:rsidR="00C1095E" w:rsidRDefault="00C1095E" w:rsidP="00FC5EAB">
      <w:pPr>
        <w:spacing w:line="300" w:lineRule="atLeast"/>
        <w:rPr>
          <w:szCs w:val="24"/>
        </w:rPr>
      </w:pPr>
    </w:p>
    <w:p w14:paraId="797BEEFC" w14:textId="582CEAF8" w:rsidR="00FC5EAB" w:rsidRPr="00D77821" w:rsidRDefault="00FC5EAB" w:rsidP="00676877">
      <w:pPr>
        <w:pStyle w:val="Heading3"/>
      </w:pPr>
      <w:bookmarkStart w:id="102" w:name="_Toc71895147"/>
      <w:r>
        <w:t xml:space="preserve">Steady-State </w:t>
      </w:r>
      <w:r w:rsidR="00060D1E">
        <w:t xml:space="preserve">Non-Converged, </w:t>
      </w:r>
      <w:r>
        <w:t>Thermal</w:t>
      </w:r>
      <w:r w:rsidR="00060D1E">
        <w:t>,</w:t>
      </w:r>
      <w:r>
        <w:t xml:space="preserve"> and Voltage Analysis Results</w:t>
      </w:r>
      <w:bookmarkEnd w:id="102"/>
    </w:p>
    <w:p w14:paraId="3F3DC2F2" w14:textId="3F5363FC" w:rsidR="00060D1E" w:rsidRDefault="006E7EB3" w:rsidP="00FC5EAB">
      <w:pPr>
        <w:spacing w:line="300" w:lineRule="atLeast"/>
      </w:pPr>
      <w:r>
        <w:t xml:space="preserve">During the thermal analysis, several contingencies involving the </w:t>
      </w:r>
      <w:proofErr w:type="spellStart"/>
      <w:r>
        <w:t>Oklaunion</w:t>
      </w:r>
      <w:proofErr w:type="spellEnd"/>
      <w:r>
        <w:t xml:space="preserve"> to Lawton Eastside 345kV line were observed to cause non-convergence due to voltage collapse in the Border and Deaf Smith area. Refer to Table 3.2-1 for a summary of the non-converged results and associated Transfer Distribution Factor (TDF) for the study requests in Group 06. </w:t>
      </w:r>
      <w:r w:rsidR="008B77E1">
        <w:t>The new Network Upgrade at Crossroads 345kV does not have an adverse impact on the non-converged analysis and mitigation.</w:t>
      </w:r>
    </w:p>
    <w:p w14:paraId="1238D728" w14:textId="29A2DDA5" w:rsidR="006E7EB3" w:rsidRDefault="006E7EB3" w:rsidP="00FC5EAB">
      <w:pPr>
        <w:spacing w:line="300" w:lineRule="atLeast"/>
      </w:pPr>
    </w:p>
    <w:p w14:paraId="681DBAB0" w14:textId="35AEC3E8" w:rsidR="006E7EB3" w:rsidRDefault="006E7EB3" w:rsidP="006E7EB3">
      <w:pPr>
        <w:pStyle w:val="Table"/>
      </w:pPr>
      <w:bookmarkStart w:id="103" w:name="_Toc71828402"/>
      <w:r>
        <w:t>Table 3.2</w:t>
      </w:r>
      <w:r w:rsidRPr="007B2421">
        <w:t>-</w:t>
      </w:r>
      <w:r>
        <w:t>1: Summary of the Non-Converged Results for the Modification Study</w:t>
      </w:r>
      <w:bookmarkEnd w:id="103"/>
    </w:p>
    <w:tbl>
      <w:tblPr>
        <w:tblW w:w="11330" w:type="dxa"/>
        <w:jc w:val="center"/>
        <w:tblLook w:val="04A0" w:firstRow="1" w:lastRow="0" w:firstColumn="1" w:lastColumn="0" w:noHBand="0" w:noVBand="1"/>
      </w:tblPr>
      <w:tblGrid>
        <w:gridCol w:w="1430"/>
        <w:gridCol w:w="2520"/>
        <w:gridCol w:w="1350"/>
        <w:gridCol w:w="1228"/>
        <w:gridCol w:w="4802"/>
      </w:tblGrid>
      <w:tr w:rsidR="003737B3" w:rsidRPr="00350495" w14:paraId="51128488" w14:textId="38A900AA" w:rsidTr="003737B3">
        <w:trPr>
          <w:trHeight w:val="405"/>
          <w:jc w:val="center"/>
        </w:trPr>
        <w:tc>
          <w:tcPr>
            <w:tcW w:w="1430" w:type="dxa"/>
            <w:vMerge w:val="restart"/>
            <w:tcBorders>
              <w:top w:val="single" w:sz="8" w:space="0" w:color="auto"/>
              <w:left w:val="single" w:sz="8" w:space="0" w:color="auto"/>
              <w:bottom w:val="single" w:sz="8" w:space="0" w:color="000000"/>
              <w:right w:val="nil"/>
            </w:tcBorders>
            <w:shd w:val="clear" w:color="auto" w:fill="D9D9D9" w:themeFill="background1" w:themeFillShade="D9"/>
            <w:noWrap/>
            <w:vAlign w:val="center"/>
            <w:hideMark/>
          </w:tcPr>
          <w:p w14:paraId="116022FA" w14:textId="5BA93E58" w:rsidR="003737B3" w:rsidRPr="00876778" w:rsidRDefault="003737B3" w:rsidP="00876E7B">
            <w:pPr>
              <w:spacing w:line="240" w:lineRule="auto"/>
              <w:jc w:val="center"/>
              <w:rPr>
                <w:b/>
                <w:bCs/>
                <w:color w:val="000000"/>
                <w:sz w:val="20"/>
                <w:szCs w:val="24"/>
              </w:rPr>
            </w:pPr>
            <w:r>
              <w:rPr>
                <w:b/>
                <w:bCs/>
                <w:color w:val="000000"/>
                <w:sz w:val="20"/>
                <w:szCs w:val="24"/>
              </w:rPr>
              <w:t>Season</w:t>
            </w:r>
          </w:p>
        </w:tc>
        <w:tc>
          <w:tcPr>
            <w:tcW w:w="2520"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noWrap/>
            <w:vAlign w:val="center"/>
            <w:hideMark/>
          </w:tcPr>
          <w:p w14:paraId="302A8592" w14:textId="12333E3A" w:rsidR="003737B3" w:rsidRPr="00876778" w:rsidRDefault="003737B3" w:rsidP="00876E7B">
            <w:pPr>
              <w:spacing w:line="240" w:lineRule="auto"/>
              <w:jc w:val="center"/>
              <w:rPr>
                <w:b/>
                <w:bCs/>
                <w:color w:val="000000"/>
                <w:sz w:val="20"/>
                <w:szCs w:val="24"/>
              </w:rPr>
            </w:pPr>
            <w:r>
              <w:rPr>
                <w:b/>
                <w:bCs/>
                <w:color w:val="000000"/>
                <w:sz w:val="20"/>
                <w:szCs w:val="24"/>
              </w:rPr>
              <w:t>Non-Converged Contingency</w:t>
            </w:r>
          </w:p>
        </w:tc>
        <w:tc>
          <w:tcPr>
            <w:tcW w:w="2578" w:type="dxa"/>
            <w:gridSpan w:val="2"/>
            <w:tcBorders>
              <w:top w:val="single" w:sz="8" w:space="0" w:color="auto"/>
              <w:left w:val="nil"/>
              <w:bottom w:val="single" w:sz="8" w:space="0" w:color="auto"/>
              <w:right w:val="single" w:sz="8" w:space="0" w:color="auto"/>
            </w:tcBorders>
            <w:shd w:val="clear" w:color="auto" w:fill="D9D9D9" w:themeFill="background1" w:themeFillShade="D9"/>
            <w:noWrap/>
            <w:vAlign w:val="center"/>
          </w:tcPr>
          <w:p w14:paraId="0E4390B1" w14:textId="1B240219" w:rsidR="003737B3" w:rsidRPr="00876778" w:rsidRDefault="003737B3" w:rsidP="00876E7B">
            <w:pPr>
              <w:spacing w:line="240" w:lineRule="auto"/>
              <w:jc w:val="center"/>
              <w:rPr>
                <w:b/>
                <w:bCs/>
                <w:color w:val="000000"/>
                <w:sz w:val="20"/>
                <w:szCs w:val="24"/>
              </w:rPr>
            </w:pPr>
            <w:r>
              <w:rPr>
                <w:b/>
                <w:bCs/>
                <w:color w:val="000000"/>
                <w:sz w:val="20"/>
                <w:szCs w:val="24"/>
              </w:rPr>
              <w:t>Distribution Factor (%)</w:t>
            </w:r>
          </w:p>
        </w:tc>
        <w:tc>
          <w:tcPr>
            <w:tcW w:w="4802" w:type="dxa"/>
            <w:vMerge w:val="restart"/>
            <w:tcBorders>
              <w:top w:val="single" w:sz="8" w:space="0" w:color="auto"/>
              <w:left w:val="nil"/>
              <w:right w:val="single" w:sz="8" w:space="0" w:color="auto"/>
            </w:tcBorders>
            <w:shd w:val="clear" w:color="auto" w:fill="D9D9D9" w:themeFill="background1" w:themeFillShade="D9"/>
            <w:vAlign w:val="center"/>
          </w:tcPr>
          <w:p w14:paraId="29BDC83D" w14:textId="43F24A02" w:rsidR="003737B3" w:rsidRPr="00876778" w:rsidRDefault="003737B3" w:rsidP="003737B3">
            <w:pPr>
              <w:spacing w:line="240" w:lineRule="auto"/>
              <w:jc w:val="center"/>
              <w:rPr>
                <w:b/>
                <w:bCs/>
                <w:color w:val="000000"/>
                <w:sz w:val="20"/>
                <w:szCs w:val="24"/>
              </w:rPr>
            </w:pPr>
            <w:r>
              <w:rPr>
                <w:b/>
                <w:bCs/>
                <w:color w:val="000000"/>
                <w:sz w:val="20"/>
                <w:szCs w:val="24"/>
              </w:rPr>
              <w:t>Recommended Mitigation</w:t>
            </w:r>
          </w:p>
        </w:tc>
      </w:tr>
      <w:tr w:rsidR="003737B3" w:rsidRPr="00350495" w14:paraId="68FF5AC8" w14:textId="6A522368" w:rsidTr="003737B3">
        <w:trPr>
          <w:trHeight w:val="495"/>
          <w:jc w:val="center"/>
        </w:trPr>
        <w:tc>
          <w:tcPr>
            <w:tcW w:w="1430" w:type="dxa"/>
            <w:vMerge/>
            <w:tcBorders>
              <w:top w:val="single" w:sz="8" w:space="0" w:color="auto"/>
              <w:left w:val="single" w:sz="8" w:space="0" w:color="auto"/>
              <w:bottom w:val="single" w:sz="8" w:space="0" w:color="000000"/>
              <w:right w:val="nil"/>
            </w:tcBorders>
            <w:shd w:val="clear" w:color="auto" w:fill="D9D9D9" w:themeFill="background1" w:themeFillShade="D9"/>
            <w:vAlign w:val="center"/>
            <w:hideMark/>
          </w:tcPr>
          <w:p w14:paraId="4E733204" w14:textId="77777777" w:rsidR="003737B3" w:rsidRPr="00876778" w:rsidRDefault="003737B3" w:rsidP="00876E7B">
            <w:pPr>
              <w:spacing w:line="240" w:lineRule="auto"/>
              <w:jc w:val="left"/>
              <w:rPr>
                <w:b/>
                <w:bCs/>
                <w:color w:val="000000"/>
                <w:sz w:val="20"/>
                <w:szCs w:val="24"/>
              </w:rPr>
            </w:pPr>
          </w:p>
        </w:tc>
        <w:tc>
          <w:tcPr>
            <w:tcW w:w="2520"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452B0C6" w14:textId="77777777" w:rsidR="003737B3" w:rsidRPr="00876778" w:rsidRDefault="003737B3" w:rsidP="00876E7B">
            <w:pPr>
              <w:spacing w:line="240" w:lineRule="auto"/>
              <w:jc w:val="left"/>
              <w:rPr>
                <w:b/>
                <w:bCs/>
                <w:color w:val="000000"/>
                <w:sz w:val="20"/>
                <w:szCs w:val="24"/>
              </w:rPr>
            </w:pPr>
          </w:p>
        </w:tc>
        <w:tc>
          <w:tcPr>
            <w:tcW w:w="1350" w:type="dxa"/>
            <w:tcBorders>
              <w:top w:val="nil"/>
              <w:left w:val="nil"/>
              <w:bottom w:val="single" w:sz="8" w:space="0" w:color="auto"/>
              <w:right w:val="single" w:sz="8" w:space="0" w:color="auto"/>
            </w:tcBorders>
            <w:shd w:val="clear" w:color="auto" w:fill="D9D9D9" w:themeFill="background1" w:themeFillShade="D9"/>
            <w:noWrap/>
            <w:vAlign w:val="center"/>
          </w:tcPr>
          <w:p w14:paraId="6354764B" w14:textId="099F0E48" w:rsidR="003737B3" w:rsidRPr="00876778" w:rsidRDefault="003737B3" w:rsidP="00876E7B">
            <w:pPr>
              <w:spacing w:line="240" w:lineRule="auto"/>
              <w:jc w:val="center"/>
              <w:rPr>
                <w:b/>
                <w:bCs/>
                <w:color w:val="000000"/>
                <w:sz w:val="20"/>
                <w:szCs w:val="24"/>
              </w:rPr>
            </w:pPr>
            <w:r>
              <w:rPr>
                <w:b/>
                <w:bCs/>
                <w:color w:val="000000"/>
                <w:sz w:val="20"/>
                <w:szCs w:val="24"/>
              </w:rPr>
              <w:t>GEN-2016-121</w:t>
            </w:r>
          </w:p>
        </w:tc>
        <w:tc>
          <w:tcPr>
            <w:tcW w:w="1228" w:type="dxa"/>
            <w:tcBorders>
              <w:top w:val="nil"/>
              <w:left w:val="nil"/>
              <w:bottom w:val="single" w:sz="8" w:space="0" w:color="auto"/>
              <w:right w:val="single" w:sz="8" w:space="0" w:color="auto"/>
            </w:tcBorders>
            <w:shd w:val="clear" w:color="auto" w:fill="D9D9D9" w:themeFill="background1" w:themeFillShade="D9"/>
            <w:noWrap/>
            <w:vAlign w:val="center"/>
          </w:tcPr>
          <w:p w14:paraId="3A4AF755" w14:textId="69CD8B62" w:rsidR="003737B3" w:rsidRPr="00876778" w:rsidRDefault="003737B3" w:rsidP="00876E7B">
            <w:pPr>
              <w:spacing w:line="240" w:lineRule="auto"/>
              <w:jc w:val="center"/>
              <w:rPr>
                <w:b/>
                <w:bCs/>
                <w:color w:val="000000"/>
                <w:sz w:val="20"/>
                <w:szCs w:val="24"/>
              </w:rPr>
            </w:pPr>
            <w:r>
              <w:rPr>
                <w:b/>
                <w:bCs/>
                <w:color w:val="000000"/>
                <w:sz w:val="20"/>
                <w:szCs w:val="24"/>
              </w:rPr>
              <w:t>GEN-2016-123/124/125</w:t>
            </w:r>
          </w:p>
        </w:tc>
        <w:tc>
          <w:tcPr>
            <w:tcW w:w="4802" w:type="dxa"/>
            <w:vMerge/>
            <w:tcBorders>
              <w:left w:val="nil"/>
              <w:bottom w:val="single" w:sz="8" w:space="0" w:color="auto"/>
              <w:right w:val="single" w:sz="8" w:space="0" w:color="auto"/>
            </w:tcBorders>
            <w:shd w:val="clear" w:color="auto" w:fill="D9D9D9" w:themeFill="background1" w:themeFillShade="D9"/>
          </w:tcPr>
          <w:p w14:paraId="4E9F143C" w14:textId="77777777" w:rsidR="003737B3" w:rsidRDefault="003737B3" w:rsidP="00876E7B">
            <w:pPr>
              <w:spacing w:line="240" w:lineRule="auto"/>
              <w:jc w:val="center"/>
              <w:rPr>
                <w:b/>
                <w:bCs/>
                <w:color w:val="000000"/>
                <w:sz w:val="20"/>
                <w:szCs w:val="24"/>
              </w:rPr>
            </w:pPr>
          </w:p>
        </w:tc>
      </w:tr>
      <w:tr w:rsidR="003737B3" w:rsidRPr="00350495" w14:paraId="1F11DE0D" w14:textId="6BDF4A0C" w:rsidTr="003737B3">
        <w:trPr>
          <w:trHeight w:val="630"/>
          <w:jc w:val="center"/>
        </w:trPr>
        <w:tc>
          <w:tcPr>
            <w:tcW w:w="1430" w:type="dxa"/>
            <w:tcBorders>
              <w:top w:val="nil"/>
              <w:left w:val="single" w:sz="8" w:space="0" w:color="auto"/>
              <w:bottom w:val="single" w:sz="4" w:space="0" w:color="auto"/>
              <w:right w:val="nil"/>
            </w:tcBorders>
            <w:shd w:val="clear" w:color="000000" w:fill="FFFFFF"/>
            <w:noWrap/>
            <w:vAlign w:val="center"/>
          </w:tcPr>
          <w:p w14:paraId="274AA1DE" w14:textId="4AFA8E60" w:rsidR="003737B3" w:rsidRPr="00876778" w:rsidRDefault="003737B3" w:rsidP="003737B3">
            <w:pPr>
              <w:spacing w:line="240" w:lineRule="auto"/>
              <w:jc w:val="center"/>
              <w:rPr>
                <w:color w:val="000000"/>
                <w:sz w:val="20"/>
                <w:szCs w:val="24"/>
              </w:rPr>
            </w:pPr>
            <w:r>
              <w:rPr>
                <w:color w:val="000000"/>
                <w:sz w:val="20"/>
                <w:szCs w:val="24"/>
              </w:rPr>
              <w:t>06ALL-17WP</w:t>
            </w:r>
          </w:p>
        </w:tc>
        <w:tc>
          <w:tcPr>
            <w:tcW w:w="2520" w:type="dxa"/>
            <w:tcBorders>
              <w:top w:val="nil"/>
              <w:left w:val="single" w:sz="8" w:space="0" w:color="auto"/>
              <w:bottom w:val="single" w:sz="4" w:space="0" w:color="auto"/>
              <w:right w:val="single" w:sz="8" w:space="0" w:color="auto"/>
            </w:tcBorders>
            <w:shd w:val="clear" w:color="000000" w:fill="FFFFFF"/>
            <w:vAlign w:val="center"/>
          </w:tcPr>
          <w:p w14:paraId="07ACD9A5" w14:textId="7879EB2A" w:rsidR="003737B3" w:rsidRPr="003737B3" w:rsidRDefault="003737B3" w:rsidP="003737B3">
            <w:pPr>
              <w:spacing w:line="240" w:lineRule="auto"/>
              <w:jc w:val="left"/>
              <w:rPr>
                <w:color w:val="000000"/>
                <w:sz w:val="18"/>
                <w:szCs w:val="22"/>
              </w:rPr>
            </w:pPr>
            <w:r w:rsidRPr="003737B3">
              <w:rPr>
                <w:color w:val="000000"/>
                <w:sz w:val="18"/>
                <w:szCs w:val="22"/>
              </w:rPr>
              <w:t>OASIS INTERCHANGE - SAN JUAN MESA TAP 230KV CKT 1</w:t>
            </w:r>
          </w:p>
        </w:tc>
        <w:tc>
          <w:tcPr>
            <w:tcW w:w="1350" w:type="dxa"/>
            <w:tcBorders>
              <w:top w:val="nil"/>
              <w:left w:val="nil"/>
              <w:bottom w:val="single" w:sz="4" w:space="0" w:color="auto"/>
              <w:right w:val="single" w:sz="8" w:space="0" w:color="auto"/>
            </w:tcBorders>
            <w:shd w:val="clear" w:color="000000" w:fill="FFFFFF"/>
            <w:noWrap/>
            <w:vAlign w:val="center"/>
          </w:tcPr>
          <w:p w14:paraId="0ED4BFCC" w14:textId="6ECAA4B8" w:rsidR="003737B3" w:rsidRPr="003737B3" w:rsidRDefault="003737B3" w:rsidP="003737B3">
            <w:pPr>
              <w:spacing w:line="240" w:lineRule="auto"/>
              <w:jc w:val="center"/>
              <w:rPr>
                <w:color w:val="000000"/>
                <w:sz w:val="18"/>
                <w:szCs w:val="18"/>
              </w:rPr>
            </w:pPr>
            <w:r w:rsidRPr="003737B3">
              <w:rPr>
                <w:color w:val="FF0000"/>
                <w:sz w:val="18"/>
                <w:szCs w:val="18"/>
              </w:rPr>
              <w:t>0.08882</w:t>
            </w:r>
          </w:p>
        </w:tc>
        <w:tc>
          <w:tcPr>
            <w:tcW w:w="1228" w:type="dxa"/>
            <w:tcBorders>
              <w:top w:val="nil"/>
              <w:left w:val="nil"/>
              <w:bottom w:val="single" w:sz="4" w:space="0" w:color="auto"/>
              <w:right w:val="single" w:sz="8" w:space="0" w:color="auto"/>
            </w:tcBorders>
            <w:shd w:val="clear" w:color="000000" w:fill="FFFFFF"/>
            <w:noWrap/>
            <w:vAlign w:val="center"/>
          </w:tcPr>
          <w:p w14:paraId="12CEB567" w14:textId="6F1E179C" w:rsidR="003737B3" w:rsidRPr="003737B3" w:rsidRDefault="003737B3" w:rsidP="003737B3">
            <w:pPr>
              <w:spacing w:line="240" w:lineRule="auto"/>
              <w:jc w:val="center"/>
              <w:rPr>
                <w:color w:val="000000"/>
                <w:sz w:val="18"/>
                <w:szCs w:val="18"/>
              </w:rPr>
            </w:pPr>
            <w:r w:rsidRPr="003737B3">
              <w:rPr>
                <w:color w:val="000000"/>
                <w:sz w:val="18"/>
                <w:szCs w:val="18"/>
              </w:rPr>
              <w:t>0.01982</w:t>
            </w:r>
          </w:p>
        </w:tc>
        <w:tc>
          <w:tcPr>
            <w:tcW w:w="4802" w:type="dxa"/>
            <w:tcBorders>
              <w:top w:val="nil"/>
              <w:left w:val="nil"/>
              <w:bottom w:val="single" w:sz="4" w:space="0" w:color="auto"/>
              <w:right w:val="single" w:sz="8" w:space="0" w:color="auto"/>
            </w:tcBorders>
            <w:shd w:val="clear" w:color="000000" w:fill="FFFFFF"/>
            <w:vAlign w:val="center"/>
          </w:tcPr>
          <w:p w14:paraId="4910893B" w14:textId="5C0D25D4" w:rsidR="003737B3" w:rsidRPr="00876778" w:rsidRDefault="003737B3" w:rsidP="003737B3">
            <w:pPr>
              <w:spacing w:line="240" w:lineRule="auto"/>
              <w:jc w:val="left"/>
              <w:rPr>
                <w:color w:val="000000"/>
                <w:sz w:val="20"/>
                <w:szCs w:val="24"/>
              </w:rPr>
            </w:pPr>
            <w:r w:rsidRPr="003737B3">
              <w:rPr>
                <w:color w:val="000000"/>
                <w:sz w:val="20"/>
                <w:szCs w:val="24"/>
              </w:rPr>
              <w:t>Adjust San Juan</w:t>
            </w:r>
            <w:r>
              <w:rPr>
                <w:color w:val="000000"/>
                <w:sz w:val="20"/>
                <w:szCs w:val="24"/>
              </w:rPr>
              <w:t xml:space="preserve"> Wind</w:t>
            </w:r>
            <w:r w:rsidRPr="003737B3">
              <w:rPr>
                <w:color w:val="000000"/>
                <w:sz w:val="20"/>
                <w:szCs w:val="24"/>
              </w:rPr>
              <w:t xml:space="preserve"> to ensure 0.95 PF at POI</w:t>
            </w:r>
          </w:p>
        </w:tc>
      </w:tr>
      <w:tr w:rsidR="003737B3" w:rsidRPr="00350495" w14:paraId="1D2F9B6B" w14:textId="618A3568" w:rsidTr="003737B3">
        <w:trPr>
          <w:trHeight w:val="630"/>
          <w:jc w:val="center"/>
        </w:trPr>
        <w:tc>
          <w:tcPr>
            <w:tcW w:w="1430" w:type="dxa"/>
            <w:tcBorders>
              <w:top w:val="nil"/>
              <w:left w:val="single" w:sz="8" w:space="0" w:color="auto"/>
              <w:bottom w:val="single" w:sz="4" w:space="0" w:color="auto"/>
              <w:right w:val="nil"/>
            </w:tcBorders>
            <w:shd w:val="clear" w:color="000000" w:fill="FFFFFF"/>
            <w:noWrap/>
            <w:vAlign w:val="center"/>
          </w:tcPr>
          <w:p w14:paraId="0B8063F4" w14:textId="3628479C" w:rsidR="003737B3" w:rsidRPr="00876778" w:rsidRDefault="003737B3" w:rsidP="003737B3">
            <w:pPr>
              <w:spacing w:line="240" w:lineRule="auto"/>
              <w:jc w:val="center"/>
              <w:rPr>
                <w:color w:val="000000"/>
                <w:sz w:val="20"/>
                <w:szCs w:val="24"/>
              </w:rPr>
            </w:pPr>
            <w:r>
              <w:rPr>
                <w:color w:val="000000"/>
                <w:sz w:val="20"/>
                <w:szCs w:val="24"/>
              </w:rPr>
              <w:t>06ALL-18SP</w:t>
            </w:r>
          </w:p>
        </w:tc>
        <w:tc>
          <w:tcPr>
            <w:tcW w:w="2520" w:type="dxa"/>
            <w:tcBorders>
              <w:top w:val="nil"/>
              <w:left w:val="single" w:sz="8" w:space="0" w:color="auto"/>
              <w:bottom w:val="single" w:sz="4" w:space="0" w:color="auto"/>
              <w:right w:val="single" w:sz="8" w:space="0" w:color="auto"/>
            </w:tcBorders>
            <w:shd w:val="clear" w:color="000000" w:fill="FFFFFF"/>
            <w:vAlign w:val="center"/>
          </w:tcPr>
          <w:p w14:paraId="12BEE0E0" w14:textId="3EEF911B" w:rsidR="003737B3" w:rsidRPr="003737B3" w:rsidRDefault="003737B3" w:rsidP="003737B3">
            <w:pPr>
              <w:spacing w:line="240" w:lineRule="auto"/>
              <w:jc w:val="left"/>
              <w:rPr>
                <w:color w:val="000000"/>
                <w:sz w:val="18"/>
                <w:szCs w:val="22"/>
              </w:rPr>
            </w:pPr>
            <w:r w:rsidRPr="003737B3">
              <w:rPr>
                <w:color w:val="000000"/>
                <w:sz w:val="18"/>
                <w:szCs w:val="22"/>
              </w:rPr>
              <w:t>P</w:t>
            </w:r>
            <w:proofErr w:type="gramStart"/>
            <w:r w:rsidRPr="003737B3">
              <w:rPr>
                <w:color w:val="000000"/>
                <w:sz w:val="18"/>
                <w:szCs w:val="22"/>
              </w:rPr>
              <w:t>12:345:AEPW</w:t>
            </w:r>
            <w:proofErr w:type="gramEnd"/>
            <w:r w:rsidRPr="003737B3">
              <w:rPr>
                <w:color w:val="000000"/>
                <w:sz w:val="18"/>
                <w:szCs w:val="22"/>
              </w:rPr>
              <w:t>:O.K.U.-7:L.E.S.-7</w:t>
            </w:r>
          </w:p>
        </w:tc>
        <w:tc>
          <w:tcPr>
            <w:tcW w:w="1350" w:type="dxa"/>
            <w:tcBorders>
              <w:top w:val="nil"/>
              <w:left w:val="nil"/>
              <w:bottom w:val="single" w:sz="4" w:space="0" w:color="auto"/>
              <w:right w:val="single" w:sz="8" w:space="0" w:color="auto"/>
            </w:tcBorders>
            <w:shd w:val="clear" w:color="000000" w:fill="FFFFFF"/>
            <w:noWrap/>
            <w:vAlign w:val="center"/>
          </w:tcPr>
          <w:p w14:paraId="1F65AD6F" w14:textId="707CA3BF" w:rsidR="003737B3" w:rsidRPr="003737B3" w:rsidRDefault="003737B3" w:rsidP="003737B3">
            <w:pPr>
              <w:spacing w:line="240" w:lineRule="auto"/>
              <w:jc w:val="center"/>
              <w:rPr>
                <w:color w:val="000000"/>
                <w:sz w:val="18"/>
                <w:szCs w:val="18"/>
              </w:rPr>
            </w:pPr>
            <w:r w:rsidRPr="003737B3">
              <w:rPr>
                <w:color w:val="FF0000"/>
                <w:sz w:val="18"/>
                <w:szCs w:val="18"/>
              </w:rPr>
              <w:t>0.27512</w:t>
            </w:r>
          </w:p>
        </w:tc>
        <w:tc>
          <w:tcPr>
            <w:tcW w:w="1228" w:type="dxa"/>
            <w:tcBorders>
              <w:top w:val="nil"/>
              <w:left w:val="nil"/>
              <w:bottom w:val="single" w:sz="4" w:space="0" w:color="auto"/>
              <w:right w:val="single" w:sz="8" w:space="0" w:color="auto"/>
            </w:tcBorders>
            <w:shd w:val="clear" w:color="000000" w:fill="FFFFFF"/>
            <w:noWrap/>
            <w:vAlign w:val="center"/>
          </w:tcPr>
          <w:p w14:paraId="1ABB4415" w14:textId="78A2BBC3" w:rsidR="003737B3" w:rsidRPr="003737B3" w:rsidRDefault="003737B3" w:rsidP="003737B3">
            <w:pPr>
              <w:spacing w:line="240" w:lineRule="auto"/>
              <w:jc w:val="center"/>
              <w:rPr>
                <w:color w:val="000000"/>
                <w:sz w:val="18"/>
                <w:szCs w:val="18"/>
              </w:rPr>
            </w:pPr>
            <w:r w:rsidRPr="003737B3">
              <w:rPr>
                <w:color w:val="FF0000"/>
                <w:sz w:val="18"/>
                <w:szCs w:val="18"/>
              </w:rPr>
              <w:t>0.26138</w:t>
            </w:r>
          </w:p>
        </w:tc>
        <w:tc>
          <w:tcPr>
            <w:tcW w:w="4802" w:type="dxa"/>
            <w:tcBorders>
              <w:top w:val="nil"/>
              <w:left w:val="nil"/>
              <w:bottom w:val="single" w:sz="4" w:space="0" w:color="auto"/>
              <w:right w:val="single" w:sz="8" w:space="0" w:color="auto"/>
            </w:tcBorders>
            <w:shd w:val="clear" w:color="000000" w:fill="FFFFFF"/>
            <w:vAlign w:val="center"/>
          </w:tcPr>
          <w:p w14:paraId="39988871" w14:textId="5BF9482F" w:rsidR="003737B3" w:rsidRPr="003737B3" w:rsidRDefault="003737B3" w:rsidP="003737B3">
            <w:pPr>
              <w:spacing w:line="240" w:lineRule="auto"/>
              <w:jc w:val="left"/>
              <w:rPr>
                <w:color w:val="000000"/>
                <w:sz w:val="20"/>
                <w:szCs w:val="24"/>
              </w:rPr>
            </w:pPr>
            <w:r w:rsidRPr="003737B3">
              <w:rPr>
                <w:color w:val="000000"/>
                <w:sz w:val="20"/>
                <w:szCs w:val="24"/>
              </w:rPr>
              <w:t xml:space="preserve">Install +275 </w:t>
            </w:r>
            <w:r w:rsidR="00B25BFF">
              <w:rPr>
                <w:color w:val="000000"/>
                <w:sz w:val="20"/>
                <w:szCs w:val="24"/>
              </w:rPr>
              <w:t>MVAR</w:t>
            </w:r>
            <w:r w:rsidRPr="003737B3">
              <w:rPr>
                <w:color w:val="000000"/>
                <w:sz w:val="20"/>
                <w:szCs w:val="24"/>
              </w:rPr>
              <w:t xml:space="preserve"> at Border 345 kV</w:t>
            </w:r>
          </w:p>
          <w:p w14:paraId="75116515" w14:textId="61A6F633" w:rsidR="003737B3" w:rsidRPr="00876778" w:rsidRDefault="003737B3" w:rsidP="003737B3">
            <w:pPr>
              <w:spacing w:line="240" w:lineRule="auto"/>
              <w:jc w:val="left"/>
              <w:rPr>
                <w:color w:val="000000"/>
                <w:sz w:val="20"/>
                <w:szCs w:val="24"/>
              </w:rPr>
            </w:pPr>
            <w:r w:rsidRPr="003737B3">
              <w:rPr>
                <w:color w:val="000000"/>
                <w:sz w:val="20"/>
                <w:szCs w:val="24"/>
              </w:rPr>
              <w:t xml:space="preserve">Install +100 </w:t>
            </w:r>
            <w:r w:rsidR="00B25BFF">
              <w:rPr>
                <w:color w:val="000000"/>
                <w:sz w:val="20"/>
                <w:szCs w:val="24"/>
              </w:rPr>
              <w:t>MVAR</w:t>
            </w:r>
            <w:r w:rsidRPr="003737B3">
              <w:rPr>
                <w:color w:val="000000"/>
                <w:sz w:val="20"/>
                <w:szCs w:val="24"/>
              </w:rPr>
              <w:t xml:space="preserve"> at T</w:t>
            </w:r>
            <w:r>
              <w:rPr>
                <w:color w:val="000000"/>
                <w:sz w:val="20"/>
                <w:szCs w:val="24"/>
              </w:rPr>
              <w:t>UCO</w:t>
            </w:r>
            <w:r w:rsidRPr="003737B3">
              <w:rPr>
                <w:color w:val="000000"/>
                <w:sz w:val="20"/>
                <w:szCs w:val="24"/>
              </w:rPr>
              <w:t xml:space="preserve"> 230 kV</w:t>
            </w:r>
          </w:p>
        </w:tc>
      </w:tr>
      <w:tr w:rsidR="003737B3" w:rsidRPr="00350495" w14:paraId="4FE06A23" w14:textId="57E5066E" w:rsidTr="003737B3">
        <w:trPr>
          <w:trHeight w:val="800"/>
          <w:jc w:val="center"/>
        </w:trPr>
        <w:tc>
          <w:tcPr>
            <w:tcW w:w="1430" w:type="dxa"/>
            <w:tcBorders>
              <w:top w:val="nil"/>
              <w:left w:val="single" w:sz="8" w:space="0" w:color="auto"/>
              <w:bottom w:val="single" w:sz="4" w:space="0" w:color="auto"/>
              <w:right w:val="nil"/>
            </w:tcBorders>
            <w:shd w:val="clear" w:color="000000" w:fill="FFFFFF"/>
            <w:noWrap/>
            <w:vAlign w:val="center"/>
          </w:tcPr>
          <w:p w14:paraId="466A1DC7" w14:textId="58ED492B" w:rsidR="003737B3" w:rsidRPr="00876778" w:rsidRDefault="003737B3" w:rsidP="003737B3">
            <w:pPr>
              <w:spacing w:line="240" w:lineRule="auto"/>
              <w:jc w:val="center"/>
              <w:rPr>
                <w:color w:val="000000"/>
                <w:sz w:val="20"/>
                <w:szCs w:val="24"/>
              </w:rPr>
            </w:pPr>
            <w:r>
              <w:rPr>
                <w:color w:val="000000"/>
                <w:sz w:val="20"/>
                <w:szCs w:val="24"/>
              </w:rPr>
              <w:t>06ALL-18SP</w:t>
            </w:r>
          </w:p>
        </w:tc>
        <w:tc>
          <w:tcPr>
            <w:tcW w:w="2520" w:type="dxa"/>
            <w:tcBorders>
              <w:top w:val="nil"/>
              <w:left w:val="single" w:sz="8" w:space="0" w:color="auto"/>
              <w:bottom w:val="single" w:sz="4" w:space="0" w:color="auto"/>
              <w:right w:val="single" w:sz="8" w:space="0" w:color="auto"/>
            </w:tcBorders>
            <w:shd w:val="clear" w:color="000000" w:fill="FFFFFF"/>
            <w:vAlign w:val="center"/>
          </w:tcPr>
          <w:p w14:paraId="40CD0E4B" w14:textId="56A4D434" w:rsidR="003737B3" w:rsidRPr="003737B3" w:rsidRDefault="003737B3" w:rsidP="003737B3">
            <w:pPr>
              <w:spacing w:line="240" w:lineRule="auto"/>
              <w:jc w:val="left"/>
              <w:rPr>
                <w:color w:val="000000"/>
                <w:sz w:val="18"/>
                <w:szCs w:val="22"/>
              </w:rPr>
            </w:pPr>
            <w:r w:rsidRPr="003737B3">
              <w:rPr>
                <w:color w:val="000000"/>
                <w:sz w:val="18"/>
                <w:szCs w:val="22"/>
              </w:rPr>
              <w:t>P</w:t>
            </w:r>
            <w:proofErr w:type="gramStart"/>
            <w:r w:rsidRPr="003737B3">
              <w:rPr>
                <w:color w:val="000000"/>
                <w:sz w:val="18"/>
                <w:szCs w:val="22"/>
              </w:rPr>
              <w:t>23:345:AEPW</w:t>
            </w:r>
            <w:proofErr w:type="gramEnd"/>
            <w:r w:rsidRPr="003737B3">
              <w:rPr>
                <w:color w:val="000000"/>
                <w:sz w:val="18"/>
                <w:szCs w:val="22"/>
              </w:rPr>
              <w:t>:LAWTON EASTSIDE CB 3421A NBTB</w:t>
            </w:r>
          </w:p>
        </w:tc>
        <w:tc>
          <w:tcPr>
            <w:tcW w:w="1350" w:type="dxa"/>
            <w:tcBorders>
              <w:top w:val="nil"/>
              <w:left w:val="nil"/>
              <w:bottom w:val="single" w:sz="4" w:space="0" w:color="auto"/>
              <w:right w:val="single" w:sz="8" w:space="0" w:color="auto"/>
            </w:tcBorders>
            <w:shd w:val="clear" w:color="000000" w:fill="FFFFFF"/>
            <w:noWrap/>
            <w:vAlign w:val="center"/>
          </w:tcPr>
          <w:p w14:paraId="15AA3601" w14:textId="160A1EE7" w:rsidR="003737B3" w:rsidRPr="003737B3" w:rsidRDefault="003737B3" w:rsidP="003737B3">
            <w:pPr>
              <w:spacing w:line="240" w:lineRule="auto"/>
              <w:jc w:val="center"/>
              <w:rPr>
                <w:color w:val="000000"/>
                <w:sz w:val="18"/>
                <w:szCs w:val="18"/>
              </w:rPr>
            </w:pPr>
            <w:r w:rsidRPr="003737B3">
              <w:rPr>
                <w:color w:val="FF0000"/>
                <w:sz w:val="18"/>
                <w:szCs w:val="18"/>
              </w:rPr>
              <w:t>0.27512</w:t>
            </w:r>
          </w:p>
        </w:tc>
        <w:tc>
          <w:tcPr>
            <w:tcW w:w="1228" w:type="dxa"/>
            <w:tcBorders>
              <w:top w:val="nil"/>
              <w:left w:val="nil"/>
              <w:bottom w:val="single" w:sz="4" w:space="0" w:color="auto"/>
              <w:right w:val="single" w:sz="8" w:space="0" w:color="auto"/>
            </w:tcBorders>
            <w:shd w:val="clear" w:color="000000" w:fill="FFFFFF"/>
            <w:noWrap/>
            <w:vAlign w:val="center"/>
          </w:tcPr>
          <w:p w14:paraId="3DE68746" w14:textId="1D504F86" w:rsidR="003737B3" w:rsidRPr="003737B3" w:rsidRDefault="003737B3" w:rsidP="003737B3">
            <w:pPr>
              <w:spacing w:line="240" w:lineRule="auto"/>
              <w:jc w:val="center"/>
              <w:rPr>
                <w:color w:val="000000"/>
                <w:sz w:val="18"/>
                <w:szCs w:val="18"/>
              </w:rPr>
            </w:pPr>
            <w:r w:rsidRPr="003737B3">
              <w:rPr>
                <w:color w:val="FF0000"/>
                <w:sz w:val="18"/>
                <w:szCs w:val="18"/>
              </w:rPr>
              <w:t>0.26138</w:t>
            </w:r>
          </w:p>
        </w:tc>
        <w:tc>
          <w:tcPr>
            <w:tcW w:w="4802" w:type="dxa"/>
            <w:tcBorders>
              <w:top w:val="nil"/>
              <w:left w:val="nil"/>
              <w:bottom w:val="single" w:sz="4" w:space="0" w:color="auto"/>
              <w:right w:val="single" w:sz="8" w:space="0" w:color="auto"/>
            </w:tcBorders>
            <w:shd w:val="clear" w:color="000000" w:fill="FFFFFF"/>
            <w:vAlign w:val="center"/>
          </w:tcPr>
          <w:p w14:paraId="1303EDCC" w14:textId="780F5BA2" w:rsidR="003737B3" w:rsidRPr="003737B3" w:rsidRDefault="003737B3" w:rsidP="003737B3">
            <w:pPr>
              <w:spacing w:line="240" w:lineRule="auto"/>
              <w:jc w:val="left"/>
              <w:rPr>
                <w:color w:val="000000"/>
                <w:sz w:val="20"/>
                <w:szCs w:val="24"/>
              </w:rPr>
            </w:pPr>
            <w:r w:rsidRPr="003737B3">
              <w:rPr>
                <w:color w:val="000000"/>
                <w:sz w:val="20"/>
                <w:szCs w:val="24"/>
              </w:rPr>
              <w:t xml:space="preserve">Install +275 </w:t>
            </w:r>
            <w:r w:rsidR="00B25BFF">
              <w:rPr>
                <w:color w:val="000000"/>
                <w:sz w:val="20"/>
                <w:szCs w:val="24"/>
              </w:rPr>
              <w:t>MVAR</w:t>
            </w:r>
            <w:r w:rsidRPr="003737B3">
              <w:rPr>
                <w:color w:val="000000"/>
                <w:sz w:val="20"/>
                <w:szCs w:val="24"/>
              </w:rPr>
              <w:t xml:space="preserve"> at Border 345 kV</w:t>
            </w:r>
          </w:p>
          <w:p w14:paraId="6EE4A79C" w14:textId="7ECE8F5A" w:rsidR="003737B3" w:rsidRPr="00876778" w:rsidRDefault="003737B3" w:rsidP="003737B3">
            <w:pPr>
              <w:spacing w:line="240" w:lineRule="auto"/>
              <w:jc w:val="left"/>
              <w:rPr>
                <w:color w:val="000000"/>
                <w:sz w:val="20"/>
                <w:szCs w:val="24"/>
              </w:rPr>
            </w:pPr>
            <w:r w:rsidRPr="003737B3">
              <w:rPr>
                <w:color w:val="000000"/>
                <w:sz w:val="20"/>
                <w:szCs w:val="24"/>
              </w:rPr>
              <w:t xml:space="preserve">Install +100 </w:t>
            </w:r>
            <w:r w:rsidR="00B25BFF">
              <w:rPr>
                <w:color w:val="000000"/>
                <w:sz w:val="20"/>
                <w:szCs w:val="24"/>
              </w:rPr>
              <w:t>MVAR</w:t>
            </w:r>
            <w:r w:rsidRPr="003737B3">
              <w:rPr>
                <w:color w:val="000000"/>
                <w:sz w:val="20"/>
                <w:szCs w:val="24"/>
              </w:rPr>
              <w:t xml:space="preserve"> at T</w:t>
            </w:r>
            <w:r>
              <w:rPr>
                <w:color w:val="000000"/>
                <w:sz w:val="20"/>
                <w:szCs w:val="24"/>
              </w:rPr>
              <w:t>UCO</w:t>
            </w:r>
            <w:r w:rsidRPr="003737B3">
              <w:rPr>
                <w:color w:val="000000"/>
                <w:sz w:val="20"/>
                <w:szCs w:val="24"/>
              </w:rPr>
              <w:t xml:space="preserve"> 230 kV</w:t>
            </w:r>
          </w:p>
        </w:tc>
      </w:tr>
      <w:tr w:rsidR="003737B3" w:rsidRPr="00350495" w14:paraId="2BDB23BB" w14:textId="64B93E39" w:rsidTr="003737B3">
        <w:trPr>
          <w:trHeight w:val="630"/>
          <w:jc w:val="center"/>
        </w:trPr>
        <w:tc>
          <w:tcPr>
            <w:tcW w:w="14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F549528" w14:textId="6EDC5F4D" w:rsidR="003737B3" w:rsidRPr="00876778" w:rsidRDefault="003737B3" w:rsidP="003737B3">
            <w:pPr>
              <w:spacing w:line="240" w:lineRule="auto"/>
              <w:jc w:val="center"/>
              <w:rPr>
                <w:color w:val="000000"/>
                <w:sz w:val="20"/>
                <w:szCs w:val="24"/>
              </w:rPr>
            </w:pPr>
            <w:r>
              <w:rPr>
                <w:color w:val="000000"/>
                <w:sz w:val="20"/>
                <w:szCs w:val="24"/>
              </w:rPr>
              <w:t>06ALL-18SP</w:t>
            </w:r>
          </w:p>
        </w:tc>
        <w:tc>
          <w:tcPr>
            <w:tcW w:w="2520" w:type="dxa"/>
            <w:tcBorders>
              <w:top w:val="single" w:sz="4" w:space="0" w:color="auto"/>
              <w:left w:val="single" w:sz="4" w:space="0" w:color="auto"/>
              <w:bottom w:val="single" w:sz="4" w:space="0" w:color="auto"/>
              <w:right w:val="single" w:sz="4" w:space="0" w:color="auto"/>
            </w:tcBorders>
            <w:shd w:val="clear" w:color="000000" w:fill="FFFFFF"/>
            <w:vAlign w:val="center"/>
          </w:tcPr>
          <w:p w14:paraId="392C6184" w14:textId="64FD72A5" w:rsidR="003737B3" w:rsidRPr="003737B3" w:rsidRDefault="003737B3" w:rsidP="003737B3">
            <w:pPr>
              <w:spacing w:line="240" w:lineRule="auto"/>
              <w:jc w:val="left"/>
              <w:rPr>
                <w:color w:val="000000"/>
                <w:sz w:val="18"/>
                <w:szCs w:val="22"/>
              </w:rPr>
            </w:pPr>
            <w:r w:rsidRPr="003737B3">
              <w:rPr>
                <w:color w:val="000000"/>
                <w:sz w:val="18"/>
                <w:szCs w:val="22"/>
              </w:rPr>
              <w:t>'P</w:t>
            </w:r>
            <w:proofErr w:type="gramStart"/>
            <w:r w:rsidRPr="003737B3">
              <w:rPr>
                <w:color w:val="000000"/>
                <w:sz w:val="18"/>
                <w:szCs w:val="22"/>
              </w:rPr>
              <w:t>23:345:AEPW</w:t>
            </w:r>
            <w:proofErr w:type="gramEnd"/>
            <w:r w:rsidRPr="003737B3">
              <w:rPr>
                <w:color w:val="000000"/>
                <w:sz w:val="18"/>
                <w:szCs w:val="22"/>
              </w:rPr>
              <w:t>:LAWTON EASTSIDE CB 3429B NBTB'</w:t>
            </w:r>
          </w:p>
        </w:tc>
        <w:tc>
          <w:tcPr>
            <w:tcW w:w="13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A5DFD7" w14:textId="429F786F" w:rsidR="003737B3" w:rsidRPr="003737B3" w:rsidRDefault="003737B3" w:rsidP="003737B3">
            <w:pPr>
              <w:spacing w:line="240" w:lineRule="auto"/>
              <w:jc w:val="center"/>
              <w:rPr>
                <w:color w:val="000000"/>
                <w:sz w:val="18"/>
                <w:szCs w:val="18"/>
              </w:rPr>
            </w:pPr>
            <w:r w:rsidRPr="003737B3">
              <w:rPr>
                <w:color w:val="FF0000"/>
                <w:sz w:val="18"/>
                <w:szCs w:val="18"/>
              </w:rPr>
              <w:t>0.27512</w:t>
            </w:r>
          </w:p>
        </w:tc>
        <w:tc>
          <w:tcPr>
            <w:tcW w:w="122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89219B" w14:textId="7ADC150F" w:rsidR="003737B3" w:rsidRPr="003737B3" w:rsidRDefault="003737B3" w:rsidP="003737B3">
            <w:pPr>
              <w:spacing w:line="240" w:lineRule="auto"/>
              <w:jc w:val="center"/>
              <w:rPr>
                <w:color w:val="000000"/>
                <w:sz w:val="18"/>
                <w:szCs w:val="18"/>
              </w:rPr>
            </w:pPr>
            <w:r w:rsidRPr="003737B3">
              <w:rPr>
                <w:color w:val="FF0000"/>
                <w:sz w:val="18"/>
                <w:szCs w:val="18"/>
              </w:rPr>
              <w:t>0.26138</w:t>
            </w:r>
          </w:p>
        </w:tc>
        <w:tc>
          <w:tcPr>
            <w:tcW w:w="4802" w:type="dxa"/>
            <w:tcBorders>
              <w:top w:val="single" w:sz="4" w:space="0" w:color="auto"/>
              <w:left w:val="single" w:sz="4" w:space="0" w:color="auto"/>
              <w:bottom w:val="single" w:sz="4" w:space="0" w:color="auto"/>
              <w:right w:val="single" w:sz="4" w:space="0" w:color="auto"/>
            </w:tcBorders>
            <w:shd w:val="clear" w:color="000000" w:fill="FFFFFF"/>
            <w:vAlign w:val="center"/>
          </w:tcPr>
          <w:p w14:paraId="37418B23" w14:textId="1FE6EDEC" w:rsidR="003737B3" w:rsidRPr="003737B3" w:rsidRDefault="003737B3" w:rsidP="003737B3">
            <w:pPr>
              <w:spacing w:line="240" w:lineRule="auto"/>
              <w:jc w:val="left"/>
              <w:rPr>
                <w:color w:val="000000"/>
                <w:sz w:val="20"/>
                <w:szCs w:val="24"/>
              </w:rPr>
            </w:pPr>
            <w:r w:rsidRPr="003737B3">
              <w:rPr>
                <w:color w:val="000000"/>
                <w:sz w:val="20"/>
                <w:szCs w:val="24"/>
              </w:rPr>
              <w:t xml:space="preserve">Install +275 </w:t>
            </w:r>
            <w:r w:rsidR="00B25BFF">
              <w:rPr>
                <w:color w:val="000000"/>
                <w:sz w:val="20"/>
                <w:szCs w:val="24"/>
              </w:rPr>
              <w:t>MVAR</w:t>
            </w:r>
            <w:r w:rsidRPr="003737B3">
              <w:rPr>
                <w:color w:val="000000"/>
                <w:sz w:val="20"/>
                <w:szCs w:val="24"/>
              </w:rPr>
              <w:t xml:space="preserve"> at Border 345 kV</w:t>
            </w:r>
          </w:p>
          <w:p w14:paraId="582C7A0C" w14:textId="7B70FEBE" w:rsidR="003737B3" w:rsidRPr="00876778" w:rsidRDefault="003737B3" w:rsidP="003737B3">
            <w:pPr>
              <w:spacing w:line="240" w:lineRule="auto"/>
              <w:jc w:val="left"/>
              <w:rPr>
                <w:color w:val="000000"/>
                <w:sz w:val="20"/>
                <w:szCs w:val="24"/>
              </w:rPr>
            </w:pPr>
            <w:r w:rsidRPr="003737B3">
              <w:rPr>
                <w:color w:val="000000"/>
                <w:sz w:val="20"/>
                <w:szCs w:val="24"/>
              </w:rPr>
              <w:t xml:space="preserve">Install +100 </w:t>
            </w:r>
            <w:r w:rsidR="00B25BFF">
              <w:rPr>
                <w:color w:val="000000"/>
                <w:sz w:val="20"/>
                <w:szCs w:val="24"/>
              </w:rPr>
              <w:t>MVAR</w:t>
            </w:r>
            <w:r w:rsidRPr="003737B3">
              <w:rPr>
                <w:color w:val="000000"/>
                <w:sz w:val="20"/>
                <w:szCs w:val="24"/>
              </w:rPr>
              <w:t xml:space="preserve"> at T</w:t>
            </w:r>
            <w:r>
              <w:rPr>
                <w:color w:val="000000"/>
                <w:sz w:val="20"/>
                <w:szCs w:val="24"/>
              </w:rPr>
              <w:t>UCO</w:t>
            </w:r>
            <w:r w:rsidRPr="003737B3">
              <w:rPr>
                <w:color w:val="000000"/>
                <w:sz w:val="20"/>
                <w:szCs w:val="24"/>
              </w:rPr>
              <w:t xml:space="preserve"> 230 kV</w:t>
            </w:r>
          </w:p>
        </w:tc>
      </w:tr>
      <w:tr w:rsidR="003737B3" w:rsidRPr="00350495" w14:paraId="3F840C66" w14:textId="77777777" w:rsidTr="003737B3">
        <w:trPr>
          <w:trHeight w:val="630"/>
          <w:jc w:val="center"/>
        </w:trPr>
        <w:tc>
          <w:tcPr>
            <w:tcW w:w="14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07AA27" w14:textId="5F7B749F" w:rsidR="003737B3" w:rsidRDefault="003737B3" w:rsidP="003737B3">
            <w:pPr>
              <w:spacing w:line="240" w:lineRule="auto"/>
              <w:jc w:val="center"/>
              <w:rPr>
                <w:color w:val="000000"/>
                <w:sz w:val="20"/>
                <w:szCs w:val="24"/>
              </w:rPr>
            </w:pPr>
            <w:r>
              <w:rPr>
                <w:color w:val="000000"/>
                <w:sz w:val="20"/>
                <w:szCs w:val="24"/>
              </w:rPr>
              <w:t>06ALL-18SP</w:t>
            </w:r>
          </w:p>
        </w:tc>
        <w:tc>
          <w:tcPr>
            <w:tcW w:w="2520" w:type="dxa"/>
            <w:tcBorders>
              <w:top w:val="single" w:sz="4" w:space="0" w:color="auto"/>
              <w:left w:val="single" w:sz="4" w:space="0" w:color="auto"/>
              <w:bottom w:val="single" w:sz="4" w:space="0" w:color="auto"/>
              <w:right w:val="single" w:sz="4" w:space="0" w:color="auto"/>
            </w:tcBorders>
            <w:shd w:val="clear" w:color="000000" w:fill="FFFFFF"/>
            <w:vAlign w:val="center"/>
          </w:tcPr>
          <w:p w14:paraId="20178A90" w14:textId="548AB5A4" w:rsidR="003737B3" w:rsidRPr="003737B3" w:rsidRDefault="003737B3" w:rsidP="003737B3">
            <w:pPr>
              <w:spacing w:line="240" w:lineRule="auto"/>
              <w:jc w:val="left"/>
              <w:rPr>
                <w:color w:val="000000"/>
                <w:sz w:val="18"/>
                <w:szCs w:val="22"/>
              </w:rPr>
            </w:pPr>
            <w:r w:rsidRPr="003737B3">
              <w:rPr>
                <w:color w:val="000000"/>
                <w:sz w:val="18"/>
                <w:szCs w:val="22"/>
              </w:rPr>
              <w:t>'P</w:t>
            </w:r>
            <w:proofErr w:type="gramStart"/>
            <w:r w:rsidRPr="003737B3">
              <w:rPr>
                <w:color w:val="000000"/>
                <w:sz w:val="18"/>
                <w:szCs w:val="22"/>
              </w:rPr>
              <w:t>42:345:AEPW</w:t>
            </w:r>
            <w:proofErr w:type="gramEnd"/>
            <w:r w:rsidRPr="003737B3">
              <w:rPr>
                <w:color w:val="000000"/>
                <w:sz w:val="18"/>
                <w:szCs w:val="22"/>
              </w:rPr>
              <w:t>:LAWTON EASTSIDE CB 3421A NBTB+FAULT'</w:t>
            </w:r>
          </w:p>
        </w:tc>
        <w:tc>
          <w:tcPr>
            <w:tcW w:w="13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22B7B79" w14:textId="6820DF60" w:rsidR="003737B3" w:rsidRPr="003737B3" w:rsidRDefault="003737B3" w:rsidP="003737B3">
            <w:pPr>
              <w:spacing w:line="240" w:lineRule="auto"/>
              <w:jc w:val="center"/>
              <w:rPr>
                <w:color w:val="000000"/>
                <w:sz w:val="18"/>
                <w:szCs w:val="18"/>
              </w:rPr>
            </w:pPr>
            <w:r w:rsidRPr="003737B3">
              <w:rPr>
                <w:color w:val="FF0000"/>
                <w:sz w:val="18"/>
                <w:szCs w:val="18"/>
              </w:rPr>
              <w:t>0.27512</w:t>
            </w:r>
          </w:p>
        </w:tc>
        <w:tc>
          <w:tcPr>
            <w:tcW w:w="122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2C9D89" w14:textId="50265AB0" w:rsidR="003737B3" w:rsidRPr="003737B3" w:rsidRDefault="003737B3" w:rsidP="003737B3">
            <w:pPr>
              <w:spacing w:line="240" w:lineRule="auto"/>
              <w:jc w:val="center"/>
              <w:rPr>
                <w:color w:val="000000"/>
                <w:sz w:val="18"/>
                <w:szCs w:val="18"/>
              </w:rPr>
            </w:pPr>
            <w:r w:rsidRPr="003737B3">
              <w:rPr>
                <w:color w:val="FF0000"/>
                <w:sz w:val="18"/>
                <w:szCs w:val="18"/>
              </w:rPr>
              <w:t>0.26138</w:t>
            </w:r>
          </w:p>
        </w:tc>
        <w:tc>
          <w:tcPr>
            <w:tcW w:w="4802" w:type="dxa"/>
            <w:tcBorders>
              <w:top w:val="single" w:sz="4" w:space="0" w:color="auto"/>
              <w:left w:val="single" w:sz="4" w:space="0" w:color="auto"/>
              <w:bottom w:val="single" w:sz="4" w:space="0" w:color="auto"/>
              <w:right w:val="single" w:sz="4" w:space="0" w:color="auto"/>
            </w:tcBorders>
            <w:shd w:val="clear" w:color="000000" w:fill="FFFFFF"/>
            <w:vAlign w:val="center"/>
          </w:tcPr>
          <w:p w14:paraId="4B6EC52C" w14:textId="77E18244" w:rsidR="003737B3" w:rsidRPr="003737B3" w:rsidRDefault="003737B3" w:rsidP="003737B3">
            <w:pPr>
              <w:spacing w:line="240" w:lineRule="auto"/>
              <w:jc w:val="left"/>
              <w:rPr>
                <w:color w:val="000000"/>
                <w:sz w:val="20"/>
                <w:szCs w:val="24"/>
              </w:rPr>
            </w:pPr>
            <w:r w:rsidRPr="003737B3">
              <w:rPr>
                <w:color w:val="000000"/>
                <w:sz w:val="20"/>
                <w:szCs w:val="24"/>
              </w:rPr>
              <w:t xml:space="preserve">Install +275 </w:t>
            </w:r>
            <w:r w:rsidR="00B25BFF">
              <w:rPr>
                <w:color w:val="000000"/>
                <w:sz w:val="20"/>
                <w:szCs w:val="24"/>
              </w:rPr>
              <w:t>MVAR</w:t>
            </w:r>
            <w:r w:rsidRPr="003737B3">
              <w:rPr>
                <w:color w:val="000000"/>
                <w:sz w:val="20"/>
                <w:szCs w:val="24"/>
              </w:rPr>
              <w:t xml:space="preserve"> at Border 345 kV</w:t>
            </w:r>
          </w:p>
          <w:p w14:paraId="5FA45CAC" w14:textId="7DA2C529" w:rsidR="003737B3" w:rsidRPr="00876778" w:rsidRDefault="003737B3" w:rsidP="003737B3">
            <w:pPr>
              <w:spacing w:line="240" w:lineRule="auto"/>
              <w:jc w:val="left"/>
              <w:rPr>
                <w:color w:val="000000"/>
                <w:sz w:val="20"/>
                <w:szCs w:val="24"/>
              </w:rPr>
            </w:pPr>
            <w:r w:rsidRPr="003737B3">
              <w:rPr>
                <w:color w:val="000000"/>
                <w:sz w:val="20"/>
                <w:szCs w:val="24"/>
              </w:rPr>
              <w:t xml:space="preserve">Install +100 </w:t>
            </w:r>
            <w:r w:rsidR="00B25BFF">
              <w:rPr>
                <w:color w:val="000000"/>
                <w:sz w:val="20"/>
                <w:szCs w:val="24"/>
              </w:rPr>
              <w:t>MVAR</w:t>
            </w:r>
            <w:r w:rsidRPr="003737B3">
              <w:rPr>
                <w:color w:val="000000"/>
                <w:sz w:val="20"/>
                <w:szCs w:val="24"/>
              </w:rPr>
              <w:t xml:space="preserve"> at T</w:t>
            </w:r>
            <w:r>
              <w:rPr>
                <w:color w:val="000000"/>
                <w:sz w:val="20"/>
                <w:szCs w:val="24"/>
              </w:rPr>
              <w:t>UCO</w:t>
            </w:r>
            <w:r w:rsidRPr="003737B3">
              <w:rPr>
                <w:color w:val="000000"/>
                <w:sz w:val="20"/>
                <w:szCs w:val="24"/>
              </w:rPr>
              <w:t xml:space="preserve"> 230 kV</w:t>
            </w:r>
          </w:p>
        </w:tc>
      </w:tr>
      <w:tr w:rsidR="003737B3" w:rsidRPr="00350495" w14:paraId="628EB392" w14:textId="77777777" w:rsidTr="003737B3">
        <w:trPr>
          <w:trHeight w:val="630"/>
          <w:jc w:val="center"/>
        </w:trPr>
        <w:tc>
          <w:tcPr>
            <w:tcW w:w="14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BAE85F" w14:textId="0A0F3B0B" w:rsidR="003737B3" w:rsidRDefault="003737B3" w:rsidP="003737B3">
            <w:pPr>
              <w:spacing w:line="240" w:lineRule="auto"/>
              <w:jc w:val="center"/>
              <w:rPr>
                <w:color w:val="000000"/>
                <w:sz w:val="20"/>
                <w:szCs w:val="24"/>
              </w:rPr>
            </w:pPr>
            <w:r>
              <w:rPr>
                <w:color w:val="000000"/>
                <w:sz w:val="20"/>
                <w:szCs w:val="24"/>
              </w:rPr>
              <w:t>06ALL-18SP</w:t>
            </w:r>
          </w:p>
        </w:tc>
        <w:tc>
          <w:tcPr>
            <w:tcW w:w="2520" w:type="dxa"/>
            <w:tcBorders>
              <w:top w:val="single" w:sz="4" w:space="0" w:color="auto"/>
              <w:left w:val="single" w:sz="4" w:space="0" w:color="auto"/>
              <w:bottom w:val="single" w:sz="4" w:space="0" w:color="auto"/>
              <w:right w:val="single" w:sz="4" w:space="0" w:color="auto"/>
            </w:tcBorders>
            <w:shd w:val="clear" w:color="000000" w:fill="FFFFFF"/>
            <w:vAlign w:val="center"/>
          </w:tcPr>
          <w:p w14:paraId="5F7146AC" w14:textId="4C883468" w:rsidR="003737B3" w:rsidRPr="003737B3" w:rsidRDefault="003737B3" w:rsidP="003737B3">
            <w:pPr>
              <w:spacing w:line="240" w:lineRule="auto"/>
              <w:jc w:val="left"/>
              <w:rPr>
                <w:color w:val="000000"/>
                <w:sz w:val="18"/>
                <w:szCs w:val="22"/>
              </w:rPr>
            </w:pPr>
            <w:r w:rsidRPr="003737B3">
              <w:rPr>
                <w:color w:val="000000"/>
                <w:sz w:val="18"/>
                <w:szCs w:val="22"/>
              </w:rPr>
              <w:t>OASIS INTERCHANGE - SAN JUAN MESA TAP 230KV CKT 1</w:t>
            </w:r>
          </w:p>
        </w:tc>
        <w:tc>
          <w:tcPr>
            <w:tcW w:w="13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B11D3D" w14:textId="6A71F298" w:rsidR="003737B3" w:rsidRPr="003737B3" w:rsidRDefault="003737B3" w:rsidP="003737B3">
            <w:pPr>
              <w:spacing w:line="240" w:lineRule="auto"/>
              <w:jc w:val="center"/>
              <w:rPr>
                <w:color w:val="000000"/>
                <w:sz w:val="18"/>
                <w:szCs w:val="18"/>
              </w:rPr>
            </w:pPr>
            <w:r w:rsidRPr="003737B3">
              <w:rPr>
                <w:color w:val="FF0000"/>
                <w:sz w:val="18"/>
                <w:szCs w:val="18"/>
              </w:rPr>
              <w:t>0.09113</w:t>
            </w:r>
          </w:p>
        </w:tc>
        <w:tc>
          <w:tcPr>
            <w:tcW w:w="122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0BB5E18" w14:textId="30749733" w:rsidR="003737B3" w:rsidRPr="003737B3" w:rsidRDefault="003737B3" w:rsidP="003737B3">
            <w:pPr>
              <w:spacing w:line="240" w:lineRule="auto"/>
              <w:jc w:val="center"/>
              <w:rPr>
                <w:color w:val="000000"/>
                <w:sz w:val="18"/>
                <w:szCs w:val="18"/>
              </w:rPr>
            </w:pPr>
            <w:r w:rsidRPr="003737B3">
              <w:rPr>
                <w:color w:val="000000"/>
                <w:sz w:val="18"/>
                <w:szCs w:val="18"/>
              </w:rPr>
              <w:t>0.02163</w:t>
            </w:r>
          </w:p>
        </w:tc>
        <w:tc>
          <w:tcPr>
            <w:tcW w:w="4802" w:type="dxa"/>
            <w:tcBorders>
              <w:top w:val="single" w:sz="4" w:space="0" w:color="auto"/>
              <w:left w:val="single" w:sz="4" w:space="0" w:color="auto"/>
              <w:bottom w:val="single" w:sz="4" w:space="0" w:color="auto"/>
              <w:right w:val="single" w:sz="4" w:space="0" w:color="auto"/>
            </w:tcBorders>
            <w:shd w:val="clear" w:color="000000" w:fill="FFFFFF"/>
            <w:vAlign w:val="center"/>
          </w:tcPr>
          <w:p w14:paraId="2F156349" w14:textId="7CE5E57D" w:rsidR="003737B3" w:rsidRPr="00876778" w:rsidRDefault="003737B3" w:rsidP="003737B3">
            <w:pPr>
              <w:spacing w:line="240" w:lineRule="auto"/>
              <w:jc w:val="left"/>
              <w:rPr>
                <w:color w:val="000000"/>
                <w:sz w:val="20"/>
                <w:szCs w:val="24"/>
              </w:rPr>
            </w:pPr>
            <w:r w:rsidRPr="003737B3">
              <w:rPr>
                <w:color w:val="000000"/>
                <w:sz w:val="20"/>
                <w:szCs w:val="24"/>
              </w:rPr>
              <w:t>Adjust San Juan</w:t>
            </w:r>
            <w:r>
              <w:rPr>
                <w:color w:val="000000"/>
                <w:sz w:val="20"/>
                <w:szCs w:val="24"/>
              </w:rPr>
              <w:t xml:space="preserve"> Wind</w:t>
            </w:r>
            <w:r w:rsidRPr="003737B3">
              <w:rPr>
                <w:color w:val="000000"/>
                <w:sz w:val="20"/>
                <w:szCs w:val="24"/>
              </w:rPr>
              <w:t xml:space="preserve"> to ensure 0.95 PF at POI</w:t>
            </w:r>
          </w:p>
        </w:tc>
      </w:tr>
      <w:tr w:rsidR="003737B3" w:rsidRPr="00350495" w14:paraId="3DAFCB10" w14:textId="77777777" w:rsidTr="00C200E3">
        <w:trPr>
          <w:trHeight w:val="1025"/>
          <w:jc w:val="center"/>
        </w:trPr>
        <w:tc>
          <w:tcPr>
            <w:tcW w:w="14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C44ECF" w14:textId="3181D762" w:rsidR="003737B3" w:rsidRDefault="003737B3" w:rsidP="003737B3">
            <w:pPr>
              <w:spacing w:line="240" w:lineRule="auto"/>
              <w:jc w:val="center"/>
              <w:rPr>
                <w:color w:val="000000"/>
                <w:sz w:val="20"/>
                <w:szCs w:val="24"/>
              </w:rPr>
            </w:pPr>
            <w:r>
              <w:rPr>
                <w:color w:val="000000"/>
                <w:sz w:val="20"/>
                <w:szCs w:val="24"/>
              </w:rPr>
              <w:lastRenderedPageBreak/>
              <w:t>06ALL-21SP*</w:t>
            </w:r>
          </w:p>
        </w:tc>
        <w:tc>
          <w:tcPr>
            <w:tcW w:w="2520" w:type="dxa"/>
            <w:tcBorders>
              <w:top w:val="single" w:sz="4" w:space="0" w:color="auto"/>
              <w:left w:val="single" w:sz="4" w:space="0" w:color="auto"/>
              <w:bottom w:val="single" w:sz="4" w:space="0" w:color="auto"/>
              <w:right w:val="single" w:sz="4" w:space="0" w:color="auto"/>
            </w:tcBorders>
            <w:shd w:val="clear" w:color="000000" w:fill="FFFFFF"/>
            <w:vAlign w:val="center"/>
          </w:tcPr>
          <w:p w14:paraId="38103E68" w14:textId="0A5020F4" w:rsidR="003737B3" w:rsidRPr="003737B3" w:rsidRDefault="003737B3" w:rsidP="003737B3">
            <w:pPr>
              <w:spacing w:line="240" w:lineRule="auto"/>
              <w:jc w:val="left"/>
              <w:rPr>
                <w:color w:val="000000"/>
                <w:sz w:val="18"/>
                <w:szCs w:val="22"/>
              </w:rPr>
            </w:pPr>
            <w:r w:rsidRPr="003737B3">
              <w:rPr>
                <w:color w:val="000000"/>
                <w:sz w:val="18"/>
                <w:szCs w:val="22"/>
              </w:rPr>
              <w:t>'P</w:t>
            </w:r>
            <w:proofErr w:type="gramStart"/>
            <w:r w:rsidRPr="003737B3">
              <w:rPr>
                <w:color w:val="000000"/>
                <w:sz w:val="18"/>
                <w:szCs w:val="22"/>
              </w:rPr>
              <w:t>12:345:AEPW</w:t>
            </w:r>
            <w:proofErr w:type="gramEnd"/>
            <w:r w:rsidRPr="003737B3">
              <w:rPr>
                <w:color w:val="000000"/>
                <w:sz w:val="18"/>
                <w:szCs w:val="22"/>
              </w:rPr>
              <w:t>:O.K.U.-7:L.E.S.-7'</w:t>
            </w:r>
          </w:p>
        </w:tc>
        <w:tc>
          <w:tcPr>
            <w:tcW w:w="13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236E223" w14:textId="03D93B2D" w:rsidR="003737B3" w:rsidRPr="003737B3" w:rsidRDefault="003737B3" w:rsidP="003737B3">
            <w:pPr>
              <w:spacing w:line="240" w:lineRule="auto"/>
              <w:jc w:val="center"/>
              <w:rPr>
                <w:color w:val="000000"/>
                <w:sz w:val="18"/>
                <w:szCs w:val="18"/>
              </w:rPr>
            </w:pPr>
            <w:r w:rsidRPr="003737B3">
              <w:rPr>
                <w:color w:val="FF0000"/>
                <w:sz w:val="18"/>
                <w:szCs w:val="18"/>
              </w:rPr>
              <w:t>0.27038</w:t>
            </w:r>
          </w:p>
        </w:tc>
        <w:tc>
          <w:tcPr>
            <w:tcW w:w="122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E8E480E" w14:textId="3FBFD0F0" w:rsidR="003737B3" w:rsidRPr="003737B3" w:rsidRDefault="003737B3" w:rsidP="003737B3">
            <w:pPr>
              <w:spacing w:line="240" w:lineRule="auto"/>
              <w:jc w:val="center"/>
              <w:rPr>
                <w:color w:val="000000"/>
                <w:sz w:val="18"/>
                <w:szCs w:val="18"/>
              </w:rPr>
            </w:pPr>
            <w:r w:rsidRPr="003737B3">
              <w:rPr>
                <w:color w:val="FF0000"/>
                <w:sz w:val="18"/>
                <w:szCs w:val="18"/>
              </w:rPr>
              <w:t>0.25666</w:t>
            </w:r>
          </w:p>
        </w:tc>
        <w:tc>
          <w:tcPr>
            <w:tcW w:w="4802" w:type="dxa"/>
            <w:tcBorders>
              <w:top w:val="single" w:sz="4" w:space="0" w:color="auto"/>
              <w:left w:val="single" w:sz="4" w:space="0" w:color="auto"/>
              <w:bottom w:val="single" w:sz="4" w:space="0" w:color="auto"/>
              <w:right w:val="single" w:sz="4" w:space="0" w:color="auto"/>
            </w:tcBorders>
            <w:shd w:val="clear" w:color="000000" w:fill="FFFFFF"/>
            <w:vAlign w:val="center"/>
          </w:tcPr>
          <w:p w14:paraId="33B24723" w14:textId="14E8C196" w:rsidR="003737B3" w:rsidRPr="003737B3" w:rsidRDefault="003737B3" w:rsidP="003737B3">
            <w:pPr>
              <w:spacing w:line="240" w:lineRule="auto"/>
              <w:jc w:val="left"/>
              <w:rPr>
                <w:color w:val="000000"/>
                <w:sz w:val="20"/>
                <w:szCs w:val="24"/>
              </w:rPr>
            </w:pPr>
            <w:r w:rsidRPr="003737B3">
              <w:rPr>
                <w:color w:val="000000"/>
                <w:sz w:val="20"/>
                <w:szCs w:val="24"/>
              </w:rPr>
              <w:t xml:space="preserve">Install +275 </w:t>
            </w:r>
            <w:r w:rsidR="00B25BFF">
              <w:rPr>
                <w:color w:val="000000"/>
                <w:sz w:val="20"/>
                <w:szCs w:val="24"/>
              </w:rPr>
              <w:t>MVAR</w:t>
            </w:r>
            <w:r w:rsidRPr="003737B3">
              <w:rPr>
                <w:color w:val="000000"/>
                <w:sz w:val="20"/>
                <w:szCs w:val="24"/>
              </w:rPr>
              <w:t xml:space="preserve"> at Border 345 kV</w:t>
            </w:r>
          </w:p>
          <w:p w14:paraId="595FD1A5" w14:textId="718A6AC1" w:rsidR="003737B3" w:rsidRPr="003737B3" w:rsidRDefault="003737B3" w:rsidP="003737B3">
            <w:pPr>
              <w:spacing w:line="240" w:lineRule="auto"/>
              <w:jc w:val="left"/>
              <w:rPr>
                <w:color w:val="000000"/>
                <w:sz w:val="20"/>
                <w:szCs w:val="24"/>
              </w:rPr>
            </w:pPr>
            <w:r w:rsidRPr="003737B3">
              <w:rPr>
                <w:color w:val="000000"/>
                <w:sz w:val="20"/>
                <w:szCs w:val="24"/>
              </w:rPr>
              <w:t xml:space="preserve">Install +100 </w:t>
            </w:r>
            <w:r w:rsidR="00B25BFF">
              <w:rPr>
                <w:color w:val="000000"/>
                <w:sz w:val="20"/>
                <w:szCs w:val="24"/>
              </w:rPr>
              <w:t>MVAR</w:t>
            </w:r>
            <w:r w:rsidRPr="003737B3">
              <w:rPr>
                <w:color w:val="000000"/>
                <w:sz w:val="20"/>
                <w:szCs w:val="24"/>
              </w:rPr>
              <w:t xml:space="preserve"> at T</w:t>
            </w:r>
            <w:r>
              <w:rPr>
                <w:color w:val="000000"/>
                <w:sz w:val="20"/>
                <w:szCs w:val="24"/>
              </w:rPr>
              <w:t>UCO</w:t>
            </w:r>
            <w:r w:rsidRPr="003737B3">
              <w:rPr>
                <w:color w:val="000000"/>
                <w:sz w:val="20"/>
                <w:szCs w:val="24"/>
              </w:rPr>
              <w:t xml:space="preserve"> 230 kV</w:t>
            </w:r>
          </w:p>
          <w:p w14:paraId="4BFA8F2B" w14:textId="19AD8041" w:rsidR="003737B3" w:rsidRDefault="003737B3" w:rsidP="003737B3">
            <w:pPr>
              <w:spacing w:line="240" w:lineRule="auto"/>
              <w:jc w:val="left"/>
              <w:rPr>
                <w:color w:val="000000"/>
                <w:sz w:val="20"/>
                <w:szCs w:val="24"/>
              </w:rPr>
            </w:pPr>
            <w:r w:rsidRPr="003737B3">
              <w:rPr>
                <w:color w:val="000000"/>
                <w:sz w:val="20"/>
                <w:szCs w:val="24"/>
              </w:rPr>
              <w:t xml:space="preserve">Install +100 </w:t>
            </w:r>
            <w:r w:rsidR="00B25BFF">
              <w:rPr>
                <w:color w:val="000000"/>
                <w:sz w:val="20"/>
                <w:szCs w:val="24"/>
              </w:rPr>
              <w:t>MVAR</w:t>
            </w:r>
            <w:r w:rsidRPr="003737B3">
              <w:rPr>
                <w:color w:val="000000"/>
                <w:sz w:val="20"/>
                <w:szCs w:val="24"/>
              </w:rPr>
              <w:t xml:space="preserve"> at Deaf</w:t>
            </w:r>
            <w:r>
              <w:rPr>
                <w:color w:val="000000"/>
                <w:sz w:val="20"/>
                <w:szCs w:val="24"/>
              </w:rPr>
              <w:t xml:space="preserve"> S</w:t>
            </w:r>
            <w:r w:rsidRPr="003737B3">
              <w:rPr>
                <w:color w:val="000000"/>
                <w:sz w:val="20"/>
                <w:szCs w:val="24"/>
              </w:rPr>
              <w:t>mith 115kV</w:t>
            </w:r>
          </w:p>
          <w:p w14:paraId="636F3E24" w14:textId="0882E7D9" w:rsidR="003737B3" w:rsidRPr="00876778" w:rsidRDefault="003737B3" w:rsidP="003737B3">
            <w:pPr>
              <w:spacing w:line="240" w:lineRule="auto"/>
              <w:jc w:val="left"/>
              <w:rPr>
                <w:color w:val="000000"/>
                <w:sz w:val="20"/>
                <w:szCs w:val="24"/>
              </w:rPr>
            </w:pPr>
            <w:r w:rsidRPr="003737B3">
              <w:rPr>
                <w:color w:val="000000"/>
                <w:sz w:val="20"/>
                <w:szCs w:val="24"/>
              </w:rPr>
              <w:t xml:space="preserve">Install +50 </w:t>
            </w:r>
            <w:r w:rsidR="00B25BFF">
              <w:rPr>
                <w:color w:val="000000"/>
                <w:sz w:val="20"/>
                <w:szCs w:val="24"/>
              </w:rPr>
              <w:t>MVAR</w:t>
            </w:r>
            <w:r w:rsidRPr="003737B3">
              <w:rPr>
                <w:color w:val="000000"/>
                <w:sz w:val="20"/>
                <w:szCs w:val="24"/>
              </w:rPr>
              <w:t xml:space="preserve"> at OKU 345 kV</w:t>
            </w:r>
          </w:p>
        </w:tc>
      </w:tr>
      <w:tr w:rsidR="003737B3" w:rsidRPr="00350495" w14:paraId="32FF8AB8" w14:textId="77777777" w:rsidTr="00C200E3">
        <w:trPr>
          <w:trHeight w:val="1088"/>
          <w:jc w:val="center"/>
        </w:trPr>
        <w:tc>
          <w:tcPr>
            <w:tcW w:w="1430" w:type="dxa"/>
            <w:tcBorders>
              <w:top w:val="nil"/>
              <w:left w:val="single" w:sz="8" w:space="0" w:color="auto"/>
              <w:bottom w:val="single" w:sz="4" w:space="0" w:color="auto"/>
              <w:right w:val="nil"/>
            </w:tcBorders>
            <w:shd w:val="clear" w:color="000000" w:fill="FFFFFF"/>
            <w:noWrap/>
            <w:vAlign w:val="center"/>
          </w:tcPr>
          <w:p w14:paraId="33565293" w14:textId="5D308977" w:rsidR="003737B3" w:rsidRDefault="003737B3" w:rsidP="003737B3">
            <w:pPr>
              <w:spacing w:line="240" w:lineRule="auto"/>
              <w:jc w:val="center"/>
              <w:rPr>
                <w:color w:val="000000"/>
                <w:sz w:val="20"/>
                <w:szCs w:val="24"/>
              </w:rPr>
            </w:pPr>
            <w:r>
              <w:rPr>
                <w:color w:val="000000"/>
                <w:sz w:val="20"/>
                <w:szCs w:val="24"/>
              </w:rPr>
              <w:t>06ALL-21SP*</w:t>
            </w:r>
          </w:p>
        </w:tc>
        <w:tc>
          <w:tcPr>
            <w:tcW w:w="2520" w:type="dxa"/>
            <w:tcBorders>
              <w:top w:val="nil"/>
              <w:left w:val="single" w:sz="8" w:space="0" w:color="auto"/>
              <w:bottom w:val="single" w:sz="4" w:space="0" w:color="auto"/>
              <w:right w:val="single" w:sz="8" w:space="0" w:color="auto"/>
            </w:tcBorders>
            <w:shd w:val="clear" w:color="000000" w:fill="FFFFFF"/>
            <w:vAlign w:val="center"/>
          </w:tcPr>
          <w:p w14:paraId="11AA8D46" w14:textId="3F0CD9DA" w:rsidR="003737B3" w:rsidRPr="003737B3" w:rsidRDefault="003737B3" w:rsidP="003737B3">
            <w:pPr>
              <w:spacing w:line="240" w:lineRule="auto"/>
              <w:jc w:val="left"/>
              <w:rPr>
                <w:color w:val="000000"/>
                <w:sz w:val="18"/>
                <w:szCs w:val="22"/>
              </w:rPr>
            </w:pPr>
            <w:r w:rsidRPr="003737B3">
              <w:rPr>
                <w:color w:val="000000"/>
                <w:sz w:val="18"/>
                <w:szCs w:val="22"/>
              </w:rPr>
              <w:t>'P</w:t>
            </w:r>
            <w:proofErr w:type="gramStart"/>
            <w:r w:rsidRPr="003737B3">
              <w:rPr>
                <w:color w:val="000000"/>
                <w:sz w:val="18"/>
                <w:szCs w:val="22"/>
              </w:rPr>
              <w:t>23:345:AEPW</w:t>
            </w:r>
            <w:proofErr w:type="gramEnd"/>
            <w:r w:rsidRPr="003737B3">
              <w:rPr>
                <w:color w:val="000000"/>
                <w:sz w:val="18"/>
                <w:szCs w:val="22"/>
              </w:rPr>
              <w:t>:LAWTON EASTSIDE CB 3421A NBTB'</w:t>
            </w:r>
          </w:p>
        </w:tc>
        <w:tc>
          <w:tcPr>
            <w:tcW w:w="1350" w:type="dxa"/>
            <w:tcBorders>
              <w:top w:val="nil"/>
              <w:left w:val="nil"/>
              <w:bottom w:val="single" w:sz="4" w:space="0" w:color="auto"/>
              <w:right w:val="single" w:sz="8" w:space="0" w:color="auto"/>
            </w:tcBorders>
            <w:shd w:val="clear" w:color="000000" w:fill="FFFFFF"/>
            <w:noWrap/>
            <w:vAlign w:val="center"/>
          </w:tcPr>
          <w:p w14:paraId="56FA6EED" w14:textId="3CBF6BBE" w:rsidR="003737B3" w:rsidRPr="003737B3" w:rsidRDefault="003737B3" w:rsidP="003737B3">
            <w:pPr>
              <w:spacing w:line="240" w:lineRule="auto"/>
              <w:jc w:val="center"/>
              <w:rPr>
                <w:color w:val="000000"/>
                <w:sz w:val="18"/>
                <w:szCs w:val="18"/>
              </w:rPr>
            </w:pPr>
            <w:r w:rsidRPr="003737B3">
              <w:rPr>
                <w:color w:val="FF0000"/>
                <w:sz w:val="18"/>
                <w:szCs w:val="18"/>
              </w:rPr>
              <w:t>0.27038</w:t>
            </w:r>
          </w:p>
        </w:tc>
        <w:tc>
          <w:tcPr>
            <w:tcW w:w="1228" w:type="dxa"/>
            <w:tcBorders>
              <w:top w:val="nil"/>
              <w:left w:val="nil"/>
              <w:bottom w:val="single" w:sz="4" w:space="0" w:color="auto"/>
              <w:right w:val="single" w:sz="8" w:space="0" w:color="auto"/>
            </w:tcBorders>
            <w:shd w:val="clear" w:color="000000" w:fill="FFFFFF"/>
            <w:noWrap/>
            <w:vAlign w:val="center"/>
          </w:tcPr>
          <w:p w14:paraId="607E5249" w14:textId="169528B9" w:rsidR="003737B3" w:rsidRPr="003737B3" w:rsidRDefault="003737B3" w:rsidP="003737B3">
            <w:pPr>
              <w:spacing w:line="240" w:lineRule="auto"/>
              <w:jc w:val="center"/>
              <w:rPr>
                <w:color w:val="000000"/>
                <w:sz w:val="18"/>
                <w:szCs w:val="18"/>
              </w:rPr>
            </w:pPr>
            <w:r w:rsidRPr="003737B3">
              <w:rPr>
                <w:color w:val="FF0000"/>
                <w:sz w:val="18"/>
                <w:szCs w:val="18"/>
              </w:rPr>
              <w:t>0.25666</w:t>
            </w:r>
          </w:p>
        </w:tc>
        <w:tc>
          <w:tcPr>
            <w:tcW w:w="4802" w:type="dxa"/>
            <w:tcBorders>
              <w:top w:val="nil"/>
              <w:left w:val="nil"/>
              <w:bottom w:val="single" w:sz="4" w:space="0" w:color="auto"/>
              <w:right w:val="single" w:sz="8" w:space="0" w:color="auto"/>
            </w:tcBorders>
            <w:shd w:val="clear" w:color="000000" w:fill="FFFFFF"/>
            <w:vAlign w:val="center"/>
          </w:tcPr>
          <w:p w14:paraId="24EF95A6" w14:textId="5F3C2772" w:rsidR="003737B3" w:rsidRPr="003737B3" w:rsidRDefault="003737B3" w:rsidP="003737B3">
            <w:pPr>
              <w:spacing w:line="240" w:lineRule="auto"/>
              <w:jc w:val="left"/>
              <w:rPr>
                <w:color w:val="000000"/>
                <w:sz w:val="20"/>
                <w:szCs w:val="24"/>
              </w:rPr>
            </w:pPr>
            <w:r w:rsidRPr="003737B3">
              <w:rPr>
                <w:color w:val="000000"/>
                <w:sz w:val="20"/>
                <w:szCs w:val="24"/>
              </w:rPr>
              <w:t xml:space="preserve">Install +275 </w:t>
            </w:r>
            <w:r w:rsidR="00B25BFF">
              <w:rPr>
                <w:color w:val="000000"/>
                <w:sz w:val="20"/>
                <w:szCs w:val="24"/>
              </w:rPr>
              <w:t>MVAR</w:t>
            </w:r>
            <w:r w:rsidRPr="003737B3">
              <w:rPr>
                <w:color w:val="000000"/>
                <w:sz w:val="20"/>
                <w:szCs w:val="24"/>
              </w:rPr>
              <w:t xml:space="preserve"> at Border 345 kV</w:t>
            </w:r>
          </w:p>
          <w:p w14:paraId="164CB7A1" w14:textId="2F1F99A8" w:rsidR="003737B3" w:rsidRPr="003737B3" w:rsidRDefault="003737B3" w:rsidP="003737B3">
            <w:pPr>
              <w:spacing w:line="240" w:lineRule="auto"/>
              <w:jc w:val="left"/>
              <w:rPr>
                <w:color w:val="000000"/>
                <w:sz w:val="20"/>
                <w:szCs w:val="24"/>
              </w:rPr>
            </w:pPr>
            <w:r w:rsidRPr="003737B3">
              <w:rPr>
                <w:color w:val="000000"/>
                <w:sz w:val="20"/>
                <w:szCs w:val="24"/>
              </w:rPr>
              <w:t xml:space="preserve">Install +100 </w:t>
            </w:r>
            <w:r w:rsidR="00B25BFF">
              <w:rPr>
                <w:color w:val="000000"/>
                <w:sz w:val="20"/>
                <w:szCs w:val="24"/>
              </w:rPr>
              <w:t>MVAR</w:t>
            </w:r>
            <w:r w:rsidRPr="003737B3">
              <w:rPr>
                <w:color w:val="000000"/>
                <w:sz w:val="20"/>
                <w:szCs w:val="24"/>
              </w:rPr>
              <w:t xml:space="preserve"> at T</w:t>
            </w:r>
            <w:r>
              <w:rPr>
                <w:color w:val="000000"/>
                <w:sz w:val="20"/>
                <w:szCs w:val="24"/>
              </w:rPr>
              <w:t>UCO</w:t>
            </w:r>
            <w:r w:rsidRPr="003737B3">
              <w:rPr>
                <w:color w:val="000000"/>
                <w:sz w:val="20"/>
                <w:szCs w:val="24"/>
              </w:rPr>
              <w:t xml:space="preserve"> 230 kV</w:t>
            </w:r>
          </w:p>
          <w:p w14:paraId="182D696B" w14:textId="15A402D6" w:rsidR="003737B3" w:rsidRDefault="003737B3" w:rsidP="003737B3">
            <w:pPr>
              <w:spacing w:line="240" w:lineRule="auto"/>
              <w:jc w:val="left"/>
              <w:rPr>
                <w:color w:val="000000"/>
                <w:sz w:val="20"/>
                <w:szCs w:val="24"/>
              </w:rPr>
            </w:pPr>
            <w:r w:rsidRPr="003737B3">
              <w:rPr>
                <w:color w:val="000000"/>
                <w:sz w:val="20"/>
                <w:szCs w:val="24"/>
              </w:rPr>
              <w:t xml:space="preserve">Install +100 </w:t>
            </w:r>
            <w:r w:rsidR="00B25BFF">
              <w:rPr>
                <w:color w:val="000000"/>
                <w:sz w:val="20"/>
                <w:szCs w:val="24"/>
              </w:rPr>
              <w:t>MVAR</w:t>
            </w:r>
            <w:r w:rsidRPr="003737B3">
              <w:rPr>
                <w:color w:val="000000"/>
                <w:sz w:val="20"/>
                <w:szCs w:val="24"/>
              </w:rPr>
              <w:t xml:space="preserve"> at Deaf</w:t>
            </w:r>
            <w:r>
              <w:rPr>
                <w:color w:val="000000"/>
                <w:sz w:val="20"/>
                <w:szCs w:val="24"/>
              </w:rPr>
              <w:t xml:space="preserve"> S</w:t>
            </w:r>
            <w:r w:rsidRPr="003737B3">
              <w:rPr>
                <w:color w:val="000000"/>
                <w:sz w:val="20"/>
                <w:szCs w:val="24"/>
              </w:rPr>
              <w:t>mith 115kV</w:t>
            </w:r>
          </w:p>
          <w:p w14:paraId="6927B2B4" w14:textId="32156AA9" w:rsidR="003737B3" w:rsidRPr="00876778" w:rsidRDefault="003737B3" w:rsidP="003737B3">
            <w:pPr>
              <w:spacing w:line="240" w:lineRule="auto"/>
              <w:jc w:val="left"/>
              <w:rPr>
                <w:color w:val="000000"/>
                <w:sz w:val="20"/>
                <w:szCs w:val="24"/>
              </w:rPr>
            </w:pPr>
            <w:r w:rsidRPr="003737B3">
              <w:rPr>
                <w:color w:val="000000"/>
                <w:sz w:val="20"/>
                <w:szCs w:val="24"/>
              </w:rPr>
              <w:t xml:space="preserve">Install +50 </w:t>
            </w:r>
            <w:r w:rsidR="00B25BFF">
              <w:rPr>
                <w:color w:val="000000"/>
                <w:sz w:val="20"/>
                <w:szCs w:val="24"/>
              </w:rPr>
              <w:t>MVAR</w:t>
            </w:r>
            <w:r w:rsidRPr="003737B3">
              <w:rPr>
                <w:color w:val="000000"/>
                <w:sz w:val="20"/>
                <w:szCs w:val="24"/>
              </w:rPr>
              <w:t xml:space="preserve"> at OKU 345 kV</w:t>
            </w:r>
          </w:p>
        </w:tc>
      </w:tr>
      <w:tr w:rsidR="003737B3" w:rsidRPr="00350495" w14:paraId="1810D52F" w14:textId="77777777" w:rsidTr="00C200E3">
        <w:trPr>
          <w:trHeight w:val="1070"/>
          <w:jc w:val="center"/>
        </w:trPr>
        <w:tc>
          <w:tcPr>
            <w:tcW w:w="1430" w:type="dxa"/>
            <w:tcBorders>
              <w:top w:val="nil"/>
              <w:left w:val="single" w:sz="8" w:space="0" w:color="auto"/>
              <w:bottom w:val="single" w:sz="4" w:space="0" w:color="auto"/>
              <w:right w:val="nil"/>
            </w:tcBorders>
            <w:shd w:val="clear" w:color="000000" w:fill="FFFFFF"/>
            <w:noWrap/>
            <w:vAlign w:val="center"/>
          </w:tcPr>
          <w:p w14:paraId="2CF1B18C" w14:textId="2A168348" w:rsidR="003737B3" w:rsidRDefault="003737B3" w:rsidP="003737B3">
            <w:pPr>
              <w:spacing w:line="240" w:lineRule="auto"/>
              <w:jc w:val="center"/>
              <w:rPr>
                <w:color w:val="000000"/>
                <w:sz w:val="20"/>
                <w:szCs w:val="24"/>
              </w:rPr>
            </w:pPr>
            <w:r>
              <w:rPr>
                <w:color w:val="000000"/>
                <w:sz w:val="20"/>
                <w:szCs w:val="24"/>
              </w:rPr>
              <w:t>06ALL-21SP*</w:t>
            </w:r>
          </w:p>
        </w:tc>
        <w:tc>
          <w:tcPr>
            <w:tcW w:w="2520" w:type="dxa"/>
            <w:tcBorders>
              <w:top w:val="nil"/>
              <w:left w:val="single" w:sz="8" w:space="0" w:color="auto"/>
              <w:bottom w:val="single" w:sz="4" w:space="0" w:color="auto"/>
              <w:right w:val="single" w:sz="8" w:space="0" w:color="auto"/>
            </w:tcBorders>
            <w:shd w:val="clear" w:color="000000" w:fill="FFFFFF"/>
            <w:vAlign w:val="center"/>
          </w:tcPr>
          <w:p w14:paraId="4F3500A8" w14:textId="6B0E5649" w:rsidR="003737B3" w:rsidRPr="003737B3" w:rsidRDefault="003737B3" w:rsidP="003737B3">
            <w:pPr>
              <w:spacing w:line="240" w:lineRule="auto"/>
              <w:jc w:val="left"/>
              <w:rPr>
                <w:color w:val="000000"/>
                <w:sz w:val="18"/>
                <w:szCs w:val="22"/>
              </w:rPr>
            </w:pPr>
            <w:r w:rsidRPr="003737B3">
              <w:rPr>
                <w:color w:val="000000"/>
                <w:sz w:val="18"/>
                <w:szCs w:val="22"/>
              </w:rPr>
              <w:t>'P</w:t>
            </w:r>
            <w:proofErr w:type="gramStart"/>
            <w:r w:rsidRPr="003737B3">
              <w:rPr>
                <w:color w:val="000000"/>
                <w:sz w:val="18"/>
                <w:szCs w:val="22"/>
              </w:rPr>
              <w:t>23:345:AEPW</w:t>
            </w:r>
            <w:proofErr w:type="gramEnd"/>
            <w:r w:rsidRPr="003737B3">
              <w:rPr>
                <w:color w:val="000000"/>
                <w:sz w:val="18"/>
                <w:szCs w:val="22"/>
              </w:rPr>
              <w:t>:LAWTON EASTSIDE CB 3429B NBTB'</w:t>
            </w:r>
          </w:p>
        </w:tc>
        <w:tc>
          <w:tcPr>
            <w:tcW w:w="1350" w:type="dxa"/>
            <w:tcBorders>
              <w:top w:val="nil"/>
              <w:left w:val="nil"/>
              <w:bottom w:val="single" w:sz="4" w:space="0" w:color="auto"/>
              <w:right w:val="single" w:sz="8" w:space="0" w:color="auto"/>
            </w:tcBorders>
            <w:shd w:val="clear" w:color="000000" w:fill="FFFFFF"/>
            <w:noWrap/>
            <w:vAlign w:val="center"/>
          </w:tcPr>
          <w:p w14:paraId="3F66FABB" w14:textId="73480CBB" w:rsidR="003737B3" w:rsidRPr="003737B3" w:rsidRDefault="003737B3" w:rsidP="003737B3">
            <w:pPr>
              <w:spacing w:line="240" w:lineRule="auto"/>
              <w:jc w:val="center"/>
              <w:rPr>
                <w:color w:val="000000"/>
                <w:sz w:val="18"/>
                <w:szCs w:val="18"/>
              </w:rPr>
            </w:pPr>
            <w:r w:rsidRPr="003737B3">
              <w:rPr>
                <w:color w:val="FF0000"/>
                <w:sz w:val="18"/>
                <w:szCs w:val="18"/>
              </w:rPr>
              <w:t>0.27038</w:t>
            </w:r>
          </w:p>
        </w:tc>
        <w:tc>
          <w:tcPr>
            <w:tcW w:w="1228" w:type="dxa"/>
            <w:tcBorders>
              <w:top w:val="nil"/>
              <w:left w:val="nil"/>
              <w:bottom w:val="single" w:sz="4" w:space="0" w:color="auto"/>
              <w:right w:val="single" w:sz="8" w:space="0" w:color="auto"/>
            </w:tcBorders>
            <w:shd w:val="clear" w:color="000000" w:fill="FFFFFF"/>
            <w:noWrap/>
            <w:vAlign w:val="center"/>
          </w:tcPr>
          <w:p w14:paraId="6CADBFA2" w14:textId="2E1D65BC" w:rsidR="003737B3" w:rsidRPr="003737B3" w:rsidRDefault="003737B3" w:rsidP="003737B3">
            <w:pPr>
              <w:spacing w:line="240" w:lineRule="auto"/>
              <w:jc w:val="center"/>
              <w:rPr>
                <w:color w:val="000000"/>
                <w:sz w:val="18"/>
                <w:szCs w:val="18"/>
              </w:rPr>
            </w:pPr>
            <w:r w:rsidRPr="003737B3">
              <w:rPr>
                <w:color w:val="FF0000"/>
                <w:sz w:val="18"/>
                <w:szCs w:val="18"/>
              </w:rPr>
              <w:t>0.25666</w:t>
            </w:r>
          </w:p>
        </w:tc>
        <w:tc>
          <w:tcPr>
            <w:tcW w:w="4802" w:type="dxa"/>
            <w:tcBorders>
              <w:top w:val="nil"/>
              <w:left w:val="nil"/>
              <w:bottom w:val="single" w:sz="4" w:space="0" w:color="auto"/>
              <w:right w:val="single" w:sz="8" w:space="0" w:color="auto"/>
            </w:tcBorders>
            <w:shd w:val="clear" w:color="000000" w:fill="FFFFFF"/>
            <w:vAlign w:val="center"/>
          </w:tcPr>
          <w:p w14:paraId="04C22671" w14:textId="5B133E33" w:rsidR="003737B3" w:rsidRPr="003737B3" w:rsidRDefault="003737B3" w:rsidP="003737B3">
            <w:pPr>
              <w:spacing w:line="240" w:lineRule="auto"/>
              <w:jc w:val="left"/>
              <w:rPr>
                <w:color w:val="000000"/>
                <w:sz w:val="20"/>
                <w:szCs w:val="24"/>
              </w:rPr>
            </w:pPr>
            <w:r w:rsidRPr="003737B3">
              <w:rPr>
                <w:color w:val="000000"/>
                <w:sz w:val="20"/>
                <w:szCs w:val="24"/>
              </w:rPr>
              <w:t xml:space="preserve">Install +275 </w:t>
            </w:r>
            <w:r w:rsidR="00B25BFF">
              <w:rPr>
                <w:color w:val="000000"/>
                <w:sz w:val="20"/>
                <w:szCs w:val="24"/>
              </w:rPr>
              <w:t>MVAR</w:t>
            </w:r>
            <w:r w:rsidRPr="003737B3">
              <w:rPr>
                <w:color w:val="000000"/>
                <w:sz w:val="20"/>
                <w:szCs w:val="24"/>
              </w:rPr>
              <w:t xml:space="preserve"> at Border 345 kV</w:t>
            </w:r>
          </w:p>
          <w:p w14:paraId="274970D4" w14:textId="77B1BE55" w:rsidR="003737B3" w:rsidRPr="003737B3" w:rsidRDefault="003737B3" w:rsidP="003737B3">
            <w:pPr>
              <w:spacing w:line="240" w:lineRule="auto"/>
              <w:jc w:val="left"/>
              <w:rPr>
                <w:color w:val="000000"/>
                <w:sz w:val="20"/>
                <w:szCs w:val="24"/>
              </w:rPr>
            </w:pPr>
            <w:r w:rsidRPr="003737B3">
              <w:rPr>
                <w:color w:val="000000"/>
                <w:sz w:val="20"/>
                <w:szCs w:val="24"/>
              </w:rPr>
              <w:t xml:space="preserve">Install +100 </w:t>
            </w:r>
            <w:r w:rsidR="00B25BFF">
              <w:rPr>
                <w:color w:val="000000"/>
                <w:sz w:val="20"/>
                <w:szCs w:val="24"/>
              </w:rPr>
              <w:t>MVAR</w:t>
            </w:r>
            <w:r w:rsidRPr="003737B3">
              <w:rPr>
                <w:color w:val="000000"/>
                <w:sz w:val="20"/>
                <w:szCs w:val="24"/>
              </w:rPr>
              <w:t xml:space="preserve"> at T</w:t>
            </w:r>
            <w:r>
              <w:rPr>
                <w:color w:val="000000"/>
                <w:sz w:val="20"/>
                <w:szCs w:val="24"/>
              </w:rPr>
              <w:t>UCO</w:t>
            </w:r>
            <w:r w:rsidRPr="003737B3">
              <w:rPr>
                <w:color w:val="000000"/>
                <w:sz w:val="20"/>
                <w:szCs w:val="24"/>
              </w:rPr>
              <w:t xml:space="preserve"> 230 kV</w:t>
            </w:r>
          </w:p>
          <w:p w14:paraId="477A3C33" w14:textId="38662FBE" w:rsidR="003737B3" w:rsidRDefault="003737B3" w:rsidP="003737B3">
            <w:pPr>
              <w:spacing w:line="240" w:lineRule="auto"/>
              <w:jc w:val="left"/>
              <w:rPr>
                <w:color w:val="000000"/>
                <w:sz w:val="20"/>
                <w:szCs w:val="24"/>
              </w:rPr>
            </w:pPr>
            <w:r w:rsidRPr="003737B3">
              <w:rPr>
                <w:color w:val="000000"/>
                <w:sz w:val="20"/>
                <w:szCs w:val="24"/>
              </w:rPr>
              <w:t xml:space="preserve">Install +100 </w:t>
            </w:r>
            <w:r w:rsidR="00B25BFF">
              <w:rPr>
                <w:color w:val="000000"/>
                <w:sz w:val="20"/>
                <w:szCs w:val="24"/>
              </w:rPr>
              <w:t>MVAR</w:t>
            </w:r>
            <w:r w:rsidRPr="003737B3">
              <w:rPr>
                <w:color w:val="000000"/>
                <w:sz w:val="20"/>
                <w:szCs w:val="24"/>
              </w:rPr>
              <w:t xml:space="preserve"> at Deaf</w:t>
            </w:r>
            <w:r>
              <w:rPr>
                <w:color w:val="000000"/>
                <w:sz w:val="20"/>
                <w:szCs w:val="24"/>
              </w:rPr>
              <w:t xml:space="preserve"> S</w:t>
            </w:r>
            <w:r w:rsidRPr="003737B3">
              <w:rPr>
                <w:color w:val="000000"/>
                <w:sz w:val="20"/>
                <w:szCs w:val="24"/>
              </w:rPr>
              <w:t>mith 115kV</w:t>
            </w:r>
          </w:p>
          <w:p w14:paraId="609D92AD" w14:textId="64A3E875" w:rsidR="003737B3" w:rsidRPr="00876778" w:rsidRDefault="003737B3" w:rsidP="003737B3">
            <w:pPr>
              <w:spacing w:line="240" w:lineRule="auto"/>
              <w:jc w:val="left"/>
              <w:rPr>
                <w:color w:val="000000"/>
                <w:sz w:val="20"/>
                <w:szCs w:val="24"/>
              </w:rPr>
            </w:pPr>
            <w:r w:rsidRPr="003737B3">
              <w:rPr>
                <w:color w:val="000000"/>
                <w:sz w:val="20"/>
                <w:szCs w:val="24"/>
              </w:rPr>
              <w:t xml:space="preserve">Install +50 </w:t>
            </w:r>
            <w:r w:rsidR="00B25BFF">
              <w:rPr>
                <w:color w:val="000000"/>
                <w:sz w:val="20"/>
                <w:szCs w:val="24"/>
              </w:rPr>
              <w:t>MVAR</w:t>
            </w:r>
            <w:r w:rsidRPr="003737B3">
              <w:rPr>
                <w:color w:val="000000"/>
                <w:sz w:val="20"/>
                <w:szCs w:val="24"/>
              </w:rPr>
              <w:t xml:space="preserve"> at OKU 345 kV</w:t>
            </w:r>
          </w:p>
        </w:tc>
      </w:tr>
      <w:tr w:rsidR="003737B3" w:rsidRPr="00350495" w14:paraId="63CEC80E" w14:textId="77777777" w:rsidTr="003737B3">
        <w:trPr>
          <w:trHeight w:val="630"/>
          <w:jc w:val="center"/>
        </w:trPr>
        <w:tc>
          <w:tcPr>
            <w:tcW w:w="1430" w:type="dxa"/>
            <w:tcBorders>
              <w:top w:val="nil"/>
              <w:left w:val="single" w:sz="8" w:space="0" w:color="auto"/>
              <w:bottom w:val="single" w:sz="4" w:space="0" w:color="auto"/>
              <w:right w:val="nil"/>
            </w:tcBorders>
            <w:shd w:val="clear" w:color="000000" w:fill="FFFFFF"/>
            <w:noWrap/>
            <w:vAlign w:val="center"/>
          </w:tcPr>
          <w:p w14:paraId="78B043E9" w14:textId="7A586EF0" w:rsidR="003737B3" w:rsidRDefault="003737B3" w:rsidP="003737B3">
            <w:pPr>
              <w:spacing w:line="240" w:lineRule="auto"/>
              <w:jc w:val="center"/>
              <w:rPr>
                <w:color w:val="000000"/>
                <w:sz w:val="20"/>
                <w:szCs w:val="24"/>
              </w:rPr>
            </w:pPr>
            <w:r>
              <w:rPr>
                <w:color w:val="000000"/>
                <w:sz w:val="20"/>
                <w:szCs w:val="24"/>
              </w:rPr>
              <w:t>06ALL-21SP</w:t>
            </w:r>
          </w:p>
        </w:tc>
        <w:tc>
          <w:tcPr>
            <w:tcW w:w="2520" w:type="dxa"/>
            <w:tcBorders>
              <w:top w:val="nil"/>
              <w:left w:val="single" w:sz="8" w:space="0" w:color="auto"/>
              <w:bottom w:val="single" w:sz="4" w:space="0" w:color="auto"/>
              <w:right w:val="single" w:sz="8" w:space="0" w:color="auto"/>
            </w:tcBorders>
            <w:shd w:val="clear" w:color="000000" w:fill="FFFFFF"/>
            <w:vAlign w:val="center"/>
          </w:tcPr>
          <w:p w14:paraId="1D2A2BF8" w14:textId="3D9F8D9A" w:rsidR="003737B3" w:rsidRPr="003737B3" w:rsidRDefault="003737B3" w:rsidP="003737B3">
            <w:pPr>
              <w:spacing w:line="240" w:lineRule="auto"/>
              <w:jc w:val="left"/>
              <w:rPr>
                <w:color w:val="000000"/>
                <w:sz w:val="18"/>
                <w:szCs w:val="22"/>
              </w:rPr>
            </w:pPr>
            <w:r w:rsidRPr="003737B3">
              <w:rPr>
                <w:color w:val="000000"/>
                <w:sz w:val="18"/>
                <w:szCs w:val="22"/>
              </w:rPr>
              <w:t>OASIS INTERCHANGE - SAN JUAN MESA TAP 230KV CKT 1</w:t>
            </w:r>
          </w:p>
        </w:tc>
        <w:tc>
          <w:tcPr>
            <w:tcW w:w="1350" w:type="dxa"/>
            <w:tcBorders>
              <w:top w:val="nil"/>
              <w:left w:val="nil"/>
              <w:bottom w:val="single" w:sz="4" w:space="0" w:color="auto"/>
              <w:right w:val="single" w:sz="8" w:space="0" w:color="auto"/>
            </w:tcBorders>
            <w:shd w:val="clear" w:color="000000" w:fill="FFFFFF"/>
            <w:noWrap/>
            <w:vAlign w:val="center"/>
          </w:tcPr>
          <w:p w14:paraId="75E59957" w14:textId="38D4A441" w:rsidR="003737B3" w:rsidRPr="003737B3" w:rsidRDefault="003737B3" w:rsidP="003737B3">
            <w:pPr>
              <w:spacing w:line="240" w:lineRule="auto"/>
              <w:jc w:val="center"/>
              <w:rPr>
                <w:color w:val="000000"/>
                <w:sz w:val="18"/>
                <w:szCs w:val="18"/>
              </w:rPr>
            </w:pPr>
            <w:r w:rsidRPr="003737B3">
              <w:rPr>
                <w:color w:val="FF0000"/>
                <w:sz w:val="18"/>
                <w:szCs w:val="18"/>
              </w:rPr>
              <w:t>0.09078</w:t>
            </w:r>
          </w:p>
        </w:tc>
        <w:tc>
          <w:tcPr>
            <w:tcW w:w="1228" w:type="dxa"/>
            <w:tcBorders>
              <w:top w:val="nil"/>
              <w:left w:val="nil"/>
              <w:bottom w:val="single" w:sz="4" w:space="0" w:color="auto"/>
              <w:right w:val="single" w:sz="8" w:space="0" w:color="auto"/>
            </w:tcBorders>
            <w:shd w:val="clear" w:color="000000" w:fill="FFFFFF"/>
            <w:noWrap/>
            <w:vAlign w:val="center"/>
          </w:tcPr>
          <w:p w14:paraId="04388D0E" w14:textId="50AE2BFA" w:rsidR="003737B3" w:rsidRPr="003737B3" w:rsidRDefault="003737B3" w:rsidP="003737B3">
            <w:pPr>
              <w:spacing w:line="240" w:lineRule="auto"/>
              <w:jc w:val="center"/>
              <w:rPr>
                <w:color w:val="000000"/>
                <w:sz w:val="18"/>
                <w:szCs w:val="18"/>
              </w:rPr>
            </w:pPr>
            <w:r w:rsidRPr="003737B3">
              <w:rPr>
                <w:color w:val="000000"/>
                <w:sz w:val="18"/>
                <w:szCs w:val="18"/>
              </w:rPr>
              <w:t>0.02138</w:t>
            </w:r>
          </w:p>
        </w:tc>
        <w:tc>
          <w:tcPr>
            <w:tcW w:w="4802" w:type="dxa"/>
            <w:tcBorders>
              <w:top w:val="nil"/>
              <w:left w:val="nil"/>
              <w:bottom w:val="single" w:sz="4" w:space="0" w:color="auto"/>
              <w:right w:val="single" w:sz="8" w:space="0" w:color="auto"/>
            </w:tcBorders>
            <w:shd w:val="clear" w:color="000000" w:fill="FFFFFF"/>
            <w:vAlign w:val="center"/>
          </w:tcPr>
          <w:p w14:paraId="0887FBAD" w14:textId="1AA1E340" w:rsidR="003737B3" w:rsidRPr="00876778" w:rsidRDefault="003737B3" w:rsidP="003737B3">
            <w:pPr>
              <w:spacing w:line="240" w:lineRule="auto"/>
              <w:jc w:val="left"/>
              <w:rPr>
                <w:color w:val="000000"/>
                <w:sz w:val="20"/>
                <w:szCs w:val="24"/>
              </w:rPr>
            </w:pPr>
            <w:r w:rsidRPr="003737B3">
              <w:rPr>
                <w:color w:val="000000"/>
                <w:sz w:val="20"/>
                <w:szCs w:val="24"/>
              </w:rPr>
              <w:t>Adjust San Juan</w:t>
            </w:r>
            <w:r>
              <w:rPr>
                <w:color w:val="000000"/>
                <w:sz w:val="20"/>
                <w:szCs w:val="24"/>
              </w:rPr>
              <w:t xml:space="preserve"> Wind</w:t>
            </w:r>
            <w:r w:rsidRPr="003737B3">
              <w:rPr>
                <w:color w:val="000000"/>
                <w:sz w:val="20"/>
                <w:szCs w:val="24"/>
              </w:rPr>
              <w:t xml:space="preserve"> to ensure 0.95 PF at POI</w:t>
            </w:r>
          </w:p>
        </w:tc>
      </w:tr>
      <w:tr w:rsidR="003737B3" w:rsidRPr="00350495" w14:paraId="13EF2BE4" w14:textId="77777777" w:rsidTr="003737B3">
        <w:trPr>
          <w:trHeight w:val="630"/>
          <w:jc w:val="center"/>
        </w:trPr>
        <w:tc>
          <w:tcPr>
            <w:tcW w:w="1430" w:type="dxa"/>
            <w:tcBorders>
              <w:top w:val="nil"/>
              <w:left w:val="single" w:sz="8" w:space="0" w:color="auto"/>
              <w:bottom w:val="single" w:sz="4" w:space="0" w:color="auto"/>
              <w:right w:val="nil"/>
            </w:tcBorders>
            <w:shd w:val="clear" w:color="000000" w:fill="FFFFFF"/>
            <w:noWrap/>
            <w:vAlign w:val="center"/>
          </w:tcPr>
          <w:p w14:paraId="18D22015" w14:textId="3E988861" w:rsidR="003737B3" w:rsidRDefault="003737B3" w:rsidP="003737B3">
            <w:pPr>
              <w:spacing w:line="240" w:lineRule="auto"/>
              <w:jc w:val="center"/>
              <w:rPr>
                <w:color w:val="000000"/>
                <w:sz w:val="20"/>
                <w:szCs w:val="24"/>
              </w:rPr>
            </w:pPr>
            <w:r>
              <w:rPr>
                <w:color w:val="000000"/>
                <w:sz w:val="20"/>
                <w:szCs w:val="24"/>
              </w:rPr>
              <w:t>06ALL-26SP</w:t>
            </w:r>
          </w:p>
        </w:tc>
        <w:tc>
          <w:tcPr>
            <w:tcW w:w="2520" w:type="dxa"/>
            <w:tcBorders>
              <w:top w:val="nil"/>
              <w:left w:val="single" w:sz="8" w:space="0" w:color="auto"/>
              <w:bottom w:val="single" w:sz="4" w:space="0" w:color="auto"/>
              <w:right w:val="single" w:sz="8" w:space="0" w:color="auto"/>
            </w:tcBorders>
            <w:shd w:val="clear" w:color="000000" w:fill="FFFFFF"/>
            <w:vAlign w:val="center"/>
          </w:tcPr>
          <w:p w14:paraId="50258551" w14:textId="77985B42" w:rsidR="003737B3" w:rsidRPr="003737B3" w:rsidRDefault="003737B3" w:rsidP="003737B3">
            <w:pPr>
              <w:spacing w:line="240" w:lineRule="auto"/>
              <w:jc w:val="left"/>
              <w:rPr>
                <w:color w:val="000000"/>
                <w:sz w:val="18"/>
                <w:szCs w:val="22"/>
              </w:rPr>
            </w:pPr>
            <w:r w:rsidRPr="003737B3">
              <w:rPr>
                <w:color w:val="000000"/>
                <w:sz w:val="18"/>
                <w:szCs w:val="22"/>
              </w:rPr>
              <w:t>OASIS INTERCHANGE - SAN JUAN MESA TAP 230KV CKT 1</w:t>
            </w:r>
          </w:p>
        </w:tc>
        <w:tc>
          <w:tcPr>
            <w:tcW w:w="1350" w:type="dxa"/>
            <w:tcBorders>
              <w:top w:val="nil"/>
              <w:left w:val="nil"/>
              <w:bottom w:val="single" w:sz="4" w:space="0" w:color="auto"/>
              <w:right w:val="single" w:sz="8" w:space="0" w:color="auto"/>
            </w:tcBorders>
            <w:shd w:val="clear" w:color="000000" w:fill="FFFFFF"/>
            <w:noWrap/>
            <w:vAlign w:val="center"/>
          </w:tcPr>
          <w:p w14:paraId="4A785D66" w14:textId="44D9F1E8" w:rsidR="003737B3" w:rsidRPr="003737B3" w:rsidRDefault="003737B3" w:rsidP="003737B3">
            <w:pPr>
              <w:spacing w:line="240" w:lineRule="auto"/>
              <w:jc w:val="center"/>
              <w:rPr>
                <w:color w:val="000000"/>
                <w:sz w:val="18"/>
                <w:szCs w:val="18"/>
              </w:rPr>
            </w:pPr>
            <w:r w:rsidRPr="003737B3">
              <w:rPr>
                <w:color w:val="FF0000"/>
                <w:sz w:val="18"/>
                <w:szCs w:val="18"/>
              </w:rPr>
              <w:t>0.09081</w:t>
            </w:r>
          </w:p>
        </w:tc>
        <w:tc>
          <w:tcPr>
            <w:tcW w:w="1228" w:type="dxa"/>
            <w:tcBorders>
              <w:top w:val="nil"/>
              <w:left w:val="nil"/>
              <w:bottom w:val="single" w:sz="4" w:space="0" w:color="auto"/>
              <w:right w:val="single" w:sz="8" w:space="0" w:color="auto"/>
            </w:tcBorders>
            <w:shd w:val="clear" w:color="000000" w:fill="FFFFFF"/>
            <w:noWrap/>
            <w:vAlign w:val="center"/>
          </w:tcPr>
          <w:p w14:paraId="06A3FE41" w14:textId="7822342F" w:rsidR="003737B3" w:rsidRPr="003737B3" w:rsidRDefault="003737B3" w:rsidP="003737B3">
            <w:pPr>
              <w:spacing w:line="240" w:lineRule="auto"/>
              <w:jc w:val="center"/>
              <w:rPr>
                <w:color w:val="000000"/>
                <w:sz w:val="18"/>
                <w:szCs w:val="18"/>
              </w:rPr>
            </w:pPr>
            <w:r w:rsidRPr="003737B3">
              <w:rPr>
                <w:color w:val="000000"/>
                <w:sz w:val="18"/>
                <w:szCs w:val="18"/>
              </w:rPr>
              <w:t>0.02138</w:t>
            </w:r>
          </w:p>
        </w:tc>
        <w:tc>
          <w:tcPr>
            <w:tcW w:w="4802" w:type="dxa"/>
            <w:tcBorders>
              <w:top w:val="nil"/>
              <w:left w:val="nil"/>
              <w:bottom w:val="single" w:sz="4" w:space="0" w:color="auto"/>
              <w:right w:val="single" w:sz="8" w:space="0" w:color="auto"/>
            </w:tcBorders>
            <w:shd w:val="clear" w:color="000000" w:fill="FFFFFF"/>
            <w:vAlign w:val="center"/>
          </w:tcPr>
          <w:p w14:paraId="5C5DC22D" w14:textId="4F97C506" w:rsidR="003737B3" w:rsidRPr="00876778" w:rsidRDefault="003737B3" w:rsidP="003737B3">
            <w:pPr>
              <w:spacing w:line="240" w:lineRule="auto"/>
              <w:jc w:val="left"/>
              <w:rPr>
                <w:color w:val="000000"/>
                <w:sz w:val="20"/>
                <w:szCs w:val="24"/>
              </w:rPr>
            </w:pPr>
            <w:r w:rsidRPr="003737B3">
              <w:rPr>
                <w:color w:val="000000"/>
                <w:sz w:val="20"/>
                <w:szCs w:val="24"/>
              </w:rPr>
              <w:t>Adjust San Juan</w:t>
            </w:r>
            <w:r>
              <w:rPr>
                <w:color w:val="000000"/>
                <w:sz w:val="20"/>
                <w:szCs w:val="24"/>
              </w:rPr>
              <w:t xml:space="preserve"> Wind</w:t>
            </w:r>
            <w:r w:rsidRPr="003737B3">
              <w:rPr>
                <w:color w:val="000000"/>
                <w:sz w:val="20"/>
                <w:szCs w:val="24"/>
              </w:rPr>
              <w:t xml:space="preserve"> to ensure 0.95 PF at POI</w:t>
            </w:r>
          </w:p>
        </w:tc>
      </w:tr>
    </w:tbl>
    <w:p w14:paraId="42126F4A" w14:textId="77777777" w:rsidR="00060D1E" w:rsidRDefault="00060D1E" w:rsidP="006E7EB3">
      <w:pPr>
        <w:spacing w:line="300" w:lineRule="atLeast"/>
        <w:jc w:val="center"/>
      </w:pPr>
    </w:p>
    <w:p w14:paraId="4C0F7717" w14:textId="120F22F8" w:rsidR="00060D1E" w:rsidRDefault="00B25BFF" w:rsidP="00FC5EAB">
      <w:pPr>
        <w:spacing w:line="300" w:lineRule="atLeast"/>
      </w:pPr>
      <w:r>
        <w:t xml:space="preserve">It was observed that there were no adverse impacts to the mitigation recommendations identified in the DISIS-2016-002-2 power flow analysis. The recommended mitigation resolved the most limiting contingency of losing the </w:t>
      </w:r>
      <w:proofErr w:type="spellStart"/>
      <w:r>
        <w:t>Oklaunion</w:t>
      </w:r>
      <w:proofErr w:type="spellEnd"/>
      <w:r>
        <w:t xml:space="preserve"> to Lawton Eastside 345kV line for 21SP conditions. Note additional system adjustments were required for 21SP </w:t>
      </w:r>
      <w:proofErr w:type="gramStart"/>
      <w:r>
        <w:t>in order for</w:t>
      </w:r>
      <w:proofErr w:type="gramEnd"/>
      <w:r>
        <w:t xml:space="preserve"> the above contingency to converge. Refer to the following for a list of system adjustments:</w:t>
      </w:r>
    </w:p>
    <w:p w14:paraId="69BD51CB" w14:textId="1EF7C073" w:rsidR="00B25BFF" w:rsidRDefault="00B25BFF" w:rsidP="00FC5EAB">
      <w:pPr>
        <w:spacing w:line="300" w:lineRule="atLeast"/>
      </w:pPr>
    </w:p>
    <w:p w14:paraId="1B9F470A" w14:textId="77777777" w:rsidR="00B25BFF" w:rsidRPr="00B25BFF" w:rsidRDefault="00B25BFF" w:rsidP="00DD6E06">
      <w:pPr>
        <w:pStyle w:val="ListParagraph"/>
        <w:numPr>
          <w:ilvl w:val="0"/>
          <w:numId w:val="28"/>
        </w:numPr>
        <w:spacing w:line="300" w:lineRule="atLeast"/>
        <w:rPr>
          <w:i w:val="0"/>
        </w:rPr>
      </w:pPr>
      <w:r w:rsidRPr="00B25BFF">
        <w:rPr>
          <w:i w:val="0"/>
        </w:rPr>
        <w:t xml:space="preserve">Switch out +75 MVAR in-line shunt reactor on Border to Woodward 345 kV at </w:t>
      </w:r>
      <w:proofErr w:type="gramStart"/>
      <w:r w:rsidRPr="00B25BFF">
        <w:rPr>
          <w:i w:val="0"/>
        </w:rPr>
        <w:t>Border</w:t>
      </w:r>
      <w:proofErr w:type="gramEnd"/>
    </w:p>
    <w:p w14:paraId="7BD7167E" w14:textId="2B57A3E0" w:rsidR="00B25BFF" w:rsidRPr="00B25BFF" w:rsidRDefault="00B25BFF" w:rsidP="00DD6E06">
      <w:pPr>
        <w:pStyle w:val="ListParagraph"/>
        <w:numPr>
          <w:ilvl w:val="0"/>
          <w:numId w:val="28"/>
        </w:numPr>
        <w:spacing w:line="300" w:lineRule="atLeast"/>
        <w:rPr>
          <w:i w:val="0"/>
        </w:rPr>
      </w:pPr>
      <w:r w:rsidRPr="00B25BFF">
        <w:rPr>
          <w:i w:val="0"/>
        </w:rPr>
        <w:t xml:space="preserve">Switch out </w:t>
      </w:r>
      <w:r>
        <w:rPr>
          <w:i w:val="0"/>
        </w:rPr>
        <w:t>+</w:t>
      </w:r>
      <w:r w:rsidRPr="00B25BFF">
        <w:rPr>
          <w:i w:val="0"/>
        </w:rPr>
        <w:t xml:space="preserve">60 MVAR in-line shunt reactor on TUCO to Yoakum 345 kV at </w:t>
      </w:r>
      <w:proofErr w:type="gramStart"/>
      <w:r w:rsidRPr="00B25BFF">
        <w:rPr>
          <w:i w:val="0"/>
        </w:rPr>
        <w:t>TUCO</w:t>
      </w:r>
      <w:proofErr w:type="gramEnd"/>
    </w:p>
    <w:p w14:paraId="514082F0" w14:textId="54370314" w:rsidR="00B25BFF" w:rsidRPr="00B25BFF" w:rsidRDefault="00B25BFF" w:rsidP="00DD6E06">
      <w:pPr>
        <w:pStyle w:val="ListParagraph"/>
        <w:numPr>
          <w:ilvl w:val="0"/>
          <w:numId w:val="28"/>
        </w:numPr>
        <w:spacing w:line="300" w:lineRule="atLeast"/>
        <w:rPr>
          <w:i w:val="0"/>
        </w:rPr>
      </w:pPr>
      <w:r w:rsidRPr="00B25BFF">
        <w:rPr>
          <w:i w:val="0"/>
        </w:rPr>
        <w:t xml:space="preserve">Add +100 MVAR </w:t>
      </w:r>
      <w:r>
        <w:rPr>
          <w:i w:val="0"/>
        </w:rPr>
        <w:t>s</w:t>
      </w:r>
      <w:r w:rsidRPr="00B25BFF">
        <w:rPr>
          <w:i w:val="0"/>
        </w:rPr>
        <w:t xml:space="preserve">witched </w:t>
      </w:r>
      <w:r>
        <w:rPr>
          <w:i w:val="0"/>
        </w:rPr>
        <w:t>s</w:t>
      </w:r>
      <w:r w:rsidRPr="00B25BFF">
        <w:rPr>
          <w:i w:val="0"/>
        </w:rPr>
        <w:t xml:space="preserve">hunts at Hale County 34.5 kV to achieve 0.95 </w:t>
      </w:r>
      <w:proofErr w:type="gramStart"/>
      <w:r w:rsidRPr="00B25BFF">
        <w:rPr>
          <w:i w:val="0"/>
        </w:rPr>
        <w:t>PF</w:t>
      </w:r>
      <w:proofErr w:type="gramEnd"/>
    </w:p>
    <w:p w14:paraId="75D882F1" w14:textId="5D7DFE44" w:rsidR="00B25BFF" w:rsidRPr="00B25BFF" w:rsidRDefault="00B25BFF" w:rsidP="00DD6E06">
      <w:pPr>
        <w:pStyle w:val="ListParagraph"/>
        <w:numPr>
          <w:ilvl w:val="0"/>
          <w:numId w:val="28"/>
        </w:numPr>
        <w:spacing w:line="300" w:lineRule="atLeast"/>
        <w:rPr>
          <w:i w:val="0"/>
        </w:rPr>
      </w:pPr>
      <w:r w:rsidRPr="00B25BFF">
        <w:rPr>
          <w:i w:val="0"/>
        </w:rPr>
        <w:t xml:space="preserve">Adjust Hale County Wind main power transformers to maintain voltages at 34.5 </w:t>
      </w:r>
      <w:proofErr w:type="gramStart"/>
      <w:r w:rsidRPr="00B25BFF">
        <w:rPr>
          <w:i w:val="0"/>
        </w:rPr>
        <w:t>kV</w:t>
      </w:r>
      <w:proofErr w:type="gramEnd"/>
    </w:p>
    <w:p w14:paraId="2810652E" w14:textId="4D1B2E68" w:rsidR="00B25BFF" w:rsidRPr="00B25BFF" w:rsidRDefault="00B25BFF" w:rsidP="00DD6E06">
      <w:pPr>
        <w:pStyle w:val="ListParagraph"/>
        <w:numPr>
          <w:ilvl w:val="0"/>
          <w:numId w:val="28"/>
        </w:numPr>
        <w:spacing w:line="300" w:lineRule="atLeast"/>
        <w:rPr>
          <w:i w:val="0"/>
        </w:rPr>
      </w:pPr>
      <w:r w:rsidRPr="00B25BFF">
        <w:rPr>
          <w:i w:val="0"/>
        </w:rPr>
        <w:t xml:space="preserve">Adjust Hale County Wind and TUCO SVC to control TUCO 230 kV at 1.0200 </w:t>
      </w:r>
      <w:proofErr w:type="spellStart"/>
      <w:r w:rsidRPr="00B25BFF">
        <w:rPr>
          <w:i w:val="0"/>
        </w:rPr>
        <w:t>p</w:t>
      </w:r>
      <w:r>
        <w:rPr>
          <w:i w:val="0"/>
        </w:rPr>
        <w:t>.</w:t>
      </w:r>
      <w:r w:rsidRPr="00B25BFF">
        <w:rPr>
          <w:i w:val="0"/>
        </w:rPr>
        <w:t>u</w:t>
      </w:r>
      <w:proofErr w:type="spellEnd"/>
      <w:r>
        <w:rPr>
          <w:i w:val="0"/>
        </w:rPr>
        <w:t>.</w:t>
      </w:r>
      <w:r w:rsidRPr="00B25BFF">
        <w:rPr>
          <w:i w:val="0"/>
        </w:rPr>
        <w:t xml:space="preserve"> and to achieve required 0.95 </w:t>
      </w:r>
      <w:proofErr w:type="gramStart"/>
      <w:r w:rsidRPr="00B25BFF">
        <w:rPr>
          <w:i w:val="0"/>
        </w:rPr>
        <w:t>PF</w:t>
      </w:r>
      <w:proofErr w:type="gramEnd"/>
    </w:p>
    <w:p w14:paraId="3BBCB8A6" w14:textId="408E4813" w:rsidR="00B25BFF" w:rsidRPr="00B25BFF" w:rsidRDefault="00B25BFF" w:rsidP="00DD6E06">
      <w:pPr>
        <w:pStyle w:val="ListParagraph"/>
        <w:numPr>
          <w:ilvl w:val="0"/>
          <w:numId w:val="28"/>
        </w:numPr>
        <w:spacing w:line="300" w:lineRule="atLeast"/>
        <w:rPr>
          <w:i w:val="0"/>
        </w:rPr>
      </w:pPr>
      <w:r w:rsidRPr="00B25BFF">
        <w:rPr>
          <w:i w:val="0"/>
        </w:rPr>
        <w:t xml:space="preserve">Add +60 MVAR </w:t>
      </w:r>
      <w:r>
        <w:rPr>
          <w:i w:val="0"/>
        </w:rPr>
        <w:t>s</w:t>
      </w:r>
      <w:r w:rsidRPr="00B25BFF">
        <w:rPr>
          <w:i w:val="0"/>
        </w:rPr>
        <w:t xml:space="preserve">witched </w:t>
      </w:r>
      <w:r>
        <w:rPr>
          <w:i w:val="0"/>
        </w:rPr>
        <w:t>s</w:t>
      </w:r>
      <w:r w:rsidRPr="00B25BFF">
        <w:rPr>
          <w:i w:val="0"/>
        </w:rPr>
        <w:t xml:space="preserve">hunts at Bethel 34.5 kV and switch off shunt reactors to achieve required 0.95 </w:t>
      </w:r>
      <w:proofErr w:type="gramStart"/>
      <w:r w:rsidRPr="00B25BFF">
        <w:rPr>
          <w:i w:val="0"/>
        </w:rPr>
        <w:t>PF</w:t>
      </w:r>
      <w:proofErr w:type="gramEnd"/>
    </w:p>
    <w:p w14:paraId="62D4B749" w14:textId="77777777" w:rsidR="00B25BFF" w:rsidRPr="00B25BFF" w:rsidRDefault="00B25BFF" w:rsidP="00DD6E06">
      <w:pPr>
        <w:pStyle w:val="ListParagraph"/>
        <w:numPr>
          <w:ilvl w:val="0"/>
          <w:numId w:val="28"/>
        </w:numPr>
        <w:spacing w:line="300" w:lineRule="atLeast"/>
        <w:rPr>
          <w:i w:val="0"/>
        </w:rPr>
      </w:pPr>
      <w:r w:rsidRPr="00B25BFF">
        <w:rPr>
          <w:i w:val="0"/>
        </w:rPr>
        <w:t xml:space="preserve">Adjust Bethel Wind main power transformers to maintain normal voltages at 34.5 </w:t>
      </w:r>
      <w:proofErr w:type="gramStart"/>
      <w:r w:rsidRPr="00B25BFF">
        <w:rPr>
          <w:i w:val="0"/>
        </w:rPr>
        <w:t>kV</w:t>
      </w:r>
      <w:proofErr w:type="gramEnd"/>
    </w:p>
    <w:p w14:paraId="219EBE3E" w14:textId="7CDB8FB5" w:rsidR="00B25BFF" w:rsidRPr="00B25BFF" w:rsidRDefault="00B25BFF" w:rsidP="00DD6E06">
      <w:pPr>
        <w:pStyle w:val="ListParagraph"/>
        <w:numPr>
          <w:ilvl w:val="0"/>
          <w:numId w:val="28"/>
        </w:numPr>
        <w:spacing w:line="300" w:lineRule="atLeast"/>
        <w:rPr>
          <w:i w:val="0"/>
        </w:rPr>
      </w:pPr>
      <w:r w:rsidRPr="00B25BFF">
        <w:rPr>
          <w:i w:val="0"/>
        </w:rPr>
        <w:t xml:space="preserve">Adjust </w:t>
      </w:r>
      <w:proofErr w:type="spellStart"/>
      <w:r w:rsidRPr="00B25BFF">
        <w:rPr>
          <w:i w:val="0"/>
        </w:rPr>
        <w:t>Vlo</w:t>
      </w:r>
      <w:proofErr w:type="spellEnd"/>
      <w:r w:rsidRPr="00B25BFF">
        <w:rPr>
          <w:i w:val="0"/>
        </w:rPr>
        <w:t xml:space="preserve"> on Woodward 345/138kV transformer tertiary shunt reactors to maintain at least unity voltage at Woodward 345</w:t>
      </w:r>
      <w:r>
        <w:rPr>
          <w:i w:val="0"/>
        </w:rPr>
        <w:t xml:space="preserve"> </w:t>
      </w:r>
      <w:proofErr w:type="gramStart"/>
      <w:r w:rsidRPr="00B25BFF">
        <w:rPr>
          <w:i w:val="0"/>
        </w:rPr>
        <w:t>kV</w:t>
      </w:r>
      <w:proofErr w:type="gramEnd"/>
    </w:p>
    <w:p w14:paraId="4502B4F6" w14:textId="0E251D13" w:rsidR="00060D1E" w:rsidRDefault="00060D1E" w:rsidP="00FC5EAB">
      <w:pPr>
        <w:spacing w:line="300" w:lineRule="atLeast"/>
      </w:pPr>
    </w:p>
    <w:p w14:paraId="5B3E4902" w14:textId="54384635" w:rsidR="00C200E3" w:rsidRDefault="00B25BFF" w:rsidP="00FC5EAB">
      <w:pPr>
        <w:spacing w:line="300" w:lineRule="atLeast"/>
      </w:pPr>
      <w:r>
        <w:t>After ensuring all contingencies converged with the mitigation identified in Table 3.2-1, the thermal analysis was completed for all seasons and contingencies with the above mitigation in-service.</w:t>
      </w:r>
      <w:r w:rsidR="00C200E3">
        <w:t xml:space="preserve"> </w:t>
      </w:r>
      <w:r w:rsidR="00C200E3" w:rsidRPr="007D4583">
        <w:t xml:space="preserve">Refer to </w:t>
      </w:r>
      <w:r w:rsidR="00C200E3">
        <w:t>Table 3.2-2</w:t>
      </w:r>
      <w:r w:rsidR="00C200E3" w:rsidRPr="007D4583">
        <w:t xml:space="preserve"> for a summary of the thermal constraints identi</w:t>
      </w:r>
      <w:r w:rsidR="00C200E3">
        <w:t>fied</w:t>
      </w:r>
      <w:r w:rsidR="00E27E11">
        <w:t xml:space="preserve"> for the Generator Modification study</w:t>
      </w:r>
      <w:r w:rsidR="00C200E3">
        <w:t xml:space="preserve">, limiting contingencies, and </w:t>
      </w:r>
      <w:r w:rsidR="00C200E3" w:rsidRPr="007D4583">
        <w:t>the corresponding Transfer Distribution Factors for each GIR that has an impact on the identified constraint</w:t>
      </w:r>
      <w:r w:rsidR="00C200E3">
        <w:t xml:space="preserve"> and the recommended mitigation.</w:t>
      </w:r>
    </w:p>
    <w:p w14:paraId="5EE9A92B" w14:textId="77777777" w:rsidR="00C200E3" w:rsidRDefault="00C200E3" w:rsidP="00FC5EAB">
      <w:pPr>
        <w:spacing w:line="300" w:lineRule="atLeast"/>
        <w:sectPr w:rsidR="00C200E3" w:rsidSect="00EE6812">
          <w:headerReference w:type="default" r:id="rId69"/>
          <w:footerReference w:type="default" r:id="rId70"/>
          <w:pgSz w:w="12240" w:h="15840" w:code="1"/>
          <w:pgMar w:top="1440" w:right="1440" w:bottom="1440" w:left="1440" w:header="720" w:footer="576" w:gutter="0"/>
          <w:cols w:space="720"/>
          <w:docGrid w:linePitch="326"/>
        </w:sectPr>
      </w:pPr>
    </w:p>
    <w:p w14:paraId="64BA8559" w14:textId="233A6221" w:rsidR="00C200E3" w:rsidRDefault="00E27E11" w:rsidP="00E27E11">
      <w:pPr>
        <w:pStyle w:val="Table"/>
      </w:pPr>
      <w:bookmarkStart w:id="104" w:name="_Toc71828403"/>
      <w:r>
        <w:lastRenderedPageBreak/>
        <w:t>Table 3.2-2: Summary of the Generator Modification Thermal Results</w:t>
      </w:r>
      <w:bookmarkEnd w:id="104"/>
    </w:p>
    <w:tbl>
      <w:tblPr>
        <w:tblStyle w:val="TableGrid"/>
        <w:tblpPr w:leftFromText="180" w:rightFromText="180" w:vertAnchor="text" w:tblpXSpec="center" w:tblpY="1"/>
        <w:tblOverlap w:val="never"/>
        <w:tblW w:w="14485" w:type="dxa"/>
        <w:tblLayout w:type="fixed"/>
        <w:tblLook w:val="04A0" w:firstRow="1" w:lastRow="0" w:firstColumn="1" w:lastColumn="0" w:noHBand="0" w:noVBand="1"/>
      </w:tblPr>
      <w:tblGrid>
        <w:gridCol w:w="3145"/>
        <w:gridCol w:w="810"/>
        <w:gridCol w:w="720"/>
        <w:gridCol w:w="720"/>
        <w:gridCol w:w="1260"/>
        <w:gridCol w:w="2430"/>
        <w:gridCol w:w="1440"/>
        <w:gridCol w:w="900"/>
        <w:gridCol w:w="3060"/>
      </w:tblGrid>
      <w:tr w:rsidR="00CC4ABD" w:rsidRPr="007D4583" w14:paraId="4C1337A1" w14:textId="77777777" w:rsidTr="00CC4ABD">
        <w:trPr>
          <w:trHeight w:val="377"/>
        </w:trPr>
        <w:tc>
          <w:tcPr>
            <w:tcW w:w="6655" w:type="dxa"/>
            <w:gridSpan w:val="5"/>
            <w:tcBorders>
              <w:top w:val="single" w:sz="4" w:space="0" w:color="auto"/>
            </w:tcBorders>
            <w:shd w:val="clear" w:color="auto" w:fill="BFBFBF" w:themeFill="background1" w:themeFillShade="BF"/>
            <w:noWrap/>
            <w:vAlign w:val="center"/>
            <w:hideMark/>
          </w:tcPr>
          <w:p w14:paraId="3F2B15EE" w14:textId="77777777" w:rsidR="00CC4ABD" w:rsidRPr="00CC4ABD" w:rsidRDefault="00CC4ABD" w:rsidP="00876E7B">
            <w:pPr>
              <w:spacing w:line="240" w:lineRule="auto"/>
              <w:jc w:val="center"/>
              <w:rPr>
                <w:b/>
                <w:bCs/>
                <w:color w:val="000000"/>
                <w:sz w:val="20"/>
              </w:rPr>
            </w:pPr>
            <w:r w:rsidRPr="00CC4ABD">
              <w:rPr>
                <w:b/>
                <w:bCs/>
                <w:color w:val="000000"/>
                <w:sz w:val="20"/>
              </w:rPr>
              <w:t>Monitored Facility</w:t>
            </w:r>
          </w:p>
        </w:tc>
        <w:tc>
          <w:tcPr>
            <w:tcW w:w="2430" w:type="dxa"/>
            <w:vMerge w:val="restart"/>
            <w:tcBorders>
              <w:top w:val="single" w:sz="4" w:space="0" w:color="auto"/>
            </w:tcBorders>
            <w:shd w:val="clear" w:color="auto" w:fill="BFBFBF" w:themeFill="background1" w:themeFillShade="BF"/>
            <w:noWrap/>
            <w:vAlign w:val="center"/>
            <w:hideMark/>
          </w:tcPr>
          <w:p w14:paraId="3F7445DD" w14:textId="77777777" w:rsidR="00CC4ABD" w:rsidRPr="00CC4ABD" w:rsidRDefault="00CC4ABD" w:rsidP="00876E7B">
            <w:pPr>
              <w:spacing w:line="240" w:lineRule="auto"/>
              <w:jc w:val="center"/>
              <w:rPr>
                <w:b/>
                <w:bCs/>
                <w:color w:val="000000"/>
                <w:sz w:val="20"/>
              </w:rPr>
            </w:pPr>
            <w:r w:rsidRPr="00CC4ABD">
              <w:rPr>
                <w:b/>
                <w:bCs/>
                <w:color w:val="000000"/>
                <w:sz w:val="20"/>
              </w:rPr>
              <w:t>Contingency</w:t>
            </w:r>
          </w:p>
        </w:tc>
        <w:tc>
          <w:tcPr>
            <w:tcW w:w="1440" w:type="dxa"/>
            <w:vMerge w:val="restart"/>
            <w:tcBorders>
              <w:top w:val="single" w:sz="4" w:space="0" w:color="auto"/>
            </w:tcBorders>
            <w:shd w:val="clear" w:color="auto" w:fill="BFBFBF" w:themeFill="background1" w:themeFillShade="BF"/>
            <w:vAlign w:val="center"/>
          </w:tcPr>
          <w:p w14:paraId="065C1A80" w14:textId="77777777" w:rsidR="00CC4ABD" w:rsidRPr="00CC4ABD" w:rsidRDefault="00CC4ABD" w:rsidP="00CC4ABD">
            <w:pPr>
              <w:spacing w:line="240" w:lineRule="auto"/>
              <w:jc w:val="center"/>
              <w:rPr>
                <w:b/>
                <w:bCs/>
                <w:color w:val="000000"/>
                <w:sz w:val="20"/>
              </w:rPr>
            </w:pPr>
            <w:r w:rsidRPr="00CC4ABD">
              <w:rPr>
                <w:b/>
                <w:bCs/>
                <w:color w:val="000000"/>
                <w:sz w:val="20"/>
              </w:rPr>
              <w:t>Study Generator</w:t>
            </w:r>
          </w:p>
        </w:tc>
        <w:tc>
          <w:tcPr>
            <w:tcW w:w="900" w:type="dxa"/>
            <w:vMerge w:val="restart"/>
            <w:tcBorders>
              <w:top w:val="single" w:sz="4" w:space="0" w:color="auto"/>
            </w:tcBorders>
            <w:shd w:val="clear" w:color="auto" w:fill="BFBFBF" w:themeFill="background1" w:themeFillShade="BF"/>
            <w:vAlign w:val="center"/>
          </w:tcPr>
          <w:p w14:paraId="167162D0" w14:textId="77777777" w:rsidR="00CC4ABD" w:rsidRPr="00CC4ABD" w:rsidRDefault="00CC4ABD" w:rsidP="00876E7B">
            <w:pPr>
              <w:spacing w:line="240" w:lineRule="auto"/>
              <w:jc w:val="center"/>
              <w:rPr>
                <w:b/>
                <w:bCs/>
                <w:color w:val="000000"/>
                <w:sz w:val="20"/>
              </w:rPr>
            </w:pPr>
            <w:r w:rsidRPr="00CC4ABD">
              <w:rPr>
                <w:b/>
                <w:bCs/>
                <w:color w:val="000000"/>
                <w:sz w:val="20"/>
              </w:rPr>
              <w:t>TDF</w:t>
            </w:r>
          </w:p>
          <w:p w14:paraId="16E895E3" w14:textId="77777777" w:rsidR="00CC4ABD" w:rsidRPr="00CC4ABD" w:rsidRDefault="00CC4ABD" w:rsidP="00876E7B">
            <w:pPr>
              <w:spacing w:line="240" w:lineRule="auto"/>
              <w:jc w:val="center"/>
              <w:rPr>
                <w:b/>
                <w:bCs/>
                <w:color w:val="000000"/>
                <w:sz w:val="20"/>
              </w:rPr>
            </w:pPr>
            <w:r w:rsidRPr="00CC4ABD">
              <w:rPr>
                <w:b/>
                <w:bCs/>
                <w:color w:val="000000"/>
                <w:sz w:val="20"/>
              </w:rPr>
              <w:t>(%)</w:t>
            </w:r>
          </w:p>
        </w:tc>
        <w:tc>
          <w:tcPr>
            <w:tcW w:w="3060" w:type="dxa"/>
            <w:vMerge w:val="restart"/>
            <w:tcBorders>
              <w:top w:val="single" w:sz="4" w:space="0" w:color="auto"/>
            </w:tcBorders>
            <w:shd w:val="clear" w:color="auto" w:fill="BFBFBF" w:themeFill="background1" w:themeFillShade="BF"/>
            <w:vAlign w:val="center"/>
          </w:tcPr>
          <w:p w14:paraId="73CAF483" w14:textId="77777777" w:rsidR="00CC4ABD" w:rsidRPr="00CC4ABD" w:rsidRDefault="00CC4ABD" w:rsidP="00876E7B">
            <w:pPr>
              <w:spacing w:line="240" w:lineRule="auto"/>
              <w:jc w:val="center"/>
              <w:rPr>
                <w:b/>
                <w:bCs/>
                <w:color w:val="000000"/>
                <w:sz w:val="20"/>
              </w:rPr>
            </w:pPr>
            <w:r w:rsidRPr="00CC4ABD">
              <w:rPr>
                <w:b/>
                <w:bCs/>
                <w:color w:val="000000"/>
                <w:sz w:val="20"/>
              </w:rPr>
              <w:t>Mitigation Recommended</w:t>
            </w:r>
          </w:p>
        </w:tc>
      </w:tr>
      <w:tr w:rsidR="00CC4ABD" w:rsidRPr="007D4583" w14:paraId="028375B5" w14:textId="77777777" w:rsidTr="00876E7B">
        <w:trPr>
          <w:trHeight w:val="863"/>
        </w:trPr>
        <w:tc>
          <w:tcPr>
            <w:tcW w:w="3145" w:type="dxa"/>
            <w:tcBorders>
              <w:bottom w:val="single" w:sz="4" w:space="0" w:color="auto"/>
            </w:tcBorders>
            <w:shd w:val="clear" w:color="auto" w:fill="BFBFBF" w:themeFill="background1" w:themeFillShade="BF"/>
            <w:noWrap/>
            <w:vAlign w:val="center"/>
            <w:hideMark/>
          </w:tcPr>
          <w:p w14:paraId="184A0703" w14:textId="77777777" w:rsidR="00CC4ABD" w:rsidRPr="00CC4ABD" w:rsidRDefault="00CC4ABD" w:rsidP="00876E7B">
            <w:pPr>
              <w:spacing w:line="240" w:lineRule="auto"/>
              <w:jc w:val="center"/>
              <w:rPr>
                <w:b/>
                <w:bCs/>
                <w:color w:val="000000"/>
                <w:sz w:val="20"/>
              </w:rPr>
            </w:pPr>
            <w:r w:rsidRPr="00CC4ABD">
              <w:rPr>
                <w:b/>
                <w:bCs/>
                <w:color w:val="000000"/>
                <w:sz w:val="20"/>
              </w:rPr>
              <w:t>Monitored Facility</w:t>
            </w:r>
          </w:p>
        </w:tc>
        <w:tc>
          <w:tcPr>
            <w:tcW w:w="810" w:type="dxa"/>
            <w:tcBorders>
              <w:bottom w:val="single" w:sz="4" w:space="0" w:color="auto"/>
            </w:tcBorders>
            <w:shd w:val="clear" w:color="auto" w:fill="BFBFBF" w:themeFill="background1" w:themeFillShade="BF"/>
            <w:vAlign w:val="center"/>
          </w:tcPr>
          <w:p w14:paraId="6AFBCAAA" w14:textId="77777777" w:rsidR="00CC4ABD" w:rsidRPr="00CC4ABD" w:rsidRDefault="00CC4ABD" w:rsidP="00876E7B">
            <w:pPr>
              <w:spacing w:line="240" w:lineRule="auto"/>
              <w:jc w:val="center"/>
              <w:rPr>
                <w:b/>
                <w:bCs/>
                <w:color w:val="000000"/>
                <w:sz w:val="20"/>
              </w:rPr>
            </w:pPr>
            <w:r w:rsidRPr="00CC4ABD">
              <w:rPr>
                <w:b/>
                <w:bCs/>
                <w:color w:val="000000"/>
                <w:sz w:val="20"/>
              </w:rPr>
              <w:t xml:space="preserve">Rate </w:t>
            </w:r>
            <w:r w:rsidRPr="00CC4ABD">
              <w:rPr>
                <w:b/>
                <w:bCs/>
                <w:color w:val="000000"/>
                <w:sz w:val="18"/>
                <w:szCs w:val="18"/>
              </w:rPr>
              <w:t>(MVA)</w:t>
            </w:r>
          </w:p>
        </w:tc>
        <w:tc>
          <w:tcPr>
            <w:tcW w:w="720" w:type="dxa"/>
            <w:tcBorders>
              <w:bottom w:val="single" w:sz="4" w:space="0" w:color="auto"/>
            </w:tcBorders>
            <w:shd w:val="clear" w:color="auto" w:fill="BFBFBF" w:themeFill="background1" w:themeFillShade="BF"/>
            <w:vAlign w:val="center"/>
          </w:tcPr>
          <w:p w14:paraId="589ACE06" w14:textId="77777777" w:rsidR="00CC4ABD" w:rsidRPr="00CC4ABD" w:rsidRDefault="00CC4ABD" w:rsidP="00876E7B">
            <w:pPr>
              <w:spacing w:line="240" w:lineRule="auto"/>
              <w:jc w:val="center"/>
              <w:rPr>
                <w:b/>
                <w:bCs/>
                <w:color w:val="000000"/>
                <w:sz w:val="20"/>
              </w:rPr>
            </w:pPr>
            <w:r w:rsidRPr="00CC4ABD">
              <w:rPr>
                <w:b/>
                <w:bCs/>
                <w:color w:val="000000"/>
                <w:sz w:val="20"/>
              </w:rPr>
              <w:t>BC Flow (%)</w:t>
            </w:r>
          </w:p>
        </w:tc>
        <w:tc>
          <w:tcPr>
            <w:tcW w:w="720" w:type="dxa"/>
            <w:tcBorders>
              <w:bottom w:val="single" w:sz="4" w:space="0" w:color="auto"/>
            </w:tcBorders>
            <w:shd w:val="clear" w:color="auto" w:fill="BFBFBF" w:themeFill="background1" w:themeFillShade="BF"/>
            <w:vAlign w:val="center"/>
          </w:tcPr>
          <w:p w14:paraId="45DE962B" w14:textId="77777777" w:rsidR="00CC4ABD" w:rsidRPr="00CC4ABD" w:rsidRDefault="00CC4ABD" w:rsidP="00876E7B">
            <w:pPr>
              <w:spacing w:line="240" w:lineRule="auto"/>
              <w:jc w:val="center"/>
              <w:rPr>
                <w:b/>
                <w:bCs/>
                <w:color w:val="000000"/>
                <w:sz w:val="20"/>
              </w:rPr>
            </w:pPr>
            <w:r w:rsidRPr="00CC4ABD">
              <w:rPr>
                <w:b/>
                <w:bCs/>
                <w:color w:val="000000"/>
                <w:sz w:val="20"/>
              </w:rPr>
              <w:t>TC Flow (%)</w:t>
            </w:r>
          </w:p>
        </w:tc>
        <w:tc>
          <w:tcPr>
            <w:tcW w:w="1260" w:type="dxa"/>
            <w:tcBorders>
              <w:bottom w:val="single" w:sz="4" w:space="0" w:color="auto"/>
            </w:tcBorders>
            <w:shd w:val="clear" w:color="auto" w:fill="BFBFBF" w:themeFill="background1" w:themeFillShade="BF"/>
            <w:vAlign w:val="center"/>
          </w:tcPr>
          <w:p w14:paraId="0733CF3C" w14:textId="77777777" w:rsidR="00CC4ABD" w:rsidRPr="00CC4ABD" w:rsidRDefault="00CC4ABD" w:rsidP="00876E7B">
            <w:pPr>
              <w:keepNext/>
              <w:keepLines/>
              <w:spacing w:line="240" w:lineRule="auto"/>
              <w:jc w:val="center"/>
              <w:rPr>
                <w:b/>
                <w:bCs/>
                <w:color w:val="000000"/>
                <w:sz w:val="20"/>
              </w:rPr>
            </w:pPr>
            <w:r w:rsidRPr="00CC4ABD">
              <w:rPr>
                <w:b/>
                <w:bCs/>
                <w:color w:val="000000"/>
                <w:sz w:val="20"/>
              </w:rPr>
              <w:t>Scenario</w:t>
            </w:r>
          </w:p>
          <w:p w14:paraId="69A1DB94" w14:textId="77777777" w:rsidR="00CC4ABD" w:rsidRPr="00CC4ABD" w:rsidRDefault="00CC4ABD" w:rsidP="00876E7B">
            <w:pPr>
              <w:keepNext/>
              <w:keepLines/>
              <w:spacing w:line="240" w:lineRule="auto"/>
              <w:jc w:val="center"/>
              <w:rPr>
                <w:b/>
                <w:bCs/>
                <w:color w:val="000000"/>
                <w:sz w:val="20"/>
              </w:rPr>
            </w:pPr>
            <w:r w:rsidRPr="00CC4ABD">
              <w:rPr>
                <w:b/>
                <w:bCs/>
                <w:color w:val="000000"/>
                <w:sz w:val="20"/>
              </w:rPr>
              <w:t>Dispatch</w:t>
            </w:r>
          </w:p>
          <w:p w14:paraId="0171B21C" w14:textId="77777777" w:rsidR="00CC4ABD" w:rsidRPr="00CC4ABD" w:rsidRDefault="00CC4ABD" w:rsidP="00876E7B">
            <w:pPr>
              <w:spacing w:line="240" w:lineRule="auto"/>
              <w:jc w:val="center"/>
              <w:rPr>
                <w:b/>
                <w:bCs/>
                <w:color w:val="000000"/>
                <w:sz w:val="20"/>
              </w:rPr>
            </w:pPr>
            <w:r w:rsidRPr="00CC4ABD">
              <w:rPr>
                <w:b/>
                <w:bCs/>
                <w:color w:val="000000"/>
                <w:sz w:val="20"/>
              </w:rPr>
              <w:t>Season</w:t>
            </w:r>
          </w:p>
        </w:tc>
        <w:tc>
          <w:tcPr>
            <w:tcW w:w="2430" w:type="dxa"/>
            <w:vMerge/>
            <w:tcBorders>
              <w:bottom w:val="single" w:sz="4" w:space="0" w:color="auto"/>
            </w:tcBorders>
            <w:shd w:val="clear" w:color="auto" w:fill="BFBFBF" w:themeFill="background1" w:themeFillShade="BF"/>
            <w:noWrap/>
            <w:vAlign w:val="center"/>
            <w:hideMark/>
          </w:tcPr>
          <w:p w14:paraId="4FCB0972" w14:textId="77777777" w:rsidR="00CC4ABD" w:rsidRPr="00CC4ABD" w:rsidRDefault="00CC4ABD" w:rsidP="00CC4ABD">
            <w:pPr>
              <w:spacing w:line="240" w:lineRule="auto"/>
              <w:rPr>
                <w:b/>
                <w:bCs/>
                <w:color w:val="000000"/>
                <w:sz w:val="20"/>
              </w:rPr>
            </w:pPr>
          </w:p>
        </w:tc>
        <w:tc>
          <w:tcPr>
            <w:tcW w:w="1440" w:type="dxa"/>
            <w:vMerge/>
            <w:tcBorders>
              <w:bottom w:val="single" w:sz="4" w:space="0" w:color="auto"/>
            </w:tcBorders>
            <w:shd w:val="clear" w:color="auto" w:fill="BFBFBF" w:themeFill="background1" w:themeFillShade="BF"/>
          </w:tcPr>
          <w:p w14:paraId="3B364A8B" w14:textId="77777777" w:rsidR="00CC4ABD" w:rsidRPr="00CC4ABD" w:rsidRDefault="00CC4ABD" w:rsidP="00CC4ABD">
            <w:pPr>
              <w:spacing w:line="240" w:lineRule="auto"/>
              <w:rPr>
                <w:b/>
                <w:bCs/>
                <w:color w:val="000000"/>
                <w:sz w:val="20"/>
              </w:rPr>
            </w:pPr>
          </w:p>
        </w:tc>
        <w:tc>
          <w:tcPr>
            <w:tcW w:w="900" w:type="dxa"/>
            <w:vMerge/>
            <w:tcBorders>
              <w:bottom w:val="single" w:sz="4" w:space="0" w:color="auto"/>
            </w:tcBorders>
            <w:shd w:val="clear" w:color="auto" w:fill="BFBFBF" w:themeFill="background1" w:themeFillShade="BF"/>
            <w:vAlign w:val="center"/>
          </w:tcPr>
          <w:p w14:paraId="2CD685D9" w14:textId="77777777" w:rsidR="00CC4ABD" w:rsidRPr="00CC4ABD" w:rsidRDefault="00CC4ABD" w:rsidP="00CC4ABD">
            <w:pPr>
              <w:spacing w:line="240" w:lineRule="auto"/>
              <w:rPr>
                <w:b/>
                <w:bCs/>
                <w:color w:val="000000"/>
                <w:sz w:val="20"/>
              </w:rPr>
            </w:pPr>
          </w:p>
        </w:tc>
        <w:tc>
          <w:tcPr>
            <w:tcW w:w="3060" w:type="dxa"/>
            <w:vMerge/>
            <w:tcBorders>
              <w:bottom w:val="single" w:sz="4" w:space="0" w:color="auto"/>
            </w:tcBorders>
            <w:shd w:val="clear" w:color="auto" w:fill="BFBFBF" w:themeFill="background1" w:themeFillShade="BF"/>
          </w:tcPr>
          <w:p w14:paraId="3CD99705" w14:textId="77777777" w:rsidR="00CC4ABD" w:rsidRPr="00CC4ABD" w:rsidRDefault="00CC4ABD" w:rsidP="00CC4ABD">
            <w:pPr>
              <w:spacing w:line="240" w:lineRule="auto"/>
              <w:rPr>
                <w:b/>
                <w:bCs/>
                <w:color w:val="000000"/>
                <w:sz w:val="20"/>
              </w:rPr>
            </w:pPr>
          </w:p>
        </w:tc>
      </w:tr>
      <w:tr w:rsidR="00CC4ABD" w:rsidRPr="007D4583" w14:paraId="11A9993B" w14:textId="77777777" w:rsidTr="00CC4ABD">
        <w:trPr>
          <w:trHeight w:val="260"/>
        </w:trPr>
        <w:tc>
          <w:tcPr>
            <w:tcW w:w="3145" w:type="dxa"/>
            <w:vMerge w:val="restart"/>
            <w:noWrap/>
            <w:vAlign w:val="center"/>
          </w:tcPr>
          <w:p w14:paraId="084760E5" w14:textId="506F655C" w:rsidR="00CC4ABD" w:rsidRPr="00CC4ABD" w:rsidRDefault="00CC4ABD" w:rsidP="00E27E11">
            <w:pPr>
              <w:spacing w:line="240" w:lineRule="auto"/>
              <w:jc w:val="left"/>
              <w:rPr>
                <w:color w:val="000000"/>
                <w:sz w:val="18"/>
                <w:szCs w:val="18"/>
              </w:rPr>
            </w:pPr>
            <w:r w:rsidRPr="00CC4ABD">
              <w:rPr>
                <w:color w:val="000000"/>
                <w:sz w:val="18"/>
                <w:szCs w:val="18"/>
              </w:rPr>
              <w:t>Deaf Smith to Plant X 230</w:t>
            </w:r>
            <w:r>
              <w:rPr>
                <w:color w:val="000000"/>
                <w:sz w:val="18"/>
                <w:szCs w:val="18"/>
              </w:rPr>
              <w:t xml:space="preserve"> </w:t>
            </w:r>
            <w:r w:rsidRPr="00CC4ABD">
              <w:rPr>
                <w:color w:val="000000"/>
                <w:sz w:val="18"/>
                <w:szCs w:val="18"/>
              </w:rPr>
              <w:t>kV circuit #1</w:t>
            </w:r>
          </w:p>
        </w:tc>
        <w:tc>
          <w:tcPr>
            <w:tcW w:w="810" w:type="dxa"/>
            <w:vMerge w:val="restart"/>
            <w:noWrap/>
            <w:vAlign w:val="center"/>
          </w:tcPr>
          <w:p w14:paraId="355CF741" w14:textId="16B74E6F" w:rsidR="00CC4ABD" w:rsidRPr="00CC4ABD" w:rsidRDefault="00CC4ABD" w:rsidP="00E27E11">
            <w:pPr>
              <w:spacing w:line="240" w:lineRule="auto"/>
              <w:jc w:val="center"/>
              <w:rPr>
                <w:color w:val="000000"/>
                <w:sz w:val="18"/>
                <w:szCs w:val="18"/>
              </w:rPr>
            </w:pPr>
            <w:r w:rsidRPr="00CC4ABD">
              <w:rPr>
                <w:color w:val="000000"/>
                <w:sz w:val="18"/>
                <w:szCs w:val="18"/>
              </w:rPr>
              <w:t>329</w:t>
            </w:r>
          </w:p>
        </w:tc>
        <w:tc>
          <w:tcPr>
            <w:tcW w:w="720" w:type="dxa"/>
            <w:vMerge w:val="restart"/>
            <w:noWrap/>
            <w:vAlign w:val="center"/>
          </w:tcPr>
          <w:p w14:paraId="4A863CB7" w14:textId="39D10D5F" w:rsidR="00CC4ABD" w:rsidRPr="00CC4ABD" w:rsidRDefault="00CC4ABD" w:rsidP="00E27E11">
            <w:pPr>
              <w:spacing w:line="240" w:lineRule="auto"/>
              <w:jc w:val="center"/>
              <w:rPr>
                <w:color w:val="000000"/>
                <w:sz w:val="18"/>
                <w:szCs w:val="18"/>
              </w:rPr>
            </w:pPr>
            <w:r w:rsidRPr="00CC4ABD">
              <w:rPr>
                <w:color w:val="000000"/>
                <w:sz w:val="18"/>
                <w:szCs w:val="18"/>
              </w:rPr>
              <w:t>65.22</w:t>
            </w:r>
          </w:p>
        </w:tc>
        <w:tc>
          <w:tcPr>
            <w:tcW w:w="720" w:type="dxa"/>
            <w:vMerge w:val="restart"/>
            <w:noWrap/>
            <w:vAlign w:val="center"/>
          </w:tcPr>
          <w:p w14:paraId="1AD40758" w14:textId="32809E02" w:rsidR="00CC4ABD" w:rsidRPr="00CC4ABD" w:rsidRDefault="00CC4ABD" w:rsidP="00E27E11">
            <w:pPr>
              <w:spacing w:line="240" w:lineRule="auto"/>
              <w:jc w:val="center"/>
              <w:rPr>
                <w:color w:val="000000"/>
                <w:sz w:val="18"/>
                <w:szCs w:val="18"/>
              </w:rPr>
            </w:pPr>
            <w:r w:rsidRPr="00CC4ABD">
              <w:rPr>
                <w:color w:val="000000"/>
                <w:sz w:val="18"/>
                <w:szCs w:val="18"/>
              </w:rPr>
              <w:t>100.36</w:t>
            </w:r>
          </w:p>
        </w:tc>
        <w:tc>
          <w:tcPr>
            <w:tcW w:w="1260" w:type="dxa"/>
            <w:vMerge w:val="restart"/>
            <w:noWrap/>
            <w:vAlign w:val="center"/>
          </w:tcPr>
          <w:p w14:paraId="4BAC44CF" w14:textId="27CB0DC5" w:rsidR="00CC4ABD" w:rsidRPr="00CC4ABD" w:rsidRDefault="00CC4ABD" w:rsidP="00E27E11">
            <w:pPr>
              <w:spacing w:line="240" w:lineRule="auto"/>
              <w:jc w:val="center"/>
              <w:rPr>
                <w:color w:val="000000"/>
                <w:sz w:val="18"/>
                <w:szCs w:val="18"/>
              </w:rPr>
            </w:pPr>
            <w:r w:rsidRPr="00CC4ABD">
              <w:rPr>
                <w:color w:val="000000"/>
                <w:sz w:val="18"/>
                <w:szCs w:val="18"/>
              </w:rPr>
              <w:t>18SP</w:t>
            </w:r>
          </w:p>
        </w:tc>
        <w:tc>
          <w:tcPr>
            <w:tcW w:w="2430" w:type="dxa"/>
            <w:vMerge w:val="restart"/>
            <w:noWrap/>
            <w:vAlign w:val="center"/>
          </w:tcPr>
          <w:p w14:paraId="5314A6B7" w14:textId="06E0F99C" w:rsidR="00CC4ABD" w:rsidRPr="00CC4ABD" w:rsidRDefault="00CC4ABD" w:rsidP="00E27E11">
            <w:pPr>
              <w:spacing w:line="240" w:lineRule="auto"/>
              <w:jc w:val="left"/>
              <w:rPr>
                <w:color w:val="000000"/>
                <w:sz w:val="18"/>
                <w:szCs w:val="18"/>
              </w:rPr>
            </w:pPr>
            <w:r w:rsidRPr="00CC4ABD">
              <w:rPr>
                <w:color w:val="000000"/>
                <w:sz w:val="18"/>
                <w:szCs w:val="18"/>
              </w:rPr>
              <w:t>System Intact</w:t>
            </w:r>
          </w:p>
        </w:tc>
        <w:tc>
          <w:tcPr>
            <w:tcW w:w="1440" w:type="dxa"/>
            <w:vAlign w:val="center"/>
          </w:tcPr>
          <w:p w14:paraId="5A4CA2DB" w14:textId="35C75405" w:rsidR="00CC4ABD" w:rsidRPr="00CC4ABD" w:rsidRDefault="00CC4ABD" w:rsidP="00E27E11">
            <w:pPr>
              <w:spacing w:line="240" w:lineRule="auto"/>
              <w:jc w:val="center"/>
              <w:rPr>
                <w:color w:val="000000"/>
                <w:sz w:val="18"/>
                <w:szCs w:val="18"/>
              </w:rPr>
            </w:pPr>
            <w:r w:rsidRPr="00CC4ABD">
              <w:rPr>
                <w:sz w:val="18"/>
                <w:szCs w:val="18"/>
              </w:rPr>
              <w:t>GEN-2016-121</w:t>
            </w:r>
          </w:p>
        </w:tc>
        <w:tc>
          <w:tcPr>
            <w:tcW w:w="900" w:type="dxa"/>
            <w:vAlign w:val="center"/>
          </w:tcPr>
          <w:p w14:paraId="4910865F" w14:textId="1D04855A" w:rsidR="00CC4ABD" w:rsidRPr="00742FC0" w:rsidRDefault="00CC4ABD" w:rsidP="00E27E11">
            <w:pPr>
              <w:spacing w:line="240" w:lineRule="auto"/>
              <w:jc w:val="center"/>
              <w:rPr>
                <w:color w:val="000000"/>
                <w:sz w:val="18"/>
                <w:szCs w:val="18"/>
              </w:rPr>
            </w:pPr>
            <w:r w:rsidRPr="00742FC0">
              <w:rPr>
                <w:color w:val="000000"/>
                <w:sz w:val="18"/>
                <w:szCs w:val="18"/>
              </w:rPr>
              <w:t>13.18</w:t>
            </w:r>
          </w:p>
        </w:tc>
        <w:tc>
          <w:tcPr>
            <w:tcW w:w="3060" w:type="dxa"/>
            <w:vMerge w:val="restart"/>
            <w:vAlign w:val="center"/>
          </w:tcPr>
          <w:p w14:paraId="04F6F88B" w14:textId="5256C726" w:rsidR="00CC4ABD" w:rsidRDefault="00CC4ABD" w:rsidP="00E27E11">
            <w:pPr>
              <w:spacing w:line="240" w:lineRule="auto"/>
              <w:jc w:val="left"/>
              <w:rPr>
                <w:color w:val="000000"/>
                <w:sz w:val="16"/>
                <w:szCs w:val="16"/>
              </w:rPr>
            </w:pPr>
            <w:r w:rsidRPr="00CC4ABD">
              <w:rPr>
                <w:color w:val="000000"/>
                <w:sz w:val="18"/>
                <w:szCs w:val="18"/>
              </w:rPr>
              <w:t>Rebuild line to achieve minimum system emergency rating of 430 MVA.</w:t>
            </w:r>
          </w:p>
        </w:tc>
      </w:tr>
      <w:tr w:rsidR="00CC4ABD" w:rsidRPr="007D4583" w14:paraId="5BB46730" w14:textId="77777777" w:rsidTr="00742FC0">
        <w:trPr>
          <w:trHeight w:val="259"/>
        </w:trPr>
        <w:tc>
          <w:tcPr>
            <w:tcW w:w="3145" w:type="dxa"/>
            <w:vMerge/>
            <w:noWrap/>
            <w:vAlign w:val="center"/>
          </w:tcPr>
          <w:p w14:paraId="326830C5" w14:textId="77777777" w:rsidR="00CC4ABD" w:rsidRPr="00CC4ABD" w:rsidRDefault="00CC4ABD" w:rsidP="00E27E11">
            <w:pPr>
              <w:spacing w:line="240" w:lineRule="auto"/>
              <w:jc w:val="left"/>
              <w:rPr>
                <w:color w:val="000000"/>
                <w:sz w:val="18"/>
                <w:szCs w:val="18"/>
              </w:rPr>
            </w:pPr>
          </w:p>
        </w:tc>
        <w:tc>
          <w:tcPr>
            <w:tcW w:w="810" w:type="dxa"/>
            <w:vMerge/>
            <w:noWrap/>
            <w:vAlign w:val="center"/>
          </w:tcPr>
          <w:p w14:paraId="6223C237" w14:textId="77777777" w:rsidR="00CC4ABD" w:rsidRPr="00CC4ABD" w:rsidRDefault="00CC4ABD" w:rsidP="00E27E11">
            <w:pPr>
              <w:spacing w:line="240" w:lineRule="auto"/>
              <w:jc w:val="center"/>
              <w:rPr>
                <w:color w:val="000000"/>
                <w:sz w:val="18"/>
                <w:szCs w:val="18"/>
              </w:rPr>
            </w:pPr>
          </w:p>
        </w:tc>
        <w:tc>
          <w:tcPr>
            <w:tcW w:w="720" w:type="dxa"/>
            <w:vMerge/>
            <w:noWrap/>
            <w:vAlign w:val="center"/>
          </w:tcPr>
          <w:p w14:paraId="10DEB138" w14:textId="77777777" w:rsidR="00CC4ABD" w:rsidRPr="00CC4ABD" w:rsidRDefault="00CC4ABD" w:rsidP="00E27E11">
            <w:pPr>
              <w:spacing w:line="240" w:lineRule="auto"/>
              <w:jc w:val="center"/>
              <w:rPr>
                <w:color w:val="000000"/>
                <w:sz w:val="18"/>
                <w:szCs w:val="18"/>
              </w:rPr>
            </w:pPr>
          </w:p>
        </w:tc>
        <w:tc>
          <w:tcPr>
            <w:tcW w:w="720" w:type="dxa"/>
            <w:vMerge/>
            <w:noWrap/>
            <w:vAlign w:val="center"/>
          </w:tcPr>
          <w:p w14:paraId="4A4160C6" w14:textId="77777777" w:rsidR="00CC4ABD" w:rsidRPr="00CC4ABD" w:rsidRDefault="00CC4ABD" w:rsidP="00E27E11">
            <w:pPr>
              <w:spacing w:line="240" w:lineRule="auto"/>
              <w:jc w:val="center"/>
              <w:rPr>
                <w:color w:val="000000"/>
                <w:sz w:val="18"/>
                <w:szCs w:val="18"/>
              </w:rPr>
            </w:pPr>
          </w:p>
        </w:tc>
        <w:tc>
          <w:tcPr>
            <w:tcW w:w="1260" w:type="dxa"/>
            <w:vMerge/>
            <w:noWrap/>
          </w:tcPr>
          <w:p w14:paraId="492A64F2" w14:textId="77777777" w:rsidR="00CC4ABD" w:rsidRPr="00CC4ABD" w:rsidRDefault="00CC4ABD" w:rsidP="00E27E11">
            <w:pPr>
              <w:spacing w:line="240" w:lineRule="auto"/>
              <w:jc w:val="center"/>
              <w:rPr>
                <w:color w:val="000000"/>
                <w:sz w:val="18"/>
                <w:szCs w:val="18"/>
              </w:rPr>
            </w:pPr>
          </w:p>
        </w:tc>
        <w:tc>
          <w:tcPr>
            <w:tcW w:w="2430" w:type="dxa"/>
            <w:vMerge/>
            <w:noWrap/>
            <w:vAlign w:val="center"/>
          </w:tcPr>
          <w:p w14:paraId="1F3558C1" w14:textId="77777777" w:rsidR="00CC4ABD" w:rsidRPr="00CC4ABD" w:rsidRDefault="00CC4ABD" w:rsidP="00E27E11">
            <w:pPr>
              <w:spacing w:line="240" w:lineRule="auto"/>
              <w:jc w:val="left"/>
              <w:rPr>
                <w:color w:val="000000"/>
                <w:sz w:val="18"/>
                <w:szCs w:val="18"/>
              </w:rPr>
            </w:pPr>
          </w:p>
        </w:tc>
        <w:tc>
          <w:tcPr>
            <w:tcW w:w="1440" w:type="dxa"/>
            <w:vAlign w:val="center"/>
          </w:tcPr>
          <w:p w14:paraId="5C9AAE5E" w14:textId="7ECDD02E" w:rsidR="00CC4ABD" w:rsidRPr="00CC4ABD" w:rsidRDefault="00CC4ABD" w:rsidP="00E27E11">
            <w:pPr>
              <w:spacing w:line="240" w:lineRule="auto"/>
              <w:jc w:val="center"/>
              <w:rPr>
                <w:sz w:val="18"/>
                <w:szCs w:val="18"/>
              </w:rPr>
            </w:pPr>
            <w:r w:rsidRPr="00CC4ABD">
              <w:rPr>
                <w:sz w:val="18"/>
                <w:szCs w:val="18"/>
              </w:rPr>
              <w:t>GEN-2016-123</w:t>
            </w:r>
          </w:p>
        </w:tc>
        <w:tc>
          <w:tcPr>
            <w:tcW w:w="900" w:type="dxa"/>
            <w:vAlign w:val="center"/>
          </w:tcPr>
          <w:p w14:paraId="35202637" w14:textId="17B55E55" w:rsidR="00CC4ABD" w:rsidRPr="00742FC0" w:rsidRDefault="00CC4ABD" w:rsidP="00E27E11">
            <w:pPr>
              <w:spacing w:line="240" w:lineRule="auto"/>
              <w:jc w:val="center"/>
              <w:rPr>
                <w:color w:val="000000"/>
                <w:sz w:val="18"/>
                <w:szCs w:val="18"/>
              </w:rPr>
            </w:pPr>
            <w:r w:rsidRPr="00742FC0">
              <w:rPr>
                <w:color w:val="000000"/>
                <w:sz w:val="18"/>
                <w:szCs w:val="18"/>
              </w:rPr>
              <w:t>14.98</w:t>
            </w:r>
          </w:p>
        </w:tc>
        <w:tc>
          <w:tcPr>
            <w:tcW w:w="3060" w:type="dxa"/>
            <w:vMerge/>
            <w:vAlign w:val="center"/>
          </w:tcPr>
          <w:p w14:paraId="2D66CC32" w14:textId="77777777" w:rsidR="00CC4ABD" w:rsidRDefault="00CC4ABD" w:rsidP="00E27E11">
            <w:pPr>
              <w:spacing w:line="240" w:lineRule="auto"/>
              <w:jc w:val="left"/>
              <w:rPr>
                <w:color w:val="000000"/>
                <w:sz w:val="16"/>
                <w:szCs w:val="16"/>
              </w:rPr>
            </w:pPr>
          </w:p>
        </w:tc>
      </w:tr>
      <w:tr w:rsidR="00CC4ABD" w:rsidRPr="007D4583" w14:paraId="2FAD362B" w14:textId="77777777" w:rsidTr="00742FC0">
        <w:trPr>
          <w:trHeight w:val="259"/>
        </w:trPr>
        <w:tc>
          <w:tcPr>
            <w:tcW w:w="3145" w:type="dxa"/>
            <w:vMerge/>
            <w:noWrap/>
            <w:vAlign w:val="center"/>
          </w:tcPr>
          <w:p w14:paraId="32E79227" w14:textId="77777777" w:rsidR="00CC4ABD" w:rsidRPr="00CC4ABD" w:rsidRDefault="00CC4ABD" w:rsidP="00E27E11">
            <w:pPr>
              <w:spacing w:line="240" w:lineRule="auto"/>
              <w:jc w:val="left"/>
              <w:rPr>
                <w:color w:val="000000"/>
                <w:sz w:val="18"/>
                <w:szCs w:val="18"/>
              </w:rPr>
            </w:pPr>
          </w:p>
        </w:tc>
        <w:tc>
          <w:tcPr>
            <w:tcW w:w="810" w:type="dxa"/>
            <w:vMerge/>
            <w:noWrap/>
            <w:vAlign w:val="center"/>
          </w:tcPr>
          <w:p w14:paraId="78DEA35A" w14:textId="77777777" w:rsidR="00CC4ABD" w:rsidRPr="00CC4ABD" w:rsidRDefault="00CC4ABD" w:rsidP="00E27E11">
            <w:pPr>
              <w:spacing w:line="240" w:lineRule="auto"/>
              <w:jc w:val="center"/>
              <w:rPr>
                <w:color w:val="000000"/>
                <w:sz w:val="18"/>
                <w:szCs w:val="18"/>
              </w:rPr>
            </w:pPr>
          </w:p>
        </w:tc>
        <w:tc>
          <w:tcPr>
            <w:tcW w:w="720" w:type="dxa"/>
            <w:vMerge/>
            <w:noWrap/>
            <w:vAlign w:val="center"/>
          </w:tcPr>
          <w:p w14:paraId="102DB4F3" w14:textId="77777777" w:rsidR="00CC4ABD" w:rsidRPr="00CC4ABD" w:rsidRDefault="00CC4ABD" w:rsidP="00E27E11">
            <w:pPr>
              <w:spacing w:line="240" w:lineRule="auto"/>
              <w:jc w:val="center"/>
              <w:rPr>
                <w:color w:val="000000"/>
                <w:sz w:val="18"/>
                <w:szCs w:val="18"/>
              </w:rPr>
            </w:pPr>
          </w:p>
        </w:tc>
        <w:tc>
          <w:tcPr>
            <w:tcW w:w="720" w:type="dxa"/>
            <w:vMerge/>
            <w:noWrap/>
            <w:vAlign w:val="center"/>
          </w:tcPr>
          <w:p w14:paraId="44838E7E" w14:textId="77777777" w:rsidR="00CC4ABD" w:rsidRPr="00CC4ABD" w:rsidRDefault="00CC4ABD" w:rsidP="00E27E11">
            <w:pPr>
              <w:spacing w:line="240" w:lineRule="auto"/>
              <w:jc w:val="center"/>
              <w:rPr>
                <w:color w:val="000000"/>
                <w:sz w:val="18"/>
                <w:szCs w:val="18"/>
              </w:rPr>
            </w:pPr>
          </w:p>
        </w:tc>
        <w:tc>
          <w:tcPr>
            <w:tcW w:w="1260" w:type="dxa"/>
            <w:vMerge/>
            <w:noWrap/>
          </w:tcPr>
          <w:p w14:paraId="05FE44CE" w14:textId="77777777" w:rsidR="00CC4ABD" w:rsidRPr="00CC4ABD" w:rsidRDefault="00CC4ABD" w:rsidP="00E27E11">
            <w:pPr>
              <w:spacing w:line="240" w:lineRule="auto"/>
              <w:jc w:val="center"/>
              <w:rPr>
                <w:color w:val="000000"/>
                <w:sz w:val="18"/>
                <w:szCs w:val="18"/>
              </w:rPr>
            </w:pPr>
          </w:p>
        </w:tc>
        <w:tc>
          <w:tcPr>
            <w:tcW w:w="2430" w:type="dxa"/>
            <w:vMerge/>
            <w:noWrap/>
            <w:vAlign w:val="center"/>
          </w:tcPr>
          <w:p w14:paraId="18DDCED8" w14:textId="77777777" w:rsidR="00CC4ABD" w:rsidRPr="00CC4ABD" w:rsidRDefault="00CC4ABD" w:rsidP="00E27E11">
            <w:pPr>
              <w:spacing w:line="240" w:lineRule="auto"/>
              <w:jc w:val="left"/>
              <w:rPr>
                <w:color w:val="000000"/>
                <w:sz w:val="18"/>
                <w:szCs w:val="18"/>
              </w:rPr>
            </w:pPr>
          </w:p>
        </w:tc>
        <w:tc>
          <w:tcPr>
            <w:tcW w:w="1440" w:type="dxa"/>
            <w:vAlign w:val="center"/>
          </w:tcPr>
          <w:p w14:paraId="1054E8FF" w14:textId="152E006B" w:rsidR="00CC4ABD" w:rsidRPr="00CC4ABD" w:rsidRDefault="00CC4ABD" w:rsidP="00E27E11">
            <w:pPr>
              <w:spacing w:line="240" w:lineRule="auto"/>
              <w:jc w:val="center"/>
              <w:rPr>
                <w:sz w:val="18"/>
                <w:szCs w:val="18"/>
              </w:rPr>
            </w:pPr>
            <w:r w:rsidRPr="00CC4ABD">
              <w:rPr>
                <w:sz w:val="18"/>
                <w:szCs w:val="18"/>
              </w:rPr>
              <w:t>GEN-2016-124</w:t>
            </w:r>
          </w:p>
        </w:tc>
        <w:tc>
          <w:tcPr>
            <w:tcW w:w="900" w:type="dxa"/>
            <w:vAlign w:val="center"/>
          </w:tcPr>
          <w:p w14:paraId="247B3EC7" w14:textId="1F68A3C5" w:rsidR="00CC4ABD" w:rsidRPr="00742FC0" w:rsidRDefault="00CC4ABD" w:rsidP="00E27E11">
            <w:pPr>
              <w:spacing w:line="240" w:lineRule="auto"/>
              <w:jc w:val="center"/>
              <w:rPr>
                <w:color w:val="000000"/>
                <w:sz w:val="18"/>
                <w:szCs w:val="18"/>
              </w:rPr>
            </w:pPr>
            <w:r w:rsidRPr="00742FC0">
              <w:rPr>
                <w:color w:val="000000"/>
                <w:sz w:val="18"/>
                <w:szCs w:val="18"/>
              </w:rPr>
              <w:t>14.98</w:t>
            </w:r>
          </w:p>
        </w:tc>
        <w:tc>
          <w:tcPr>
            <w:tcW w:w="3060" w:type="dxa"/>
            <w:vMerge/>
            <w:vAlign w:val="center"/>
          </w:tcPr>
          <w:p w14:paraId="27241E5A" w14:textId="77777777" w:rsidR="00CC4ABD" w:rsidRDefault="00CC4ABD" w:rsidP="00E27E11">
            <w:pPr>
              <w:spacing w:line="240" w:lineRule="auto"/>
              <w:jc w:val="left"/>
              <w:rPr>
                <w:color w:val="000000"/>
                <w:sz w:val="16"/>
                <w:szCs w:val="16"/>
              </w:rPr>
            </w:pPr>
          </w:p>
        </w:tc>
      </w:tr>
      <w:tr w:rsidR="00CC4ABD" w:rsidRPr="007D4583" w14:paraId="465D668E" w14:textId="77777777" w:rsidTr="00742FC0">
        <w:trPr>
          <w:trHeight w:val="259"/>
        </w:trPr>
        <w:tc>
          <w:tcPr>
            <w:tcW w:w="3145" w:type="dxa"/>
            <w:vMerge/>
            <w:tcBorders>
              <w:bottom w:val="single" w:sz="4" w:space="0" w:color="auto"/>
            </w:tcBorders>
            <w:noWrap/>
            <w:vAlign w:val="center"/>
          </w:tcPr>
          <w:p w14:paraId="2303D070" w14:textId="77777777" w:rsidR="00CC4ABD" w:rsidRPr="00CC4ABD" w:rsidRDefault="00CC4ABD" w:rsidP="00E27E11">
            <w:pPr>
              <w:spacing w:line="240" w:lineRule="auto"/>
              <w:jc w:val="left"/>
              <w:rPr>
                <w:color w:val="000000"/>
                <w:sz w:val="18"/>
                <w:szCs w:val="18"/>
              </w:rPr>
            </w:pPr>
          </w:p>
        </w:tc>
        <w:tc>
          <w:tcPr>
            <w:tcW w:w="810" w:type="dxa"/>
            <w:vMerge/>
            <w:tcBorders>
              <w:bottom w:val="single" w:sz="4" w:space="0" w:color="auto"/>
            </w:tcBorders>
            <w:noWrap/>
            <w:vAlign w:val="center"/>
          </w:tcPr>
          <w:p w14:paraId="646010BB" w14:textId="77777777" w:rsidR="00CC4ABD" w:rsidRPr="00CC4ABD" w:rsidRDefault="00CC4ABD" w:rsidP="00E27E11">
            <w:pPr>
              <w:spacing w:line="240" w:lineRule="auto"/>
              <w:jc w:val="center"/>
              <w:rPr>
                <w:color w:val="000000"/>
                <w:sz w:val="18"/>
                <w:szCs w:val="18"/>
              </w:rPr>
            </w:pPr>
          </w:p>
        </w:tc>
        <w:tc>
          <w:tcPr>
            <w:tcW w:w="720" w:type="dxa"/>
            <w:vMerge/>
            <w:tcBorders>
              <w:bottom w:val="single" w:sz="4" w:space="0" w:color="auto"/>
            </w:tcBorders>
            <w:noWrap/>
            <w:vAlign w:val="center"/>
          </w:tcPr>
          <w:p w14:paraId="546ED10A" w14:textId="77777777" w:rsidR="00CC4ABD" w:rsidRPr="00CC4ABD" w:rsidRDefault="00CC4ABD" w:rsidP="00E27E11">
            <w:pPr>
              <w:spacing w:line="240" w:lineRule="auto"/>
              <w:jc w:val="center"/>
              <w:rPr>
                <w:color w:val="000000"/>
                <w:sz w:val="18"/>
                <w:szCs w:val="18"/>
              </w:rPr>
            </w:pPr>
          </w:p>
        </w:tc>
        <w:tc>
          <w:tcPr>
            <w:tcW w:w="720" w:type="dxa"/>
            <w:vMerge/>
            <w:tcBorders>
              <w:bottom w:val="single" w:sz="4" w:space="0" w:color="auto"/>
            </w:tcBorders>
            <w:noWrap/>
            <w:vAlign w:val="center"/>
          </w:tcPr>
          <w:p w14:paraId="3A56572E" w14:textId="77777777" w:rsidR="00CC4ABD" w:rsidRPr="00CC4ABD" w:rsidRDefault="00CC4ABD" w:rsidP="00E27E11">
            <w:pPr>
              <w:spacing w:line="240" w:lineRule="auto"/>
              <w:jc w:val="center"/>
              <w:rPr>
                <w:color w:val="000000"/>
                <w:sz w:val="18"/>
                <w:szCs w:val="18"/>
              </w:rPr>
            </w:pPr>
          </w:p>
        </w:tc>
        <w:tc>
          <w:tcPr>
            <w:tcW w:w="1260" w:type="dxa"/>
            <w:vMerge/>
            <w:tcBorders>
              <w:bottom w:val="single" w:sz="4" w:space="0" w:color="auto"/>
            </w:tcBorders>
            <w:noWrap/>
          </w:tcPr>
          <w:p w14:paraId="1D5B64CB" w14:textId="77777777" w:rsidR="00CC4ABD" w:rsidRPr="00CC4ABD" w:rsidRDefault="00CC4ABD" w:rsidP="00E27E11">
            <w:pPr>
              <w:spacing w:line="240" w:lineRule="auto"/>
              <w:jc w:val="center"/>
              <w:rPr>
                <w:color w:val="000000"/>
                <w:sz w:val="18"/>
                <w:szCs w:val="18"/>
              </w:rPr>
            </w:pPr>
          </w:p>
        </w:tc>
        <w:tc>
          <w:tcPr>
            <w:tcW w:w="2430" w:type="dxa"/>
            <w:vMerge/>
            <w:tcBorders>
              <w:bottom w:val="single" w:sz="4" w:space="0" w:color="auto"/>
            </w:tcBorders>
            <w:noWrap/>
            <w:vAlign w:val="center"/>
          </w:tcPr>
          <w:p w14:paraId="0220012F" w14:textId="77777777" w:rsidR="00CC4ABD" w:rsidRPr="00CC4ABD" w:rsidRDefault="00CC4ABD" w:rsidP="00E27E11">
            <w:pPr>
              <w:spacing w:line="240" w:lineRule="auto"/>
              <w:jc w:val="left"/>
              <w:rPr>
                <w:color w:val="000000"/>
                <w:sz w:val="18"/>
                <w:szCs w:val="18"/>
              </w:rPr>
            </w:pPr>
          </w:p>
        </w:tc>
        <w:tc>
          <w:tcPr>
            <w:tcW w:w="1440" w:type="dxa"/>
            <w:tcBorders>
              <w:bottom w:val="single" w:sz="4" w:space="0" w:color="auto"/>
            </w:tcBorders>
            <w:vAlign w:val="center"/>
          </w:tcPr>
          <w:p w14:paraId="20DA21C5" w14:textId="51A9FBD2" w:rsidR="00CC4ABD" w:rsidRPr="00CC4ABD" w:rsidRDefault="00CC4ABD" w:rsidP="00E27E11">
            <w:pPr>
              <w:spacing w:line="240" w:lineRule="auto"/>
              <w:jc w:val="center"/>
              <w:rPr>
                <w:sz w:val="18"/>
                <w:szCs w:val="18"/>
              </w:rPr>
            </w:pPr>
            <w:r w:rsidRPr="00CC4ABD">
              <w:rPr>
                <w:sz w:val="18"/>
                <w:szCs w:val="18"/>
              </w:rPr>
              <w:t>GEN-2016-125</w:t>
            </w:r>
          </w:p>
        </w:tc>
        <w:tc>
          <w:tcPr>
            <w:tcW w:w="900" w:type="dxa"/>
            <w:tcBorders>
              <w:bottom w:val="single" w:sz="4" w:space="0" w:color="auto"/>
            </w:tcBorders>
            <w:vAlign w:val="center"/>
          </w:tcPr>
          <w:p w14:paraId="6B4E5729" w14:textId="1B36223A" w:rsidR="00CC4ABD" w:rsidRPr="00742FC0" w:rsidRDefault="00CC4ABD" w:rsidP="00E27E11">
            <w:pPr>
              <w:spacing w:line="240" w:lineRule="auto"/>
              <w:jc w:val="center"/>
              <w:rPr>
                <w:color w:val="000000"/>
                <w:sz w:val="18"/>
                <w:szCs w:val="18"/>
              </w:rPr>
            </w:pPr>
            <w:r w:rsidRPr="00742FC0">
              <w:rPr>
                <w:color w:val="000000"/>
                <w:sz w:val="18"/>
                <w:szCs w:val="18"/>
              </w:rPr>
              <w:t>14.98</w:t>
            </w:r>
          </w:p>
        </w:tc>
        <w:tc>
          <w:tcPr>
            <w:tcW w:w="3060" w:type="dxa"/>
            <w:vMerge/>
            <w:tcBorders>
              <w:bottom w:val="single" w:sz="4" w:space="0" w:color="auto"/>
            </w:tcBorders>
            <w:vAlign w:val="center"/>
          </w:tcPr>
          <w:p w14:paraId="3772B382" w14:textId="77777777" w:rsidR="00CC4ABD" w:rsidRDefault="00CC4ABD" w:rsidP="00E27E11">
            <w:pPr>
              <w:spacing w:line="240" w:lineRule="auto"/>
              <w:jc w:val="left"/>
              <w:rPr>
                <w:color w:val="000000"/>
                <w:sz w:val="16"/>
                <w:szCs w:val="16"/>
              </w:rPr>
            </w:pPr>
          </w:p>
        </w:tc>
      </w:tr>
      <w:tr w:rsidR="00CC4ABD" w:rsidRPr="00F208AA" w14:paraId="0C650ED8" w14:textId="77777777" w:rsidTr="00742FC0">
        <w:trPr>
          <w:trHeight w:val="259"/>
        </w:trPr>
        <w:tc>
          <w:tcPr>
            <w:tcW w:w="3145" w:type="dxa"/>
            <w:vMerge w:val="restart"/>
            <w:tcBorders>
              <w:top w:val="single" w:sz="4" w:space="0" w:color="auto"/>
              <w:left w:val="single" w:sz="4" w:space="0" w:color="auto"/>
              <w:bottom w:val="single" w:sz="4" w:space="0" w:color="auto"/>
              <w:right w:val="single" w:sz="4" w:space="0" w:color="auto"/>
            </w:tcBorders>
            <w:noWrap/>
            <w:vAlign w:val="center"/>
          </w:tcPr>
          <w:p w14:paraId="11AD7C1B" w14:textId="6E410BD2" w:rsidR="00CC4ABD" w:rsidRPr="00CC4ABD" w:rsidRDefault="00CC4ABD" w:rsidP="00E27E11">
            <w:pPr>
              <w:spacing w:line="240" w:lineRule="auto"/>
              <w:jc w:val="left"/>
              <w:rPr>
                <w:color w:val="000000"/>
                <w:sz w:val="18"/>
                <w:szCs w:val="18"/>
              </w:rPr>
            </w:pPr>
            <w:r w:rsidRPr="00CC4ABD">
              <w:rPr>
                <w:color w:val="000000"/>
                <w:sz w:val="18"/>
                <w:szCs w:val="18"/>
              </w:rPr>
              <w:t>Newhart to Plant X 230 kV circuit #1</w:t>
            </w:r>
          </w:p>
        </w:tc>
        <w:tc>
          <w:tcPr>
            <w:tcW w:w="810" w:type="dxa"/>
            <w:vMerge w:val="restart"/>
            <w:tcBorders>
              <w:top w:val="single" w:sz="4" w:space="0" w:color="auto"/>
              <w:left w:val="single" w:sz="4" w:space="0" w:color="auto"/>
              <w:bottom w:val="single" w:sz="4" w:space="0" w:color="auto"/>
              <w:right w:val="single" w:sz="4" w:space="0" w:color="auto"/>
            </w:tcBorders>
            <w:noWrap/>
            <w:vAlign w:val="center"/>
          </w:tcPr>
          <w:p w14:paraId="477EC298" w14:textId="5EC32BCC" w:rsidR="00CC4ABD" w:rsidRPr="00CC4ABD" w:rsidRDefault="00CC4ABD" w:rsidP="00E27E11">
            <w:pPr>
              <w:spacing w:line="240" w:lineRule="auto"/>
              <w:jc w:val="center"/>
              <w:rPr>
                <w:color w:val="000000"/>
                <w:sz w:val="18"/>
                <w:szCs w:val="18"/>
              </w:rPr>
            </w:pPr>
            <w:r>
              <w:rPr>
                <w:color w:val="000000"/>
                <w:sz w:val="18"/>
                <w:szCs w:val="18"/>
              </w:rPr>
              <w:t>318.7</w:t>
            </w:r>
          </w:p>
        </w:tc>
        <w:tc>
          <w:tcPr>
            <w:tcW w:w="720" w:type="dxa"/>
            <w:vMerge w:val="restart"/>
            <w:tcBorders>
              <w:top w:val="single" w:sz="4" w:space="0" w:color="auto"/>
              <w:left w:val="single" w:sz="4" w:space="0" w:color="auto"/>
              <w:bottom w:val="single" w:sz="4" w:space="0" w:color="auto"/>
              <w:right w:val="single" w:sz="4" w:space="0" w:color="auto"/>
            </w:tcBorders>
            <w:noWrap/>
            <w:vAlign w:val="center"/>
          </w:tcPr>
          <w:p w14:paraId="450EE481" w14:textId="7370CAE9" w:rsidR="00CC4ABD" w:rsidRPr="00CC4ABD" w:rsidRDefault="00CC4ABD" w:rsidP="00CC4ABD">
            <w:pPr>
              <w:spacing w:line="240" w:lineRule="auto"/>
              <w:jc w:val="center"/>
              <w:rPr>
                <w:color w:val="000000"/>
                <w:sz w:val="18"/>
                <w:szCs w:val="18"/>
              </w:rPr>
            </w:pPr>
            <w:r>
              <w:rPr>
                <w:color w:val="000000"/>
                <w:sz w:val="18"/>
                <w:szCs w:val="18"/>
              </w:rPr>
              <w:t>76.0</w:t>
            </w:r>
          </w:p>
        </w:tc>
        <w:tc>
          <w:tcPr>
            <w:tcW w:w="720" w:type="dxa"/>
            <w:vMerge w:val="restart"/>
            <w:tcBorders>
              <w:top w:val="single" w:sz="4" w:space="0" w:color="auto"/>
              <w:left w:val="single" w:sz="4" w:space="0" w:color="auto"/>
              <w:bottom w:val="single" w:sz="4" w:space="0" w:color="auto"/>
              <w:right w:val="single" w:sz="4" w:space="0" w:color="auto"/>
            </w:tcBorders>
            <w:noWrap/>
            <w:vAlign w:val="center"/>
          </w:tcPr>
          <w:p w14:paraId="67610D7D" w14:textId="50CF078D" w:rsidR="00CC4ABD" w:rsidRPr="00CC4ABD" w:rsidRDefault="00CC4ABD" w:rsidP="00E27E11">
            <w:pPr>
              <w:spacing w:line="240" w:lineRule="auto"/>
              <w:jc w:val="center"/>
              <w:rPr>
                <w:color w:val="000000"/>
                <w:sz w:val="18"/>
                <w:szCs w:val="18"/>
              </w:rPr>
            </w:pPr>
            <w:r>
              <w:rPr>
                <w:color w:val="000000"/>
                <w:sz w:val="18"/>
                <w:szCs w:val="18"/>
              </w:rPr>
              <w:t>134.4</w:t>
            </w:r>
          </w:p>
        </w:tc>
        <w:tc>
          <w:tcPr>
            <w:tcW w:w="1260" w:type="dxa"/>
            <w:vMerge w:val="restart"/>
            <w:tcBorders>
              <w:top w:val="single" w:sz="4" w:space="0" w:color="auto"/>
              <w:left w:val="single" w:sz="4" w:space="0" w:color="auto"/>
              <w:bottom w:val="single" w:sz="4" w:space="0" w:color="auto"/>
              <w:right w:val="single" w:sz="4" w:space="0" w:color="auto"/>
            </w:tcBorders>
            <w:noWrap/>
            <w:vAlign w:val="center"/>
          </w:tcPr>
          <w:p w14:paraId="29AEA211" w14:textId="56AB58CB" w:rsidR="00CC4ABD" w:rsidRPr="00CC4ABD" w:rsidRDefault="00CC4ABD" w:rsidP="00E27E11">
            <w:pPr>
              <w:spacing w:line="240" w:lineRule="auto"/>
              <w:jc w:val="center"/>
              <w:rPr>
                <w:color w:val="000000"/>
                <w:sz w:val="18"/>
                <w:szCs w:val="18"/>
              </w:rPr>
            </w:pPr>
            <w:r>
              <w:rPr>
                <w:color w:val="000000"/>
                <w:sz w:val="18"/>
                <w:szCs w:val="18"/>
              </w:rPr>
              <w:t>18SP, 21SP, 26SP</w:t>
            </w:r>
          </w:p>
        </w:tc>
        <w:tc>
          <w:tcPr>
            <w:tcW w:w="2430" w:type="dxa"/>
            <w:vMerge w:val="restart"/>
            <w:tcBorders>
              <w:top w:val="single" w:sz="4" w:space="0" w:color="auto"/>
              <w:left w:val="single" w:sz="4" w:space="0" w:color="auto"/>
              <w:bottom w:val="single" w:sz="4" w:space="0" w:color="auto"/>
              <w:right w:val="single" w:sz="4" w:space="0" w:color="auto"/>
            </w:tcBorders>
            <w:noWrap/>
            <w:vAlign w:val="center"/>
          </w:tcPr>
          <w:p w14:paraId="3D2A9A84" w14:textId="3ADC576A" w:rsidR="00CC4ABD" w:rsidRPr="00CC4ABD" w:rsidRDefault="00CC4ABD" w:rsidP="00E27E11">
            <w:pPr>
              <w:spacing w:line="240" w:lineRule="auto"/>
              <w:jc w:val="left"/>
              <w:rPr>
                <w:color w:val="000000"/>
                <w:sz w:val="18"/>
                <w:szCs w:val="18"/>
              </w:rPr>
            </w:pPr>
            <w:r>
              <w:rPr>
                <w:color w:val="000000"/>
                <w:sz w:val="18"/>
                <w:szCs w:val="18"/>
              </w:rPr>
              <w:t>Deaf Smith to Plant X 230kV circuit #1</w:t>
            </w:r>
          </w:p>
        </w:tc>
        <w:tc>
          <w:tcPr>
            <w:tcW w:w="1440" w:type="dxa"/>
            <w:tcBorders>
              <w:top w:val="single" w:sz="4" w:space="0" w:color="auto"/>
              <w:left w:val="single" w:sz="4" w:space="0" w:color="auto"/>
              <w:bottom w:val="single" w:sz="4" w:space="0" w:color="auto"/>
              <w:right w:val="single" w:sz="4" w:space="0" w:color="auto"/>
            </w:tcBorders>
            <w:vAlign w:val="center"/>
          </w:tcPr>
          <w:p w14:paraId="26768B07" w14:textId="01FCBB2E" w:rsidR="00CC4ABD" w:rsidRPr="00742FC0" w:rsidRDefault="00CC4ABD" w:rsidP="00E27E11">
            <w:pPr>
              <w:spacing w:line="240" w:lineRule="auto"/>
              <w:jc w:val="center"/>
              <w:rPr>
                <w:color w:val="000000"/>
                <w:sz w:val="18"/>
                <w:szCs w:val="18"/>
              </w:rPr>
            </w:pPr>
            <w:r w:rsidRPr="00742FC0">
              <w:rPr>
                <w:sz w:val="18"/>
                <w:szCs w:val="18"/>
              </w:rPr>
              <w:t>GEN-2016-121</w:t>
            </w:r>
          </w:p>
        </w:tc>
        <w:tc>
          <w:tcPr>
            <w:tcW w:w="900" w:type="dxa"/>
            <w:tcBorders>
              <w:top w:val="single" w:sz="4" w:space="0" w:color="auto"/>
              <w:left w:val="single" w:sz="4" w:space="0" w:color="auto"/>
              <w:bottom w:val="single" w:sz="4" w:space="0" w:color="auto"/>
              <w:right w:val="single" w:sz="4" w:space="0" w:color="auto"/>
            </w:tcBorders>
            <w:vAlign w:val="center"/>
          </w:tcPr>
          <w:p w14:paraId="2CC0538D" w14:textId="049858EC" w:rsidR="00CC4ABD" w:rsidRPr="00742FC0" w:rsidRDefault="00CC4ABD" w:rsidP="00E27E11">
            <w:pPr>
              <w:spacing w:line="240" w:lineRule="auto"/>
              <w:jc w:val="center"/>
              <w:rPr>
                <w:color w:val="000000"/>
                <w:sz w:val="18"/>
                <w:szCs w:val="18"/>
              </w:rPr>
            </w:pPr>
            <w:r w:rsidRPr="00742FC0">
              <w:rPr>
                <w:color w:val="000000"/>
                <w:sz w:val="18"/>
                <w:szCs w:val="18"/>
              </w:rPr>
              <w:t>17.87</w:t>
            </w:r>
          </w:p>
        </w:tc>
        <w:tc>
          <w:tcPr>
            <w:tcW w:w="3060" w:type="dxa"/>
            <w:vMerge w:val="restart"/>
            <w:tcBorders>
              <w:top w:val="single" w:sz="4" w:space="0" w:color="auto"/>
              <w:left w:val="single" w:sz="4" w:space="0" w:color="auto"/>
              <w:bottom w:val="single" w:sz="4" w:space="0" w:color="auto"/>
              <w:right w:val="single" w:sz="4" w:space="0" w:color="auto"/>
            </w:tcBorders>
            <w:vAlign w:val="center"/>
          </w:tcPr>
          <w:p w14:paraId="6952110D" w14:textId="5C19D7D3" w:rsidR="00CC4ABD" w:rsidRPr="00F208AA" w:rsidRDefault="00CC4ABD" w:rsidP="00E27E11">
            <w:pPr>
              <w:spacing w:line="240" w:lineRule="atLeast"/>
              <w:jc w:val="left"/>
              <w:rPr>
                <w:sz w:val="16"/>
                <w:szCs w:val="16"/>
              </w:rPr>
            </w:pPr>
            <w:r w:rsidRPr="00CC4ABD">
              <w:rPr>
                <w:color w:val="000000"/>
                <w:sz w:val="18"/>
                <w:szCs w:val="18"/>
              </w:rPr>
              <w:t>Rebuild line to achieve minimum emergency rating of 456 MVA</w:t>
            </w:r>
          </w:p>
        </w:tc>
      </w:tr>
      <w:tr w:rsidR="00CC4ABD" w:rsidRPr="00F208AA" w14:paraId="6B8DA2A2" w14:textId="77777777" w:rsidTr="00742FC0">
        <w:trPr>
          <w:trHeight w:val="259"/>
        </w:trPr>
        <w:tc>
          <w:tcPr>
            <w:tcW w:w="3145" w:type="dxa"/>
            <w:vMerge/>
            <w:tcBorders>
              <w:top w:val="single" w:sz="4" w:space="0" w:color="auto"/>
            </w:tcBorders>
            <w:noWrap/>
            <w:vAlign w:val="center"/>
          </w:tcPr>
          <w:p w14:paraId="1BF73642" w14:textId="77777777" w:rsidR="00CC4ABD" w:rsidRPr="007D4583" w:rsidRDefault="00CC4ABD" w:rsidP="00E27E11">
            <w:pPr>
              <w:spacing w:line="240" w:lineRule="auto"/>
              <w:jc w:val="left"/>
              <w:rPr>
                <w:color w:val="000000"/>
                <w:sz w:val="16"/>
                <w:szCs w:val="16"/>
              </w:rPr>
            </w:pPr>
          </w:p>
        </w:tc>
        <w:tc>
          <w:tcPr>
            <w:tcW w:w="810" w:type="dxa"/>
            <w:vMerge/>
            <w:tcBorders>
              <w:top w:val="single" w:sz="4" w:space="0" w:color="auto"/>
            </w:tcBorders>
            <w:noWrap/>
            <w:vAlign w:val="center"/>
          </w:tcPr>
          <w:p w14:paraId="75E947E2" w14:textId="77777777" w:rsidR="00CC4ABD" w:rsidRPr="007D4583" w:rsidRDefault="00CC4ABD" w:rsidP="00E27E11">
            <w:pPr>
              <w:spacing w:line="240" w:lineRule="auto"/>
              <w:jc w:val="center"/>
              <w:rPr>
                <w:color w:val="000000"/>
                <w:sz w:val="16"/>
                <w:szCs w:val="16"/>
              </w:rPr>
            </w:pPr>
          </w:p>
        </w:tc>
        <w:tc>
          <w:tcPr>
            <w:tcW w:w="720" w:type="dxa"/>
            <w:vMerge/>
            <w:tcBorders>
              <w:top w:val="single" w:sz="4" w:space="0" w:color="auto"/>
            </w:tcBorders>
            <w:noWrap/>
            <w:vAlign w:val="center"/>
          </w:tcPr>
          <w:p w14:paraId="11779500" w14:textId="77777777" w:rsidR="00CC4ABD" w:rsidRPr="007D4583" w:rsidRDefault="00CC4ABD" w:rsidP="00E27E11">
            <w:pPr>
              <w:spacing w:line="240" w:lineRule="auto"/>
              <w:jc w:val="center"/>
              <w:rPr>
                <w:color w:val="000000"/>
                <w:sz w:val="16"/>
                <w:szCs w:val="16"/>
              </w:rPr>
            </w:pPr>
          </w:p>
        </w:tc>
        <w:tc>
          <w:tcPr>
            <w:tcW w:w="720" w:type="dxa"/>
            <w:vMerge/>
            <w:tcBorders>
              <w:top w:val="single" w:sz="4" w:space="0" w:color="auto"/>
            </w:tcBorders>
            <w:noWrap/>
            <w:vAlign w:val="center"/>
          </w:tcPr>
          <w:p w14:paraId="339BEA0E" w14:textId="77777777" w:rsidR="00CC4ABD" w:rsidRPr="007D4583" w:rsidRDefault="00CC4ABD" w:rsidP="00E27E11">
            <w:pPr>
              <w:spacing w:line="240" w:lineRule="auto"/>
              <w:jc w:val="center"/>
              <w:rPr>
                <w:color w:val="000000"/>
                <w:sz w:val="16"/>
                <w:szCs w:val="16"/>
              </w:rPr>
            </w:pPr>
          </w:p>
        </w:tc>
        <w:tc>
          <w:tcPr>
            <w:tcW w:w="1260" w:type="dxa"/>
            <w:vMerge/>
            <w:tcBorders>
              <w:top w:val="single" w:sz="4" w:space="0" w:color="auto"/>
            </w:tcBorders>
            <w:noWrap/>
          </w:tcPr>
          <w:p w14:paraId="7F6EF8BE" w14:textId="77777777" w:rsidR="00CC4ABD" w:rsidRPr="007D4583" w:rsidRDefault="00CC4ABD" w:rsidP="00E27E11">
            <w:pPr>
              <w:spacing w:line="240" w:lineRule="auto"/>
              <w:jc w:val="center"/>
              <w:rPr>
                <w:color w:val="000000"/>
                <w:sz w:val="16"/>
                <w:szCs w:val="16"/>
              </w:rPr>
            </w:pPr>
          </w:p>
        </w:tc>
        <w:tc>
          <w:tcPr>
            <w:tcW w:w="2430" w:type="dxa"/>
            <w:vMerge/>
            <w:tcBorders>
              <w:top w:val="single" w:sz="4" w:space="0" w:color="auto"/>
            </w:tcBorders>
            <w:noWrap/>
            <w:vAlign w:val="center"/>
          </w:tcPr>
          <w:p w14:paraId="249FEC75" w14:textId="77777777" w:rsidR="00CC4ABD" w:rsidRPr="007D4583" w:rsidRDefault="00CC4ABD" w:rsidP="00E27E11">
            <w:pPr>
              <w:spacing w:line="240" w:lineRule="auto"/>
              <w:jc w:val="left"/>
              <w:rPr>
                <w:color w:val="000000"/>
                <w:sz w:val="16"/>
                <w:szCs w:val="16"/>
              </w:rPr>
            </w:pPr>
          </w:p>
        </w:tc>
        <w:tc>
          <w:tcPr>
            <w:tcW w:w="1440" w:type="dxa"/>
            <w:tcBorders>
              <w:top w:val="single" w:sz="4" w:space="0" w:color="auto"/>
            </w:tcBorders>
            <w:vAlign w:val="center"/>
          </w:tcPr>
          <w:p w14:paraId="263F0671" w14:textId="57A57C52" w:rsidR="00CC4ABD" w:rsidRPr="00742FC0" w:rsidRDefault="00CC4ABD" w:rsidP="00E27E11">
            <w:pPr>
              <w:spacing w:line="240" w:lineRule="auto"/>
              <w:jc w:val="center"/>
              <w:rPr>
                <w:sz w:val="18"/>
                <w:szCs w:val="18"/>
              </w:rPr>
            </w:pPr>
            <w:r w:rsidRPr="00742FC0">
              <w:rPr>
                <w:sz w:val="18"/>
                <w:szCs w:val="18"/>
              </w:rPr>
              <w:t>GEN-2016-123</w:t>
            </w:r>
          </w:p>
        </w:tc>
        <w:tc>
          <w:tcPr>
            <w:tcW w:w="900" w:type="dxa"/>
            <w:tcBorders>
              <w:top w:val="single" w:sz="4" w:space="0" w:color="auto"/>
            </w:tcBorders>
            <w:vAlign w:val="center"/>
          </w:tcPr>
          <w:p w14:paraId="5AE6F0E5" w14:textId="41E51065" w:rsidR="00CC4ABD" w:rsidRPr="00742FC0" w:rsidRDefault="00CC4ABD" w:rsidP="00E27E11">
            <w:pPr>
              <w:spacing w:line="240" w:lineRule="auto"/>
              <w:jc w:val="center"/>
              <w:rPr>
                <w:color w:val="000000"/>
                <w:sz w:val="18"/>
                <w:szCs w:val="18"/>
              </w:rPr>
            </w:pPr>
            <w:r w:rsidRPr="00742FC0">
              <w:rPr>
                <w:color w:val="000000"/>
                <w:sz w:val="18"/>
                <w:szCs w:val="18"/>
              </w:rPr>
              <w:t>21.89</w:t>
            </w:r>
          </w:p>
        </w:tc>
        <w:tc>
          <w:tcPr>
            <w:tcW w:w="3060" w:type="dxa"/>
            <w:vMerge/>
            <w:tcBorders>
              <w:top w:val="single" w:sz="4" w:space="0" w:color="auto"/>
            </w:tcBorders>
            <w:vAlign w:val="center"/>
          </w:tcPr>
          <w:p w14:paraId="68B464D8" w14:textId="77777777" w:rsidR="00CC4ABD" w:rsidRPr="00F208AA" w:rsidRDefault="00CC4ABD" w:rsidP="00E27E11">
            <w:pPr>
              <w:spacing w:line="240" w:lineRule="atLeast"/>
              <w:jc w:val="left"/>
              <w:rPr>
                <w:sz w:val="16"/>
                <w:szCs w:val="16"/>
              </w:rPr>
            </w:pPr>
          </w:p>
        </w:tc>
      </w:tr>
      <w:tr w:rsidR="00CC4ABD" w:rsidRPr="00F208AA" w14:paraId="566E3050" w14:textId="77777777" w:rsidTr="00742FC0">
        <w:trPr>
          <w:trHeight w:val="259"/>
        </w:trPr>
        <w:tc>
          <w:tcPr>
            <w:tcW w:w="3145" w:type="dxa"/>
            <w:vMerge/>
            <w:noWrap/>
            <w:vAlign w:val="center"/>
          </w:tcPr>
          <w:p w14:paraId="33A51DD5" w14:textId="77777777" w:rsidR="00CC4ABD" w:rsidRPr="007D4583" w:rsidRDefault="00CC4ABD" w:rsidP="00E27E11">
            <w:pPr>
              <w:spacing w:line="240" w:lineRule="auto"/>
              <w:jc w:val="left"/>
              <w:rPr>
                <w:color w:val="000000"/>
                <w:sz w:val="16"/>
                <w:szCs w:val="16"/>
              </w:rPr>
            </w:pPr>
          </w:p>
        </w:tc>
        <w:tc>
          <w:tcPr>
            <w:tcW w:w="810" w:type="dxa"/>
            <w:vMerge/>
            <w:noWrap/>
            <w:vAlign w:val="center"/>
          </w:tcPr>
          <w:p w14:paraId="60764D51" w14:textId="77777777" w:rsidR="00CC4ABD" w:rsidRPr="007D4583" w:rsidRDefault="00CC4ABD" w:rsidP="00E27E11">
            <w:pPr>
              <w:spacing w:line="240" w:lineRule="auto"/>
              <w:jc w:val="center"/>
              <w:rPr>
                <w:color w:val="000000"/>
                <w:sz w:val="16"/>
                <w:szCs w:val="16"/>
              </w:rPr>
            </w:pPr>
          </w:p>
        </w:tc>
        <w:tc>
          <w:tcPr>
            <w:tcW w:w="720" w:type="dxa"/>
            <w:vMerge/>
            <w:noWrap/>
            <w:vAlign w:val="center"/>
          </w:tcPr>
          <w:p w14:paraId="35810D92" w14:textId="77777777" w:rsidR="00CC4ABD" w:rsidRPr="007D4583" w:rsidRDefault="00CC4ABD" w:rsidP="00E27E11">
            <w:pPr>
              <w:spacing w:line="240" w:lineRule="auto"/>
              <w:jc w:val="center"/>
              <w:rPr>
                <w:color w:val="000000"/>
                <w:sz w:val="16"/>
                <w:szCs w:val="16"/>
              </w:rPr>
            </w:pPr>
          </w:p>
        </w:tc>
        <w:tc>
          <w:tcPr>
            <w:tcW w:w="720" w:type="dxa"/>
            <w:vMerge/>
            <w:noWrap/>
            <w:vAlign w:val="center"/>
          </w:tcPr>
          <w:p w14:paraId="32F25828" w14:textId="77777777" w:rsidR="00CC4ABD" w:rsidRPr="007D4583" w:rsidRDefault="00CC4ABD" w:rsidP="00E27E11">
            <w:pPr>
              <w:spacing w:line="240" w:lineRule="auto"/>
              <w:jc w:val="center"/>
              <w:rPr>
                <w:color w:val="000000"/>
                <w:sz w:val="16"/>
                <w:szCs w:val="16"/>
              </w:rPr>
            </w:pPr>
          </w:p>
        </w:tc>
        <w:tc>
          <w:tcPr>
            <w:tcW w:w="1260" w:type="dxa"/>
            <w:vMerge/>
            <w:noWrap/>
          </w:tcPr>
          <w:p w14:paraId="162CC043" w14:textId="77777777" w:rsidR="00CC4ABD" w:rsidRPr="007D4583" w:rsidRDefault="00CC4ABD" w:rsidP="00E27E11">
            <w:pPr>
              <w:spacing w:line="240" w:lineRule="auto"/>
              <w:jc w:val="center"/>
              <w:rPr>
                <w:color w:val="000000"/>
                <w:sz w:val="16"/>
                <w:szCs w:val="16"/>
              </w:rPr>
            </w:pPr>
          </w:p>
        </w:tc>
        <w:tc>
          <w:tcPr>
            <w:tcW w:w="2430" w:type="dxa"/>
            <w:vMerge/>
            <w:noWrap/>
            <w:vAlign w:val="center"/>
          </w:tcPr>
          <w:p w14:paraId="09985BFA" w14:textId="77777777" w:rsidR="00CC4ABD" w:rsidRPr="007D4583" w:rsidRDefault="00CC4ABD" w:rsidP="00E27E11">
            <w:pPr>
              <w:spacing w:line="240" w:lineRule="auto"/>
              <w:jc w:val="left"/>
              <w:rPr>
                <w:color w:val="000000"/>
                <w:sz w:val="16"/>
                <w:szCs w:val="16"/>
              </w:rPr>
            </w:pPr>
          </w:p>
        </w:tc>
        <w:tc>
          <w:tcPr>
            <w:tcW w:w="1440" w:type="dxa"/>
            <w:vAlign w:val="center"/>
          </w:tcPr>
          <w:p w14:paraId="350D29DD" w14:textId="029F40DE" w:rsidR="00CC4ABD" w:rsidRPr="00742FC0" w:rsidRDefault="00CC4ABD" w:rsidP="00E27E11">
            <w:pPr>
              <w:spacing w:line="240" w:lineRule="auto"/>
              <w:jc w:val="center"/>
              <w:rPr>
                <w:sz w:val="18"/>
                <w:szCs w:val="18"/>
              </w:rPr>
            </w:pPr>
            <w:r w:rsidRPr="00742FC0">
              <w:rPr>
                <w:sz w:val="18"/>
                <w:szCs w:val="18"/>
              </w:rPr>
              <w:t>GEN-2016-124</w:t>
            </w:r>
          </w:p>
        </w:tc>
        <w:tc>
          <w:tcPr>
            <w:tcW w:w="900" w:type="dxa"/>
            <w:vAlign w:val="center"/>
          </w:tcPr>
          <w:p w14:paraId="550BC4EC" w14:textId="23B71A68" w:rsidR="00CC4ABD" w:rsidRPr="00742FC0" w:rsidRDefault="00CC4ABD" w:rsidP="00E27E11">
            <w:pPr>
              <w:spacing w:line="240" w:lineRule="auto"/>
              <w:jc w:val="center"/>
              <w:rPr>
                <w:color w:val="000000"/>
                <w:sz w:val="18"/>
                <w:szCs w:val="18"/>
              </w:rPr>
            </w:pPr>
            <w:r w:rsidRPr="00742FC0">
              <w:rPr>
                <w:color w:val="000000"/>
                <w:sz w:val="18"/>
                <w:szCs w:val="18"/>
              </w:rPr>
              <w:t>21.89</w:t>
            </w:r>
          </w:p>
        </w:tc>
        <w:tc>
          <w:tcPr>
            <w:tcW w:w="3060" w:type="dxa"/>
            <w:vMerge/>
            <w:vAlign w:val="center"/>
          </w:tcPr>
          <w:p w14:paraId="3F8E7012" w14:textId="77777777" w:rsidR="00CC4ABD" w:rsidRPr="00F208AA" w:rsidRDefault="00CC4ABD" w:rsidP="00E27E11">
            <w:pPr>
              <w:spacing w:line="240" w:lineRule="atLeast"/>
              <w:jc w:val="left"/>
              <w:rPr>
                <w:sz w:val="16"/>
                <w:szCs w:val="16"/>
              </w:rPr>
            </w:pPr>
          </w:p>
        </w:tc>
      </w:tr>
      <w:tr w:rsidR="00CC4ABD" w:rsidRPr="00F208AA" w14:paraId="73CB0661" w14:textId="77777777" w:rsidTr="00742FC0">
        <w:trPr>
          <w:trHeight w:val="259"/>
        </w:trPr>
        <w:tc>
          <w:tcPr>
            <w:tcW w:w="3145" w:type="dxa"/>
            <w:vMerge/>
            <w:noWrap/>
            <w:vAlign w:val="center"/>
          </w:tcPr>
          <w:p w14:paraId="5C405BBB" w14:textId="77777777" w:rsidR="00CC4ABD" w:rsidRPr="007D4583" w:rsidRDefault="00CC4ABD" w:rsidP="00E27E11">
            <w:pPr>
              <w:spacing w:line="240" w:lineRule="auto"/>
              <w:jc w:val="left"/>
              <w:rPr>
                <w:color w:val="000000"/>
                <w:sz w:val="16"/>
                <w:szCs w:val="16"/>
              </w:rPr>
            </w:pPr>
          </w:p>
        </w:tc>
        <w:tc>
          <w:tcPr>
            <w:tcW w:w="810" w:type="dxa"/>
            <w:vMerge/>
            <w:noWrap/>
            <w:vAlign w:val="center"/>
          </w:tcPr>
          <w:p w14:paraId="2C0BF9A4" w14:textId="77777777" w:rsidR="00CC4ABD" w:rsidRPr="007D4583" w:rsidRDefault="00CC4ABD" w:rsidP="00E27E11">
            <w:pPr>
              <w:spacing w:line="240" w:lineRule="auto"/>
              <w:jc w:val="center"/>
              <w:rPr>
                <w:color w:val="000000"/>
                <w:sz w:val="16"/>
                <w:szCs w:val="16"/>
              </w:rPr>
            </w:pPr>
          </w:p>
        </w:tc>
        <w:tc>
          <w:tcPr>
            <w:tcW w:w="720" w:type="dxa"/>
            <w:vMerge/>
            <w:noWrap/>
            <w:vAlign w:val="center"/>
          </w:tcPr>
          <w:p w14:paraId="6274C0D9" w14:textId="77777777" w:rsidR="00CC4ABD" w:rsidRPr="007D4583" w:rsidRDefault="00CC4ABD" w:rsidP="00E27E11">
            <w:pPr>
              <w:spacing w:line="240" w:lineRule="auto"/>
              <w:jc w:val="center"/>
              <w:rPr>
                <w:color w:val="000000"/>
                <w:sz w:val="16"/>
                <w:szCs w:val="16"/>
              </w:rPr>
            </w:pPr>
          </w:p>
        </w:tc>
        <w:tc>
          <w:tcPr>
            <w:tcW w:w="720" w:type="dxa"/>
            <w:vMerge/>
            <w:noWrap/>
            <w:vAlign w:val="center"/>
          </w:tcPr>
          <w:p w14:paraId="34172E7B" w14:textId="77777777" w:rsidR="00CC4ABD" w:rsidRPr="007D4583" w:rsidRDefault="00CC4ABD" w:rsidP="00E27E11">
            <w:pPr>
              <w:spacing w:line="240" w:lineRule="auto"/>
              <w:jc w:val="center"/>
              <w:rPr>
                <w:color w:val="000000"/>
                <w:sz w:val="16"/>
                <w:szCs w:val="16"/>
              </w:rPr>
            </w:pPr>
          </w:p>
        </w:tc>
        <w:tc>
          <w:tcPr>
            <w:tcW w:w="1260" w:type="dxa"/>
            <w:vMerge/>
            <w:noWrap/>
          </w:tcPr>
          <w:p w14:paraId="785F02DE" w14:textId="77777777" w:rsidR="00CC4ABD" w:rsidRPr="007D4583" w:rsidRDefault="00CC4ABD" w:rsidP="00E27E11">
            <w:pPr>
              <w:spacing w:line="240" w:lineRule="auto"/>
              <w:jc w:val="center"/>
              <w:rPr>
                <w:color w:val="000000"/>
                <w:sz w:val="16"/>
                <w:szCs w:val="16"/>
              </w:rPr>
            </w:pPr>
          </w:p>
        </w:tc>
        <w:tc>
          <w:tcPr>
            <w:tcW w:w="2430" w:type="dxa"/>
            <w:vMerge/>
            <w:noWrap/>
            <w:vAlign w:val="center"/>
          </w:tcPr>
          <w:p w14:paraId="7A414FBD" w14:textId="77777777" w:rsidR="00CC4ABD" w:rsidRPr="007D4583" w:rsidRDefault="00CC4ABD" w:rsidP="00E27E11">
            <w:pPr>
              <w:spacing w:line="240" w:lineRule="auto"/>
              <w:jc w:val="left"/>
              <w:rPr>
                <w:color w:val="000000"/>
                <w:sz w:val="16"/>
                <w:szCs w:val="16"/>
              </w:rPr>
            </w:pPr>
          </w:p>
        </w:tc>
        <w:tc>
          <w:tcPr>
            <w:tcW w:w="1440" w:type="dxa"/>
            <w:vAlign w:val="center"/>
          </w:tcPr>
          <w:p w14:paraId="369D100E" w14:textId="32883E6B" w:rsidR="00CC4ABD" w:rsidRPr="00742FC0" w:rsidRDefault="00CC4ABD" w:rsidP="00E27E11">
            <w:pPr>
              <w:spacing w:line="240" w:lineRule="auto"/>
              <w:jc w:val="center"/>
              <w:rPr>
                <w:sz w:val="18"/>
                <w:szCs w:val="18"/>
              </w:rPr>
            </w:pPr>
            <w:r w:rsidRPr="00742FC0">
              <w:rPr>
                <w:sz w:val="18"/>
                <w:szCs w:val="18"/>
              </w:rPr>
              <w:t>GEN-2016-125</w:t>
            </w:r>
          </w:p>
        </w:tc>
        <w:tc>
          <w:tcPr>
            <w:tcW w:w="900" w:type="dxa"/>
            <w:vAlign w:val="center"/>
          </w:tcPr>
          <w:p w14:paraId="427DAF72" w14:textId="0719DABE" w:rsidR="00CC4ABD" w:rsidRPr="00742FC0" w:rsidRDefault="00CC4ABD" w:rsidP="00E27E11">
            <w:pPr>
              <w:spacing w:line="240" w:lineRule="auto"/>
              <w:jc w:val="center"/>
              <w:rPr>
                <w:color w:val="000000"/>
                <w:sz w:val="18"/>
                <w:szCs w:val="18"/>
              </w:rPr>
            </w:pPr>
            <w:r w:rsidRPr="00742FC0">
              <w:rPr>
                <w:color w:val="000000"/>
                <w:sz w:val="18"/>
                <w:szCs w:val="18"/>
              </w:rPr>
              <w:t>21.89</w:t>
            </w:r>
          </w:p>
        </w:tc>
        <w:tc>
          <w:tcPr>
            <w:tcW w:w="3060" w:type="dxa"/>
            <w:vMerge/>
            <w:vAlign w:val="center"/>
          </w:tcPr>
          <w:p w14:paraId="6AC07164" w14:textId="77777777" w:rsidR="00CC4ABD" w:rsidRPr="00F208AA" w:rsidRDefault="00CC4ABD" w:rsidP="00E27E11">
            <w:pPr>
              <w:spacing w:line="240" w:lineRule="atLeast"/>
              <w:jc w:val="left"/>
              <w:rPr>
                <w:sz w:val="16"/>
                <w:szCs w:val="16"/>
              </w:rPr>
            </w:pPr>
          </w:p>
        </w:tc>
      </w:tr>
      <w:tr w:rsidR="00742FC0" w:rsidRPr="00F208AA" w14:paraId="7F9F6E86" w14:textId="77777777" w:rsidTr="00742FC0">
        <w:trPr>
          <w:trHeight w:val="259"/>
        </w:trPr>
        <w:tc>
          <w:tcPr>
            <w:tcW w:w="3145" w:type="dxa"/>
            <w:vMerge w:val="restart"/>
            <w:noWrap/>
            <w:vAlign w:val="center"/>
          </w:tcPr>
          <w:p w14:paraId="20AAA435" w14:textId="12050FE2" w:rsidR="00742FC0" w:rsidRPr="007D4583" w:rsidRDefault="00742FC0" w:rsidP="00742FC0">
            <w:pPr>
              <w:spacing w:line="240" w:lineRule="auto"/>
              <w:jc w:val="left"/>
              <w:rPr>
                <w:color w:val="000000"/>
                <w:sz w:val="16"/>
                <w:szCs w:val="16"/>
              </w:rPr>
            </w:pPr>
            <w:r>
              <w:rPr>
                <w:color w:val="000000"/>
                <w:sz w:val="18"/>
                <w:szCs w:val="18"/>
              </w:rPr>
              <w:t xml:space="preserve">Plant X to </w:t>
            </w:r>
            <w:proofErr w:type="spellStart"/>
            <w:r>
              <w:rPr>
                <w:color w:val="000000"/>
                <w:sz w:val="18"/>
                <w:szCs w:val="18"/>
              </w:rPr>
              <w:t>Tolk</w:t>
            </w:r>
            <w:proofErr w:type="spellEnd"/>
            <w:r>
              <w:rPr>
                <w:color w:val="000000"/>
                <w:sz w:val="18"/>
                <w:szCs w:val="18"/>
              </w:rPr>
              <w:t xml:space="preserve"> West 230 kV circuit #1</w:t>
            </w:r>
          </w:p>
        </w:tc>
        <w:tc>
          <w:tcPr>
            <w:tcW w:w="810" w:type="dxa"/>
            <w:vMerge w:val="restart"/>
            <w:noWrap/>
            <w:vAlign w:val="center"/>
          </w:tcPr>
          <w:p w14:paraId="4D6A52A8" w14:textId="5E612C69" w:rsidR="00742FC0" w:rsidRPr="007D4583" w:rsidRDefault="00742FC0" w:rsidP="00742FC0">
            <w:pPr>
              <w:spacing w:line="240" w:lineRule="auto"/>
              <w:jc w:val="center"/>
              <w:rPr>
                <w:color w:val="000000"/>
                <w:sz w:val="16"/>
                <w:szCs w:val="16"/>
              </w:rPr>
            </w:pPr>
            <w:r>
              <w:rPr>
                <w:color w:val="000000"/>
                <w:sz w:val="18"/>
                <w:szCs w:val="18"/>
              </w:rPr>
              <w:t>607.5</w:t>
            </w:r>
          </w:p>
        </w:tc>
        <w:tc>
          <w:tcPr>
            <w:tcW w:w="720" w:type="dxa"/>
            <w:vMerge w:val="restart"/>
            <w:noWrap/>
            <w:vAlign w:val="center"/>
          </w:tcPr>
          <w:p w14:paraId="02F1C2DD" w14:textId="50F1AF81" w:rsidR="00742FC0" w:rsidRPr="007D4583" w:rsidRDefault="00742FC0" w:rsidP="00742FC0">
            <w:pPr>
              <w:spacing w:line="240" w:lineRule="auto"/>
              <w:jc w:val="center"/>
              <w:rPr>
                <w:color w:val="000000"/>
                <w:sz w:val="16"/>
                <w:szCs w:val="16"/>
              </w:rPr>
            </w:pPr>
            <w:r>
              <w:rPr>
                <w:color w:val="000000"/>
                <w:sz w:val="18"/>
                <w:szCs w:val="18"/>
              </w:rPr>
              <w:t>69.92</w:t>
            </w:r>
          </w:p>
        </w:tc>
        <w:tc>
          <w:tcPr>
            <w:tcW w:w="720" w:type="dxa"/>
            <w:vMerge w:val="restart"/>
            <w:noWrap/>
            <w:vAlign w:val="center"/>
          </w:tcPr>
          <w:p w14:paraId="0FCD44DF" w14:textId="785458D0" w:rsidR="00742FC0" w:rsidRPr="007D4583" w:rsidRDefault="00742FC0" w:rsidP="00742FC0">
            <w:pPr>
              <w:spacing w:line="240" w:lineRule="auto"/>
              <w:jc w:val="center"/>
              <w:rPr>
                <w:color w:val="000000"/>
                <w:sz w:val="16"/>
                <w:szCs w:val="16"/>
              </w:rPr>
            </w:pPr>
            <w:r>
              <w:rPr>
                <w:color w:val="000000"/>
                <w:sz w:val="18"/>
                <w:szCs w:val="18"/>
              </w:rPr>
              <w:t>114.73</w:t>
            </w:r>
          </w:p>
        </w:tc>
        <w:tc>
          <w:tcPr>
            <w:tcW w:w="1260" w:type="dxa"/>
            <w:vMerge w:val="restart"/>
            <w:noWrap/>
            <w:vAlign w:val="center"/>
          </w:tcPr>
          <w:p w14:paraId="50D7D569" w14:textId="4BAA30A7" w:rsidR="00742FC0" w:rsidRPr="007D4583" w:rsidRDefault="00742FC0" w:rsidP="00742FC0">
            <w:pPr>
              <w:spacing w:line="240" w:lineRule="auto"/>
              <w:jc w:val="center"/>
              <w:rPr>
                <w:color w:val="000000"/>
                <w:sz w:val="16"/>
                <w:szCs w:val="16"/>
              </w:rPr>
            </w:pPr>
            <w:r w:rsidRPr="00742FC0">
              <w:rPr>
                <w:color w:val="000000"/>
                <w:sz w:val="18"/>
                <w:szCs w:val="18"/>
              </w:rPr>
              <w:t>18SP, 21SP, 26SP</w:t>
            </w:r>
          </w:p>
        </w:tc>
        <w:tc>
          <w:tcPr>
            <w:tcW w:w="2430" w:type="dxa"/>
            <w:vMerge w:val="restart"/>
            <w:noWrap/>
            <w:vAlign w:val="center"/>
          </w:tcPr>
          <w:p w14:paraId="0323090C" w14:textId="67F2EC82" w:rsidR="00742FC0" w:rsidRPr="007D4583" w:rsidRDefault="00742FC0" w:rsidP="00742FC0">
            <w:pPr>
              <w:spacing w:line="240" w:lineRule="auto"/>
              <w:jc w:val="left"/>
              <w:rPr>
                <w:color w:val="000000"/>
                <w:sz w:val="16"/>
                <w:szCs w:val="16"/>
              </w:rPr>
            </w:pPr>
            <w:r w:rsidRPr="00742FC0">
              <w:rPr>
                <w:color w:val="000000"/>
                <w:sz w:val="18"/>
                <w:szCs w:val="18"/>
              </w:rPr>
              <w:t xml:space="preserve">Plant X to </w:t>
            </w:r>
            <w:proofErr w:type="spellStart"/>
            <w:r w:rsidRPr="00742FC0">
              <w:rPr>
                <w:color w:val="000000"/>
                <w:sz w:val="18"/>
                <w:szCs w:val="18"/>
              </w:rPr>
              <w:t>Tolk</w:t>
            </w:r>
            <w:proofErr w:type="spellEnd"/>
            <w:r w:rsidRPr="00742FC0">
              <w:rPr>
                <w:color w:val="000000"/>
                <w:sz w:val="18"/>
                <w:szCs w:val="18"/>
              </w:rPr>
              <w:t xml:space="preserve"> East 230 kV circuit #2</w:t>
            </w:r>
          </w:p>
        </w:tc>
        <w:tc>
          <w:tcPr>
            <w:tcW w:w="1440" w:type="dxa"/>
            <w:vAlign w:val="center"/>
          </w:tcPr>
          <w:p w14:paraId="721EB40C" w14:textId="11CF5AD2" w:rsidR="00742FC0" w:rsidRPr="00742FC0" w:rsidRDefault="00742FC0" w:rsidP="00742FC0">
            <w:pPr>
              <w:spacing w:line="240" w:lineRule="auto"/>
              <w:jc w:val="center"/>
              <w:rPr>
                <w:sz w:val="18"/>
                <w:szCs w:val="18"/>
              </w:rPr>
            </w:pPr>
            <w:r w:rsidRPr="00742FC0">
              <w:rPr>
                <w:sz w:val="18"/>
                <w:szCs w:val="18"/>
              </w:rPr>
              <w:t>GEN-2016-121</w:t>
            </w:r>
          </w:p>
        </w:tc>
        <w:tc>
          <w:tcPr>
            <w:tcW w:w="900" w:type="dxa"/>
            <w:vAlign w:val="center"/>
          </w:tcPr>
          <w:p w14:paraId="1EEE3463" w14:textId="05C820CD" w:rsidR="00742FC0" w:rsidRPr="00742FC0" w:rsidRDefault="00742FC0" w:rsidP="00742FC0">
            <w:pPr>
              <w:spacing w:line="240" w:lineRule="auto"/>
              <w:jc w:val="center"/>
              <w:rPr>
                <w:color w:val="000000"/>
                <w:sz w:val="18"/>
                <w:szCs w:val="18"/>
              </w:rPr>
            </w:pPr>
            <w:r w:rsidRPr="00742FC0">
              <w:rPr>
                <w:color w:val="000000"/>
                <w:sz w:val="18"/>
                <w:szCs w:val="18"/>
              </w:rPr>
              <w:t>22.4</w:t>
            </w:r>
            <w:r>
              <w:rPr>
                <w:color w:val="000000"/>
                <w:sz w:val="18"/>
                <w:szCs w:val="18"/>
              </w:rPr>
              <w:t>8</w:t>
            </w:r>
          </w:p>
        </w:tc>
        <w:tc>
          <w:tcPr>
            <w:tcW w:w="3060" w:type="dxa"/>
            <w:vMerge w:val="restart"/>
            <w:vAlign w:val="center"/>
          </w:tcPr>
          <w:p w14:paraId="335C8678" w14:textId="184BB606" w:rsidR="00742FC0" w:rsidRPr="00F208AA" w:rsidRDefault="00742FC0" w:rsidP="00742FC0">
            <w:pPr>
              <w:spacing w:line="240" w:lineRule="atLeast"/>
              <w:jc w:val="left"/>
              <w:rPr>
                <w:sz w:val="16"/>
                <w:szCs w:val="16"/>
              </w:rPr>
            </w:pPr>
            <w:r w:rsidRPr="00742FC0">
              <w:rPr>
                <w:sz w:val="18"/>
                <w:szCs w:val="18"/>
              </w:rPr>
              <w:t>Rebuild line to achieve minimum normal/emergency rating of 796 MVA</w:t>
            </w:r>
          </w:p>
        </w:tc>
      </w:tr>
      <w:tr w:rsidR="00742FC0" w:rsidRPr="00F208AA" w14:paraId="48AEC0C3" w14:textId="77777777" w:rsidTr="00742FC0">
        <w:trPr>
          <w:trHeight w:val="259"/>
        </w:trPr>
        <w:tc>
          <w:tcPr>
            <w:tcW w:w="3145" w:type="dxa"/>
            <w:vMerge/>
            <w:noWrap/>
            <w:vAlign w:val="center"/>
          </w:tcPr>
          <w:p w14:paraId="420775F0" w14:textId="77777777" w:rsidR="00742FC0" w:rsidRPr="007D4583" w:rsidRDefault="00742FC0" w:rsidP="00742FC0">
            <w:pPr>
              <w:spacing w:line="240" w:lineRule="auto"/>
              <w:jc w:val="left"/>
              <w:rPr>
                <w:color w:val="000000"/>
                <w:sz w:val="16"/>
                <w:szCs w:val="16"/>
              </w:rPr>
            </w:pPr>
          </w:p>
        </w:tc>
        <w:tc>
          <w:tcPr>
            <w:tcW w:w="810" w:type="dxa"/>
            <w:vMerge/>
            <w:noWrap/>
            <w:vAlign w:val="center"/>
          </w:tcPr>
          <w:p w14:paraId="33443F98" w14:textId="77777777" w:rsidR="00742FC0" w:rsidRPr="007D4583" w:rsidRDefault="00742FC0" w:rsidP="00742FC0">
            <w:pPr>
              <w:spacing w:line="240" w:lineRule="auto"/>
              <w:jc w:val="center"/>
              <w:rPr>
                <w:color w:val="000000"/>
                <w:sz w:val="16"/>
                <w:szCs w:val="16"/>
              </w:rPr>
            </w:pPr>
          </w:p>
        </w:tc>
        <w:tc>
          <w:tcPr>
            <w:tcW w:w="720" w:type="dxa"/>
            <w:vMerge/>
            <w:noWrap/>
            <w:vAlign w:val="center"/>
          </w:tcPr>
          <w:p w14:paraId="5C488807" w14:textId="77777777" w:rsidR="00742FC0" w:rsidRPr="007D4583" w:rsidRDefault="00742FC0" w:rsidP="00742FC0">
            <w:pPr>
              <w:spacing w:line="240" w:lineRule="auto"/>
              <w:jc w:val="center"/>
              <w:rPr>
                <w:color w:val="000000"/>
                <w:sz w:val="16"/>
                <w:szCs w:val="16"/>
              </w:rPr>
            </w:pPr>
          </w:p>
        </w:tc>
        <w:tc>
          <w:tcPr>
            <w:tcW w:w="720" w:type="dxa"/>
            <w:vMerge/>
            <w:noWrap/>
            <w:vAlign w:val="center"/>
          </w:tcPr>
          <w:p w14:paraId="65975E44" w14:textId="77777777" w:rsidR="00742FC0" w:rsidRPr="007D4583" w:rsidRDefault="00742FC0" w:rsidP="00742FC0">
            <w:pPr>
              <w:spacing w:line="240" w:lineRule="auto"/>
              <w:jc w:val="center"/>
              <w:rPr>
                <w:color w:val="000000"/>
                <w:sz w:val="16"/>
                <w:szCs w:val="16"/>
              </w:rPr>
            </w:pPr>
          </w:p>
        </w:tc>
        <w:tc>
          <w:tcPr>
            <w:tcW w:w="1260" w:type="dxa"/>
            <w:vMerge/>
            <w:noWrap/>
          </w:tcPr>
          <w:p w14:paraId="7B083BDA" w14:textId="77777777" w:rsidR="00742FC0" w:rsidRPr="007D4583" w:rsidRDefault="00742FC0" w:rsidP="00742FC0">
            <w:pPr>
              <w:spacing w:line="240" w:lineRule="auto"/>
              <w:jc w:val="center"/>
              <w:rPr>
                <w:color w:val="000000"/>
                <w:sz w:val="16"/>
                <w:szCs w:val="16"/>
              </w:rPr>
            </w:pPr>
          </w:p>
        </w:tc>
        <w:tc>
          <w:tcPr>
            <w:tcW w:w="2430" w:type="dxa"/>
            <w:vMerge/>
            <w:noWrap/>
            <w:vAlign w:val="center"/>
          </w:tcPr>
          <w:p w14:paraId="05ED22A5" w14:textId="77777777" w:rsidR="00742FC0" w:rsidRPr="007D4583" w:rsidRDefault="00742FC0" w:rsidP="00742FC0">
            <w:pPr>
              <w:spacing w:line="240" w:lineRule="auto"/>
              <w:jc w:val="left"/>
              <w:rPr>
                <w:color w:val="000000"/>
                <w:sz w:val="16"/>
                <w:szCs w:val="16"/>
              </w:rPr>
            </w:pPr>
          </w:p>
        </w:tc>
        <w:tc>
          <w:tcPr>
            <w:tcW w:w="1440" w:type="dxa"/>
            <w:vAlign w:val="center"/>
          </w:tcPr>
          <w:p w14:paraId="7556BE93" w14:textId="5ADBE9AD" w:rsidR="00742FC0" w:rsidRPr="00742FC0" w:rsidRDefault="00742FC0" w:rsidP="00742FC0">
            <w:pPr>
              <w:spacing w:line="240" w:lineRule="auto"/>
              <w:jc w:val="center"/>
              <w:rPr>
                <w:sz w:val="18"/>
                <w:szCs w:val="18"/>
              </w:rPr>
            </w:pPr>
            <w:r w:rsidRPr="00742FC0">
              <w:rPr>
                <w:sz w:val="18"/>
                <w:szCs w:val="18"/>
              </w:rPr>
              <w:t>GEN-2016-123</w:t>
            </w:r>
          </w:p>
        </w:tc>
        <w:tc>
          <w:tcPr>
            <w:tcW w:w="900" w:type="dxa"/>
            <w:vAlign w:val="center"/>
          </w:tcPr>
          <w:p w14:paraId="1BD9F4CE" w14:textId="72E5DD98" w:rsidR="00742FC0" w:rsidRPr="00742FC0" w:rsidRDefault="00742FC0" w:rsidP="00742FC0">
            <w:pPr>
              <w:spacing w:line="240" w:lineRule="auto"/>
              <w:jc w:val="center"/>
              <w:rPr>
                <w:color w:val="000000"/>
                <w:sz w:val="18"/>
                <w:szCs w:val="18"/>
              </w:rPr>
            </w:pPr>
            <w:r w:rsidRPr="00742FC0">
              <w:rPr>
                <w:color w:val="000000"/>
                <w:sz w:val="18"/>
                <w:szCs w:val="18"/>
              </w:rPr>
              <w:t>3</w:t>
            </w:r>
            <w:r>
              <w:rPr>
                <w:color w:val="000000"/>
                <w:sz w:val="18"/>
                <w:szCs w:val="18"/>
              </w:rPr>
              <w:t>6.00</w:t>
            </w:r>
          </w:p>
        </w:tc>
        <w:tc>
          <w:tcPr>
            <w:tcW w:w="3060" w:type="dxa"/>
            <w:vMerge/>
            <w:vAlign w:val="center"/>
          </w:tcPr>
          <w:p w14:paraId="13914FCA" w14:textId="77777777" w:rsidR="00742FC0" w:rsidRPr="00F208AA" w:rsidRDefault="00742FC0" w:rsidP="00742FC0">
            <w:pPr>
              <w:spacing w:line="240" w:lineRule="atLeast"/>
              <w:jc w:val="left"/>
              <w:rPr>
                <w:sz w:val="16"/>
                <w:szCs w:val="16"/>
              </w:rPr>
            </w:pPr>
          </w:p>
        </w:tc>
      </w:tr>
      <w:tr w:rsidR="00742FC0" w:rsidRPr="00F208AA" w14:paraId="22E05599" w14:textId="77777777" w:rsidTr="00742FC0">
        <w:trPr>
          <w:trHeight w:val="259"/>
        </w:trPr>
        <w:tc>
          <w:tcPr>
            <w:tcW w:w="3145" w:type="dxa"/>
            <w:vMerge/>
            <w:noWrap/>
            <w:vAlign w:val="center"/>
          </w:tcPr>
          <w:p w14:paraId="12F6008D" w14:textId="77777777" w:rsidR="00742FC0" w:rsidRPr="007D4583" w:rsidRDefault="00742FC0" w:rsidP="00742FC0">
            <w:pPr>
              <w:spacing w:line="240" w:lineRule="auto"/>
              <w:jc w:val="left"/>
              <w:rPr>
                <w:color w:val="000000"/>
                <w:sz w:val="16"/>
                <w:szCs w:val="16"/>
              </w:rPr>
            </w:pPr>
          </w:p>
        </w:tc>
        <w:tc>
          <w:tcPr>
            <w:tcW w:w="810" w:type="dxa"/>
            <w:vMerge/>
            <w:noWrap/>
            <w:vAlign w:val="center"/>
          </w:tcPr>
          <w:p w14:paraId="027FD7B3" w14:textId="77777777" w:rsidR="00742FC0" w:rsidRPr="007D4583" w:rsidRDefault="00742FC0" w:rsidP="00742FC0">
            <w:pPr>
              <w:spacing w:line="240" w:lineRule="auto"/>
              <w:jc w:val="center"/>
              <w:rPr>
                <w:color w:val="000000"/>
                <w:sz w:val="16"/>
                <w:szCs w:val="16"/>
              </w:rPr>
            </w:pPr>
          </w:p>
        </w:tc>
        <w:tc>
          <w:tcPr>
            <w:tcW w:w="720" w:type="dxa"/>
            <w:vMerge/>
            <w:noWrap/>
            <w:vAlign w:val="center"/>
          </w:tcPr>
          <w:p w14:paraId="7D82A386" w14:textId="77777777" w:rsidR="00742FC0" w:rsidRPr="007D4583" w:rsidRDefault="00742FC0" w:rsidP="00742FC0">
            <w:pPr>
              <w:spacing w:line="240" w:lineRule="auto"/>
              <w:jc w:val="center"/>
              <w:rPr>
                <w:color w:val="000000"/>
                <w:sz w:val="16"/>
                <w:szCs w:val="16"/>
              </w:rPr>
            </w:pPr>
          </w:p>
        </w:tc>
        <w:tc>
          <w:tcPr>
            <w:tcW w:w="720" w:type="dxa"/>
            <w:vMerge/>
            <w:noWrap/>
            <w:vAlign w:val="center"/>
          </w:tcPr>
          <w:p w14:paraId="17C8400C" w14:textId="77777777" w:rsidR="00742FC0" w:rsidRPr="007D4583" w:rsidRDefault="00742FC0" w:rsidP="00742FC0">
            <w:pPr>
              <w:spacing w:line="240" w:lineRule="auto"/>
              <w:jc w:val="center"/>
              <w:rPr>
                <w:color w:val="000000"/>
                <w:sz w:val="16"/>
                <w:szCs w:val="16"/>
              </w:rPr>
            </w:pPr>
          </w:p>
        </w:tc>
        <w:tc>
          <w:tcPr>
            <w:tcW w:w="1260" w:type="dxa"/>
            <w:vMerge/>
            <w:noWrap/>
          </w:tcPr>
          <w:p w14:paraId="784DDA35" w14:textId="77777777" w:rsidR="00742FC0" w:rsidRPr="007D4583" w:rsidRDefault="00742FC0" w:rsidP="00742FC0">
            <w:pPr>
              <w:spacing w:line="240" w:lineRule="auto"/>
              <w:jc w:val="center"/>
              <w:rPr>
                <w:color w:val="000000"/>
                <w:sz w:val="16"/>
                <w:szCs w:val="16"/>
              </w:rPr>
            </w:pPr>
          </w:p>
        </w:tc>
        <w:tc>
          <w:tcPr>
            <w:tcW w:w="2430" w:type="dxa"/>
            <w:vMerge/>
            <w:noWrap/>
            <w:vAlign w:val="center"/>
          </w:tcPr>
          <w:p w14:paraId="5DB918E4" w14:textId="77777777" w:rsidR="00742FC0" w:rsidRPr="007D4583" w:rsidRDefault="00742FC0" w:rsidP="00742FC0">
            <w:pPr>
              <w:spacing w:line="240" w:lineRule="auto"/>
              <w:jc w:val="left"/>
              <w:rPr>
                <w:color w:val="000000"/>
                <w:sz w:val="16"/>
                <w:szCs w:val="16"/>
              </w:rPr>
            </w:pPr>
          </w:p>
        </w:tc>
        <w:tc>
          <w:tcPr>
            <w:tcW w:w="1440" w:type="dxa"/>
            <w:vAlign w:val="center"/>
          </w:tcPr>
          <w:p w14:paraId="20FCC390" w14:textId="41A08550" w:rsidR="00742FC0" w:rsidRPr="00742FC0" w:rsidRDefault="00742FC0" w:rsidP="00742FC0">
            <w:pPr>
              <w:spacing w:line="240" w:lineRule="auto"/>
              <w:jc w:val="center"/>
              <w:rPr>
                <w:sz w:val="18"/>
                <w:szCs w:val="18"/>
              </w:rPr>
            </w:pPr>
            <w:r w:rsidRPr="00742FC0">
              <w:rPr>
                <w:sz w:val="18"/>
                <w:szCs w:val="18"/>
              </w:rPr>
              <w:t>GEN-2016-124</w:t>
            </w:r>
          </w:p>
        </w:tc>
        <w:tc>
          <w:tcPr>
            <w:tcW w:w="900" w:type="dxa"/>
            <w:vAlign w:val="center"/>
          </w:tcPr>
          <w:p w14:paraId="1BE731E6" w14:textId="74516D95" w:rsidR="00742FC0" w:rsidRPr="00742FC0" w:rsidRDefault="00742FC0" w:rsidP="00742FC0">
            <w:pPr>
              <w:spacing w:line="240" w:lineRule="auto"/>
              <w:jc w:val="center"/>
              <w:rPr>
                <w:color w:val="000000"/>
                <w:sz w:val="18"/>
                <w:szCs w:val="18"/>
              </w:rPr>
            </w:pPr>
            <w:r w:rsidRPr="00742FC0">
              <w:rPr>
                <w:color w:val="000000"/>
                <w:sz w:val="18"/>
                <w:szCs w:val="18"/>
              </w:rPr>
              <w:t>3</w:t>
            </w:r>
            <w:r>
              <w:rPr>
                <w:color w:val="000000"/>
                <w:sz w:val="18"/>
                <w:szCs w:val="18"/>
              </w:rPr>
              <w:t>6.00</w:t>
            </w:r>
          </w:p>
        </w:tc>
        <w:tc>
          <w:tcPr>
            <w:tcW w:w="3060" w:type="dxa"/>
            <w:vMerge/>
            <w:vAlign w:val="center"/>
          </w:tcPr>
          <w:p w14:paraId="0F71FC14" w14:textId="77777777" w:rsidR="00742FC0" w:rsidRPr="00F208AA" w:rsidRDefault="00742FC0" w:rsidP="00742FC0">
            <w:pPr>
              <w:spacing w:line="240" w:lineRule="atLeast"/>
              <w:jc w:val="left"/>
              <w:rPr>
                <w:sz w:val="16"/>
                <w:szCs w:val="16"/>
              </w:rPr>
            </w:pPr>
          </w:p>
        </w:tc>
      </w:tr>
      <w:tr w:rsidR="00742FC0" w:rsidRPr="00F208AA" w14:paraId="53801335" w14:textId="77777777" w:rsidTr="00742FC0">
        <w:trPr>
          <w:trHeight w:val="259"/>
        </w:trPr>
        <w:tc>
          <w:tcPr>
            <w:tcW w:w="3145" w:type="dxa"/>
            <w:vMerge/>
            <w:noWrap/>
            <w:vAlign w:val="center"/>
          </w:tcPr>
          <w:p w14:paraId="40D86331" w14:textId="77777777" w:rsidR="00742FC0" w:rsidRPr="007D4583" w:rsidRDefault="00742FC0" w:rsidP="00742FC0">
            <w:pPr>
              <w:spacing w:line="240" w:lineRule="auto"/>
              <w:jc w:val="left"/>
              <w:rPr>
                <w:color w:val="000000"/>
                <w:sz w:val="16"/>
                <w:szCs w:val="16"/>
              </w:rPr>
            </w:pPr>
          </w:p>
        </w:tc>
        <w:tc>
          <w:tcPr>
            <w:tcW w:w="810" w:type="dxa"/>
            <w:vMerge/>
            <w:noWrap/>
            <w:vAlign w:val="center"/>
          </w:tcPr>
          <w:p w14:paraId="48622A37" w14:textId="77777777" w:rsidR="00742FC0" w:rsidRPr="007D4583" w:rsidRDefault="00742FC0" w:rsidP="00742FC0">
            <w:pPr>
              <w:spacing w:line="240" w:lineRule="auto"/>
              <w:jc w:val="center"/>
              <w:rPr>
                <w:color w:val="000000"/>
                <w:sz w:val="16"/>
                <w:szCs w:val="16"/>
              </w:rPr>
            </w:pPr>
          </w:p>
        </w:tc>
        <w:tc>
          <w:tcPr>
            <w:tcW w:w="720" w:type="dxa"/>
            <w:vMerge/>
            <w:noWrap/>
            <w:vAlign w:val="center"/>
          </w:tcPr>
          <w:p w14:paraId="78FA4A88" w14:textId="77777777" w:rsidR="00742FC0" w:rsidRPr="007D4583" w:rsidRDefault="00742FC0" w:rsidP="00742FC0">
            <w:pPr>
              <w:spacing w:line="240" w:lineRule="auto"/>
              <w:jc w:val="center"/>
              <w:rPr>
                <w:color w:val="000000"/>
                <w:sz w:val="16"/>
                <w:szCs w:val="16"/>
              </w:rPr>
            </w:pPr>
          </w:p>
        </w:tc>
        <w:tc>
          <w:tcPr>
            <w:tcW w:w="720" w:type="dxa"/>
            <w:vMerge/>
            <w:noWrap/>
            <w:vAlign w:val="center"/>
          </w:tcPr>
          <w:p w14:paraId="350A3958" w14:textId="77777777" w:rsidR="00742FC0" w:rsidRPr="007D4583" w:rsidRDefault="00742FC0" w:rsidP="00742FC0">
            <w:pPr>
              <w:spacing w:line="240" w:lineRule="auto"/>
              <w:jc w:val="center"/>
              <w:rPr>
                <w:color w:val="000000"/>
                <w:sz w:val="16"/>
                <w:szCs w:val="16"/>
              </w:rPr>
            </w:pPr>
          </w:p>
        </w:tc>
        <w:tc>
          <w:tcPr>
            <w:tcW w:w="1260" w:type="dxa"/>
            <w:vMerge/>
            <w:noWrap/>
          </w:tcPr>
          <w:p w14:paraId="6446BB36" w14:textId="77777777" w:rsidR="00742FC0" w:rsidRPr="007D4583" w:rsidRDefault="00742FC0" w:rsidP="00742FC0">
            <w:pPr>
              <w:spacing w:line="240" w:lineRule="auto"/>
              <w:jc w:val="center"/>
              <w:rPr>
                <w:color w:val="000000"/>
                <w:sz w:val="16"/>
                <w:szCs w:val="16"/>
              </w:rPr>
            </w:pPr>
          </w:p>
        </w:tc>
        <w:tc>
          <w:tcPr>
            <w:tcW w:w="2430" w:type="dxa"/>
            <w:vMerge/>
            <w:noWrap/>
            <w:vAlign w:val="center"/>
          </w:tcPr>
          <w:p w14:paraId="0888E315" w14:textId="77777777" w:rsidR="00742FC0" w:rsidRPr="007D4583" w:rsidRDefault="00742FC0" w:rsidP="00742FC0">
            <w:pPr>
              <w:spacing w:line="240" w:lineRule="auto"/>
              <w:jc w:val="left"/>
              <w:rPr>
                <w:color w:val="000000"/>
                <w:sz w:val="16"/>
                <w:szCs w:val="16"/>
              </w:rPr>
            </w:pPr>
          </w:p>
        </w:tc>
        <w:tc>
          <w:tcPr>
            <w:tcW w:w="1440" w:type="dxa"/>
            <w:vAlign w:val="center"/>
          </w:tcPr>
          <w:p w14:paraId="067C55A7" w14:textId="46272461" w:rsidR="00742FC0" w:rsidRPr="00742FC0" w:rsidRDefault="00742FC0" w:rsidP="00742FC0">
            <w:pPr>
              <w:spacing w:line="240" w:lineRule="auto"/>
              <w:jc w:val="center"/>
              <w:rPr>
                <w:sz w:val="18"/>
                <w:szCs w:val="18"/>
              </w:rPr>
            </w:pPr>
            <w:r w:rsidRPr="00742FC0">
              <w:rPr>
                <w:sz w:val="18"/>
                <w:szCs w:val="18"/>
              </w:rPr>
              <w:t>GEN-2016-125</w:t>
            </w:r>
          </w:p>
        </w:tc>
        <w:tc>
          <w:tcPr>
            <w:tcW w:w="900" w:type="dxa"/>
            <w:vAlign w:val="center"/>
          </w:tcPr>
          <w:p w14:paraId="6AEEA3E8" w14:textId="0A803A83" w:rsidR="00742FC0" w:rsidRPr="00742FC0" w:rsidRDefault="00742FC0" w:rsidP="00742FC0">
            <w:pPr>
              <w:spacing w:line="240" w:lineRule="auto"/>
              <w:jc w:val="center"/>
              <w:rPr>
                <w:color w:val="000000"/>
                <w:sz w:val="18"/>
                <w:szCs w:val="18"/>
              </w:rPr>
            </w:pPr>
            <w:r w:rsidRPr="00742FC0">
              <w:rPr>
                <w:color w:val="000000"/>
                <w:sz w:val="18"/>
                <w:szCs w:val="18"/>
              </w:rPr>
              <w:t>3</w:t>
            </w:r>
            <w:r>
              <w:rPr>
                <w:color w:val="000000"/>
                <w:sz w:val="18"/>
                <w:szCs w:val="18"/>
              </w:rPr>
              <w:t>6.00</w:t>
            </w:r>
          </w:p>
        </w:tc>
        <w:tc>
          <w:tcPr>
            <w:tcW w:w="3060" w:type="dxa"/>
            <w:vMerge/>
            <w:vAlign w:val="center"/>
          </w:tcPr>
          <w:p w14:paraId="6012FCFB" w14:textId="77777777" w:rsidR="00742FC0" w:rsidRPr="00F208AA" w:rsidRDefault="00742FC0" w:rsidP="00742FC0">
            <w:pPr>
              <w:spacing w:line="240" w:lineRule="atLeast"/>
              <w:jc w:val="left"/>
              <w:rPr>
                <w:sz w:val="16"/>
                <w:szCs w:val="16"/>
              </w:rPr>
            </w:pPr>
          </w:p>
        </w:tc>
      </w:tr>
      <w:tr w:rsidR="00742FC0" w:rsidRPr="00F208AA" w14:paraId="2DC47977" w14:textId="77777777" w:rsidTr="00742FC0">
        <w:trPr>
          <w:trHeight w:val="259"/>
        </w:trPr>
        <w:tc>
          <w:tcPr>
            <w:tcW w:w="3145" w:type="dxa"/>
            <w:vMerge w:val="restart"/>
            <w:noWrap/>
            <w:vAlign w:val="center"/>
          </w:tcPr>
          <w:p w14:paraId="4B011B94" w14:textId="44A2D2F9" w:rsidR="00742FC0" w:rsidRPr="00742FC0" w:rsidRDefault="00742FC0" w:rsidP="00742FC0">
            <w:pPr>
              <w:spacing w:line="240" w:lineRule="auto"/>
              <w:jc w:val="left"/>
              <w:rPr>
                <w:color w:val="000000"/>
                <w:sz w:val="18"/>
                <w:szCs w:val="18"/>
              </w:rPr>
            </w:pPr>
            <w:r w:rsidRPr="00742FC0">
              <w:rPr>
                <w:color w:val="000000"/>
                <w:sz w:val="18"/>
                <w:szCs w:val="18"/>
              </w:rPr>
              <w:t xml:space="preserve">Plant X to </w:t>
            </w:r>
            <w:proofErr w:type="spellStart"/>
            <w:r w:rsidRPr="00742FC0">
              <w:rPr>
                <w:color w:val="000000"/>
                <w:sz w:val="18"/>
                <w:szCs w:val="18"/>
              </w:rPr>
              <w:t>Tolk</w:t>
            </w:r>
            <w:proofErr w:type="spellEnd"/>
            <w:r w:rsidRPr="00742FC0">
              <w:rPr>
                <w:color w:val="000000"/>
                <w:sz w:val="18"/>
                <w:szCs w:val="18"/>
              </w:rPr>
              <w:t xml:space="preserve"> East 230 kV circuit #2</w:t>
            </w:r>
          </w:p>
        </w:tc>
        <w:tc>
          <w:tcPr>
            <w:tcW w:w="810" w:type="dxa"/>
            <w:vMerge w:val="restart"/>
            <w:noWrap/>
            <w:vAlign w:val="center"/>
          </w:tcPr>
          <w:p w14:paraId="048BD3E9" w14:textId="6B069CD9" w:rsidR="00742FC0" w:rsidRPr="00742FC0" w:rsidRDefault="00742FC0" w:rsidP="00742FC0">
            <w:pPr>
              <w:spacing w:line="240" w:lineRule="auto"/>
              <w:jc w:val="center"/>
              <w:rPr>
                <w:color w:val="000000"/>
                <w:sz w:val="18"/>
                <w:szCs w:val="18"/>
              </w:rPr>
            </w:pPr>
            <w:r>
              <w:rPr>
                <w:color w:val="000000"/>
                <w:sz w:val="18"/>
                <w:szCs w:val="18"/>
              </w:rPr>
              <w:t>607.5</w:t>
            </w:r>
          </w:p>
        </w:tc>
        <w:tc>
          <w:tcPr>
            <w:tcW w:w="720" w:type="dxa"/>
            <w:vMerge w:val="restart"/>
            <w:noWrap/>
            <w:vAlign w:val="center"/>
          </w:tcPr>
          <w:p w14:paraId="034D4EA4" w14:textId="56E8E753" w:rsidR="00742FC0" w:rsidRPr="00742FC0" w:rsidRDefault="00742FC0" w:rsidP="00742FC0">
            <w:pPr>
              <w:spacing w:line="240" w:lineRule="auto"/>
              <w:jc w:val="center"/>
              <w:rPr>
                <w:color w:val="000000"/>
                <w:sz w:val="18"/>
                <w:szCs w:val="18"/>
              </w:rPr>
            </w:pPr>
            <w:r>
              <w:rPr>
                <w:color w:val="000000"/>
                <w:sz w:val="18"/>
                <w:szCs w:val="18"/>
              </w:rPr>
              <w:t>69.92</w:t>
            </w:r>
          </w:p>
        </w:tc>
        <w:tc>
          <w:tcPr>
            <w:tcW w:w="720" w:type="dxa"/>
            <w:vMerge w:val="restart"/>
            <w:noWrap/>
            <w:vAlign w:val="center"/>
          </w:tcPr>
          <w:p w14:paraId="47CE9782" w14:textId="36A40F5A" w:rsidR="00742FC0" w:rsidRPr="00742FC0" w:rsidRDefault="00742FC0" w:rsidP="00742FC0">
            <w:pPr>
              <w:spacing w:line="240" w:lineRule="auto"/>
              <w:jc w:val="center"/>
              <w:rPr>
                <w:color w:val="000000"/>
                <w:sz w:val="18"/>
                <w:szCs w:val="18"/>
              </w:rPr>
            </w:pPr>
            <w:r>
              <w:rPr>
                <w:color w:val="000000"/>
                <w:sz w:val="18"/>
                <w:szCs w:val="18"/>
              </w:rPr>
              <w:t>114.74</w:t>
            </w:r>
          </w:p>
        </w:tc>
        <w:tc>
          <w:tcPr>
            <w:tcW w:w="1260" w:type="dxa"/>
            <w:vMerge w:val="restart"/>
            <w:noWrap/>
            <w:vAlign w:val="center"/>
          </w:tcPr>
          <w:p w14:paraId="5B973D54" w14:textId="358475A5" w:rsidR="00742FC0" w:rsidRPr="00742FC0" w:rsidRDefault="00742FC0" w:rsidP="00742FC0">
            <w:pPr>
              <w:spacing w:line="240" w:lineRule="auto"/>
              <w:jc w:val="center"/>
              <w:rPr>
                <w:color w:val="000000"/>
                <w:sz w:val="18"/>
                <w:szCs w:val="18"/>
              </w:rPr>
            </w:pPr>
            <w:r w:rsidRPr="00742FC0">
              <w:rPr>
                <w:color w:val="000000"/>
                <w:sz w:val="18"/>
                <w:szCs w:val="18"/>
              </w:rPr>
              <w:t>18SP, 21SP, 26SP</w:t>
            </w:r>
          </w:p>
        </w:tc>
        <w:tc>
          <w:tcPr>
            <w:tcW w:w="2430" w:type="dxa"/>
            <w:vMerge w:val="restart"/>
            <w:noWrap/>
            <w:vAlign w:val="center"/>
          </w:tcPr>
          <w:p w14:paraId="5418ADF6" w14:textId="17BBCC1D" w:rsidR="00742FC0" w:rsidRPr="00742FC0" w:rsidRDefault="00742FC0" w:rsidP="00742FC0">
            <w:pPr>
              <w:spacing w:line="240" w:lineRule="auto"/>
              <w:jc w:val="left"/>
              <w:rPr>
                <w:color w:val="000000"/>
                <w:sz w:val="18"/>
                <w:szCs w:val="18"/>
              </w:rPr>
            </w:pPr>
            <w:r>
              <w:rPr>
                <w:color w:val="000000"/>
                <w:sz w:val="18"/>
                <w:szCs w:val="18"/>
              </w:rPr>
              <w:t xml:space="preserve">Plant X to </w:t>
            </w:r>
            <w:proofErr w:type="spellStart"/>
            <w:r>
              <w:rPr>
                <w:color w:val="000000"/>
                <w:sz w:val="18"/>
                <w:szCs w:val="18"/>
              </w:rPr>
              <w:t>Tolk</w:t>
            </w:r>
            <w:proofErr w:type="spellEnd"/>
            <w:r>
              <w:rPr>
                <w:color w:val="000000"/>
                <w:sz w:val="18"/>
                <w:szCs w:val="18"/>
              </w:rPr>
              <w:t xml:space="preserve"> West 230 kV circuit #1</w:t>
            </w:r>
          </w:p>
        </w:tc>
        <w:tc>
          <w:tcPr>
            <w:tcW w:w="1440" w:type="dxa"/>
            <w:vAlign w:val="center"/>
          </w:tcPr>
          <w:p w14:paraId="51D6862A" w14:textId="0C254143" w:rsidR="00742FC0" w:rsidRPr="00742FC0" w:rsidRDefault="00742FC0" w:rsidP="00742FC0">
            <w:pPr>
              <w:spacing w:line="240" w:lineRule="auto"/>
              <w:jc w:val="center"/>
              <w:rPr>
                <w:sz w:val="18"/>
                <w:szCs w:val="18"/>
              </w:rPr>
            </w:pPr>
            <w:r w:rsidRPr="00742FC0">
              <w:rPr>
                <w:sz w:val="18"/>
                <w:szCs w:val="18"/>
              </w:rPr>
              <w:t>GEN-2016-121</w:t>
            </w:r>
          </w:p>
        </w:tc>
        <w:tc>
          <w:tcPr>
            <w:tcW w:w="900" w:type="dxa"/>
            <w:vAlign w:val="center"/>
          </w:tcPr>
          <w:p w14:paraId="2DE5E442" w14:textId="028A12C8" w:rsidR="00742FC0" w:rsidRPr="00742FC0" w:rsidRDefault="00742FC0" w:rsidP="00742FC0">
            <w:pPr>
              <w:spacing w:line="240" w:lineRule="auto"/>
              <w:jc w:val="center"/>
              <w:rPr>
                <w:color w:val="000000"/>
                <w:sz w:val="18"/>
                <w:szCs w:val="18"/>
              </w:rPr>
            </w:pPr>
            <w:r w:rsidRPr="00742FC0">
              <w:rPr>
                <w:color w:val="000000"/>
                <w:sz w:val="18"/>
                <w:szCs w:val="18"/>
              </w:rPr>
              <w:t>22.43</w:t>
            </w:r>
          </w:p>
        </w:tc>
        <w:tc>
          <w:tcPr>
            <w:tcW w:w="3060" w:type="dxa"/>
            <w:vMerge w:val="restart"/>
            <w:vAlign w:val="center"/>
          </w:tcPr>
          <w:p w14:paraId="67727A23" w14:textId="53787AE7" w:rsidR="00742FC0" w:rsidRPr="00742FC0" w:rsidRDefault="00742FC0" w:rsidP="00742FC0">
            <w:pPr>
              <w:spacing w:line="240" w:lineRule="atLeast"/>
              <w:jc w:val="left"/>
              <w:rPr>
                <w:sz w:val="18"/>
                <w:szCs w:val="18"/>
              </w:rPr>
            </w:pPr>
            <w:r w:rsidRPr="00742FC0">
              <w:rPr>
                <w:sz w:val="18"/>
                <w:szCs w:val="18"/>
              </w:rPr>
              <w:t>Rebuild line to achieve minimum normal/emergency rating of 796 MVA</w:t>
            </w:r>
          </w:p>
        </w:tc>
      </w:tr>
      <w:tr w:rsidR="00742FC0" w:rsidRPr="00F208AA" w14:paraId="1C8532D9" w14:textId="77777777" w:rsidTr="00742FC0">
        <w:trPr>
          <w:trHeight w:val="259"/>
        </w:trPr>
        <w:tc>
          <w:tcPr>
            <w:tcW w:w="3145" w:type="dxa"/>
            <w:vMerge/>
            <w:noWrap/>
            <w:vAlign w:val="center"/>
          </w:tcPr>
          <w:p w14:paraId="2A36E7E1" w14:textId="77777777" w:rsidR="00742FC0" w:rsidRPr="007D4583" w:rsidRDefault="00742FC0" w:rsidP="00742FC0">
            <w:pPr>
              <w:spacing w:line="240" w:lineRule="auto"/>
              <w:jc w:val="left"/>
              <w:rPr>
                <w:color w:val="000000"/>
                <w:sz w:val="16"/>
                <w:szCs w:val="16"/>
              </w:rPr>
            </w:pPr>
          </w:p>
        </w:tc>
        <w:tc>
          <w:tcPr>
            <w:tcW w:w="810" w:type="dxa"/>
            <w:vMerge/>
            <w:noWrap/>
            <w:vAlign w:val="center"/>
          </w:tcPr>
          <w:p w14:paraId="176A6D72" w14:textId="77777777" w:rsidR="00742FC0" w:rsidRPr="007D4583" w:rsidRDefault="00742FC0" w:rsidP="00742FC0">
            <w:pPr>
              <w:spacing w:line="240" w:lineRule="auto"/>
              <w:jc w:val="center"/>
              <w:rPr>
                <w:color w:val="000000"/>
                <w:sz w:val="16"/>
                <w:szCs w:val="16"/>
              </w:rPr>
            </w:pPr>
          </w:p>
        </w:tc>
        <w:tc>
          <w:tcPr>
            <w:tcW w:w="720" w:type="dxa"/>
            <w:vMerge/>
            <w:noWrap/>
            <w:vAlign w:val="center"/>
          </w:tcPr>
          <w:p w14:paraId="68F5658F" w14:textId="77777777" w:rsidR="00742FC0" w:rsidRPr="007D4583" w:rsidRDefault="00742FC0" w:rsidP="00742FC0">
            <w:pPr>
              <w:spacing w:line="240" w:lineRule="auto"/>
              <w:jc w:val="center"/>
              <w:rPr>
                <w:color w:val="000000"/>
                <w:sz w:val="16"/>
                <w:szCs w:val="16"/>
              </w:rPr>
            </w:pPr>
          </w:p>
        </w:tc>
        <w:tc>
          <w:tcPr>
            <w:tcW w:w="720" w:type="dxa"/>
            <w:vMerge/>
            <w:noWrap/>
            <w:vAlign w:val="center"/>
          </w:tcPr>
          <w:p w14:paraId="2946132A" w14:textId="77777777" w:rsidR="00742FC0" w:rsidRPr="007D4583" w:rsidRDefault="00742FC0" w:rsidP="00742FC0">
            <w:pPr>
              <w:spacing w:line="240" w:lineRule="auto"/>
              <w:jc w:val="center"/>
              <w:rPr>
                <w:color w:val="000000"/>
                <w:sz w:val="16"/>
                <w:szCs w:val="16"/>
              </w:rPr>
            </w:pPr>
          </w:p>
        </w:tc>
        <w:tc>
          <w:tcPr>
            <w:tcW w:w="1260" w:type="dxa"/>
            <w:vMerge/>
            <w:noWrap/>
          </w:tcPr>
          <w:p w14:paraId="005A0189" w14:textId="77777777" w:rsidR="00742FC0" w:rsidRPr="007D4583" w:rsidRDefault="00742FC0" w:rsidP="00742FC0">
            <w:pPr>
              <w:spacing w:line="240" w:lineRule="auto"/>
              <w:jc w:val="center"/>
              <w:rPr>
                <w:color w:val="000000"/>
                <w:sz w:val="16"/>
                <w:szCs w:val="16"/>
              </w:rPr>
            </w:pPr>
          </w:p>
        </w:tc>
        <w:tc>
          <w:tcPr>
            <w:tcW w:w="2430" w:type="dxa"/>
            <w:vMerge/>
            <w:noWrap/>
            <w:vAlign w:val="center"/>
          </w:tcPr>
          <w:p w14:paraId="17F99EFE" w14:textId="77777777" w:rsidR="00742FC0" w:rsidRPr="007D4583" w:rsidRDefault="00742FC0" w:rsidP="00742FC0">
            <w:pPr>
              <w:spacing w:line="240" w:lineRule="auto"/>
              <w:jc w:val="left"/>
              <w:rPr>
                <w:color w:val="000000"/>
                <w:sz w:val="16"/>
                <w:szCs w:val="16"/>
              </w:rPr>
            </w:pPr>
          </w:p>
        </w:tc>
        <w:tc>
          <w:tcPr>
            <w:tcW w:w="1440" w:type="dxa"/>
            <w:vAlign w:val="center"/>
          </w:tcPr>
          <w:p w14:paraId="5E552EEB" w14:textId="0C45568C" w:rsidR="00742FC0" w:rsidRPr="00742FC0" w:rsidRDefault="00742FC0" w:rsidP="00742FC0">
            <w:pPr>
              <w:spacing w:line="240" w:lineRule="auto"/>
              <w:jc w:val="center"/>
              <w:rPr>
                <w:sz w:val="18"/>
                <w:szCs w:val="18"/>
              </w:rPr>
            </w:pPr>
            <w:r w:rsidRPr="00742FC0">
              <w:rPr>
                <w:sz w:val="18"/>
                <w:szCs w:val="18"/>
              </w:rPr>
              <w:t>GEN-2016-123</w:t>
            </w:r>
          </w:p>
        </w:tc>
        <w:tc>
          <w:tcPr>
            <w:tcW w:w="900" w:type="dxa"/>
            <w:vAlign w:val="center"/>
          </w:tcPr>
          <w:p w14:paraId="04F5E1DF" w14:textId="53FC642D" w:rsidR="00742FC0" w:rsidRPr="00742FC0" w:rsidRDefault="00742FC0" w:rsidP="00742FC0">
            <w:pPr>
              <w:spacing w:line="240" w:lineRule="auto"/>
              <w:jc w:val="center"/>
              <w:rPr>
                <w:color w:val="000000"/>
                <w:sz w:val="18"/>
                <w:szCs w:val="18"/>
              </w:rPr>
            </w:pPr>
            <w:r w:rsidRPr="00742FC0">
              <w:rPr>
                <w:color w:val="000000"/>
                <w:sz w:val="18"/>
                <w:szCs w:val="18"/>
              </w:rPr>
              <w:t>35.98</w:t>
            </w:r>
          </w:p>
        </w:tc>
        <w:tc>
          <w:tcPr>
            <w:tcW w:w="3060" w:type="dxa"/>
            <w:vMerge/>
            <w:vAlign w:val="center"/>
          </w:tcPr>
          <w:p w14:paraId="67E6CE4C" w14:textId="77777777" w:rsidR="00742FC0" w:rsidRPr="00F208AA" w:rsidRDefault="00742FC0" w:rsidP="00742FC0">
            <w:pPr>
              <w:spacing w:line="240" w:lineRule="atLeast"/>
              <w:jc w:val="left"/>
              <w:rPr>
                <w:sz w:val="16"/>
                <w:szCs w:val="16"/>
              </w:rPr>
            </w:pPr>
          </w:p>
        </w:tc>
      </w:tr>
      <w:tr w:rsidR="00742FC0" w:rsidRPr="00F208AA" w14:paraId="0930A3B3" w14:textId="77777777" w:rsidTr="00742FC0">
        <w:trPr>
          <w:trHeight w:val="259"/>
        </w:trPr>
        <w:tc>
          <w:tcPr>
            <w:tcW w:w="3145" w:type="dxa"/>
            <w:vMerge/>
            <w:noWrap/>
            <w:vAlign w:val="center"/>
          </w:tcPr>
          <w:p w14:paraId="7658C307" w14:textId="77777777" w:rsidR="00742FC0" w:rsidRPr="007D4583" w:rsidRDefault="00742FC0" w:rsidP="00742FC0">
            <w:pPr>
              <w:spacing w:line="240" w:lineRule="auto"/>
              <w:jc w:val="left"/>
              <w:rPr>
                <w:color w:val="000000"/>
                <w:sz w:val="16"/>
                <w:szCs w:val="16"/>
              </w:rPr>
            </w:pPr>
          </w:p>
        </w:tc>
        <w:tc>
          <w:tcPr>
            <w:tcW w:w="810" w:type="dxa"/>
            <w:vMerge/>
            <w:noWrap/>
            <w:vAlign w:val="center"/>
          </w:tcPr>
          <w:p w14:paraId="463ECF4A" w14:textId="77777777" w:rsidR="00742FC0" w:rsidRPr="007D4583" w:rsidRDefault="00742FC0" w:rsidP="00742FC0">
            <w:pPr>
              <w:spacing w:line="240" w:lineRule="auto"/>
              <w:jc w:val="center"/>
              <w:rPr>
                <w:color w:val="000000"/>
                <w:sz w:val="16"/>
                <w:szCs w:val="16"/>
              </w:rPr>
            </w:pPr>
          </w:p>
        </w:tc>
        <w:tc>
          <w:tcPr>
            <w:tcW w:w="720" w:type="dxa"/>
            <w:vMerge/>
            <w:noWrap/>
            <w:vAlign w:val="center"/>
          </w:tcPr>
          <w:p w14:paraId="72A32B83" w14:textId="77777777" w:rsidR="00742FC0" w:rsidRPr="007D4583" w:rsidRDefault="00742FC0" w:rsidP="00742FC0">
            <w:pPr>
              <w:spacing w:line="240" w:lineRule="auto"/>
              <w:jc w:val="center"/>
              <w:rPr>
                <w:color w:val="000000"/>
                <w:sz w:val="16"/>
                <w:szCs w:val="16"/>
              </w:rPr>
            </w:pPr>
          </w:p>
        </w:tc>
        <w:tc>
          <w:tcPr>
            <w:tcW w:w="720" w:type="dxa"/>
            <w:vMerge/>
            <w:noWrap/>
            <w:vAlign w:val="center"/>
          </w:tcPr>
          <w:p w14:paraId="78C9346D" w14:textId="77777777" w:rsidR="00742FC0" w:rsidRPr="007D4583" w:rsidRDefault="00742FC0" w:rsidP="00742FC0">
            <w:pPr>
              <w:spacing w:line="240" w:lineRule="auto"/>
              <w:jc w:val="center"/>
              <w:rPr>
                <w:color w:val="000000"/>
                <w:sz w:val="16"/>
                <w:szCs w:val="16"/>
              </w:rPr>
            </w:pPr>
          </w:p>
        </w:tc>
        <w:tc>
          <w:tcPr>
            <w:tcW w:w="1260" w:type="dxa"/>
            <w:vMerge/>
            <w:noWrap/>
          </w:tcPr>
          <w:p w14:paraId="59ED32E8" w14:textId="77777777" w:rsidR="00742FC0" w:rsidRPr="007D4583" w:rsidRDefault="00742FC0" w:rsidP="00742FC0">
            <w:pPr>
              <w:spacing w:line="240" w:lineRule="auto"/>
              <w:jc w:val="center"/>
              <w:rPr>
                <w:color w:val="000000"/>
                <w:sz w:val="16"/>
                <w:szCs w:val="16"/>
              </w:rPr>
            </w:pPr>
          </w:p>
        </w:tc>
        <w:tc>
          <w:tcPr>
            <w:tcW w:w="2430" w:type="dxa"/>
            <w:vMerge/>
            <w:noWrap/>
            <w:vAlign w:val="center"/>
          </w:tcPr>
          <w:p w14:paraId="7BC6CB1D" w14:textId="77777777" w:rsidR="00742FC0" w:rsidRPr="007D4583" w:rsidRDefault="00742FC0" w:rsidP="00742FC0">
            <w:pPr>
              <w:spacing w:line="240" w:lineRule="auto"/>
              <w:jc w:val="left"/>
              <w:rPr>
                <w:color w:val="000000"/>
                <w:sz w:val="16"/>
                <w:szCs w:val="16"/>
              </w:rPr>
            </w:pPr>
          </w:p>
        </w:tc>
        <w:tc>
          <w:tcPr>
            <w:tcW w:w="1440" w:type="dxa"/>
            <w:vAlign w:val="center"/>
          </w:tcPr>
          <w:p w14:paraId="146B19C3" w14:textId="5B15FCF8" w:rsidR="00742FC0" w:rsidRPr="00742FC0" w:rsidRDefault="00742FC0" w:rsidP="00742FC0">
            <w:pPr>
              <w:spacing w:line="240" w:lineRule="auto"/>
              <w:jc w:val="center"/>
              <w:rPr>
                <w:sz w:val="18"/>
                <w:szCs w:val="18"/>
              </w:rPr>
            </w:pPr>
            <w:r w:rsidRPr="00742FC0">
              <w:rPr>
                <w:sz w:val="18"/>
                <w:szCs w:val="18"/>
              </w:rPr>
              <w:t>GEN-2016-124</w:t>
            </w:r>
          </w:p>
        </w:tc>
        <w:tc>
          <w:tcPr>
            <w:tcW w:w="900" w:type="dxa"/>
            <w:vAlign w:val="center"/>
          </w:tcPr>
          <w:p w14:paraId="6BC81BFD" w14:textId="3EC68A8F" w:rsidR="00742FC0" w:rsidRPr="00742FC0" w:rsidRDefault="00742FC0" w:rsidP="00742FC0">
            <w:pPr>
              <w:spacing w:line="240" w:lineRule="auto"/>
              <w:jc w:val="center"/>
              <w:rPr>
                <w:color w:val="000000"/>
                <w:sz w:val="18"/>
                <w:szCs w:val="18"/>
              </w:rPr>
            </w:pPr>
            <w:r w:rsidRPr="00742FC0">
              <w:rPr>
                <w:color w:val="000000"/>
                <w:sz w:val="18"/>
                <w:szCs w:val="18"/>
              </w:rPr>
              <w:t>35.98</w:t>
            </w:r>
          </w:p>
        </w:tc>
        <w:tc>
          <w:tcPr>
            <w:tcW w:w="3060" w:type="dxa"/>
            <w:vMerge/>
            <w:vAlign w:val="center"/>
          </w:tcPr>
          <w:p w14:paraId="76E6A40E" w14:textId="77777777" w:rsidR="00742FC0" w:rsidRPr="00F208AA" w:rsidRDefault="00742FC0" w:rsidP="00742FC0">
            <w:pPr>
              <w:spacing w:line="240" w:lineRule="atLeast"/>
              <w:jc w:val="left"/>
              <w:rPr>
                <w:sz w:val="16"/>
                <w:szCs w:val="16"/>
              </w:rPr>
            </w:pPr>
          </w:p>
        </w:tc>
      </w:tr>
      <w:tr w:rsidR="00742FC0" w:rsidRPr="00F208AA" w14:paraId="0F71E05A" w14:textId="77777777" w:rsidTr="00742FC0">
        <w:trPr>
          <w:trHeight w:val="259"/>
        </w:trPr>
        <w:tc>
          <w:tcPr>
            <w:tcW w:w="3145" w:type="dxa"/>
            <w:vMerge/>
            <w:noWrap/>
            <w:vAlign w:val="center"/>
          </w:tcPr>
          <w:p w14:paraId="0E404D61" w14:textId="77777777" w:rsidR="00742FC0" w:rsidRPr="007D4583" w:rsidRDefault="00742FC0" w:rsidP="00742FC0">
            <w:pPr>
              <w:spacing w:line="240" w:lineRule="auto"/>
              <w:jc w:val="left"/>
              <w:rPr>
                <w:color w:val="000000"/>
                <w:sz w:val="16"/>
                <w:szCs w:val="16"/>
              </w:rPr>
            </w:pPr>
          </w:p>
        </w:tc>
        <w:tc>
          <w:tcPr>
            <w:tcW w:w="810" w:type="dxa"/>
            <w:vMerge/>
            <w:noWrap/>
            <w:vAlign w:val="center"/>
          </w:tcPr>
          <w:p w14:paraId="53E527DA" w14:textId="77777777" w:rsidR="00742FC0" w:rsidRPr="007D4583" w:rsidRDefault="00742FC0" w:rsidP="00742FC0">
            <w:pPr>
              <w:spacing w:line="240" w:lineRule="auto"/>
              <w:jc w:val="center"/>
              <w:rPr>
                <w:color w:val="000000"/>
                <w:sz w:val="16"/>
                <w:szCs w:val="16"/>
              </w:rPr>
            </w:pPr>
          </w:p>
        </w:tc>
        <w:tc>
          <w:tcPr>
            <w:tcW w:w="720" w:type="dxa"/>
            <w:vMerge/>
            <w:noWrap/>
            <w:vAlign w:val="center"/>
          </w:tcPr>
          <w:p w14:paraId="1936B715" w14:textId="77777777" w:rsidR="00742FC0" w:rsidRPr="007D4583" w:rsidRDefault="00742FC0" w:rsidP="00742FC0">
            <w:pPr>
              <w:spacing w:line="240" w:lineRule="auto"/>
              <w:jc w:val="center"/>
              <w:rPr>
                <w:color w:val="000000"/>
                <w:sz w:val="16"/>
                <w:szCs w:val="16"/>
              </w:rPr>
            </w:pPr>
          </w:p>
        </w:tc>
        <w:tc>
          <w:tcPr>
            <w:tcW w:w="720" w:type="dxa"/>
            <w:vMerge/>
            <w:noWrap/>
            <w:vAlign w:val="center"/>
          </w:tcPr>
          <w:p w14:paraId="631A4EC8" w14:textId="77777777" w:rsidR="00742FC0" w:rsidRPr="007D4583" w:rsidRDefault="00742FC0" w:rsidP="00742FC0">
            <w:pPr>
              <w:spacing w:line="240" w:lineRule="auto"/>
              <w:jc w:val="center"/>
              <w:rPr>
                <w:color w:val="000000"/>
                <w:sz w:val="16"/>
                <w:szCs w:val="16"/>
              </w:rPr>
            </w:pPr>
          </w:p>
        </w:tc>
        <w:tc>
          <w:tcPr>
            <w:tcW w:w="1260" w:type="dxa"/>
            <w:vMerge/>
            <w:noWrap/>
          </w:tcPr>
          <w:p w14:paraId="034D4AAB" w14:textId="77777777" w:rsidR="00742FC0" w:rsidRPr="007D4583" w:rsidRDefault="00742FC0" w:rsidP="00742FC0">
            <w:pPr>
              <w:spacing w:line="240" w:lineRule="auto"/>
              <w:jc w:val="center"/>
              <w:rPr>
                <w:color w:val="000000"/>
                <w:sz w:val="16"/>
                <w:szCs w:val="16"/>
              </w:rPr>
            </w:pPr>
          </w:p>
        </w:tc>
        <w:tc>
          <w:tcPr>
            <w:tcW w:w="2430" w:type="dxa"/>
            <w:vMerge/>
            <w:noWrap/>
            <w:vAlign w:val="center"/>
          </w:tcPr>
          <w:p w14:paraId="473626D6" w14:textId="77777777" w:rsidR="00742FC0" w:rsidRPr="007D4583" w:rsidRDefault="00742FC0" w:rsidP="00742FC0">
            <w:pPr>
              <w:spacing w:line="240" w:lineRule="auto"/>
              <w:jc w:val="left"/>
              <w:rPr>
                <w:color w:val="000000"/>
                <w:sz w:val="16"/>
                <w:szCs w:val="16"/>
              </w:rPr>
            </w:pPr>
          </w:p>
        </w:tc>
        <w:tc>
          <w:tcPr>
            <w:tcW w:w="1440" w:type="dxa"/>
            <w:vAlign w:val="center"/>
          </w:tcPr>
          <w:p w14:paraId="037CB9BD" w14:textId="75969433" w:rsidR="00742FC0" w:rsidRPr="00742FC0" w:rsidRDefault="00742FC0" w:rsidP="00742FC0">
            <w:pPr>
              <w:spacing w:line="240" w:lineRule="auto"/>
              <w:jc w:val="center"/>
              <w:rPr>
                <w:sz w:val="18"/>
                <w:szCs w:val="18"/>
              </w:rPr>
            </w:pPr>
            <w:r w:rsidRPr="00742FC0">
              <w:rPr>
                <w:sz w:val="18"/>
                <w:szCs w:val="18"/>
              </w:rPr>
              <w:t>GEN-2016-125</w:t>
            </w:r>
          </w:p>
        </w:tc>
        <w:tc>
          <w:tcPr>
            <w:tcW w:w="900" w:type="dxa"/>
            <w:vAlign w:val="center"/>
          </w:tcPr>
          <w:p w14:paraId="62EE318B" w14:textId="5B33BE81" w:rsidR="00742FC0" w:rsidRPr="00742FC0" w:rsidRDefault="00742FC0" w:rsidP="00742FC0">
            <w:pPr>
              <w:spacing w:line="240" w:lineRule="auto"/>
              <w:jc w:val="center"/>
              <w:rPr>
                <w:color w:val="000000"/>
                <w:sz w:val="18"/>
                <w:szCs w:val="18"/>
              </w:rPr>
            </w:pPr>
            <w:r w:rsidRPr="00742FC0">
              <w:rPr>
                <w:color w:val="000000"/>
                <w:sz w:val="18"/>
                <w:szCs w:val="18"/>
              </w:rPr>
              <w:t>35.98</w:t>
            </w:r>
          </w:p>
        </w:tc>
        <w:tc>
          <w:tcPr>
            <w:tcW w:w="3060" w:type="dxa"/>
            <w:vMerge/>
            <w:vAlign w:val="center"/>
          </w:tcPr>
          <w:p w14:paraId="66EF8FF0" w14:textId="77777777" w:rsidR="00742FC0" w:rsidRPr="00F208AA" w:rsidRDefault="00742FC0" w:rsidP="00742FC0">
            <w:pPr>
              <w:spacing w:line="240" w:lineRule="atLeast"/>
              <w:jc w:val="left"/>
              <w:rPr>
                <w:sz w:val="16"/>
                <w:szCs w:val="16"/>
              </w:rPr>
            </w:pPr>
          </w:p>
        </w:tc>
      </w:tr>
      <w:tr w:rsidR="00742FC0" w:rsidRPr="00F208AA" w14:paraId="53A78027" w14:textId="77777777" w:rsidTr="00742FC0">
        <w:trPr>
          <w:trHeight w:val="259"/>
        </w:trPr>
        <w:tc>
          <w:tcPr>
            <w:tcW w:w="3145" w:type="dxa"/>
            <w:vMerge w:val="restart"/>
            <w:noWrap/>
            <w:vAlign w:val="center"/>
          </w:tcPr>
          <w:p w14:paraId="77FFC8C5" w14:textId="67671836" w:rsidR="00742FC0" w:rsidRPr="00876E7B" w:rsidRDefault="00742FC0" w:rsidP="00742FC0">
            <w:pPr>
              <w:spacing w:line="240" w:lineRule="auto"/>
              <w:jc w:val="left"/>
              <w:rPr>
                <w:color w:val="000000"/>
                <w:sz w:val="18"/>
                <w:szCs w:val="18"/>
              </w:rPr>
            </w:pPr>
            <w:proofErr w:type="spellStart"/>
            <w:r w:rsidRPr="00876E7B">
              <w:rPr>
                <w:color w:val="000000"/>
                <w:sz w:val="18"/>
                <w:szCs w:val="18"/>
              </w:rPr>
              <w:t>Tolk</w:t>
            </w:r>
            <w:proofErr w:type="spellEnd"/>
            <w:r w:rsidRPr="00876E7B">
              <w:rPr>
                <w:color w:val="000000"/>
                <w:sz w:val="18"/>
                <w:szCs w:val="18"/>
              </w:rPr>
              <w:t xml:space="preserve"> 345/230kV transformer #1</w:t>
            </w:r>
          </w:p>
        </w:tc>
        <w:tc>
          <w:tcPr>
            <w:tcW w:w="810" w:type="dxa"/>
            <w:vMerge w:val="restart"/>
            <w:noWrap/>
            <w:vAlign w:val="center"/>
          </w:tcPr>
          <w:p w14:paraId="2AC625AE" w14:textId="500982DF" w:rsidR="00742FC0" w:rsidRPr="00876E7B" w:rsidRDefault="00742FC0" w:rsidP="00742FC0">
            <w:pPr>
              <w:spacing w:line="240" w:lineRule="auto"/>
              <w:jc w:val="center"/>
              <w:rPr>
                <w:color w:val="000000"/>
                <w:sz w:val="18"/>
                <w:szCs w:val="18"/>
              </w:rPr>
            </w:pPr>
            <w:r w:rsidRPr="00876E7B">
              <w:rPr>
                <w:color w:val="000000"/>
                <w:sz w:val="18"/>
                <w:szCs w:val="18"/>
              </w:rPr>
              <w:t>560</w:t>
            </w:r>
          </w:p>
        </w:tc>
        <w:tc>
          <w:tcPr>
            <w:tcW w:w="720" w:type="dxa"/>
            <w:vMerge w:val="restart"/>
            <w:noWrap/>
            <w:vAlign w:val="center"/>
          </w:tcPr>
          <w:p w14:paraId="0EA03E49" w14:textId="12FE80BD" w:rsidR="00742FC0" w:rsidRPr="00876E7B" w:rsidRDefault="00742FC0" w:rsidP="00742FC0">
            <w:pPr>
              <w:spacing w:line="240" w:lineRule="auto"/>
              <w:jc w:val="center"/>
              <w:rPr>
                <w:color w:val="000000"/>
                <w:sz w:val="18"/>
                <w:szCs w:val="18"/>
              </w:rPr>
            </w:pPr>
            <w:r w:rsidRPr="00876E7B">
              <w:rPr>
                <w:color w:val="000000"/>
                <w:sz w:val="18"/>
                <w:szCs w:val="18"/>
              </w:rPr>
              <w:t>52.8</w:t>
            </w:r>
          </w:p>
        </w:tc>
        <w:tc>
          <w:tcPr>
            <w:tcW w:w="720" w:type="dxa"/>
            <w:vMerge w:val="restart"/>
            <w:noWrap/>
            <w:vAlign w:val="center"/>
          </w:tcPr>
          <w:p w14:paraId="3482213B" w14:textId="215B6362" w:rsidR="00742FC0" w:rsidRPr="00876E7B" w:rsidRDefault="00742FC0" w:rsidP="00742FC0">
            <w:pPr>
              <w:spacing w:line="240" w:lineRule="auto"/>
              <w:jc w:val="center"/>
              <w:rPr>
                <w:color w:val="000000"/>
                <w:sz w:val="18"/>
                <w:szCs w:val="18"/>
              </w:rPr>
            </w:pPr>
            <w:r w:rsidRPr="00876E7B">
              <w:rPr>
                <w:color w:val="000000"/>
                <w:sz w:val="18"/>
                <w:szCs w:val="18"/>
              </w:rPr>
              <w:t>120.9</w:t>
            </w:r>
          </w:p>
        </w:tc>
        <w:tc>
          <w:tcPr>
            <w:tcW w:w="1260" w:type="dxa"/>
            <w:vMerge w:val="restart"/>
            <w:noWrap/>
            <w:vAlign w:val="center"/>
          </w:tcPr>
          <w:p w14:paraId="7F419C70" w14:textId="3FB3E388" w:rsidR="00742FC0" w:rsidRPr="00876E7B" w:rsidRDefault="00742FC0" w:rsidP="00742FC0">
            <w:pPr>
              <w:spacing w:line="240" w:lineRule="auto"/>
              <w:jc w:val="center"/>
              <w:rPr>
                <w:color w:val="000000"/>
                <w:sz w:val="18"/>
                <w:szCs w:val="18"/>
              </w:rPr>
            </w:pPr>
            <w:r w:rsidRPr="00876E7B">
              <w:rPr>
                <w:color w:val="000000"/>
                <w:sz w:val="18"/>
                <w:szCs w:val="18"/>
              </w:rPr>
              <w:t>17WP, 18G, 18SP, 21WP, 21SP, 21L, 26SP</w:t>
            </w:r>
          </w:p>
        </w:tc>
        <w:tc>
          <w:tcPr>
            <w:tcW w:w="2430" w:type="dxa"/>
            <w:vMerge w:val="restart"/>
            <w:noWrap/>
            <w:vAlign w:val="center"/>
          </w:tcPr>
          <w:p w14:paraId="131B63E2" w14:textId="6408FB48" w:rsidR="00742FC0" w:rsidRPr="00876E7B" w:rsidRDefault="00742FC0" w:rsidP="00742FC0">
            <w:pPr>
              <w:spacing w:line="240" w:lineRule="auto"/>
              <w:jc w:val="left"/>
              <w:rPr>
                <w:color w:val="000000"/>
                <w:sz w:val="18"/>
                <w:szCs w:val="18"/>
              </w:rPr>
            </w:pPr>
            <w:r w:rsidRPr="00876E7B">
              <w:rPr>
                <w:color w:val="000000"/>
                <w:sz w:val="18"/>
                <w:szCs w:val="18"/>
              </w:rPr>
              <w:t xml:space="preserve">Crossroads to Eddy County 345 kV </w:t>
            </w:r>
            <w:r w:rsidR="00876E7B" w:rsidRPr="00876E7B">
              <w:rPr>
                <w:color w:val="000000"/>
                <w:sz w:val="18"/>
                <w:szCs w:val="18"/>
              </w:rPr>
              <w:t>circuit #1</w:t>
            </w:r>
          </w:p>
        </w:tc>
        <w:tc>
          <w:tcPr>
            <w:tcW w:w="1440" w:type="dxa"/>
            <w:vAlign w:val="center"/>
          </w:tcPr>
          <w:p w14:paraId="1CD39DDC" w14:textId="70FBAEE0" w:rsidR="00742FC0" w:rsidRPr="00742FC0" w:rsidRDefault="00742FC0" w:rsidP="00742FC0">
            <w:pPr>
              <w:spacing w:line="240" w:lineRule="auto"/>
              <w:jc w:val="center"/>
              <w:rPr>
                <w:sz w:val="18"/>
                <w:szCs w:val="18"/>
              </w:rPr>
            </w:pPr>
            <w:r w:rsidRPr="00742FC0">
              <w:rPr>
                <w:sz w:val="18"/>
                <w:szCs w:val="18"/>
              </w:rPr>
              <w:t>GEN-2016-121</w:t>
            </w:r>
          </w:p>
        </w:tc>
        <w:tc>
          <w:tcPr>
            <w:tcW w:w="900" w:type="dxa"/>
            <w:vAlign w:val="center"/>
          </w:tcPr>
          <w:p w14:paraId="7D5BC2B5" w14:textId="07155FA7" w:rsidR="00742FC0" w:rsidRDefault="00876E7B" w:rsidP="00742FC0">
            <w:pPr>
              <w:spacing w:line="240" w:lineRule="auto"/>
              <w:jc w:val="center"/>
              <w:rPr>
                <w:color w:val="000000"/>
                <w:sz w:val="16"/>
                <w:szCs w:val="16"/>
              </w:rPr>
            </w:pPr>
            <w:r>
              <w:rPr>
                <w:color w:val="000000"/>
                <w:sz w:val="16"/>
                <w:szCs w:val="16"/>
              </w:rPr>
              <w:t>0.93</w:t>
            </w:r>
          </w:p>
        </w:tc>
        <w:tc>
          <w:tcPr>
            <w:tcW w:w="3060" w:type="dxa"/>
            <w:vMerge w:val="restart"/>
            <w:vAlign w:val="center"/>
          </w:tcPr>
          <w:p w14:paraId="44498606" w14:textId="4AA04548" w:rsidR="00742FC0" w:rsidRPr="00F208AA" w:rsidRDefault="00876E7B" w:rsidP="00742FC0">
            <w:pPr>
              <w:spacing w:line="240" w:lineRule="atLeast"/>
              <w:jc w:val="left"/>
              <w:rPr>
                <w:sz w:val="16"/>
                <w:szCs w:val="16"/>
              </w:rPr>
            </w:pPr>
            <w:r w:rsidRPr="00876E7B">
              <w:rPr>
                <w:sz w:val="18"/>
                <w:szCs w:val="18"/>
              </w:rPr>
              <w:t xml:space="preserve">Build new 345/230 kV </w:t>
            </w:r>
            <w:r>
              <w:rPr>
                <w:sz w:val="18"/>
                <w:szCs w:val="18"/>
              </w:rPr>
              <w:t>t</w:t>
            </w:r>
            <w:r w:rsidRPr="00876E7B">
              <w:rPr>
                <w:sz w:val="18"/>
                <w:szCs w:val="18"/>
              </w:rPr>
              <w:t xml:space="preserve">ransformer </w:t>
            </w:r>
            <w:proofErr w:type="spellStart"/>
            <w:r w:rsidRPr="00876E7B">
              <w:rPr>
                <w:sz w:val="18"/>
                <w:szCs w:val="18"/>
              </w:rPr>
              <w:t>Ckt</w:t>
            </w:r>
            <w:proofErr w:type="spellEnd"/>
            <w:r w:rsidRPr="00876E7B">
              <w:rPr>
                <w:sz w:val="18"/>
                <w:szCs w:val="18"/>
              </w:rPr>
              <w:t xml:space="preserve"> 2 at </w:t>
            </w:r>
            <w:proofErr w:type="spellStart"/>
            <w:r w:rsidRPr="00876E7B">
              <w:rPr>
                <w:sz w:val="18"/>
                <w:szCs w:val="18"/>
              </w:rPr>
              <w:t>Tolk</w:t>
            </w:r>
            <w:proofErr w:type="spellEnd"/>
            <w:r w:rsidRPr="00876E7B">
              <w:rPr>
                <w:sz w:val="18"/>
                <w:szCs w:val="18"/>
              </w:rPr>
              <w:t xml:space="preserve"> to achieve a minimum emergency rating of 921 MVA on the Crossroads - </w:t>
            </w:r>
            <w:proofErr w:type="spellStart"/>
            <w:r w:rsidRPr="00876E7B">
              <w:rPr>
                <w:sz w:val="18"/>
                <w:szCs w:val="18"/>
              </w:rPr>
              <w:t>Tolk</w:t>
            </w:r>
            <w:proofErr w:type="spellEnd"/>
            <w:r w:rsidRPr="00876E7B">
              <w:rPr>
                <w:sz w:val="18"/>
                <w:szCs w:val="18"/>
              </w:rPr>
              <w:t xml:space="preserve"> 345 kV </w:t>
            </w:r>
            <w:proofErr w:type="spellStart"/>
            <w:r w:rsidRPr="00876E7B">
              <w:rPr>
                <w:sz w:val="18"/>
                <w:szCs w:val="18"/>
              </w:rPr>
              <w:t>Ckt</w:t>
            </w:r>
            <w:proofErr w:type="spellEnd"/>
            <w:r w:rsidRPr="00876E7B">
              <w:rPr>
                <w:sz w:val="18"/>
                <w:szCs w:val="18"/>
              </w:rPr>
              <w:t xml:space="preserve"> 1 line.</w:t>
            </w:r>
          </w:p>
        </w:tc>
      </w:tr>
      <w:tr w:rsidR="00742FC0" w:rsidRPr="00F208AA" w14:paraId="166B356C" w14:textId="77777777" w:rsidTr="00742FC0">
        <w:trPr>
          <w:trHeight w:val="259"/>
        </w:trPr>
        <w:tc>
          <w:tcPr>
            <w:tcW w:w="3145" w:type="dxa"/>
            <w:vMerge/>
            <w:noWrap/>
            <w:vAlign w:val="center"/>
          </w:tcPr>
          <w:p w14:paraId="7E428976" w14:textId="77777777" w:rsidR="00742FC0" w:rsidRPr="007D4583" w:rsidRDefault="00742FC0" w:rsidP="00742FC0">
            <w:pPr>
              <w:spacing w:line="240" w:lineRule="auto"/>
              <w:jc w:val="left"/>
              <w:rPr>
                <w:color w:val="000000"/>
                <w:sz w:val="16"/>
                <w:szCs w:val="16"/>
              </w:rPr>
            </w:pPr>
          </w:p>
        </w:tc>
        <w:tc>
          <w:tcPr>
            <w:tcW w:w="810" w:type="dxa"/>
            <w:vMerge/>
            <w:noWrap/>
            <w:vAlign w:val="center"/>
          </w:tcPr>
          <w:p w14:paraId="59A067EE" w14:textId="77777777" w:rsidR="00742FC0" w:rsidRPr="007D4583" w:rsidRDefault="00742FC0" w:rsidP="00742FC0">
            <w:pPr>
              <w:spacing w:line="240" w:lineRule="auto"/>
              <w:jc w:val="center"/>
              <w:rPr>
                <w:color w:val="000000"/>
                <w:sz w:val="16"/>
                <w:szCs w:val="16"/>
              </w:rPr>
            </w:pPr>
          </w:p>
        </w:tc>
        <w:tc>
          <w:tcPr>
            <w:tcW w:w="720" w:type="dxa"/>
            <w:vMerge/>
            <w:noWrap/>
            <w:vAlign w:val="center"/>
          </w:tcPr>
          <w:p w14:paraId="79BFFD3C" w14:textId="77777777" w:rsidR="00742FC0" w:rsidRPr="007D4583" w:rsidRDefault="00742FC0" w:rsidP="00742FC0">
            <w:pPr>
              <w:spacing w:line="240" w:lineRule="auto"/>
              <w:jc w:val="center"/>
              <w:rPr>
                <w:color w:val="000000"/>
                <w:sz w:val="16"/>
                <w:szCs w:val="16"/>
              </w:rPr>
            </w:pPr>
          </w:p>
        </w:tc>
        <w:tc>
          <w:tcPr>
            <w:tcW w:w="720" w:type="dxa"/>
            <w:vMerge/>
            <w:noWrap/>
            <w:vAlign w:val="center"/>
          </w:tcPr>
          <w:p w14:paraId="5562D697" w14:textId="77777777" w:rsidR="00742FC0" w:rsidRPr="007D4583" w:rsidRDefault="00742FC0" w:rsidP="00742FC0">
            <w:pPr>
              <w:spacing w:line="240" w:lineRule="auto"/>
              <w:jc w:val="center"/>
              <w:rPr>
                <w:color w:val="000000"/>
                <w:sz w:val="16"/>
                <w:szCs w:val="16"/>
              </w:rPr>
            </w:pPr>
          </w:p>
        </w:tc>
        <w:tc>
          <w:tcPr>
            <w:tcW w:w="1260" w:type="dxa"/>
            <w:vMerge/>
            <w:noWrap/>
          </w:tcPr>
          <w:p w14:paraId="4BCF38FE" w14:textId="77777777" w:rsidR="00742FC0" w:rsidRPr="007D4583" w:rsidRDefault="00742FC0" w:rsidP="00742FC0">
            <w:pPr>
              <w:spacing w:line="240" w:lineRule="auto"/>
              <w:jc w:val="center"/>
              <w:rPr>
                <w:color w:val="000000"/>
                <w:sz w:val="16"/>
                <w:szCs w:val="16"/>
              </w:rPr>
            </w:pPr>
          </w:p>
        </w:tc>
        <w:tc>
          <w:tcPr>
            <w:tcW w:w="2430" w:type="dxa"/>
            <w:vMerge/>
            <w:noWrap/>
            <w:vAlign w:val="center"/>
          </w:tcPr>
          <w:p w14:paraId="67CA55D1" w14:textId="77777777" w:rsidR="00742FC0" w:rsidRPr="007D4583" w:rsidRDefault="00742FC0" w:rsidP="00742FC0">
            <w:pPr>
              <w:spacing w:line="240" w:lineRule="auto"/>
              <w:jc w:val="left"/>
              <w:rPr>
                <w:color w:val="000000"/>
                <w:sz w:val="16"/>
                <w:szCs w:val="16"/>
              </w:rPr>
            </w:pPr>
          </w:p>
        </w:tc>
        <w:tc>
          <w:tcPr>
            <w:tcW w:w="1440" w:type="dxa"/>
            <w:vAlign w:val="center"/>
          </w:tcPr>
          <w:p w14:paraId="584B2231" w14:textId="0270BAB2" w:rsidR="00742FC0" w:rsidRPr="00742FC0" w:rsidRDefault="00742FC0" w:rsidP="00742FC0">
            <w:pPr>
              <w:spacing w:line="240" w:lineRule="auto"/>
              <w:jc w:val="center"/>
              <w:rPr>
                <w:sz w:val="18"/>
                <w:szCs w:val="18"/>
              </w:rPr>
            </w:pPr>
            <w:r w:rsidRPr="00742FC0">
              <w:rPr>
                <w:sz w:val="18"/>
                <w:szCs w:val="18"/>
              </w:rPr>
              <w:t>GEN-2016-123</w:t>
            </w:r>
          </w:p>
        </w:tc>
        <w:tc>
          <w:tcPr>
            <w:tcW w:w="900" w:type="dxa"/>
            <w:vAlign w:val="center"/>
          </w:tcPr>
          <w:p w14:paraId="556BA7E3" w14:textId="3A8A7B5E" w:rsidR="00742FC0" w:rsidRDefault="00876E7B" w:rsidP="00742FC0">
            <w:pPr>
              <w:spacing w:line="240" w:lineRule="auto"/>
              <w:jc w:val="center"/>
              <w:rPr>
                <w:color w:val="000000"/>
                <w:sz w:val="16"/>
                <w:szCs w:val="16"/>
              </w:rPr>
            </w:pPr>
            <w:r>
              <w:rPr>
                <w:color w:val="000000"/>
                <w:sz w:val="16"/>
                <w:szCs w:val="16"/>
              </w:rPr>
              <w:t>83.97</w:t>
            </w:r>
          </w:p>
        </w:tc>
        <w:tc>
          <w:tcPr>
            <w:tcW w:w="3060" w:type="dxa"/>
            <w:vMerge/>
            <w:vAlign w:val="center"/>
          </w:tcPr>
          <w:p w14:paraId="1E14937F" w14:textId="77777777" w:rsidR="00742FC0" w:rsidRPr="00F208AA" w:rsidRDefault="00742FC0" w:rsidP="00742FC0">
            <w:pPr>
              <w:spacing w:line="240" w:lineRule="atLeast"/>
              <w:jc w:val="left"/>
              <w:rPr>
                <w:sz w:val="16"/>
                <w:szCs w:val="16"/>
              </w:rPr>
            </w:pPr>
          </w:p>
        </w:tc>
      </w:tr>
      <w:tr w:rsidR="00742FC0" w:rsidRPr="00F208AA" w14:paraId="62DC9888" w14:textId="77777777" w:rsidTr="00742FC0">
        <w:trPr>
          <w:trHeight w:val="259"/>
        </w:trPr>
        <w:tc>
          <w:tcPr>
            <w:tcW w:w="3145" w:type="dxa"/>
            <w:vMerge/>
            <w:noWrap/>
            <w:vAlign w:val="center"/>
          </w:tcPr>
          <w:p w14:paraId="707F6406" w14:textId="77777777" w:rsidR="00742FC0" w:rsidRPr="007D4583" w:rsidRDefault="00742FC0" w:rsidP="00742FC0">
            <w:pPr>
              <w:spacing w:line="240" w:lineRule="auto"/>
              <w:jc w:val="left"/>
              <w:rPr>
                <w:color w:val="000000"/>
                <w:sz w:val="16"/>
                <w:szCs w:val="16"/>
              </w:rPr>
            </w:pPr>
          </w:p>
        </w:tc>
        <w:tc>
          <w:tcPr>
            <w:tcW w:w="810" w:type="dxa"/>
            <w:vMerge/>
            <w:noWrap/>
            <w:vAlign w:val="center"/>
          </w:tcPr>
          <w:p w14:paraId="622D3C07" w14:textId="77777777" w:rsidR="00742FC0" w:rsidRPr="007D4583" w:rsidRDefault="00742FC0" w:rsidP="00742FC0">
            <w:pPr>
              <w:spacing w:line="240" w:lineRule="auto"/>
              <w:jc w:val="center"/>
              <w:rPr>
                <w:color w:val="000000"/>
                <w:sz w:val="16"/>
                <w:szCs w:val="16"/>
              </w:rPr>
            </w:pPr>
          </w:p>
        </w:tc>
        <w:tc>
          <w:tcPr>
            <w:tcW w:w="720" w:type="dxa"/>
            <w:vMerge/>
            <w:noWrap/>
            <w:vAlign w:val="center"/>
          </w:tcPr>
          <w:p w14:paraId="7C64D080" w14:textId="77777777" w:rsidR="00742FC0" w:rsidRPr="007D4583" w:rsidRDefault="00742FC0" w:rsidP="00742FC0">
            <w:pPr>
              <w:spacing w:line="240" w:lineRule="auto"/>
              <w:jc w:val="center"/>
              <w:rPr>
                <w:color w:val="000000"/>
                <w:sz w:val="16"/>
                <w:szCs w:val="16"/>
              </w:rPr>
            </w:pPr>
          </w:p>
        </w:tc>
        <w:tc>
          <w:tcPr>
            <w:tcW w:w="720" w:type="dxa"/>
            <w:vMerge/>
            <w:noWrap/>
            <w:vAlign w:val="center"/>
          </w:tcPr>
          <w:p w14:paraId="429FB749" w14:textId="77777777" w:rsidR="00742FC0" w:rsidRPr="007D4583" w:rsidRDefault="00742FC0" w:rsidP="00742FC0">
            <w:pPr>
              <w:spacing w:line="240" w:lineRule="auto"/>
              <w:jc w:val="center"/>
              <w:rPr>
                <w:color w:val="000000"/>
                <w:sz w:val="16"/>
                <w:szCs w:val="16"/>
              </w:rPr>
            </w:pPr>
          </w:p>
        </w:tc>
        <w:tc>
          <w:tcPr>
            <w:tcW w:w="1260" w:type="dxa"/>
            <w:vMerge/>
            <w:noWrap/>
          </w:tcPr>
          <w:p w14:paraId="04473DDF" w14:textId="77777777" w:rsidR="00742FC0" w:rsidRPr="007D4583" w:rsidRDefault="00742FC0" w:rsidP="00742FC0">
            <w:pPr>
              <w:spacing w:line="240" w:lineRule="auto"/>
              <w:jc w:val="center"/>
              <w:rPr>
                <w:color w:val="000000"/>
                <w:sz w:val="16"/>
                <w:szCs w:val="16"/>
              </w:rPr>
            </w:pPr>
          </w:p>
        </w:tc>
        <w:tc>
          <w:tcPr>
            <w:tcW w:w="2430" w:type="dxa"/>
            <w:vMerge/>
            <w:noWrap/>
            <w:vAlign w:val="center"/>
          </w:tcPr>
          <w:p w14:paraId="3C1D3907" w14:textId="77777777" w:rsidR="00742FC0" w:rsidRPr="007D4583" w:rsidRDefault="00742FC0" w:rsidP="00742FC0">
            <w:pPr>
              <w:spacing w:line="240" w:lineRule="auto"/>
              <w:jc w:val="left"/>
              <w:rPr>
                <w:color w:val="000000"/>
                <w:sz w:val="16"/>
                <w:szCs w:val="16"/>
              </w:rPr>
            </w:pPr>
          </w:p>
        </w:tc>
        <w:tc>
          <w:tcPr>
            <w:tcW w:w="1440" w:type="dxa"/>
            <w:vAlign w:val="center"/>
          </w:tcPr>
          <w:p w14:paraId="4821910B" w14:textId="39B6E0C2" w:rsidR="00742FC0" w:rsidRPr="00742FC0" w:rsidRDefault="00742FC0" w:rsidP="00742FC0">
            <w:pPr>
              <w:spacing w:line="240" w:lineRule="auto"/>
              <w:jc w:val="center"/>
              <w:rPr>
                <w:sz w:val="18"/>
                <w:szCs w:val="18"/>
              </w:rPr>
            </w:pPr>
            <w:r w:rsidRPr="00742FC0">
              <w:rPr>
                <w:sz w:val="18"/>
                <w:szCs w:val="18"/>
              </w:rPr>
              <w:t>GEN-2016-124</w:t>
            </w:r>
          </w:p>
        </w:tc>
        <w:tc>
          <w:tcPr>
            <w:tcW w:w="900" w:type="dxa"/>
            <w:vAlign w:val="center"/>
          </w:tcPr>
          <w:p w14:paraId="4AC6221F" w14:textId="116DEB36" w:rsidR="00742FC0" w:rsidRDefault="00876E7B" w:rsidP="00742FC0">
            <w:pPr>
              <w:spacing w:line="240" w:lineRule="auto"/>
              <w:jc w:val="center"/>
              <w:rPr>
                <w:color w:val="000000"/>
                <w:sz w:val="16"/>
                <w:szCs w:val="16"/>
              </w:rPr>
            </w:pPr>
            <w:r>
              <w:rPr>
                <w:color w:val="000000"/>
                <w:sz w:val="16"/>
                <w:szCs w:val="16"/>
              </w:rPr>
              <w:t>83.97</w:t>
            </w:r>
          </w:p>
        </w:tc>
        <w:tc>
          <w:tcPr>
            <w:tcW w:w="3060" w:type="dxa"/>
            <w:vMerge/>
            <w:vAlign w:val="center"/>
          </w:tcPr>
          <w:p w14:paraId="2E17D1E9" w14:textId="77777777" w:rsidR="00742FC0" w:rsidRPr="00F208AA" w:rsidRDefault="00742FC0" w:rsidP="00742FC0">
            <w:pPr>
              <w:spacing w:line="240" w:lineRule="atLeast"/>
              <w:jc w:val="left"/>
              <w:rPr>
                <w:sz w:val="16"/>
                <w:szCs w:val="16"/>
              </w:rPr>
            </w:pPr>
          </w:p>
        </w:tc>
      </w:tr>
      <w:tr w:rsidR="00742FC0" w:rsidRPr="00F208AA" w14:paraId="00BD01BE" w14:textId="77777777" w:rsidTr="00742FC0">
        <w:trPr>
          <w:trHeight w:val="259"/>
        </w:trPr>
        <w:tc>
          <w:tcPr>
            <w:tcW w:w="3145" w:type="dxa"/>
            <w:vMerge/>
            <w:noWrap/>
            <w:vAlign w:val="center"/>
          </w:tcPr>
          <w:p w14:paraId="61217572" w14:textId="77777777" w:rsidR="00742FC0" w:rsidRPr="007D4583" w:rsidRDefault="00742FC0" w:rsidP="00742FC0">
            <w:pPr>
              <w:spacing w:line="240" w:lineRule="auto"/>
              <w:jc w:val="left"/>
              <w:rPr>
                <w:color w:val="000000"/>
                <w:sz w:val="16"/>
                <w:szCs w:val="16"/>
              </w:rPr>
            </w:pPr>
          </w:p>
        </w:tc>
        <w:tc>
          <w:tcPr>
            <w:tcW w:w="810" w:type="dxa"/>
            <w:vMerge/>
            <w:noWrap/>
            <w:vAlign w:val="center"/>
          </w:tcPr>
          <w:p w14:paraId="5BA38C5A" w14:textId="77777777" w:rsidR="00742FC0" w:rsidRPr="007D4583" w:rsidRDefault="00742FC0" w:rsidP="00742FC0">
            <w:pPr>
              <w:spacing w:line="240" w:lineRule="auto"/>
              <w:jc w:val="center"/>
              <w:rPr>
                <w:color w:val="000000"/>
                <w:sz w:val="16"/>
                <w:szCs w:val="16"/>
              </w:rPr>
            </w:pPr>
          </w:p>
        </w:tc>
        <w:tc>
          <w:tcPr>
            <w:tcW w:w="720" w:type="dxa"/>
            <w:vMerge/>
            <w:noWrap/>
            <w:vAlign w:val="center"/>
          </w:tcPr>
          <w:p w14:paraId="2C4C2ECA" w14:textId="77777777" w:rsidR="00742FC0" w:rsidRPr="007D4583" w:rsidRDefault="00742FC0" w:rsidP="00742FC0">
            <w:pPr>
              <w:spacing w:line="240" w:lineRule="auto"/>
              <w:jc w:val="center"/>
              <w:rPr>
                <w:color w:val="000000"/>
                <w:sz w:val="16"/>
                <w:szCs w:val="16"/>
              </w:rPr>
            </w:pPr>
          </w:p>
        </w:tc>
        <w:tc>
          <w:tcPr>
            <w:tcW w:w="720" w:type="dxa"/>
            <w:vMerge/>
            <w:noWrap/>
            <w:vAlign w:val="center"/>
          </w:tcPr>
          <w:p w14:paraId="01ABC9E9" w14:textId="77777777" w:rsidR="00742FC0" w:rsidRPr="007D4583" w:rsidRDefault="00742FC0" w:rsidP="00742FC0">
            <w:pPr>
              <w:spacing w:line="240" w:lineRule="auto"/>
              <w:jc w:val="center"/>
              <w:rPr>
                <w:color w:val="000000"/>
                <w:sz w:val="16"/>
                <w:szCs w:val="16"/>
              </w:rPr>
            </w:pPr>
          </w:p>
        </w:tc>
        <w:tc>
          <w:tcPr>
            <w:tcW w:w="1260" w:type="dxa"/>
            <w:vMerge/>
            <w:noWrap/>
          </w:tcPr>
          <w:p w14:paraId="366DB0E8" w14:textId="77777777" w:rsidR="00742FC0" w:rsidRPr="007D4583" w:rsidRDefault="00742FC0" w:rsidP="00742FC0">
            <w:pPr>
              <w:spacing w:line="240" w:lineRule="auto"/>
              <w:jc w:val="center"/>
              <w:rPr>
                <w:color w:val="000000"/>
                <w:sz w:val="16"/>
                <w:szCs w:val="16"/>
              </w:rPr>
            </w:pPr>
          </w:p>
        </w:tc>
        <w:tc>
          <w:tcPr>
            <w:tcW w:w="2430" w:type="dxa"/>
            <w:vMerge/>
            <w:noWrap/>
            <w:vAlign w:val="center"/>
          </w:tcPr>
          <w:p w14:paraId="29289624" w14:textId="77777777" w:rsidR="00742FC0" w:rsidRPr="007D4583" w:rsidRDefault="00742FC0" w:rsidP="00742FC0">
            <w:pPr>
              <w:spacing w:line="240" w:lineRule="auto"/>
              <w:jc w:val="left"/>
              <w:rPr>
                <w:color w:val="000000"/>
                <w:sz w:val="16"/>
                <w:szCs w:val="16"/>
              </w:rPr>
            </w:pPr>
          </w:p>
        </w:tc>
        <w:tc>
          <w:tcPr>
            <w:tcW w:w="1440" w:type="dxa"/>
            <w:vAlign w:val="center"/>
          </w:tcPr>
          <w:p w14:paraId="1514B61A" w14:textId="37D93EC2" w:rsidR="00742FC0" w:rsidRPr="00742FC0" w:rsidRDefault="00742FC0" w:rsidP="00742FC0">
            <w:pPr>
              <w:spacing w:line="240" w:lineRule="auto"/>
              <w:jc w:val="center"/>
              <w:rPr>
                <w:sz w:val="18"/>
                <w:szCs w:val="18"/>
              </w:rPr>
            </w:pPr>
            <w:r w:rsidRPr="00742FC0">
              <w:rPr>
                <w:sz w:val="18"/>
                <w:szCs w:val="18"/>
              </w:rPr>
              <w:t>GEN-2016-125</w:t>
            </w:r>
          </w:p>
        </w:tc>
        <w:tc>
          <w:tcPr>
            <w:tcW w:w="900" w:type="dxa"/>
            <w:vAlign w:val="center"/>
          </w:tcPr>
          <w:p w14:paraId="569AC0CF" w14:textId="410A510B" w:rsidR="00742FC0" w:rsidRDefault="00876E7B" w:rsidP="00742FC0">
            <w:pPr>
              <w:spacing w:line="240" w:lineRule="auto"/>
              <w:jc w:val="center"/>
              <w:rPr>
                <w:color w:val="000000"/>
                <w:sz w:val="16"/>
                <w:szCs w:val="16"/>
              </w:rPr>
            </w:pPr>
            <w:r>
              <w:rPr>
                <w:color w:val="000000"/>
                <w:sz w:val="16"/>
                <w:szCs w:val="16"/>
              </w:rPr>
              <w:t>83.97</w:t>
            </w:r>
          </w:p>
        </w:tc>
        <w:tc>
          <w:tcPr>
            <w:tcW w:w="3060" w:type="dxa"/>
            <w:vMerge/>
            <w:vAlign w:val="center"/>
          </w:tcPr>
          <w:p w14:paraId="09E3BC57" w14:textId="77777777" w:rsidR="00742FC0" w:rsidRPr="00F208AA" w:rsidRDefault="00742FC0" w:rsidP="00742FC0">
            <w:pPr>
              <w:spacing w:line="240" w:lineRule="atLeast"/>
              <w:jc w:val="left"/>
              <w:rPr>
                <w:sz w:val="16"/>
                <w:szCs w:val="16"/>
              </w:rPr>
            </w:pPr>
          </w:p>
        </w:tc>
      </w:tr>
    </w:tbl>
    <w:p w14:paraId="1FEF6CBB" w14:textId="77777777" w:rsidR="00E27E11" w:rsidRDefault="00E27E11" w:rsidP="00FC5EAB">
      <w:pPr>
        <w:spacing w:line="300" w:lineRule="atLeast"/>
      </w:pPr>
    </w:p>
    <w:p w14:paraId="6F578FB0" w14:textId="0D3047C1" w:rsidR="00C200E3" w:rsidRDefault="00C200E3" w:rsidP="00FC5EAB">
      <w:pPr>
        <w:spacing w:line="300" w:lineRule="atLeast"/>
      </w:pPr>
    </w:p>
    <w:p w14:paraId="103D717C" w14:textId="203768A2" w:rsidR="00C200E3" w:rsidRDefault="00C200E3" w:rsidP="00FC5EAB">
      <w:pPr>
        <w:spacing w:line="300" w:lineRule="atLeast"/>
      </w:pPr>
    </w:p>
    <w:p w14:paraId="08B5C661" w14:textId="40881B34" w:rsidR="00C200E3" w:rsidRDefault="00C200E3" w:rsidP="00FC5EAB">
      <w:pPr>
        <w:spacing w:line="300" w:lineRule="atLeast"/>
      </w:pPr>
    </w:p>
    <w:p w14:paraId="18552F34" w14:textId="77777777" w:rsidR="00C200E3" w:rsidRDefault="00C200E3" w:rsidP="00FC5EAB">
      <w:pPr>
        <w:spacing w:line="300" w:lineRule="atLeast"/>
        <w:sectPr w:rsidR="00C200E3" w:rsidSect="00C200E3">
          <w:headerReference w:type="default" r:id="rId71"/>
          <w:footerReference w:type="default" r:id="rId72"/>
          <w:pgSz w:w="15840" w:h="12240" w:orient="landscape" w:code="1"/>
          <w:pgMar w:top="1440" w:right="1440" w:bottom="1440" w:left="1440" w:header="720" w:footer="576" w:gutter="0"/>
          <w:cols w:space="720"/>
          <w:docGrid w:linePitch="326"/>
        </w:sectPr>
      </w:pPr>
    </w:p>
    <w:p w14:paraId="40887AEC" w14:textId="424EB427" w:rsidR="00C200E3" w:rsidRDefault="00876E7B" w:rsidP="00FC5EAB">
      <w:pPr>
        <w:spacing w:line="300" w:lineRule="atLeast"/>
      </w:pPr>
      <w:r>
        <w:lastRenderedPageBreak/>
        <w:t>It was determined the stability driven Network Upgrade of the Crossroads 345/115 kV transformer and Crossroads to Portales 115 kV circuit #1 did not have an adverse impact on the power flow results and Network Upgrades. The alternative solution did not identify the need for any new Network Upgrades and relieved several thermal constraints identified in the DISIS-2016-002-2 power flow analysis. The following Network Upgrades were determined to be not required from this Generator Modification Study:</w:t>
      </w:r>
    </w:p>
    <w:p w14:paraId="6062176E" w14:textId="2E29B9F1" w:rsidR="00876E7B" w:rsidRDefault="00876E7B" w:rsidP="00FC5EAB">
      <w:pPr>
        <w:spacing w:line="300" w:lineRule="atLeast"/>
      </w:pPr>
    </w:p>
    <w:p w14:paraId="28BE89CE" w14:textId="747118AB" w:rsidR="00876E7B" w:rsidRDefault="00876E7B" w:rsidP="00DD6E06">
      <w:pPr>
        <w:pStyle w:val="myspacing"/>
        <w:numPr>
          <w:ilvl w:val="0"/>
          <w:numId w:val="29"/>
        </w:numPr>
        <w:tabs>
          <w:tab w:val="left" w:pos="9360"/>
        </w:tabs>
        <w:rPr>
          <w:szCs w:val="24"/>
        </w:rPr>
      </w:pPr>
      <w:r>
        <w:rPr>
          <w:szCs w:val="24"/>
        </w:rPr>
        <w:t xml:space="preserve">Crossroads to </w:t>
      </w:r>
      <w:proofErr w:type="spellStart"/>
      <w:r>
        <w:rPr>
          <w:szCs w:val="24"/>
        </w:rPr>
        <w:t>Tolk</w:t>
      </w:r>
      <w:proofErr w:type="spellEnd"/>
      <w:r>
        <w:rPr>
          <w:szCs w:val="24"/>
        </w:rPr>
        <w:t xml:space="preserve"> 345kV circuit #1 </w:t>
      </w:r>
      <w:proofErr w:type="gramStart"/>
      <w:r>
        <w:rPr>
          <w:szCs w:val="24"/>
        </w:rPr>
        <w:t>rebuild</w:t>
      </w:r>
      <w:proofErr w:type="gramEnd"/>
    </w:p>
    <w:p w14:paraId="30B95F2E" w14:textId="1827F8FE" w:rsidR="00876E7B" w:rsidRDefault="00876E7B" w:rsidP="00DD6E06">
      <w:pPr>
        <w:pStyle w:val="myspacing"/>
        <w:numPr>
          <w:ilvl w:val="0"/>
          <w:numId w:val="29"/>
        </w:numPr>
        <w:tabs>
          <w:tab w:val="left" w:pos="9360"/>
        </w:tabs>
        <w:rPr>
          <w:szCs w:val="24"/>
        </w:rPr>
      </w:pPr>
      <w:r>
        <w:rPr>
          <w:szCs w:val="24"/>
        </w:rPr>
        <w:t xml:space="preserve">Crossroads to Eddy County 345kV circuit #1 </w:t>
      </w:r>
      <w:proofErr w:type="gramStart"/>
      <w:r>
        <w:rPr>
          <w:szCs w:val="24"/>
        </w:rPr>
        <w:t>rebuild</w:t>
      </w:r>
      <w:proofErr w:type="gramEnd"/>
    </w:p>
    <w:p w14:paraId="273F5574" w14:textId="64A9DEC3" w:rsidR="00876E7B" w:rsidRDefault="00876E7B" w:rsidP="00DD6E06">
      <w:pPr>
        <w:pStyle w:val="myspacing"/>
        <w:numPr>
          <w:ilvl w:val="0"/>
          <w:numId w:val="29"/>
        </w:numPr>
        <w:tabs>
          <w:tab w:val="left" w:pos="9360"/>
        </w:tabs>
        <w:rPr>
          <w:szCs w:val="24"/>
        </w:rPr>
      </w:pPr>
      <w:r>
        <w:rPr>
          <w:szCs w:val="24"/>
        </w:rPr>
        <w:t xml:space="preserve">Curry to Deaf Smith 115kV circuit #1 </w:t>
      </w:r>
      <w:proofErr w:type="gramStart"/>
      <w:r>
        <w:rPr>
          <w:szCs w:val="24"/>
        </w:rPr>
        <w:t>rebuild</w:t>
      </w:r>
      <w:proofErr w:type="gramEnd"/>
    </w:p>
    <w:p w14:paraId="43BE1CC1" w14:textId="515743B8" w:rsidR="00876E7B" w:rsidRDefault="00876E7B" w:rsidP="00DD6E06">
      <w:pPr>
        <w:pStyle w:val="myspacing"/>
        <w:numPr>
          <w:ilvl w:val="0"/>
          <w:numId w:val="29"/>
        </w:numPr>
        <w:tabs>
          <w:tab w:val="left" w:pos="9360"/>
        </w:tabs>
        <w:rPr>
          <w:szCs w:val="24"/>
        </w:rPr>
      </w:pPr>
      <w:proofErr w:type="spellStart"/>
      <w:r>
        <w:rPr>
          <w:szCs w:val="24"/>
        </w:rPr>
        <w:t>Tolk</w:t>
      </w:r>
      <w:proofErr w:type="spellEnd"/>
      <w:r>
        <w:rPr>
          <w:szCs w:val="24"/>
        </w:rPr>
        <w:t xml:space="preserve"> East to TUCO 230kV circuit #1 </w:t>
      </w:r>
      <w:proofErr w:type="gramStart"/>
      <w:r>
        <w:rPr>
          <w:szCs w:val="24"/>
        </w:rPr>
        <w:t>rebuild</w:t>
      </w:r>
      <w:proofErr w:type="gramEnd"/>
    </w:p>
    <w:p w14:paraId="11CF2A5F" w14:textId="1BCDD72B" w:rsidR="00876E7B" w:rsidRDefault="00876E7B" w:rsidP="00876E7B">
      <w:pPr>
        <w:spacing w:line="300" w:lineRule="atLeast"/>
      </w:pPr>
    </w:p>
    <w:p w14:paraId="42C4409F" w14:textId="6C314E3C" w:rsidR="00876E7B" w:rsidRDefault="00876E7B" w:rsidP="00876E7B">
      <w:pPr>
        <w:spacing w:line="300" w:lineRule="atLeast"/>
      </w:pPr>
      <w:r>
        <w:t>Refer to Table 3.2-3 for a comparison of the thermal results from the DISIS-2016-002-2 System Impact Study and the Generator Modification Study. Table 3.2-3 lists the thermal constraint previously identified, the most limiting contingency, the flow along the constraint identified in the DISIS-2016-002-2 System Impact Study, and the flow along the monitored facility in the Generator Modification Study.</w:t>
      </w:r>
    </w:p>
    <w:p w14:paraId="3A933521" w14:textId="3C6A0B08" w:rsidR="00876E7B" w:rsidRDefault="00876E7B" w:rsidP="00876E7B">
      <w:pPr>
        <w:spacing w:line="300" w:lineRule="atLeast"/>
      </w:pPr>
    </w:p>
    <w:p w14:paraId="634F77D1" w14:textId="32192DCF" w:rsidR="00876E7B" w:rsidRDefault="00876E7B" w:rsidP="00876E7B">
      <w:pPr>
        <w:pStyle w:val="Table"/>
      </w:pPr>
      <w:bookmarkStart w:id="105" w:name="_Toc71828404"/>
      <w:r>
        <w:t>Table 3.2-3: Comparison of the Thermal Results</w:t>
      </w:r>
      <w:bookmarkEnd w:id="105"/>
    </w:p>
    <w:tbl>
      <w:tblPr>
        <w:tblStyle w:val="TableGrid"/>
        <w:tblpPr w:leftFromText="180" w:rightFromText="180" w:vertAnchor="text" w:tblpXSpec="center" w:tblpY="1"/>
        <w:tblOverlap w:val="never"/>
        <w:tblW w:w="10345" w:type="dxa"/>
        <w:tblLayout w:type="fixed"/>
        <w:tblLook w:val="04A0" w:firstRow="1" w:lastRow="0" w:firstColumn="1" w:lastColumn="0" w:noHBand="0" w:noVBand="1"/>
      </w:tblPr>
      <w:tblGrid>
        <w:gridCol w:w="3595"/>
        <w:gridCol w:w="810"/>
        <w:gridCol w:w="2430"/>
        <w:gridCol w:w="1800"/>
        <w:gridCol w:w="1710"/>
      </w:tblGrid>
      <w:tr w:rsidR="002A39C7" w:rsidRPr="007D4583" w14:paraId="40B24F4E" w14:textId="12450F4D" w:rsidTr="002A39C7">
        <w:trPr>
          <w:trHeight w:val="863"/>
        </w:trPr>
        <w:tc>
          <w:tcPr>
            <w:tcW w:w="3595" w:type="dxa"/>
            <w:tcBorders>
              <w:bottom w:val="single" w:sz="4" w:space="0" w:color="auto"/>
            </w:tcBorders>
            <w:shd w:val="clear" w:color="auto" w:fill="BFBFBF" w:themeFill="background1" w:themeFillShade="BF"/>
            <w:noWrap/>
            <w:vAlign w:val="center"/>
            <w:hideMark/>
          </w:tcPr>
          <w:p w14:paraId="50A7ECE0" w14:textId="77777777" w:rsidR="002A39C7" w:rsidRPr="00CC4ABD" w:rsidRDefault="002A39C7" w:rsidP="00876E7B">
            <w:pPr>
              <w:spacing w:line="240" w:lineRule="auto"/>
              <w:jc w:val="center"/>
              <w:rPr>
                <w:b/>
                <w:bCs/>
                <w:color w:val="000000"/>
                <w:sz w:val="20"/>
              </w:rPr>
            </w:pPr>
            <w:r w:rsidRPr="00CC4ABD">
              <w:rPr>
                <w:b/>
                <w:bCs/>
                <w:color w:val="000000"/>
                <w:sz w:val="20"/>
              </w:rPr>
              <w:t>Monitored Facility</w:t>
            </w:r>
          </w:p>
        </w:tc>
        <w:tc>
          <w:tcPr>
            <w:tcW w:w="810" w:type="dxa"/>
            <w:tcBorders>
              <w:bottom w:val="single" w:sz="4" w:space="0" w:color="auto"/>
            </w:tcBorders>
            <w:shd w:val="clear" w:color="auto" w:fill="BFBFBF" w:themeFill="background1" w:themeFillShade="BF"/>
            <w:vAlign w:val="center"/>
          </w:tcPr>
          <w:p w14:paraId="55373CCB" w14:textId="77777777" w:rsidR="002A39C7" w:rsidRPr="00CC4ABD" w:rsidRDefault="002A39C7" w:rsidP="00876E7B">
            <w:pPr>
              <w:spacing w:line="240" w:lineRule="auto"/>
              <w:jc w:val="center"/>
              <w:rPr>
                <w:b/>
                <w:bCs/>
                <w:color w:val="000000"/>
                <w:sz w:val="20"/>
              </w:rPr>
            </w:pPr>
            <w:r w:rsidRPr="00CC4ABD">
              <w:rPr>
                <w:b/>
                <w:bCs/>
                <w:color w:val="000000"/>
                <w:sz w:val="20"/>
              </w:rPr>
              <w:t xml:space="preserve">Rate </w:t>
            </w:r>
            <w:r w:rsidRPr="00CC4ABD">
              <w:rPr>
                <w:b/>
                <w:bCs/>
                <w:color w:val="000000"/>
                <w:sz w:val="18"/>
                <w:szCs w:val="18"/>
              </w:rPr>
              <w:t>(MVA)</w:t>
            </w:r>
          </w:p>
        </w:tc>
        <w:tc>
          <w:tcPr>
            <w:tcW w:w="2430" w:type="dxa"/>
            <w:tcBorders>
              <w:bottom w:val="single" w:sz="4" w:space="0" w:color="auto"/>
            </w:tcBorders>
            <w:shd w:val="clear" w:color="auto" w:fill="BFBFBF" w:themeFill="background1" w:themeFillShade="BF"/>
            <w:noWrap/>
            <w:vAlign w:val="center"/>
            <w:hideMark/>
          </w:tcPr>
          <w:p w14:paraId="78FDB919" w14:textId="39D7CADD" w:rsidR="002A39C7" w:rsidRPr="00CC4ABD" w:rsidRDefault="002A39C7" w:rsidP="00876E7B">
            <w:pPr>
              <w:spacing w:line="240" w:lineRule="auto"/>
              <w:rPr>
                <w:b/>
                <w:bCs/>
                <w:color w:val="000000"/>
                <w:sz w:val="20"/>
              </w:rPr>
            </w:pPr>
            <w:r>
              <w:rPr>
                <w:b/>
                <w:bCs/>
                <w:color w:val="000000"/>
                <w:sz w:val="20"/>
              </w:rPr>
              <w:t>Contingency</w:t>
            </w:r>
          </w:p>
        </w:tc>
        <w:tc>
          <w:tcPr>
            <w:tcW w:w="1800" w:type="dxa"/>
            <w:tcBorders>
              <w:bottom w:val="single" w:sz="4" w:space="0" w:color="auto"/>
            </w:tcBorders>
            <w:shd w:val="clear" w:color="auto" w:fill="BFBFBF" w:themeFill="background1" w:themeFillShade="BF"/>
            <w:vAlign w:val="center"/>
          </w:tcPr>
          <w:p w14:paraId="532D1234" w14:textId="2E7D8C75" w:rsidR="002A39C7" w:rsidRPr="00CC4ABD" w:rsidRDefault="002A39C7" w:rsidP="002A39C7">
            <w:pPr>
              <w:spacing w:line="240" w:lineRule="auto"/>
              <w:jc w:val="center"/>
              <w:rPr>
                <w:b/>
                <w:bCs/>
                <w:color w:val="000000"/>
                <w:sz w:val="20"/>
              </w:rPr>
            </w:pPr>
            <w:r>
              <w:rPr>
                <w:b/>
                <w:bCs/>
                <w:color w:val="000000"/>
                <w:sz w:val="20"/>
              </w:rPr>
              <w:t>DISIS-2016-002-2 TC Flow (%)</w:t>
            </w:r>
          </w:p>
        </w:tc>
        <w:tc>
          <w:tcPr>
            <w:tcW w:w="1710" w:type="dxa"/>
            <w:tcBorders>
              <w:bottom w:val="single" w:sz="4" w:space="0" w:color="auto"/>
            </w:tcBorders>
            <w:shd w:val="clear" w:color="auto" w:fill="BFBFBF" w:themeFill="background1" w:themeFillShade="BF"/>
            <w:vAlign w:val="center"/>
          </w:tcPr>
          <w:p w14:paraId="7E68A56E" w14:textId="0F003FC1" w:rsidR="002A39C7" w:rsidRPr="00CC4ABD" w:rsidRDefault="002A39C7" w:rsidP="002A39C7">
            <w:pPr>
              <w:spacing w:line="240" w:lineRule="auto"/>
              <w:jc w:val="center"/>
              <w:rPr>
                <w:b/>
                <w:bCs/>
                <w:color w:val="000000"/>
                <w:sz w:val="20"/>
              </w:rPr>
            </w:pPr>
            <w:r>
              <w:rPr>
                <w:b/>
                <w:bCs/>
                <w:color w:val="000000"/>
                <w:sz w:val="20"/>
              </w:rPr>
              <w:t>Modification Study TC Flow (%)</w:t>
            </w:r>
          </w:p>
        </w:tc>
      </w:tr>
      <w:tr w:rsidR="002A39C7" w:rsidRPr="007D4583" w14:paraId="6B091DD3" w14:textId="0F9F7077" w:rsidTr="002A39C7">
        <w:trPr>
          <w:trHeight w:val="576"/>
        </w:trPr>
        <w:tc>
          <w:tcPr>
            <w:tcW w:w="3595" w:type="dxa"/>
            <w:noWrap/>
            <w:vAlign w:val="center"/>
          </w:tcPr>
          <w:p w14:paraId="1399353C" w14:textId="7C0F6C7C" w:rsidR="002A39C7" w:rsidRPr="002A39C7" w:rsidRDefault="002A39C7" w:rsidP="00876E7B">
            <w:pPr>
              <w:spacing w:line="240" w:lineRule="auto"/>
              <w:jc w:val="left"/>
              <w:rPr>
                <w:color w:val="000000"/>
                <w:sz w:val="18"/>
                <w:szCs w:val="18"/>
              </w:rPr>
            </w:pPr>
            <w:r w:rsidRPr="002A39C7">
              <w:rPr>
                <w:color w:val="000000"/>
                <w:sz w:val="18"/>
                <w:szCs w:val="18"/>
              </w:rPr>
              <w:t>Crossroads to Eddy County 345 kV circuit #1</w:t>
            </w:r>
          </w:p>
        </w:tc>
        <w:tc>
          <w:tcPr>
            <w:tcW w:w="810" w:type="dxa"/>
            <w:noWrap/>
            <w:vAlign w:val="center"/>
          </w:tcPr>
          <w:p w14:paraId="779C06BA" w14:textId="2AECB4C0" w:rsidR="002A39C7" w:rsidRPr="002A39C7" w:rsidRDefault="002A39C7" w:rsidP="00876E7B">
            <w:pPr>
              <w:spacing w:line="240" w:lineRule="auto"/>
              <w:jc w:val="center"/>
              <w:rPr>
                <w:color w:val="000000"/>
                <w:sz w:val="18"/>
                <w:szCs w:val="18"/>
              </w:rPr>
            </w:pPr>
            <w:r w:rsidRPr="002A39C7">
              <w:rPr>
                <w:color w:val="000000"/>
                <w:sz w:val="18"/>
                <w:szCs w:val="18"/>
              </w:rPr>
              <w:t>717.06</w:t>
            </w:r>
          </w:p>
        </w:tc>
        <w:tc>
          <w:tcPr>
            <w:tcW w:w="2430" w:type="dxa"/>
            <w:noWrap/>
            <w:vAlign w:val="center"/>
          </w:tcPr>
          <w:p w14:paraId="00AB597A" w14:textId="771E3308" w:rsidR="002A39C7" w:rsidRPr="002A39C7" w:rsidRDefault="002A39C7" w:rsidP="00876E7B">
            <w:pPr>
              <w:spacing w:line="240" w:lineRule="auto"/>
              <w:jc w:val="left"/>
              <w:rPr>
                <w:color w:val="000000"/>
                <w:sz w:val="18"/>
                <w:szCs w:val="18"/>
              </w:rPr>
            </w:pPr>
            <w:r w:rsidRPr="002A39C7">
              <w:rPr>
                <w:color w:val="000000"/>
                <w:sz w:val="18"/>
                <w:szCs w:val="18"/>
              </w:rPr>
              <w:t xml:space="preserve">Crossroads to </w:t>
            </w:r>
            <w:proofErr w:type="spellStart"/>
            <w:r w:rsidRPr="002A39C7">
              <w:rPr>
                <w:color w:val="000000"/>
                <w:sz w:val="18"/>
                <w:szCs w:val="18"/>
              </w:rPr>
              <w:t>Tolk</w:t>
            </w:r>
            <w:proofErr w:type="spellEnd"/>
            <w:r w:rsidRPr="002A39C7">
              <w:rPr>
                <w:color w:val="000000"/>
                <w:sz w:val="18"/>
                <w:szCs w:val="18"/>
              </w:rPr>
              <w:t xml:space="preserve"> 345 kV circuit #1</w:t>
            </w:r>
          </w:p>
        </w:tc>
        <w:tc>
          <w:tcPr>
            <w:tcW w:w="1800" w:type="dxa"/>
            <w:vAlign w:val="center"/>
          </w:tcPr>
          <w:p w14:paraId="05FDDE7A" w14:textId="05559CE3" w:rsidR="002A39C7" w:rsidRPr="002A39C7" w:rsidRDefault="002A39C7" w:rsidP="002A39C7">
            <w:pPr>
              <w:spacing w:line="240" w:lineRule="auto"/>
              <w:jc w:val="center"/>
              <w:rPr>
                <w:color w:val="000000"/>
                <w:sz w:val="18"/>
                <w:szCs w:val="18"/>
              </w:rPr>
            </w:pPr>
            <w:r>
              <w:rPr>
                <w:color w:val="000000"/>
                <w:sz w:val="18"/>
                <w:szCs w:val="18"/>
              </w:rPr>
              <w:t>118.29</w:t>
            </w:r>
          </w:p>
        </w:tc>
        <w:tc>
          <w:tcPr>
            <w:tcW w:w="1710" w:type="dxa"/>
            <w:vAlign w:val="center"/>
          </w:tcPr>
          <w:p w14:paraId="72AA3050" w14:textId="31AB641F" w:rsidR="002A39C7" w:rsidRPr="002A39C7" w:rsidRDefault="002A39C7" w:rsidP="002A39C7">
            <w:pPr>
              <w:spacing w:line="240" w:lineRule="auto"/>
              <w:jc w:val="center"/>
              <w:rPr>
                <w:color w:val="000000"/>
                <w:sz w:val="18"/>
                <w:szCs w:val="18"/>
              </w:rPr>
            </w:pPr>
            <w:r>
              <w:rPr>
                <w:color w:val="000000"/>
                <w:sz w:val="18"/>
                <w:szCs w:val="18"/>
              </w:rPr>
              <w:t>84.00</w:t>
            </w:r>
          </w:p>
        </w:tc>
      </w:tr>
      <w:tr w:rsidR="002A39C7" w:rsidRPr="00F208AA" w14:paraId="1CE6D151" w14:textId="5AD78DAD" w:rsidTr="002A39C7">
        <w:trPr>
          <w:trHeight w:val="576"/>
        </w:trPr>
        <w:tc>
          <w:tcPr>
            <w:tcW w:w="3595" w:type="dxa"/>
            <w:tcBorders>
              <w:top w:val="single" w:sz="4" w:space="0" w:color="auto"/>
              <w:left w:val="single" w:sz="4" w:space="0" w:color="auto"/>
              <w:bottom w:val="single" w:sz="4" w:space="0" w:color="auto"/>
              <w:right w:val="single" w:sz="4" w:space="0" w:color="auto"/>
            </w:tcBorders>
            <w:noWrap/>
            <w:vAlign w:val="center"/>
          </w:tcPr>
          <w:p w14:paraId="457E316E" w14:textId="7B07245C" w:rsidR="002A39C7" w:rsidRPr="002A39C7" w:rsidRDefault="002A39C7" w:rsidP="00876E7B">
            <w:pPr>
              <w:spacing w:line="240" w:lineRule="auto"/>
              <w:jc w:val="left"/>
              <w:rPr>
                <w:color w:val="000000"/>
                <w:sz w:val="18"/>
                <w:szCs w:val="18"/>
              </w:rPr>
            </w:pPr>
            <w:r w:rsidRPr="002A39C7">
              <w:rPr>
                <w:color w:val="000000"/>
                <w:sz w:val="18"/>
                <w:szCs w:val="18"/>
              </w:rPr>
              <w:t xml:space="preserve">Crossroads to </w:t>
            </w:r>
            <w:proofErr w:type="spellStart"/>
            <w:r w:rsidRPr="002A39C7">
              <w:rPr>
                <w:color w:val="000000"/>
                <w:sz w:val="18"/>
                <w:szCs w:val="18"/>
              </w:rPr>
              <w:t>Tolk</w:t>
            </w:r>
            <w:proofErr w:type="spellEnd"/>
            <w:r w:rsidRPr="002A39C7">
              <w:rPr>
                <w:color w:val="000000"/>
                <w:sz w:val="18"/>
                <w:szCs w:val="18"/>
              </w:rPr>
              <w:t xml:space="preserve"> 345 kV circuit #1</w:t>
            </w:r>
          </w:p>
        </w:tc>
        <w:tc>
          <w:tcPr>
            <w:tcW w:w="810" w:type="dxa"/>
            <w:tcBorders>
              <w:top w:val="single" w:sz="4" w:space="0" w:color="auto"/>
              <w:left w:val="single" w:sz="4" w:space="0" w:color="auto"/>
              <w:bottom w:val="single" w:sz="4" w:space="0" w:color="auto"/>
              <w:right w:val="single" w:sz="4" w:space="0" w:color="auto"/>
            </w:tcBorders>
            <w:noWrap/>
            <w:vAlign w:val="center"/>
          </w:tcPr>
          <w:p w14:paraId="153B1637" w14:textId="54CEB815" w:rsidR="002A39C7" w:rsidRPr="002A39C7" w:rsidRDefault="002A39C7" w:rsidP="00876E7B">
            <w:pPr>
              <w:spacing w:line="240" w:lineRule="auto"/>
              <w:jc w:val="center"/>
              <w:rPr>
                <w:color w:val="000000"/>
                <w:sz w:val="18"/>
                <w:szCs w:val="18"/>
              </w:rPr>
            </w:pPr>
            <w:r w:rsidRPr="002A39C7">
              <w:rPr>
                <w:color w:val="000000"/>
                <w:sz w:val="18"/>
                <w:szCs w:val="18"/>
              </w:rPr>
              <w:t>717.06</w:t>
            </w:r>
          </w:p>
        </w:tc>
        <w:tc>
          <w:tcPr>
            <w:tcW w:w="2430" w:type="dxa"/>
            <w:tcBorders>
              <w:top w:val="single" w:sz="4" w:space="0" w:color="auto"/>
              <w:left w:val="single" w:sz="4" w:space="0" w:color="auto"/>
              <w:bottom w:val="single" w:sz="4" w:space="0" w:color="auto"/>
              <w:right w:val="single" w:sz="4" w:space="0" w:color="auto"/>
            </w:tcBorders>
            <w:noWrap/>
            <w:vAlign w:val="center"/>
          </w:tcPr>
          <w:p w14:paraId="5F2EDD11" w14:textId="0B47B8D0" w:rsidR="002A39C7" w:rsidRPr="002A39C7" w:rsidRDefault="002A39C7" w:rsidP="00876E7B">
            <w:pPr>
              <w:spacing w:line="240" w:lineRule="auto"/>
              <w:jc w:val="left"/>
              <w:rPr>
                <w:color w:val="000000"/>
                <w:sz w:val="18"/>
                <w:szCs w:val="18"/>
              </w:rPr>
            </w:pPr>
            <w:r w:rsidRPr="002A39C7">
              <w:rPr>
                <w:color w:val="000000"/>
                <w:sz w:val="18"/>
                <w:szCs w:val="18"/>
              </w:rPr>
              <w:t>Crossroads to Eddy County 345 kV circuit #1</w:t>
            </w:r>
          </w:p>
        </w:tc>
        <w:tc>
          <w:tcPr>
            <w:tcW w:w="1800" w:type="dxa"/>
            <w:tcBorders>
              <w:top w:val="single" w:sz="4" w:space="0" w:color="auto"/>
              <w:left w:val="single" w:sz="4" w:space="0" w:color="auto"/>
              <w:bottom w:val="single" w:sz="4" w:space="0" w:color="auto"/>
              <w:right w:val="single" w:sz="4" w:space="0" w:color="auto"/>
            </w:tcBorders>
            <w:vAlign w:val="center"/>
          </w:tcPr>
          <w:p w14:paraId="4577BCBB" w14:textId="73A1B47A" w:rsidR="002A39C7" w:rsidRPr="002A39C7" w:rsidRDefault="002A39C7" w:rsidP="002A39C7">
            <w:pPr>
              <w:spacing w:line="240" w:lineRule="auto"/>
              <w:jc w:val="center"/>
              <w:rPr>
                <w:color w:val="000000"/>
                <w:sz w:val="18"/>
                <w:szCs w:val="18"/>
              </w:rPr>
            </w:pPr>
            <w:r>
              <w:rPr>
                <w:color w:val="000000"/>
                <w:sz w:val="18"/>
                <w:szCs w:val="18"/>
              </w:rPr>
              <w:t>117.87</w:t>
            </w:r>
          </w:p>
        </w:tc>
        <w:tc>
          <w:tcPr>
            <w:tcW w:w="1710" w:type="dxa"/>
            <w:tcBorders>
              <w:top w:val="single" w:sz="4" w:space="0" w:color="auto"/>
              <w:left w:val="single" w:sz="4" w:space="0" w:color="auto"/>
              <w:bottom w:val="single" w:sz="4" w:space="0" w:color="auto"/>
              <w:right w:val="single" w:sz="4" w:space="0" w:color="auto"/>
            </w:tcBorders>
            <w:vAlign w:val="center"/>
          </w:tcPr>
          <w:p w14:paraId="1A631D36" w14:textId="099461EA" w:rsidR="002A39C7" w:rsidRPr="002A39C7" w:rsidRDefault="002A39C7" w:rsidP="002A39C7">
            <w:pPr>
              <w:spacing w:line="240" w:lineRule="auto"/>
              <w:jc w:val="center"/>
              <w:rPr>
                <w:color w:val="000000"/>
                <w:sz w:val="18"/>
                <w:szCs w:val="18"/>
              </w:rPr>
            </w:pPr>
            <w:r>
              <w:rPr>
                <w:color w:val="000000"/>
                <w:sz w:val="18"/>
                <w:szCs w:val="18"/>
              </w:rPr>
              <w:t>91.50</w:t>
            </w:r>
          </w:p>
        </w:tc>
      </w:tr>
      <w:tr w:rsidR="002A39C7" w:rsidRPr="00F208AA" w14:paraId="7CB1B49D" w14:textId="1F16A603" w:rsidTr="002A39C7">
        <w:trPr>
          <w:trHeight w:val="576"/>
        </w:trPr>
        <w:tc>
          <w:tcPr>
            <w:tcW w:w="3595" w:type="dxa"/>
            <w:noWrap/>
            <w:vAlign w:val="center"/>
          </w:tcPr>
          <w:p w14:paraId="43564DE4" w14:textId="4A5F563D" w:rsidR="002A39C7" w:rsidRPr="002A39C7" w:rsidRDefault="002A39C7" w:rsidP="00876E7B">
            <w:pPr>
              <w:spacing w:line="240" w:lineRule="auto"/>
              <w:jc w:val="left"/>
              <w:rPr>
                <w:color w:val="000000"/>
                <w:sz w:val="18"/>
                <w:szCs w:val="18"/>
              </w:rPr>
            </w:pPr>
            <w:r w:rsidRPr="002A39C7">
              <w:rPr>
                <w:color w:val="000000"/>
                <w:sz w:val="18"/>
                <w:szCs w:val="18"/>
              </w:rPr>
              <w:t>Curry County Interchange to Deaf Smith REC-#20 115 kV circuit #1</w:t>
            </w:r>
          </w:p>
        </w:tc>
        <w:tc>
          <w:tcPr>
            <w:tcW w:w="810" w:type="dxa"/>
            <w:noWrap/>
            <w:vAlign w:val="center"/>
          </w:tcPr>
          <w:p w14:paraId="60F6E9CF" w14:textId="0D3F425A" w:rsidR="002A39C7" w:rsidRPr="002A39C7" w:rsidRDefault="002A39C7" w:rsidP="00876E7B">
            <w:pPr>
              <w:spacing w:line="240" w:lineRule="auto"/>
              <w:jc w:val="center"/>
              <w:rPr>
                <w:color w:val="000000"/>
                <w:sz w:val="18"/>
                <w:szCs w:val="18"/>
              </w:rPr>
            </w:pPr>
            <w:r w:rsidRPr="002A39C7">
              <w:rPr>
                <w:color w:val="000000"/>
                <w:sz w:val="18"/>
                <w:szCs w:val="18"/>
              </w:rPr>
              <w:t>89.63</w:t>
            </w:r>
          </w:p>
        </w:tc>
        <w:tc>
          <w:tcPr>
            <w:tcW w:w="2430" w:type="dxa"/>
            <w:noWrap/>
            <w:vAlign w:val="center"/>
          </w:tcPr>
          <w:p w14:paraId="606A4385" w14:textId="38924F49" w:rsidR="002A39C7" w:rsidRPr="002A39C7" w:rsidRDefault="002A39C7" w:rsidP="00876E7B">
            <w:pPr>
              <w:spacing w:line="240" w:lineRule="auto"/>
              <w:jc w:val="left"/>
              <w:rPr>
                <w:color w:val="000000"/>
                <w:sz w:val="18"/>
                <w:szCs w:val="18"/>
              </w:rPr>
            </w:pPr>
            <w:r w:rsidRPr="002A39C7">
              <w:rPr>
                <w:color w:val="000000"/>
                <w:sz w:val="18"/>
                <w:szCs w:val="18"/>
              </w:rPr>
              <w:t>System Intact</w:t>
            </w:r>
          </w:p>
        </w:tc>
        <w:tc>
          <w:tcPr>
            <w:tcW w:w="1800" w:type="dxa"/>
            <w:vAlign w:val="center"/>
          </w:tcPr>
          <w:p w14:paraId="75A46A58" w14:textId="54F29BD3" w:rsidR="002A39C7" w:rsidRPr="002A39C7" w:rsidRDefault="002A39C7" w:rsidP="002A39C7">
            <w:pPr>
              <w:spacing w:line="240" w:lineRule="auto"/>
              <w:jc w:val="center"/>
              <w:rPr>
                <w:color w:val="000000"/>
                <w:sz w:val="18"/>
                <w:szCs w:val="18"/>
              </w:rPr>
            </w:pPr>
            <w:r>
              <w:rPr>
                <w:color w:val="000000"/>
                <w:sz w:val="18"/>
                <w:szCs w:val="18"/>
              </w:rPr>
              <w:t>101.93</w:t>
            </w:r>
          </w:p>
        </w:tc>
        <w:tc>
          <w:tcPr>
            <w:tcW w:w="1710" w:type="dxa"/>
            <w:vAlign w:val="center"/>
          </w:tcPr>
          <w:p w14:paraId="42EB8AAB" w14:textId="0CDCB18F" w:rsidR="002A39C7" w:rsidRPr="002A39C7" w:rsidRDefault="002A39C7" w:rsidP="002A39C7">
            <w:pPr>
              <w:spacing w:line="240" w:lineRule="auto"/>
              <w:jc w:val="center"/>
              <w:rPr>
                <w:color w:val="000000"/>
                <w:sz w:val="18"/>
                <w:szCs w:val="18"/>
              </w:rPr>
            </w:pPr>
            <w:r>
              <w:rPr>
                <w:color w:val="000000"/>
                <w:sz w:val="18"/>
                <w:szCs w:val="18"/>
              </w:rPr>
              <w:t>97.50</w:t>
            </w:r>
          </w:p>
        </w:tc>
      </w:tr>
      <w:tr w:rsidR="002A39C7" w:rsidRPr="00F208AA" w14:paraId="2D43C92B" w14:textId="00C9C09F" w:rsidTr="002A39C7">
        <w:trPr>
          <w:trHeight w:val="576"/>
        </w:trPr>
        <w:tc>
          <w:tcPr>
            <w:tcW w:w="3595" w:type="dxa"/>
            <w:noWrap/>
            <w:vAlign w:val="center"/>
          </w:tcPr>
          <w:p w14:paraId="75E5D108" w14:textId="2842C0A7" w:rsidR="002A39C7" w:rsidRPr="002A39C7" w:rsidRDefault="002A39C7" w:rsidP="00876E7B">
            <w:pPr>
              <w:spacing w:line="240" w:lineRule="auto"/>
              <w:jc w:val="left"/>
              <w:rPr>
                <w:color w:val="000000"/>
                <w:sz w:val="18"/>
                <w:szCs w:val="18"/>
              </w:rPr>
            </w:pPr>
            <w:proofErr w:type="spellStart"/>
            <w:r w:rsidRPr="002A39C7">
              <w:rPr>
                <w:color w:val="000000"/>
                <w:sz w:val="18"/>
                <w:szCs w:val="18"/>
              </w:rPr>
              <w:t>Tolk</w:t>
            </w:r>
            <w:proofErr w:type="spellEnd"/>
            <w:r w:rsidRPr="002A39C7">
              <w:rPr>
                <w:color w:val="000000"/>
                <w:sz w:val="18"/>
                <w:szCs w:val="18"/>
              </w:rPr>
              <w:t xml:space="preserve"> East to TUCO 230 kV circuit #1</w:t>
            </w:r>
          </w:p>
        </w:tc>
        <w:tc>
          <w:tcPr>
            <w:tcW w:w="810" w:type="dxa"/>
            <w:noWrap/>
            <w:vAlign w:val="center"/>
          </w:tcPr>
          <w:p w14:paraId="0C9122F6" w14:textId="5ED690F5" w:rsidR="002A39C7" w:rsidRPr="002A39C7" w:rsidRDefault="002A39C7" w:rsidP="00876E7B">
            <w:pPr>
              <w:spacing w:line="240" w:lineRule="auto"/>
              <w:jc w:val="center"/>
              <w:rPr>
                <w:color w:val="000000"/>
                <w:sz w:val="18"/>
                <w:szCs w:val="18"/>
              </w:rPr>
            </w:pPr>
            <w:r>
              <w:rPr>
                <w:color w:val="000000"/>
                <w:sz w:val="18"/>
                <w:szCs w:val="18"/>
              </w:rPr>
              <w:t>318.69</w:t>
            </w:r>
          </w:p>
        </w:tc>
        <w:tc>
          <w:tcPr>
            <w:tcW w:w="2430" w:type="dxa"/>
            <w:noWrap/>
            <w:vAlign w:val="center"/>
          </w:tcPr>
          <w:p w14:paraId="776711C7" w14:textId="3D83D76C" w:rsidR="002A39C7" w:rsidRPr="002A39C7" w:rsidRDefault="00DC4AE9" w:rsidP="00876E7B">
            <w:pPr>
              <w:spacing w:line="240" w:lineRule="auto"/>
              <w:jc w:val="left"/>
              <w:rPr>
                <w:color w:val="000000"/>
                <w:sz w:val="18"/>
                <w:szCs w:val="18"/>
              </w:rPr>
            </w:pPr>
            <w:r w:rsidRPr="002A39C7">
              <w:rPr>
                <w:color w:val="000000"/>
                <w:sz w:val="18"/>
                <w:szCs w:val="18"/>
              </w:rPr>
              <w:t>Crossroads to Eddy County 345 kV circuit #1</w:t>
            </w:r>
          </w:p>
        </w:tc>
        <w:tc>
          <w:tcPr>
            <w:tcW w:w="1800" w:type="dxa"/>
            <w:vAlign w:val="center"/>
          </w:tcPr>
          <w:p w14:paraId="0B420DA1" w14:textId="25B8A135" w:rsidR="002A39C7" w:rsidRPr="002A39C7" w:rsidRDefault="002A39C7" w:rsidP="002A39C7">
            <w:pPr>
              <w:spacing w:line="240" w:lineRule="auto"/>
              <w:jc w:val="center"/>
              <w:rPr>
                <w:color w:val="000000"/>
                <w:sz w:val="18"/>
                <w:szCs w:val="18"/>
              </w:rPr>
            </w:pPr>
            <w:r>
              <w:rPr>
                <w:color w:val="000000"/>
                <w:sz w:val="18"/>
                <w:szCs w:val="18"/>
              </w:rPr>
              <w:t>123.27</w:t>
            </w:r>
          </w:p>
        </w:tc>
        <w:tc>
          <w:tcPr>
            <w:tcW w:w="1710" w:type="dxa"/>
            <w:vAlign w:val="center"/>
          </w:tcPr>
          <w:p w14:paraId="56EF3A0D" w14:textId="717DF6E6" w:rsidR="002A39C7" w:rsidRPr="002A39C7" w:rsidRDefault="00DC4AE9" w:rsidP="002A39C7">
            <w:pPr>
              <w:spacing w:line="240" w:lineRule="auto"/>
              <w:jc w:val="center"/>
              <w:rPr>
                <w:color w:val="000000"/>
                <w:sz w:val="18"/>
                <w:szCs w:val="18"/>
              </w:rPr>
            </w:pPr>
            <w:r>
              <w:rPr>
                <w:color w:val="000000"/>
                <w:sz w:val="18"/>
                <w:szCs w:val="18"/>
              </w:rPr>
              <w:t>50.9</w:t>
            </w:r>
          </w:p>
        </w:tc>
      </w:tr>
    </w:tbl>
    <w:p w14:paraId="0AFF199F" w14:textId="77777777" w:rsidR="00876E7B" w:rsidRDefault="00876E7B" w:rsidP="00876E7B">
      <w:pPr>
        <w:pStyle w:val="Table"/>
      </w:pPr>
    </w:p>
    <w:p w14:paraId="4B35F5CA" w14:textId="76382382" w:rsidR="00876E7B" w:rsidRDefault="00796AA9" w:rsidP="00876E7B">
      <w:pPr>
        <w:spacing w:line="300" w:lineRule="atLeast"/>
      </w:pPr>
      <w:r>
        <w:t>After addition of the thermal identified Network Upgrades, the voltage analysis was completed with the inclusion of the non-converged mitigation solutions and thermal mitigation solutions identified in this study. There were no voltage constraints identified for the Generator Modification Study.</w:t>
      </w:r>
    </w:p>
    <w:p w14:paraId="0611587B" w14:textId="2C6CDB54" w:rsidR="00FC5EAB" w:rsidRDefault="00FC5EAB" w:rsidP="00FC5EAB">
      <w:pPr>
        <w:spacing w:line="300" w:lineRule="atLeast"/>
      </w:pPr>
    </w:p>
    <w:p w14:paraId="627C234C" w14:textId="77777777" w:rsidR="00FC5EAB" w:rsidRPr="00FC241D" w:rsidRDefault="00FC5EAB" w:rsidP="00FC5EAB">
      <w:pPr>
        <w:spacing w:line="300" w:lineRule="atLeast"/>
        <w:rPr>
          <w:b/>
          <w:sz w:val="20"/>
          <w:highlight w:val="yellow"/>
        </w:rPr>
      </w:pPr>
    </w:p>
    <w:p w14:paraId="4F6318CA" w14:textId="77777777" w:rsidR="00FC5EAB" w:rsidRPr="00FC241D" w:rsidRDefault="00FC5EAB" w:rsidP="00FC5EAB">
      <w:pPr>
        <w:tabs>
          <w:tab w:val="left" w:pos="5209"/>
        </w:tabs>
        <w:spacing w:line="240" w:lineRule="auto"/>
        <w:jc w:val="center"/>
        <w:rPr>
          <w:b/>
          <w:sz w:val="20"/>
          <w:highlight w:val="yellow"/>
        </w:rPr>
        <w:sectPr w:rsidR="00FC5EAB" w:rsidRPr="00FC241D" w:rsidSect="00EE6812">
          <w:headerReference w:type="default" r:id="rId73"/>
          <w:footerReference w:type="default" r:id="rId74"/>
          <w:pgSz w:w="12240" w:h="15840" w:code="1"/>
          <w:pgMar w:top="1440" w:right="1440" w:bottom="1440" w:left="1440" w:header="720" w:footer="576" w:gutter="0"/>
          <w:cols w:space="720"/>
          <w:docGrid w:linePitch="326"/>
        </w:sectPr>
      </w:pPr>
    </w:p>
    <w:p w14:paraId="27BAD2BA" w14:textId="77777777" w:rsidR="00FC5EAB" w:rsidRPr="006C4DB5" w:rsidRDefault="00FC5EAB" w:rsidP="00676877">
      <w:pPr>
        <w:pStyle w:val="Heading2"/>
      </w:pPr>
      <w:bookmarkStart w:id="106" w:name="_Toc71895148"/>
      <w:r>
        <w:lastRenderedPageBreak/>
        <w:t>Stability Analysis</w:t>
      </w:r>
      <w:bookmarkEnd w:id="106"/>
    </w:p>
    <w:p w14:paraId="4532FF23" w14:textId="4771983E" w:rsidR="00FC5EAB" w:rsidRPr="00FC41CE" w:rsidRDefault="006D5566" w:rsidP="006D5566">
      <w:pPr>
        <w:spacing w:line="300" w:lineRule="atLeast"/>
        <w:rPr>
          <w:szCs w:val="24"/>
        </w:rPr>
      </w:pPr>
      <w:r w:rsidRPr="00FC41CE">
        <w:rPr>
          <w:szCs w:val="24"/>
        </w:rPr>
        <w:t xml:space="preserve">The objective of the </w:t>
      </w:r>
      <w:r>
        <w:rPr>
          <w:szCs w:val="24"/>
        </w:rPr>
        <w:t>stability</w:t>
      </w:r>
      <w:r w:rsidRPr="00FC41CE">
        <w:rPr>
          <w:szCs w:val="24"/>
        </w:rPr>
        <w:t xml:space="preserve"> </w:t>
      </w:r>
      <w:r>
        <w:rPr>
          <w:szCs w:val="24"/>
        </w:rPr>
        <w:t>a</w:t>
      </w:r>
      <w:r w:rsidRPr="00FC41CE">
        <w:rPr>
          <w:szCs w:val="24"/>
        </w:rPr>
        <w:t xml:space="preserve">nalysis was to determine the impacts of the </w:t>
      </w:r>
      <w:r>
        <w:rPr>
          <w:szCs w:val="24"/>
        </w:rPr>
        <w:t xml:space="preserve">study requests </w:t>
      </w:r>
      <w:r w:rsidRPr="00FC41CE">
        <w:rPr>
          <w:szCs w:val="24"/>
        </w:rPr>
        <w:t xml:space="preserve">on the </w:t>
      </w:r>
      <w:r>
        <w:rPr>
          <w:szCs w:val="24"/>
        </w:rPr>
        <w:t xml:space="preserve">stability and voltage recovery </w:t>
      </w:r>
      <w:r w:rsidRPr="00FC41CE">
        <w:rPr>
          <w:szCs w:val="24"/>
        </w:rPr>
        <w:t xml:space="preserve">on the SPP transmission system. </w:t>
      </w:r>
      <w:r>
        <w:rPr>
          <w:szCs w:val="24"/>
        </w:rPr>
        <w:t xml:space="preserve">The analysis evaluated if there were any adverse impacts to the cost and timing of the previously identified Network Upgrades for DISIS-2016-002-2 with the addition of the Crossroads 345/115kV transformer and Crossroads to Portales 115kV circuit. </w:t>
      </w:r>
    </w:p>
    <w:p w14:paraId="5072CC30" w14:textId="2ED9328E" w:rsidR="00FC5EAB" w:rsidRDefault="00FC5EAB" w:rsidP="00FC5EAB">
      <w:pPr>
        <w:spacing w:line="300" w:lineRule="atLeast"/>
        <w:rPr>
          <w:szCs w:val="24"/>
        </w:rPr>
      </w:pPr>
    </w:p>
    <w:p w14:paraId="0A637919" w14:textId="38624118" w:rsidR="00FC5EAB" w:rsidRPr="0044570F" w:rsidRDefault="00710B52" w:rsidP="0044570F">
      <w:pPr>
        <w:pStyle w:val="Heading3"/>
      </w:pPr>
      <w:bookmarkStart w:id="107" w:name="_Toc71895149"/>
      <w:r>
        <w:t>Approach</w:t>
      </w:r>
      <w:bookmarkEnd w:id="107"/>
    </w:p>
    <w:p w14:paraId="3FB0538B" w14:textId="33107667" w:rsidR="00FC5EAB" w:rsidRDefault="00FC5EAB" w:rsidP="00FC5EAB">
      <w:pPr>
        <w:spacing w:line="300" w:lineRule="atLeast"/>
        <w:rPr>
          <w:szCs w:val="24"/>
        </w:rPr>
      </w:pPr>
      <w:r w:rsidRPr="00FC41CE">
        <w:rPr>
          <w:szCs w:val="24"/>
        </w:rPr>
        <w:t>MEPPI</w:t>
      </w:r>
      <w:r>
        <w:rPr>
          <w:szCs w:val="24"/>
        </w:rPr>
        <w:t xml:space="preserve"> utilized the three (3) following DISIS-2016-002-2 Normal Dispatch Scenario</w:t>
      </w:r>
      <w:r w:rsidRPr="00FC41CE">
        <w:rPr>
          <w:szCs w:val="24"/>
        </w:rPr>
        <w:t xml:space="preserve"> power flow cases</w:t>
      </w:r>
      <w:r>
        <w:rPr>
          <w:szCs w:val="24"/>
        </w:rPr>
        <w:t xml:space="preserve"> and dynamic databases</w:t>
      </w:r>
      <w:r w:rsidR="006D5566">
        <w:rPr>
          <w:szCs w:val="24"/>
        </w:rPr>
        <w:t xml:space="preserve"> that were created for the LOIS study discussed in Section 2</w:t>
      </w:r>
      <w:r w:rsidRPr="00FC41CE">
        <w:rPr>
          <w:szCs w:val="24"/>
        </w:rPr>
        <w:t>:</w:t>
      </w:r>
    </w:p>
    <w:p w14:paraId="6A81E4B1" w14:textId="77777777" w:rsidR="00FC5EAB" w:rsidRPr="00FC41CE" w:rsidRDefault="00FC5EAB" w:rsidP="00FC5EAB">
      <w:pPr>
        <w:spacing w:line="300" w:lineRule="atLeast"/>
        <w:rPr>
          <w:szCs w:val="24"/>
        </w:rPr>
      </w:pPr>
    </w:p>
    <w:p w14:paraId="142F5B68" w14:textId="77777777" w:rsidR="00FC5EAB" w:rsidRPr="00FC41CE" w:rsidRDefault="00FC5EAB" w:rsidP="00FC5EAB">
      <w:pPr>
        <w:numPr>
          <w:ilvl w:val="0"/>
          <w:numId w:val="8"/>
        </w:numPr>
        <w:spacing w:line="300" w:lineRule="atLeast"/>
        <w:rPr>
          <w:szCs w:val="24"/>
        </w:rPr>
      </w:pPr>
      <w:r w:rsidRPr="00FC41CE">
        <w:rPr>
          <w:szCs w:val="24"/>
        </w:rPr>
        <w:t>MDWG16-17W_DIS1602</w:t>
      </w:r>
      <w:r>
        <w:rPr>
          <w:szCs w:val="24"/>
        </w:rPr>
        <w:t>2</w:t>
      </w:r>
      <w:r w:rsidRPr="00FC41CE">
        <w:rPr>
          <w:szCs w:val="24"/>
        </w:rPr>
        <w:t>_G0</w:t>
      </w:r>
      <w:r>
        <w:rPr>
          <w:szCs w:val="24"/>
        </w:rPr>
        <w:t>6</w:t>
      </w:r>
    </w:p>
    <w:p w14:paraId="77D256FB" w14:textId="77777777" w:rsidR="00FC5EAB" w:rsidRPr="00FC41CE" w:rsidRDefault="00FC5EAB" w:rsidP="00FC5EAB">
      <w:pPr>
        <w:numPr>
          <w:ilvl w:val="0"/>
          <w:numId w:val="8"/>
        </w:numPr>
        <w:spacing w:line="300" w:lineRule="atLeast"/>
        <w:rPr>
          <w:szCs w:val="24"/>
        </w:rPr>
      </w:pPr>
      <w:r w:rsidRPr="00FC41CE">
        <w:rPr>
          <w:szCs w:val="24"/>
        </w:rPr>
        <w:t>MDWG16-18S_DIS1602</w:t>
      </w:r>
      <w:r>
        <w:rPr>
          <w:szCs w:val="24"/>
        </w:rPr>
        <w:t>2</w:t>
      </w:r>
      <w:r w:rsidRPr="00FC41CE">
        <w:rPr>
          <w:szCs w:val="24"/>
        </w:rPr>
        <w:t>_G0</w:t>
      </w:r>
      <w:r>
        <w:rPr>
          <w:szCs w:val="24"/>
        </w:rPr>
        <w:t>6</w:t>
      </w:r>
    </w:p>
    <w:p w14:paraId="5B5FCFD8" w14:textId="77777777" w:rsidR="00FC5EAB" w:rsidRPr="00FC41CE" w:rsidRDefault="00FC5EAB" w:rsidP="00FC5EAB">
      <w:pPr>
        <w:numPr>
          <w:ilvl w:val="0"/>
          <w:numId w:val="8"/>
        </w:numPr>
        <w:spacing w:line="300" w:lineRule="atLeast"/>
        <w:rPr>
          <w:szCs w:val="24"/>
        </w:rPr>
      </w:pPr>
      <w:r w:rsidRPr="00FC41CE">
        <w:rPr>
          <w:szCs w:val="24"/>
        </w:rPr>
        <w:t>MDWG16-26S_DIS1602</w:t>
      </w:r>
      <w:r>
        <w:rPr>
          <w:szCs w:val="24"/>
        </w:rPr>
        <w:t>2</w:t>
      </w:r>
      <w:r w:rsidRPr="00FC41CE">
        <w:rPr>
          <w:szCs w:val="24"/>
        </w:rPr>
        <w:t>_G0</w:t>
      </w:r>
      <w:r>
        <w:rPr>
          <w:szCs w:val="24"/>
        </w:rPr>
        <w:t>6</w:t>
      </w:r>
    </w:p>
    <w:p w14:paraId="05B58AA2" w14:textId="761CAA9F" w:rsidR="00FC5EAB" w:rsidRDefault="00FC5EAB" w:rsidP="00FC5EAB">
      <w:pPr>
        <w:spacing w:line="300" w:lineRule="atLeast"/>
        <w:rPr>
          <w:szCs w:val="24"/>
        </w:rPr>
      </w:pPr>
    </w:p>
    <w:p w14:paraId="035E3799" w14:textId="61CF707F" w:rsidR="00FC5EAB" w:rsidRDefault="00FC5EAB" w:rsidP="00FC5EAB">
      <w:pPr>
        <w:pStyle w:val="myspacing"/>
        <w:tabs>
          <w:tab w:val="left" w:pos="9360"/>
        </w:tabs>
        <w:rPr>
          <w:szCs w:val="24"/>
        </w:rPr>
      </w:pPr>
      <w:r>
        <w:rPr>
          <w:szCs w:val="24"/>
        </w:rPr>
        <w:t xml:space="preserve">The </w:t>
      </w:r>
      <w:r w:rsidR="006D5566">
        <w:rPr>
          <w:szCs w:val="24"/>
        </w:rPr>
        <w:t xml:space="preserve">Crossroads 345/115 kV transformer #1, Crossroads to Portales 115 kV circuit #1, and mitigation solutions identified in Section 3.2 were added to the </w:t>
      </w:r>
      <w:r>
        <w:rPr>
          <w:szCs w:val="24"/>
        </w:rPr>
        <w:t xml:space="preserve">Normal Dispatch Scenario </w:t>
      </w:r>
      <w:r w:rsidR="006D5566">
        <w:rPr>
          <w:szCs w:val="24"/>
        </w:rPr>
        <w:t>cases</w:t>
      </w:r>
      <w:r>
        <w:rPr>
          <w:szCs w:val="24"/>
        </w:rPr>
        <w:t xml:space="preserve">. The following assigned upgrades were included in the analysis: </w:t>
      </w:r>
    </w:p>
    <w:p w14:paraId="5087ABDF" w14:textId="77777777" w:rsidR="00FC5EAB" w:rsidRDefault="00FC5EAB" w:rsidP="00FC5EAB">
      <w:pPr>
        <w:pStyle w:val="myspacing"/>
        <w:tabs>
          <w:tab w:val="left" w:pos="9360"/>
        </w:tabs>
        <w:rPr>
          <w:szCs w:val="24"/>
        </w:rPr>
      </w:pPr>
    </w:p>
    <w:p w14:paraId="50318ADE" w14:textId="30BDE7EA" w:rsidR="00FC5EAB" w:rsidRDefault="00FC5EAB" w:rsidP="00DD6E06">
      <w:pPr>
        <w:pStyle w:val="myspacing"/>
        <w:numPr>
          <w:ilvl w:val="0"/>
          <w:numId w:val="16"/>
        </w:numPr>
        <w:tabs>
          <w:tab w:val="left" w:pos="9360"/>
        </w:tabs>
        <w:rPr>
          <w:szCs w:val="24"/>
        </w:rPr>
      </w:pPr>
      <w:r>
        <w:rPr>
          <w:szCs w:val="24"/>
        </w:rPr>
        <w:t>TUCO to Yoakum to Hobbs 345</w:t>
      </w:r>
      <w:r w:rsidR="006D5566">
        <w:rPr>
          <w:szCs w:val="24"/>
        </w:rPr>
        <w:t xml:space="preserve"> </w:t>
      </w:r>
      <w:r>
        <w:rPr>
          <w:szCs w:val="24"/>
        </w:rPr>
        <w:t>kV circuit #1</w:t>
      </w:r>
    </w:p>
    <w:p w14:paraId="17A93600" w14:textId="35BD0D8F" w:rsidR="00FC5EAB" w:rsidRDefault="00FC5EAB" w:rsidP="00DD6E06">
      <w:pPr>
        <w:pStyle w:val="myspacing"/>
        <w:numPr>
          <w:ilvl w:val="0"/>
          <w:numId w:val="16"/>
        </w:numPr>
        <w:tabs>
          <w:tab w:val="left" w:pos="9360"/>
        </w:tabs>
        <w:rPr>
          <w:szCs w:val="24"/>
        </w:rPr>
      </w:pPr>
      <w:r>
        <w:rPr>
          <w:szCs w:val="24"/>
        </w:rPr>
        <w:t>Yoakum 345/230</w:t>
      </w:r>
      <w:r w:rsidR="006D5566">
        <w:rPr>
          <w:szCs w:val="24"/>
        </w:rPr>
        <w:t xml:space="preserve"> </w:t>
      </w:r>
      <w:r>
        <w:rPr>
          <w:szCs w:val="24"/>
        </w:rPr>
        <w:t>kV transformer</w:t>
      </w:r>
    </w:p>
    <w:p w14:paraId="51895F30" w14:textId="227676EC" w:rsidR="00FC5EAB" w:rsidRDefault="00FC5EAB" w:rsidP="00DD6E06">
      <w:pPr>
        <w:pStyle w:val="myspacing"/>
        <w:numPr>
          <w:ilvl w:val="0"/>
          <w:numId w:val="16"/>
        </w:numPr>
        <w:tabs>
          <w:tab w:val="left" w:pos="9360"/>
        </w:tabs>
        <w:rPr>
          <w:szCs w:val="24"/>
        </w:rPr>
      </w:pPr>
      <w:r>
        <w:rPr>
          <w:szCs w:val="24"/>
        </w:rPr>
        <w:t>Hobbs 345/230</w:t>
      </w:r>
      <w:r w:rsidR="006D5566">
        <w:rPr>
          <w:szCs w:val="24"/>
        </w:rPr>
        <w:t xml:space="preserve"> </w:t>
      </w:r>
      <w:r>
        <w:rPr>
          <w:szCs w:val="24"/>
        </w:rPr>
        <w:t>kV transformer</w:t>
      </w:r>
    </w:p>
    <w:p w14:paraId="1E158F54" w14:textId="697757F6" w:rsidR="00FC5EAB" w:rsidRDefault="00FC5EAB" w:rsidP="00DD6E06">
      <w:pPr>
        <w:pStyle w:val="myspacing"/>
        <w:numPr>
          <w:ilvl w:val="0"/>
          <w:numId w:val="16"/>
        </w:numPr>
        <w:tabs>
          <w:tab w:val="left" w:pos="9360"/>
        </w:tabs>
        <w:rPr>
          <w:szCs w:val="24"/>
        </w:rPr>
      </w:pPr>
      <w:r>
        <w:rPr>
          <w:szCs w:val="24"/>
        </w:rPr>
        <w:t xml:space="preserve">Rebuild Plant X to </w:t>
      </w:r>
      <w:proofErr w:type="spellStart"/>
      <w:r>
        <w:rPr>
          <w:szCs w:val="24"/>
        </w:rPr>
        <w:t>Tolk</w:t>
      </w:r>
      <w:proofErr w:type="spellEnd"/>
      <w:r>
        <w:rPr>
          <w:szCs w:val="24"/>
        </w:rPr>
        <w:t xml:space="preserve"> 230</w:t>
      </w:r>
      <w:r w:rsidR="006D5566">
        <w:rPr>
          <w:szCs w:val="24"/>
        </w:rPr>
        <w:t xml:space="preserve"> </w:t>
      </w:r>
      <w:r>
        <w:rPr>
          <w:szCs w:val="24"/>
        </w:rPr>
        <w:t>kV circuits #1 and #2</w:t>
      </w:r>
    </w:p>
    <w:p w14:paraId="3C2849A8" w14:textId="0B850E76" w:rsidR="00FC5EAB" w:rsidRDefault="00FC5EAB" w:rsidP="00DD6E06">
      <w:pPr>
        <w:pStyle w:val="myspacing"/>
        <w:numPr>
          <w:ilvl w:val="0"/>
          <w:numId w:val="16"/>
        </w:numPr>
        <w:tabs>
          <w:tab w:val="left" w:pos="9360"/>
        </w:tabs>
        <w:rPr>
          <w:szCs w:val="24"/>
        </w:rPr>
      </w:pPr>
      <w:r>
        <w:rPr>
          <w:szCs w:val="24"/>
        </w:rPr>
        <w:t>Upgrade existing T</w:t>
      </w:r>
      <w:r w:rsidR="006D5566">
        <w:rPr>
          <w:szCs w:val="24"/>
        </w:rPr>
        <w:t>UCO</w:t>
      </w:r>
      <w:r>
        <w:rPr>
          <w:szCs w:val="24"/>
        </w:rPr>
        <w:t xml:space="preserve"> 345/230</w:t>
      </w:r>
      <w:r w:rsidR="006D5566">
        <w:rPr>
          <w:szCs w:val="24"/>
        </w:rPr>
        <w:t xml:space="preserve"> </w:t>
      </w:r>
      <w:r>
        <w:rPr>
          <w:szCs w:val="24"/>
        </w:rPr>
        <w:t>kV transformer circuit #1</w:t>
      </w:r>
    </w:p>
    <w:p w14:paraId="0A888C47" w14:textId="506296EC" w:rsidR="00BB63C3" w:rsidRDefault="00BB63C3" w:rsidP="00DD6E06">
      <w:pPr>
        <w:pStyle w:val="myspacing"/>
        <w:numPr>
          <w:ilvl w:val="0"/>
          <w:numId w:val="16"/>
        </w:numPr>
        <w:tabs>
          <w:tab w:val="left" w:pos="9360"/>
        </w:tabs>
        <w:rPr>
          <w:szCs w:val="24"/>
        </w:rPr>
      </w:pPr>
      <w:proofErr w:type="spellStart"/>
      <w:r>
        <w:rPr>
          <w:szCs w:val="24"/>
        </w:rPr>
        <w:t>Tolk</w:t>
      </w:r>
      <w:proofErr w:type="spellEnd"/>
      <w:r>
        <w:rPr>
          <w:szCs w:val="24"/>
        </w:rPr>
        <w:t xml:space="preserve"> 345/230 kV transformer #2</w:t>
      </w:r>
    </w:p>
    <w:p w14:paraId="709E7816" w14:textId="0839B04D" w:rsidR="00FC5EAB" w:rsidRDefault="00FC5EAB" w:rsidP="00DD6E06">
      <w:pPr>
        <w:pStyle w:val="myspacing"/>
        <w:numPr>
          <w:ilvl w:val="0"/>
          <w:numId w:val="16"/>
        </w:numPr>
        <w:tabs>
          <w:tab w:val="left" w:pos="9360"/>
        </w:tabs>
        <w:rPr>
          <w:szCs w:val="24"/>
        </w:rPr>
      </w:pPr>
      <w:r>
        <w:rPr>
          <w:szCs w:val="24"/>
        </w:rPr>
        <w:t>Eddy County to Kiowa 345</w:t>
      </w:r>
      <w:r w:rsidR="006D5566">
        <w:rPr>
          <w:szCs w:val="24"/>
        </w:rPr>
        <w:t xml:space="preserve"> </w:t>
      </w:r>
      <w:r>
        <w:rPr>
          <w:szCs w:val="24"/>
        </w:rPr>
        <w:t>kV circuit #1</w:t>
      </w:r>
    </w:p>
    <w:p w14:paraId="5657E142" w14:textId="77777777" w:rsidR="006F5E32" w:rsidRDefault="006F5E32" w:rsidP="00DD6E06">
      <w:pPr>
        <w:pStyle w:val="myspacing"/>
        <w:numPr>
          <w:ilvl w:val="0"/>
          <w:numId w:val="16"/>
        </w:numPr>
        <w:tabs>
          <w:tab w:val="left" w:pos="9360"/>
        </w:tabs>
        <w:rPr>
          <w:szCs w:val="24"/>
        </w:rPr>
      </w:pPr>
      <w:r>
        <w:rPr>
          <w:szCs w:val="24"/>
        </w:rPr>
        <w:t>Crossroads capacitive support (+100 MVAR)</w:t>
      </w:r>
    </w:p>
    <w:p w14:paraId="046972BA" w14:textId="77777777" w:rsidR="006F5E32" w:rsidRDefault="006F5E32" w:rsidP="00DD6E06">
      <w:pPr>
        <w:pStyle w:val="myspacing"/>
        <w:numPr>
          <w:ilvl w:val="0"/>
          <w:numId w:val="16"/>
        </w:numPr>
        <w:tabs>
          <w:tab w:val="left" w:pos="9360"/>
        </w:tabs>
        <w:rPr>
          <w:szCs w:val="24"/>
        </w:rPr>
      </w:pPr>
      <w:r>
        <w:rPr>
          <w:szCs w:val="24"/>
        </w:rPr>
        <w:t>Border capacitive support (+275 MVAR)</w:t>
      </w:r>
    </w:p>
    <w:p w14:paraId="5C630390" w14:textId="77777777" w:rsidR="006F5E32" w:rsidRDefault="006F5E32" w:rsidP="00DD6E06">
      <w:pPr>
        <w:pStyle w:val="myspacing"/>
        <w:numPr>
          <w:ilvl w:val="0"/>
          <w:numId w:val="16"/>
        </w:numPr>
        <w:tabs>
          <w:tab w:val="left" w:pos="9360"/>
        </w:tabs>
        <w:rPr>
          <w:szCs w:val="24"/>
        </w:rPr>
      </w:pPr>
      <w:r>
        <w:rPr>
          <w:szCs w:val="24"/>
        </w:rPr>
        <w:t>Deaf Smith capacitive support (+100 MVAR)</w:t>
      </w:r>
    </w:p>
    <w:p w14:paraId="5D8C9BC7" w14:textId="77777777" w:rsidR="006F5E32" w:rsidRDefault="006F5E32" w:rsidP="00DD6E06">
      <w:pPr>
        <w:pStyle w:val="myspacing"/>
        <w:numPr>
          <w:ilvl w:val="0"/>
          <w:numId w:val="16"/>
        </w:numPr>
        <w:tabs>
          <w:tab w:val="left" w:pos="9360"/>
        </w:tabs>
        <w:rPr>
          <w:szCs w:val="24"/>
        </w:rPr>
      </w:pPr>
      <w:r>
        <w:rPr>
          <w:szCs w:val="24"/>
        </w:rPr>
        <w:t>TUCO 230kV capacitive support (+100 MVAR)</w:t>
      </w:r>
    </w:p>
    <w:p w14:paraId="764113C8" w14:textId="77777777" w:rsidR="006F5E32" w:rsidRPr="00782CE6" w:rsidRDefault="006F5E32" w:rsidP="00DD6E06">
      <w:pPr>
        <w:pStyle w:val="myspacing"/>
        <w:numPr>
          <w:ilvl w:val="0"/>
          <w:numId w:val="16"/>
        </w:numPr>
        <w:tabs>
          <w:tab w:val="left" w:pos="9360"/>
        </w:tabs>
        <w:rPr>
          <w:szCs w:val="24"/>
        </w:rPr>
      </w:pPr>
      <w:proofErr w:type="spellStart"/>
      <w:r>
        <w:rPr>
          <w:szCs w:val="24"/>
        </w:rPr>
        <w:t>Oklaunuion</w:t>
      </w:r>
      <w:proofErr w:type="spellEnd"/>
      <w:r>
        <w:rPr>
          <w:szCs w:val="24"/>
        </w:rPr>
        <w:t xml:space="preserve"> 345kV capacitive support (+200 MVAR)</w:t>
      </w:r>
    </w:p>
    <w:p w14:paraId="3619F320" w14:textId="78163D46" w:rsidR="00FC5EAB" w:rsidRDefault="00FC5EAB" w:rsidP="00DD6E06">
      <w:pPr>
        <w:pStyle w:val="myspacing"/>
        <w:numPr>
          <w:ilvl w:val="0"/>
          <w:numId w:val="16"/>
        </w:numPr>
        <w:tabs>
          <w:tab w:val="left" w:pos="9360"/>
        </w:tabs>
        <w:rPr>
          <w:szCs w:val="24"/>
        </w:rPr>
      </w:pPr>
      <w:r>
        <w:rPr>
          <w:szCs w:val="24"/>
        </w:rPr>
        <w:t>Deaf Smith to Plant X 230</w:t>
      </w:r>
      <w:r w:rsidR="006D5566">
        <w:rPr>
          <w:szCs w:val="24"/>
        </w:rPr>
        <w:t xml:space="preserve"> </w:t>
      </w:r>
      <w:r>
        <w:rPr>
          <w:szCs w:val="24"/>
        </w:rPr>
        <w:t xml:space="preserve">kV circuit #1 </w:t>
      </w:r>
      <w:proofErr w:type="gramStart"/>
      <w:r>
        <w:rPr>
          <w:szCs w:val="24"/>
        </w:rPr>
        <w:t>rebuild</w:t>
      </w:r>
      <w:proofErr w:type="gramEnd"/>
    </w:p>
    <w:p w14:paraId="1C90D790" w14:textId="0B41D85E" w:rsidR="00FC5EAB" w:rsidRDefault="00FC5EAB" w:rsidP="00DD6E06">
      <w:pPr>
        <w:pStyle w:val="myspacing"/>
        <w:numPr>
          <w:ilvl w:val="0"/>
          <w:numId w:val="16"/>
        </w:numPr>
        <w:tabs>
          <w:tab w:val="left" w:pos="9360"/>
        </w:tabs>
        <w:rPr>
          <w:szCs w:val="24"/>
        </w:rPr>
      </w:pPr>
      <w:r>
        <w:rPr>
          <w:szCs w:val="24"/>
        </w:rPr>
        <w:t>Newhart to Plant X 230</w:t>
      </w:r>
      <w:r w:rsidR="006D5566">
        <w:rPr>
          <w:szCs w:val="24"/>
        </w:rPr>
        <w:t xml:space="preserve"> </w:t>
      </w:r>
      <w:r>
        <w:rPr>
          <w:szCs w:val="24"/>
        </w:rPr>
        <w:t xml:space="preserve">kV circuit #1 </w:t>
      </w:r>
      <w:proofErr w:type="gramStart"/>
      <w:r>
        <w:rPr>
          <w:szCs w:val="24"/>
        </w:rPr>
        <w:t>rebuild</w:t>
      </w:r>
      <w:proofErr w:type="gramEnd"/>
    </w:p>
    <w:p w14:paraId="63D9C7D1" w14:textId="42DA694F" w:rsidR="006D5566" w:rsidRDefault="006D5566" w:rsidP="00DD6E06">
      <w:pPr>
        <w:pStyle w:val="myspacing"/>
        <w:numPr>
          <w:ilvl w:val="0"/>
          <w:numId w:val="16"/>
        </w:numPr>
        <w:tabs>
          <w:tab w:val="left" w:pos="9360"/>
        </w:tabs>
        <w:rPr>
          <w:szCs w:val="24"/>
        </w:rPr>
      </w:pPr>
      <w:r>
        <w:rPr>
          <w:szCs w:val="24"/>
        </w:rPr>
        <w:t>Crossroads 345/115 kV transformer #1</w:t>
      </w:r>
    </w:p>
    <w:p w14:paraId="5006C2F5" w14:textId="499243DA" w:rsidR="006D5566" w:rsidRDefault="006D5566" w:rsidP="00DD6E06">
      <w:pPr>
        <w:pStyle w:val="myspacing"/>
        <w:numPr>
          <w:ilvl w:val="0"/>
          <w:numId w:val="16"/>
        </w:numPr>
        <w:tabs>
          <w:tab w:val="left" w:pos="9360"/>
        </w:tabs>
        <w:rPr>
          <w:szCs w:val="24"/>
        </w:rPr>
      </w:pPr>
      <w:r>
        <w:rPr>
          <w:szCs w:val="24"/>
        </w:rPr>
        <w:t>Crossroads to Portales 115 kV circuit #1</w:t>
      </w:r>
    </w:p>
    <w:p w14:paraId="141C9BDF" w14:textId="43994E8B" w:rsidR="006D5566" w:rsidRDefault="006D5566" w:rsidP="00FC5EAB">
      <w:pPr>
        <w:spacing w:line="300" w:lineRule="atLeast"/>
        <w:rPr>
          <w:szCs w:val="24"/>
        </w:rPr>
      </w:pPr>
    </w:p>
    <w:p w14:paraId="697D3027" w14:textId="55DD0408" w:rsidR="00655B15" w:rsidRDefault="00655B15" w:rsidP="00655B15">
      <w:pPr>
        <w:spacing w:line="300" w:lineRule="atLeast"/>
        <w:rPr>
          <w:szCs w:val="24"/>
        </w:rPr>
      </w:pPr>
      <w:r>
        <w:rPr>
          <w:szCs w:val="24"/>
        </w:rPr>
        <w:t xml:space="preserve">The following </w:t>
      </w:r>
      <w:r>
        <w:rPr>
          <w:szCs w:val="24"/>
        </w:rPr>
        <w:t>generation</w:t>
      </w:r>
      <w:r>
        <w:rPr>
          <w:szCs w:val="24"/>
        </w:rPr>
        <w:t xml:space="preserve"> changes were made to the </w:t>
      </w:r>
      <w:r>
        <w:rPr>
          <w:szCs w:val="24"/>
        </w:rPr>
        <w:t xml:space="preserve">stability </w:t>
      </w:r>
      <w:r>
        <w:rPr>
          <w:szCs w:val="24"/>
        </w:rPr>
        <w:t>cases:</w:t>
      </w:r>
    </w:p>
    <w:p w14:paraId="02AD48AD" w14:textId="77777777" w:rsidR="00655B15" w:rsidRDefault="00655B15" w:rsidP="00655B15">
      <w:pPr>
        <w:spacing w:line="300" w:lineRule="atLeast"/>
        <w:rPr>
          <w:szCs w:val="24"/>
        </w:rPr>
      </w:pPr>
    </w:p>
    <w:p w14:paraId="4CC9B5AA" w14:textId="77777777" w:rsidR="00655B15" w:rsidRPr="00763A55" w:rsidRDefault="00655B15" w:rsidP="00DD6E06">
      <w:pPr>
        <w:pStyle w:val="ListParagraph"/>
        <w:numPr>
          <w:ilvl w:val="0"/>
          <w:numId w:val="27"/>
        </w:numPr>
        <w:spacing w:line="300" w:lineRule="atLeast"/>
        <w:rPr>
          <w:szCs w:val="24"/>
        </w:rPr>
      </w:pPr>
      <w:r>
        <w:rPr>
          <w:i w:val="0"/>
          <w:iCs/>
          <w:szCs w:val="24"/>
        </w:rPr>
        <w:t>Dispatch GEN-2016-121 at full output (110 MW)</w:t>
      </w:r>
    </w:p>
    <w:p w14:paraId="714B2A07" w14:textId="77777777" w:rsidR="00655B15" w:rsidRPr="00763A55" w:rsidRDefault="00655B15" w:rsidP="00DD6E06">
      <w:pPr>
        <w:pStyle w:val="ListParagraph"/>
        <w:numPr>
          <w:ilvl w:val="0"/>
          <w:numId w:val="27"/>
        </w:numPr>
        <w:spacing w:line="300" w:lineRule="atLeast"/>
        <w:rPr>
          <w:szCs w:val="24"/>
        </w:rPr>
      </w:pPr>
      <w:r>
        <w:rPr>
          <w:i w:val="0"/>
          <w:iCs/>
          <w:szCs w:val="24"/>
        </w:rPr>
        <w:t>Dispatch GEN-2001-033 at full output (180 MW)</w:t>
      </w:r>
    </w:p>
    <w:p w14:paraId="6B983544" w14:textId="77777777" w:rsidR="00655B15" w:rsidRPr="006C6A74" w:rsidRDefault="00655B15" w:rsidP="00DD6E06">
      <w:pPr>
        <w:pStyle w:val="ListParagraph"/>
        <w:numPr>
          <w:ilvl w:val="0"/>
          <w:numId w:val="27"/>
        </w:numPr>
        <w:spacing w:line="300" w:lineRule="atLeast"/>
        <w:rPr>
          <w:szCs w:val="24"/>
        </w:rPr>
      </w:pPr>
      <w:r>
        <w:rPr>
          <w:i w:val="0"/>
          <w:iCs/>
          <w:szCs w:val="24"/>
        </w:rPr>
        <w:lastRenderedPageBreak/>
        <w:t>Remove GEN-2017-069 (3.6 MW)</w:t>
      </w:r>
    </w:p>
    <w:p w14:paraId="6B670023" w14:textId="77777777" w:rsidR="00655B15" w:rsidRDefault="00655B15" w:rsidP="00FC5EAB">
      <w:pPr>
        <w:spacing w:line="300" w:lineRule="atLeast"/>
        <w:rPr>
          <w:szCs w:val="24"/>
        </w:rPr>
      </w:pPr>
    </w:p>
    <w:p w14:paraId="341AF544" w14:textId="4E5D5775" w:rsidR="00FC5EAB" w:rsidRPr="00A2211D" w:rsidRDefault="00FC5EAB" w:rsidP="006D5566">
      <w:pPr>
        <w:spacing w:line="300" w:lineRule="atLeast"/>
        <w:rPr>
          <w:i/>
        </w:rPr>
      </w:pPr>
      <w:r>
        <w:rPr>
          <w:szCs w:val="24"/>
        </w:rPr>
        <w:t>Sagamore Wind was modeled with version 7.5.8 of the Vestas V110 VCS 2.0 MW and V120 VCS 2.2 MW dynamic model</w:t>
      </w:r>
      <w:r w:rsidR="006D5566">
        <w:rPr>
          <w:szCs w:val="24"/>
        </w:rPr>
        <w:t xml:space="preserve"> and included the software update to the PPC</w:t>
      </w:r>
      <w:r>
        <w:rPr>
          <w:szCs w:val="24"/>
        </w:rPr>
        <w:t xml:space="preserve">. Refer to Appendix </w:t>
      </w:r>
      <w:r w:rsidR="00E80ECD">
        <w:rPr>
          <w:szCs w:val="24"/>
        </w:rPr>
        <w:t>B</w:t>
      </w:r>
      <w:r>
        <w:rPr>
          <w:szCs w:val="24"/>
        </w:rPr>
        <w:t xml:space="preserve"> for the dynamic data file for the Vestas 7.5.8 model that was used for this analysis. At the time of this study, the Roosevelt-Milo Wind facility was modeled with version 7.6 of the </w:t>
      </w:r>
      <w:r w:rsidRPr="001D72AB">
        <w:rPr>
          <w:szCs w:val="24"/>
        </w:rPr>
        <w:t xml:space="preserve">Vestas </w:t>
      </w:r>
      <w:proofErr w:type="spellStart"/>
      <w:r w:rsidRPr="001D72AB">
        <w:rPr>
          <w:szCs w:val="24"/>
        </w:rPr>
        <w:t>OptiSpeed</w:t>
      </w:r>
      <w:r w:rsidRPr="004C1E64">
        <w:rPr>
          <w:szCs w:val="24"/>
          <w:vertAlign w:val="superscript"/>
        </w:rPr>
        <w:t>TM</w:t>
      </w:r>
      <w:proofErr w:type="spellEnd"/>
      <w:r w:rsidRPr="001D72AB">
        <w:rPr>
          <w:szCs w:val="24"/>
        </w:rPr>
        <w:t xml:space="preserve"> Wind Turbines</w:t>
      </w:r>
      <w:r>
        <w:rPr>
          <w:szCs w:val="24"/>
        </w:rPr>
        <w:t xml:space="preserve"> (VWCOR6) to represent </w:t>
      </w:r>
      <w:r w:rsidRPr="001D72AB">
        <w:rPr>
          <w:szCs w:val="24"/>
        </w:rPr>
        <w:t>Vestas 2.0</w:t>
      </w:r>
      <w:r>
        <w:rPr>
          <w:szCs w:val="24"/>
        </w:rPr>
        <w:t xml:space="preserve"> </w:t>
      </w:r>
      <w:r w:rsidRPr="001D72AB">
        <w:rPr>
          <w:szCs w:val="24"/>
        </w:rPr>
        <w:t xml:space="preserve">MW V100 </w:t>
      </w:r>
      <w:r>
        <w:rPr>
          <w:szCs w:val="24"/>
        </w:rPr>
        <w:t xml:space="preserve">&amp; V110 </w:t>
      </w:r>
      <w:r w:rsidRPr="001D72AB">
        <w:rPr>
          <w:szCs w:val="24"/>
        </w:rPr>
        <w:t xml:space="preserve">VCSS </w:t>
      </w:r>
      <w:r>
        <w:rPr>
          <w:szCs w:val="24"/>
        </w:rPr>
        <w:t>generators with the Power Plant Controller (PPC) excluded from the analysis. Results presented in this report are based on the exclusion of the Roosevelt-Milo PPC and represent a conservative scenario.</w:t>
      </w:r>
      <w:r>
        <w:t xml:space="preserve"> </w:t>
      </w:r>
    </w:p>
    <w:p w14:paraId="09400088" w14:textId="77777777" w:rsidR="00FC5EAB" w:rsidRPr="005B1D67" w:rsidRDefault="00FC5EAB" w:rsidP="00FC5EAB">
      <w:pPr>
        <w:spacing w:line="300" w:lineRule="atLeast"/>
      </w:pPr>
    </w:p>
    <w:p w14:paraId="44128840" w14:textId="1B0308F8" w:rsidR="00FC5EAB" w:rsidRDefault="006D5566" w:rsidP="00FC5EAB">
      <w:pPr>
        <w:spacing w:line="300" w:lineRule="atLeast"/>
      </w:pPr>
      <w:r>
        <w:t>The same set of sensitivity scenario cases, as examined in the LOIS study, were analyzed in the Generator Modification Study.</w:t>
      </w:r>
      <w:r w:rsidR="00655B15">
        <w:t xml:space="preserve"> </w:t>
      </w:r>
      <w:r w:rsidR="00FC5EAB">
        <w:t>After updating the power flow cases with the above changes</w:t>
      </w:r>
      <w:r>
        <w:t xml:space="preserve"> </w:t>
      </w:r>
      <w:r w:rsidR="00FC5EAB">
        <w:t>t</w:t>
      </w:r>
      <w:r w:rsidR="00FC5EAB" w:rsidRPr="00396FE0">
        <w:t>here w</w:t>
      </w:r>
      <w:r>
        <w:t>as</w:t>
      </w:r>
      <w:r w:rsidR="00FC5EAB" w:rsidRPr="00396FE0">
        <w:t xml:space="preserve"> no suspect power flow data in the study area</w:t>
      </w:r>
      <w:r w:rsidR="00FC5EAB">
        <w:t xml:space="preserve"> for the normal dispatch cases or sensitivity cases</w:t>
      </w:r>
      <w:r w:rsidR="00FC5EAB" w:rsidRPr="00396FE0">
        <w:t>.</w:t>
      </w:r>
      <w:r w:rsidR="00FC5EAB">
        <w:t xml:space="preserve">  </w:t>
      </w:r>
      <w:r w:rsidR="00FC5EAB" w:rsidRPr="00396FE0">
        <w:t>The dynamic datasets were also verified and stable initial system conditions (i.e., “flat lines”) were achi</w:t>
      </w:r>
      <w:r w:rsidR="00FC5EAB">
        <w:t xml:space="preserve">eved.  Three-phase and </w:t>
      </w:r>
      <w:r w:rsidR="00FC5EAB" w:rsidRPr="00D45C76">
        <w:rPr>
          <w:szCs w:val="24"/>
        </w:rPr>
        <w:t>single line-to-ground</w:t>
      </w:r>
      <w:r w:rsidR="00FC5EAB">
        <w:rPr>
          <w:szCs w:val="24"/>
        </w:rPr>
        <w:t xml:space="preserve"> (single-phase)</w:t>
      </w:r>
      <w:r w:rsidR="00FC5EAB" w:rsidRPr="00D45C76">
        <w:rPr>
          <w:szCs w:val="24"/>
        </w:rPr>
        <w:t xml:space="preserve"> faults </w:t>
      </w:r>
      <w:r w:rsidR="00FC5EAB" w:rsidRPr="00396FE0">
        <w:t xml:space="preserve">listed in Table </w:t>
      </w:r>
      <w:r>
        <w:t>3</w:t>
      </w:r>
      <w:r w:rsidR="00FC5EAB">
        <w:t>.3-</w:t>
      </w:r>
      <w:r>
        <w:t>1</w:t>
      </w:r>
      <w:r w:rsidR="00FC5EAB" w:rsidRPr="00396FE0">
        <w:t xml:space="preserve"> were examined</w:t>
      </w:r>
      <w:r w:rsidR="00FC5EAB">
        <w:t xml:space="preserve"> for the normal dispatch scenario</w:t>
      </w:r>
      <w:r w:rsidR="00FC5EAB" w:rsidRPr="00396FE0">
        <w:t xml:space="preserve">.  </w:t>
      </w:r>
      <w:r w:rsidR="00FC5EAB">
        <w:t xml:space="preserve">A subset of the contingency list in Table </w:t>
      </w:r>
      <w:r>
        <w:t>3</w:t>
      </w:r>
      <w:r w:rsidR="00FC5EAB">
        <w:t>.3-</w:t>
      </w:r>
      <w:r>
        <w:t>1</w:t>
      </w:r>
      <w:r w:rsidR="00FC5EAB">
        <w:t xml:space="preserve"> was examined for the sensitivity dispatch. </w:t>
      </w:r>
      <w:r w:rsidR="00FC5EAB" w:rsidRPr="00396FE0">
        <w:t xml:space="preserve">Single-phase fault impedances were calculated for each season to result </w:t>
      </w:r>
      <w:r w:rsidR="00FC5EAB">
        <w:t>i</w:t>
      </w:r>
      <w:r w:rsidR="00FC5EAB" w:rsidRPr="00396FE0">
        <w:t xml:space="preserve">n a voltage of approximately 60% of the pre-fault voltage.  Refer to Table </w:t>
      </w:r>
      <w:r>
        <w:t>3</w:t>
      </w:r>
      <w:r w:rsidR="00FC5EAB">
        <w:t>.3-</w:t>
      </w:r>
      <w:r>
        <w:t>2</w:t>
      </w:r>
      <w:r w:rsidR="00FC5EAB" w:rsidRPr="00396FE0">
        <w:t xml:space="preserve"> for a list of the calculated single-phase fault impedances.</w:t>
      </w:r>
    </w:p>
    <w:p w14:paraId="1601C649" w14:textId="77777777" w:rsidR="00FC5EAB" w:rsidRDefault="00FC5EAB" w:rsidP="00FC5EAB">
      <w:pPr>
        <w:spacing w:line="300" w:lineRule="atLeast"/>
      </w:pPr>
    </w:p>
    <w:p w14:paraId="5D20997D" w14:textId="77200AE3" w:rsidR="00FC5EAB" w:rsidRDefault="00FC5EAB" w:rsidP="00FC5EAB">
      <w:pPr>
        <w:pStyle w:val="Table"/>
        <w:keepNext w:val="0"/>
      </w:pPr>
      <w:bookmarkStart w:id="108" w:name="_Toc71828405"/>
      <w:r>
        <w:t xml:space="preserve">Table </w:t>
      </w:r>
      <w:r w:rsidR="00763A55">
        <w:t>3</w:t>
      </w:r>
      <w:r>
        <w:t>.3-</w:t>
      </w:r>
      <w:r w:rsidR="006D5566">
        <w:t>1</w:t>
      </w:r>
      <w:r>
        <w:t>: Contingency List for Normal Dispatch and Sensitivity Dispatch</w:t>
      </w:r>
      <w:bookmarkEnd w:id="108"/>
    </w:p>
    <w:tbl>
      <w:tblPr>
        <w:tblW w:w="4938"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5"/>
        <w:gridCol w:w="1402"/>
        <w:gridCol w:w="6281"/>
        <w:gridCol w:w="816"/>
      </w:tblGrid>
      <w:tr w:rsidR="00763A55" w:rsidRPr="00B948D2" w14:paraId="5A0A25EE" w14:textId="77777777" w:rsidTr="00763A55">
        <w:trPr>
          <w:cantSplit/>
          <w:trHeight w:val="917"/>
          <w:tblHeader/>
        </w:trPr>
        <w:tc>
          <w:tcPr>
            <w:tcW w:w="398" w:type="pct"/>
            <w:shd w:val="clear" w:color="auto" w:fill="D9D9D9"/>
            <w:vAlign w:val="center"/>
          </w:tcPr>
          <w:p w14:paraId="47724F80" w14:textId="77777777" w:rsidR="00763A55" w:rsidRPr="00B948D2" w:rsidRDefault="00763A55" w:rsidP="00763A55">
            <w:pPr>
              <w:widowControl w:val="0"/>
              <w:jc w:val="center"/>
              <w:rPr>
                <w:b/>
                <w:iCs/>
                <w:color w:val="000000"/>
                <w:sz w:val="20"/>
              </w:rPr>
            </w:pPr>
            <w:r w:rsidRPr="00B948D2">
              <w:rPr>
                <w:b/>
                <w:iCs/>
                <w:color w:val="000000"/>
                <w:sz w:val="20"/>
              </w:rPr>
              <w:t>Cont.</w:t>
            </w:r>
          </w:p>
          <w:p w14:paraId="0760ACE2" w14:textId="77777777" w:rsidR="00763A55" w:rsidRPr="00B948D2" w:rsidRDefault="00763A55" w:rsidP="00763A55">
            <w:pPr>
              <w:widowControl w:val="0"/>
              <w:jc w:val="center"/>
              <w:rPr>
                <w:b/>
                <w:iCs/>
                <w:color w:val="000000"/>
                <w:sz w:val="20"/>
              </w:rPr>
            </w:pPr>
            <w:r w:rsidRPr="00B948D2">
              <w:rPr>
                <w:b/>
                <w:iCs/>
                <w:color w:val="000000"/>
                <w:sz w:val="20"/>
              </w:rPr>
              <w:t>No.</w:t>
            </w:r>
          </w:p>
        </w:tc>
        <w:tc>
          <w:tcPr>
            <w:tcW w:w="759" w:type="pct"/>
            <w:shd w:val="clear" w:color="auto" w:fill="D9D9D9"/>
            <w:vAlign w:val="center"/>
          </w:tcPr>
          <w:p w14:paraId="22D5033D" w14:textId="77777777" w:rsidR="00763A55" w:rsidRPr="00B948D2" w:rsidRDefault="00763A55" w:rsidP="00763A55">
            <w:pPr>
              <w:keepNext/>
              <w:keepLines/>
              <w:widowControl w:val="0"/>
              <w:jc w:val="center"/>
              <w:rPr>
                <w:b/>
                <w:iCs/>
                <w:color w:val="000000"/>
                <w:sz w:val="20"/>
              </w:rPr>
            </w:pPr>
            <w:r w:rsidRPr="00B948D2">
              <w:rPr>
                <w:b/>
                <w:iCs/>
                <w:color w:val="000000"/>
                <w:sz w:val="20"/>
              </w:rPr>
              <w:t>Cont.</w:t>
            </w:r>
          </w:p>
          <w:p w14:paraId="60EA0A48" w14:textId="77777777" w:rsidR="00763A55" w:rsidRPr="00B948D2" w:rsidRDefault="00763A55" w:rsidP="00763A55">
            <w:pPr>
              <w:keepNext/>
              <w:keepLines/>
              <w:widowControl w:val="0"/>
              <w:jc w:val="center"/>
              <w:rPr>
                <w:b/>
                <w:iCs/>
                <w:color w:val="000000"/>
                <w:sz w:val="20"/>
              </w:rPr>
            </w:pPr>
            <w:r w:rsidRPr="00B948D2">
              <w:rPr>
                <w:b/>
                <w:iCs/>
                <w:color w:val="000000"/>
                <w:sz w:val="20"/>
              </w:rPr>
              <w:t>Name</w:t>
            </w:r>
          </w:p>
        </w:tc>
        <w:tc>
          <w:tcPr>
            <w:tcW w:w="3401" w:type="pct"/>
            <w:shd w:val="clear" w:color="auto" w:fill="D9D9D9"/>
            <w:vAlign w:val="center"/>
          </w:tcPr>
          <w:p w14:paraId="0D99652B" w14:textId="77777777" w:rsidR="00763A55" w:rsidRPr="00B948D2" w:rsidRDefault="00763A55" w:rsidP="00763A55">
            <w:pPr>
              <w:keepNext/>
              <w:keepLines/>
              <w:widowControl w:val="0"/>
              <w:ind w:left="252" w:hanging="252"/>
              <w:jc w:val="center"/>
              <w:rPr>
                <w:b/>
                <w:iCs/>
                <w:color w:val="000000"/>
                <w:sz w:val="20"/>
              </w:rPr>
            </w:pPr>
            <w:r w:rsidRPr="00B948D2">
              <w:rPr>
                <w:b/>
                <w:iCs/>
                <w:color w:val="000000"/>
                <w:sz w:val="20"/>
              </w:rPr>
              <w:t>Description</w:t>
            </w:r>
          </w:p>
        </w:tc>
        <w:tc>
          <w:tcPr>
            <w:tcW w:w="442" w:type="pct"/>
            <w:shd w:val="clear" w:color="auto" w:fill="D9D9D9"/>
            <w:vAlign w:val="center"/>
          </w:tcPr>
          <w:p w14:paraId="50CAE382" w14:textId="77777777" w:rsidR="00763A55" w:rsidRDefault="00763A55" w:rsidP="00763A55">
            <w:pPr>
              <w:keepNext/>
              <w:keepLines/>
              <w:widowControl w:val="0"/>
              <w:ind w:left="252" w:hanging="252"/>
              <w:jc w:val="center"/>
              <w:rPr>
                <w:b/>
                <w:iCs/>
                <w:color w:val="000000"/>
                <w:sz w:val="20"/>
              </w:rPr>
            </w:pPr>
            <w:r>
              <w:rPr>
                <w:b/>
                <w:iCs/>
                <w:color w:val="000000"/>
                <w:sz w:val="20"/>
              </w:rPr>
              <w:t>Sens.</w:t>
            </w:r>
          </w:p>
          <w:p w14:paraId="1286D79C" w14:textId="77777777" w:rsidR="00763A55" w:rsidRPr="00B948D2" w:rsidRDefault="00763A55" w:rsidP="00763A55">
            <w:pPr>
              <w:keepNext/>
              <w:keepLines/>
              <w:widowControl w:val="0"/>
              <w:ind w:left="252" w:hanging="252"/>
              <w:jc w:val="center"/>
              <w:rPr>
                <w:b/>
                <w:iCs/>
                <w:color w:val="000000"/>
                <w:sz w:val="20"/>
              </w:rPr>
            </w:pPr>
            <w:r>
              <w:rPr>
                <w:b/>
                <w:iCs/>
                <w:color w:val="000000"/>
                <w:sz w:val="20"/>
              </w:rPr>
              <w:t>Cont.</w:t>
            </w:r>
          </w:p>
        </w:tc>
      </w:tr>
      <w:tr w:rsidR="00763A55" w:rsidRPr="00B948D2" w14:paraId="7C27BF28" w14:textId="77777777" w:rsidTr="00763A55">
        <w:trPr>
          <w:cantSplit/>
          <w:trHeight w:val="440"/>
        </w:trPr>
        <w:tc>
          <w:tcPr>
            <w:tcW w:w="5000" w:type="pct"/>
            <w:gridSpan w:val="4"/>
            <w:shd w:val="clear" w:color="auto" w:fill="A6A6A6"/>
            <w:vAlign w:val="center"/>
          </w:tcPr>
          <w:p w14:paraId="525E0662" w14:textId="77777777" w:rsidR="00763A55" w:rsidRDefault="00763A55" w:rsidP="00763A55">
            <w:pPr>
              <w:ind w:left="252" w:hanging="252"/>
              <w:jc w:val="center"/>
              <w:rPr>
                <w:b/>
                <w:sz w:val="20"/>
              </w:rPr>
            </w:pPr>
            <w:proofErr w:type="spellStart"/>
            <w:r>
              <w:rPr>
                <w:b/>
                <w:sz w:val="20"/>
              </w:rPr>
              <w:t>Tuco</w:t>
            </w:r>
            <w:proofErr w:type="spellEnd"/>
            <w:r>
              <w:rPr>
                <w:b/>
                <w:sz w:val="20"/>
              </w:rPr>
              <w:t>/OKU Fault Events</w:t>
            </w:r>
          </w:p>
        </w:tc>
      </w:tr>
      <w:tr w:rsidR="00763A55" w:rsidRPr="00B948D2" w14:paraId="28D13A81" w14:textId="77777777" w:rsidTr="00763A55">
        <w:trPr>
          <w:cantSplit/>
          <w:trHeight w:val="188"/>
        </w:trPr>
        <w:tc>
          <w:tcPr>
            <w:tcW w:w="398" w:type="pct"/>
            <w:shd w:val="clear" w:color="auto" w:fill="auto"/>
            <w:vAlign w:val="center"/>
          </w:tcPr>
          <w:p w14:paraId="1BDD4E68" w14:textId="77777777" w:rsidR="00763A55" w:rsidRPr="00B948D2" w:rsidRDefault="00763A55" w:rsidP="00DD6E06">
            <w:pPr>
              <w:widowControl w:val="0"/>
              <w:numPr>
                <w:ilvl w:val="0"/>
                <w:numId w:val="26"/>
              </w:numPr>
              <w:spacing w:line="240" w:lineRule="auto"/>
              <w:jc w:val="center"/>
              <w:rPr>
                <w:iCs/>
                <w:color w:val="000000"/>
                <w:sz w:val="20"/>
              </w:rPr>
            </w:pPr>
          </w:p>
        </w:tc>
        <w:tc>
          <w:tcPr>
            <w:tcW w:w="759" w:type="pct"/>
            <w:shd w:val="clear" w:color="auto" w:fill="auto"/>
            <w:vAlign w:val="center"/>
          </w:tcPr>
          <w:p w14:paraId="14159C6A" w14:textId="77777777" w:rsidR="00763A55" w:rsidRPr="0048312B" w:rsidRDefault="00763A55" w:rsidP="00763A55">
            <w:pPr>
              <w:keepNext/>
              <w:keepLines/>
              <w:widowControl w:val="0"/>
              <w:jc w:val="center"/>
              <w:rPr>
                <w:sz w:val="20"/>
              </w:rPr>
            </w:pPr>
            <w:r>
              <w:rPr>
                <w:sz w:val="20"/>
              </w:rPr>
              <w:t>FLT01-3PH</w:t>
            </w:r>
          </w:p>
        </w:tc>
        <w:tc>
          <w:tcPr>
            <w:tcW w:w="3401" w:type="pct"/>
            <w:shd w:val="clear" w:color="auto" w:fill="auto"/>
            <w:vAlign w:val="center"/>
          </w:tcPr>
          <w:p w14:paraId="1C1E3D91" w14:textId="77777777" w:rsidR="00763A55" w:rsidRPr="00B948D2" w:rsidRDefault="00763A55" w:rsidP="00763A55">
            <w:pPr>
              <w:spacing w:line="240" w:lineRule="auto"/>
              <w:ind w:left="252" w:hanging="252"/>
              <w:rPr>
                <w:iCs/>
                <w:color w:val="000000"/>
                <w:sz w:val="20"/>
              </w:rPr>
            </w:pPr>
            <w:r w:rsidRPr="00B948D2">
              <w:rPr>
                <w:iCs/>
                <w:color w:val="000000"/>
                <w:sz w:val="20"/>
              </w:rPr>
              <w:t xml:space="preserve">3 phase </w:t>
            </w:r>
            <w:proofErr w:type="gramStart"/>
            <w:r w:rsidRPr="00B948D2">
              <w:rPr>
                <w:iCs/>
                <w:color w:val="000000"/>
                <w:sz w:val="20"/>
              </w:rPr>
              <w:t>fault</w:t>
            </w:r>
            <w:proofErr w:type="gramEnd"/>
            <w:r w:rsidRPr="00B948D2">
              <w:rPr>
                <w:iCs/>
                <w:color w:val="000000"/>
                <w:sz w:val="20"/>
              </w:rPr>
              <w:t xml:space="preserve"> on the </w:t>
            </w:r>
            <w:proofErr w:type="spellStart"/>
            <w:r w:rsidRPr="00B948D2">
              <w:rPr>
                <w:iCs/>
                <w:color w:val="000000"/>
                <w:sz w:val="20"/>
              </w:rPr>
              <w:t>Tuco</w:t>
            </w:r>
            <w:proofErr w:type="spellEnd"/>
            <w:r w:rsidRPr="00B948D2">
              <w:rPr>
                <w:iCs/>
                <w:color w:val="000000"/>
                <w:sz w:val="20"/>
              </w:rPr>
              <w:t xml:space="preserve"> (525832) to </w:t>
            </w:r>
            <w:r>
              <w:rPr>
                <w:iCs/>
                <w:color w:val="000000"/>
                <w:sz w:val="20"/>
              </w:rPr>
              <w:t>Border</w:t>
            </w:r>
            <w:r w:rsidRPr="00B948D2">
              <w:rPr>
                <w:iCs/>
                <w:color w:val="000000"/>
                <w:sz w:val="20"/>
              </w:rPr>
              <w:t xml:space="preserve"> (</w:t>
            </w:r>
            <w:r>
              <w:rPr>
                <w:iCs/>
                <w:color w:val="000000"/>
                <w:sz w:val="20"/>
              </w:rPr>
              <w:t>515458</w:t>
            </w:r>
            <w:r w:rsidRPr="00B948D2">
              <w:rPr>
                <w:iCs/>
                <w:color w:val="000000"/>
                <w:sz w:val="20"/>
              </w:rPr>
              <w:t xml:space="preserve">) 345 kV line circuit 1, near </w:t>
            </w:r>
            <w:proofErr w:type="spellStart"/>
            <w:r w:rsidRPr="00B948D2">
              <w:rPr>
                <w:iCs/>
                <w:color w:val="000000"/>
                <w:sz w:val="20"/>
              </w:rPr>
              <w:t>Tuco</w:t>
            </w:r>
            <w:proofErr w:type="spellEnd"/>
            <w:r w:rsidRPr="00B948D2">
              <w:rPr>
                <w:iCs/>
                <w:color w:val="000000"/>
                <w:sz w:val="20"/>
              </w:rPr>
              <w:t>.</w:t>
            </w:r>
          </w:p>
          <w:p w14:paraId="4F2C99D9" w14:textId="77777777" w:rsidR="00763A55" w:rsidRPr="00B948D2" w:rsidRDefault="00763A55" w:rsidP="00763A55">
            <w:pPr>
              <w:spacing w:line="240" w:lineRule="auto"/>
              <w:ind w:left="252" w:hanging="252"/>
              <w:rPr>
                <w:iCs/>
                <w:color w:val="000000"/>
                <w:sz w:val="20"/>
              </w:rPr>
            </w:pPr>
            <w:r w:rsidRPr="00B948D2">
              <w:rPr>
                <w:iCs/>
                <w:color w:val="000000"/>
                <w:sz w:val="20"/>
              </w:rPr>
              <w:t xml:space="preserve">a. Apply fault at the </w:t>
            </w:r>
            <w:proofErr w:type="spellStart"/>
            <w:r w:rsidRPr="00B948D2">
              <w:rPr>
                <w:iCs/>
                <w:color w:val="000000"/>
                <w:sz w:val="20"/>
              </w:rPr>
              <w:t>Tuco</w:t>
            </w:r>
            <w:proofErr w:type="spellEnd"/>
            <w:r w:rsidRPr="00B948D2">
              <w:rPr>
                <w:iCs/>
                <w:color w:val="000000"/>
                <w:sz w:val="20"/>
              </w:rPr>
              <w:t xml:space="preserve"> 345 kV bus.</w:t>
            </w:r>
          </w:p>
          <w:p w14:paraId="7D17002E" w14:textId="77777777" w:rsidR="00763A55" w:rsidRPr="00B948D2" w:rsidRDefault="00763A55" w:rsidP="00763A55">
            <w:pPr>
              <w:spacing w:line="240" w:lineRule="auto"/>
              <w:ind w:left="252" w:hanging="252"/>
              <w:rPr>
                <w:iCs/>
                <w:color w:val="000000"/>
                <w:sz w:val="20"/>
              </w:rPr>
            </w:pPr>
            <w:r w:rsidRPr="00B948D2">
              <w:rPr>
                <w:iCs/>
                <w:color w:val="000000"/>
                <w:sz w:val="20"/>
              </w:rPr>
              <w:t>b. Clear fault after 5 cycles by tripping the faulted line.</w:t>
            </w:r>
          </w:p>
          <w:p w14:paraId="766EE98E" w14:textId="77777777" w:rsidR="00763A55" w:rsidRPr="00B948D2" w:rsidRDefault="00763A55" w:rsidP="00763A55">
            <w:pPr>
              <w:spacing w:line="240" w:lineRule="auto"/>
              <w:ind w:left="252" w:hanging="252"/>
              <w:rPr>
                <w:iCs/>
                <w:color w:val="000000"/>
                <w:sz w:val="20"/>
              </w:rPr>
            </w:pPr>
            <w:r w:rsidRPr="00B948D2">
              <w:rPr>
                <w:iCs/>
                <w:color w:val="000000"/>
                <w:sz w:val="20"/>
              </w:rPr>
              <w:t>c. Wait 20 cycles, and then re-close the line in (b) back into the fault.</w:t>
            </w:r>
          </w:p>
          <w:p w14:paraId="1802EEBD" w14:textId="77777777" w:rsidR="00763A55" w:rsidRPr="00B948D2" w:rsidRDefault="00763A55" w:rsidP="00763A55">
            <w:pPr>
              <w:spacing w:line="240" w:lineRule="auto"/>
              <w:ind w:left="252" w:hanging="252"/>
              <w:rPr>
                <w:iCs/>
                <w:color w:val="000000"/>
                <w:sz w:val="20"/>
              </w:rPr>
            </w:pPr>
            <w:r w:rsidRPr="00B948D2">
              <w:rPr>
                <w:iCs/>
                <w:color w:val="000000"/>
                <w:sz w:val="20"/>
              </w:rPr>
              <w:t>d. Leave fault on for 5 cycles, then trip the line in (b) and remove fault.</w:t>
            </w:r>
          </w:p>
        </w:tc>
        <w:tc>
          <w:tcPr>
            <w:tcW w:w="442" w:type="pct"/>
            <w:vAlign w:val="center"/>
          </w:tcPr>
          <w:p w14:paraId="438D8FC4" w14:textId="77777777" w:rsidR="00763A55" w:rsidRPr="00B948D2" w:rsidRDefault="00763A55" w:rsidP="00763A55">
            <w:pPr>
              <w:ind w:left="252" w:hanging="252"/>
              <w:jc w:val="center"/>
              <w:rPr>
                <w:iCs/>
                <w:color w:val="000000"/>
                <w:sz w:val="20"/>
              </w:rPr>
            </w:pPr>
            <w:r>
              <w:rPr>
                <w:iCs/>
                <w:color w:val="000000"/>
                <w:sz w:val="20"/>
              </w:rPr>
              <w:t>X</w:t>
            </w:r>
          </w:p>
        </w:tc>
      </w:tr>
      <w:tr w:rsidR="00763A55" w:rsidRPr="00B948D2" w14:paraId="2CFF061D" w14:textId="77777777" w:rsidTr="00763A55">
        <w:trPr>
          <w:cantSplit/>
          <w:trHeight w:val="188"/>
        </w:trPr>
        <w:tc>
          <w:tcPr>
            <w:tcW w:w="398" w:type="pct"/>
            <w:shd w:val="clear" w:color="auto" w:fill="auto"/>
            <w:vAlign w:val="center"/>
          </w:tcPr>
          <w:p w14:paraId="7DBE3AB4" w14:textId="77777777" w:rsidR="00763A55" w:rsidRPr="00B948D2" w:rsidRDefault="00763A55" w:rsidP="00DD6E06">
            <w:pPr>
              <w:widowControl w:val="0"/>
              <w:numPr>
                <w:ilvl w:val="0"/>
                <w:numId w:val="26"/>
              </w:numPr>
              <w:spacing w:line="240" w:lineRule="auto"/>
              <w:jc w:val="center"/>
              <w:rPr>
                <w:iCs/>
                <w:color w:val="000000"/>
                <w:sz w:val="20"/>
              </w:rPr>
            </w:pPr>
          </w:p>
        </w:tc>
        <w:tc>
          <w:tcPr>
            <w:tcW w:w="759" w:type="pct"/>
            <w:shd w:val="clear" w:color="auto" w:fill="auto"/>
            <w:vAlign w:val="center"/>
          </w:tcPr>
          <w:p w14:paraId="05DF156A" w14:textId="77777777" w:rsidR="00763A55" w:rsidRPr="00B948D2" w:rsidRDefault="00763A55" w:rsidP="00763A55">
            <w:pPr>
              <w:jc w:val="center"/>
              <w:rPr>
                <w:sz w:val="20"/>
              </w:rPr>
            </w:pPr>
            <w:r>
              <w:rPr>
                <w:sz w:val="20"/>
              </w:rPr>
              <w:t>FLT02-3PH</w:t>
            </w:r>
          </w:p>
        </w:tc>
        <w:tc>
          <w:tcPr>
            <w:tcW w:w="3401" w:type="pct"/>
            <w:shd w:val="clear" w:color="auto" w:fill="auto"/>
            <w:vAlign w:val="center"/>
          </w:tcPr>
          <w:p w14:paraId="5A452719" w14:textId="77777777" w:rsidR="00763A55" w:rsidRPr="00B948D2" w:rsidRDefault="00763A55" w:rsidP="00763A55">
            <w:pPr>
              <w:spacing w:line="240" w:lineRule="auto"/>
              <w:ind w:left="252" w:hanging="252"/>
              <w:rPr>
                <w:iCs/>
                <w:color w:val="000000"/>
                <w:sz w:val="20"/>
              </w:rPr>
            </w:pPr>
            <w:r w:rsidRPr="00B948D2">
              <w:rPr>
                <w:iCs/>
                <w:color w:val="000000"/>
                <w:sz w:val="20"/>
              </w:rPr>
              <w:t>3 phas</w:t>
            </w:r>
            <w:r>
              <w:rPr>
                <w:iCs/>
                <w:color w:val="000000"/>
                <w:sz w:val="20"/>
              </w:rPr>
              <w:t xml:space="preserve">e </w:t>
            </w:r>
            <w:proofErr w:type="gramStart"/>
            <w:r>
              <w:rPr>
                <w:iCs/>
                <w:color w:val="000000"/>
                <w:sz w:val="20"/>
              </w:rPr>
              <w:t>fault</w:t>
            </w:r>
            <w:proofErr w:type="gramEnd"/>
            <w:r>
              <w:rPr>
                <w:iCs/>
                <w:color w:val="000000"/>
                <w:sz w:val="20"/>
              </w:rPr>
              <w:t xml:space="preserve"> on the </w:t>
            </w:r>
            <w:proofErr w:type="spellStart"/>
            <w:r>
              <w:rPr>
                <w:iCs/>
                <w:color w:val="000000"/>
                <w:sz w:val="20"/>
              </w:rPr>
              <w:t>Tuco</w:t>
            </w:r>
            <w:proofErr w:type="spellEnd"/>
            <w:r>
              <w:rPr>
                <w:iCs/>
                <w:color w:val="000000"/>
                <w:sz w:val="20"/>
              </w:rPr>
              <w:t xml:space="preserve"> (525832) to OKU</w:t>
            </w:r>
            <w:r w:rsidRPr="00B948D2">
              <w:rPr>
                <w:iCs/>
                <w:color w:val="000000"/>
                <w:sz w:val="20"/>
              </w:rPr>
              <w:t xml:space="preserve"> (</w:t>
            </w:r>
            <w:r>
              <w:rPr>
                <w:iCs/>
                <w:color w:val="000000"/>
                <w:sz w:val="20"/>
              </w:rPr>
              <w:t>511456</w:t>
            </w:r>
            <w:r w:rsidRPr="00B948D2">
              <w:rPr>
                <w:iCs/>
                <w:color w:val="000000"/>
                <w:sz w:val="20"/>
              </w:rPr>
              <w:t xml:space="preserve">) 345 kV line circuit 1, near </w:t>
            </w:r>
            <w:proofErr w:type="spellStart"/>
            <w:r w:rsidRPr="00B948D2">
              <w:rPr>
                <w:iCs/>
                <w:color w:val="000000"/>
                <w:sz w:val="20"/>
              </w:rPr>
              <w:t>Tuco</w:t>
            </w:r>
            <w:proofErr w:type="spellEnd"/>
            <w:r w:rsidRPr="00B948D2">
              <w:rPr>
                <w:iCs/>
                <w:color w:val="000000"/>
                <w:sz w:val="20"/>
              </w:rPr>
              <w:t>.</w:t>
            </w:r>
          </w:p>
          <w:p w14:paraId="29F9CEA3" w14:textId="77777777" w:rsidR="00763A55" w:rsidRPr="00B948D2" w:rsidRDefault="00763A55" w:rsidP="00763A55">
            <w:pPr>
              <w:spacing w:line="240" w:lineRule="auto"/>
              <w:ind w:left="252" w:hanging="252"/>
              <w:rPr>
                <w:iCs/>
                <w:color w:val="000000"/>
                <w:sz w:val="20"/>
              </w:rPr>
            </w:pPr>
            <w:r w:rsidRPr="00B948D2">
              <w:rPr>
                <w:iCs/>
                <w:color w:val="000000"/>
                <w:sz w:val="20"/>
              </w:rPr>
              <w:t xml:space="preserve">a. Apply fault at the </w:t>
            </w:r>
            <w:proofErr w:type="spellStart"/>
            <w:r w:rsidRPr="00B948D2">
              <w:rPr>
                <w:iCs/>
                <w:color w:val="000000"/>
                <w:sz w:val="20"/>
              </w:rPr>
              <w:t>Tuco</w:t>
            </w:r>
            <w:proofErr w:type="spellEnd"/>
            <w:r w:rsidRPr="00B948D2">
              <w:rPr>
                <w:iCs/>
                <w:color w:val="000000"/>
                <w:sz w:val="20"/>
              </w:rPr>
              <w:t xml:space="preserve"> 345 kV bus.</w:t>
            </w:r>
          </w:p>
          <w:p w14:paraId="6F7913E9" w14:textId="77777777" w:rsidR="00763A55" w:rsidRPr="00B948D2" w:rsidRDefault="00763A55" w:rsidP="00763A55">
            <w:pPr>
              <w:spacing w:line="240" w:lineRule="auto"/>
              <w:ind w:left="252" w:hanging="252"/>
              <w:rPr>
                <w:iCs/>
                <w:color w:val="000000"/>
                <w:sz w:val="20"/>
              </w:rPr>
            </w:pPr>
            <w:r w:rsidRPr="00B948D2">
              <w:rPr>
                <w:iCs/>
                <w:color w:val="000000"/>
                <w:sz w:val="20"/>
              </w:rPr>
              <w:t>b. Clear fault after 5 cycles by tripping the faulted line.</w:t>
            </w:r>
          </w:p>
          <w:p w14:paraId="12FDC38A" w14:textId="77777777" w:rsidR="00763A55" w:rsidRPr="00B948D2" w:rsidRDefault="00763A55" w:rsidP="00763A55">
            <w:pPr>
              <w:spacing w:line="240" w:lineRule="auto"/>
              <w:ind w:left="252" w:hanging="252"/>
              <w:rPr>
                <w:iCs/>
                <w:color w:val="000000"/>
                <w:sz w:val="20"/>
              </w:rPr>
            </w:pPr>
            <w:r w:rsidRPr="00B948D2">
              <w:rPr>
                <w:iCs/>
                <w:color w:val="000000"/>
                <w:sz w:val="20"/>
              </w:rPr>
              <w:t>c. Wait 20 cycles, and then re-close the line in (b) back into the fault.</w:t>
            </w:r>
          </w:p>
          <w:p w14:paraId="2C433C35" w14:textId="77777777" w:rsidR="00763A55" w:rsidRPr="00B948D2" w:rsidRDefault="00763A55" w:rsidP="00763A55">
            <w:pPr>
              <w:spacing w:line="240" w:lineRule="auto"/>
              <w:ind w:left="252" w:hanging="252"/>
              <w:rPr>
                <w:sz w:val="20"/>
              </w:rPr>
            </w:pPr>
            <w:r w:rsidRPr="00B948D2">
              <w:rPr>
                <w:iCs/>
                <w:color w:val="000000"/>
                <w:sz w:val="20"/>
              </w:rPr>
              <w:t>d. Leave fault on for 5 cycles, then trip the line in (b) and remove fault.</w:t>
            </w:r>
          </w:p>
        </w:tc>
        <w:tc>
          <w:tcPr>
            <w:tcW w:w="442" w:type="pct"/>
            <w:vAlign w:val="center"/>
          </w:tcPr>
          <w:p w14:paraId="2A698423" w14:textId="77777777" w:rsidR="00763A55" w:rsidRPr="00B948D2" w:rsidRDefault="00763A55" w:rsidP="00763A55">
            <w:pPr>
              <w:ind w:left="252" w:hanging="252"/>
              <w:jc w:val="center"/>
              <w:rPr>
                <w:iCs/>
                <w:color w:val="000000"/>
                <w:sz w:val="20"/>
              </w:rPr>
            </w:pPr>
            <w:r>
              <w:rPr>
                <w:iCs/>
                <w:color w:val="000000"/>
                <w:sz w:val="20"/>
              </w:rPr>
              <w:t>X</w:t>
            </w:r>
          </w:p>
        </w:tc>
      </w:tr>
      <w:tr w:rsidR="00763A55" w:rsidRPr="00B948D2" w14:paraId="0D77EFAC" w14:textId="77777777" w:rsidTr="00763A55">
        <w:trPr>
          <w:cantSplit/>
          <w:trHeight w:val="188"/>
        </w:trPr>
        <w:tc>
          <w:tcPr>
            <w:tcW w:w="398" w:type="pct"/>
            <w:shd w:val="clear" w:color="auto" w:fill="auto"/>
            <w:vAlign w:val="center"/>
          </w:tcPr>
          <w:p w14:paraId="4E9A4061" w14:textId="77777777" w:rsidR="00763A55" w:rsidRPr="00B948D2" w:rsidRDefault="00763A55" w:rsidP="00DD6E06">
            <w:pPr>
              <w:widowControl w:val="0"/>
              <w:numPr>
                <w:ilvl w:val="0"/>
                <w:numId w:val="26"/>
              </w:numPr>
              <w:spacing w:line="240" w:lineRule="auto"/>
              <w:jc w:val="center"/>
              <w:rPr>
                <w:iCs/>
                <w:color w:val="000000"/>
                <w:sz w:val="20"/>
              </w:rPr>
            </w:pPr>
          </w:p>
        </w:tc>
        <w:tc>
          <w:tcPr>
            <w:tcW w:w="759" w:type="pct"/>
            <w:shd w:val="clear" w:color="auto" w:fill="auto"/>
            <w:vAlign w:val="center"/>
          </w:tcPr>
          <w:p w14:paraId="0EA4ABC6" w14:textId="77777777" w:rsidR="00763A55" w:rsidRPr="00B948D2" w:rsidRDefault="00763A55" w:rsidP="00763A55">
            <w:pPr>
              <w:jc w:val="center"/>
              <w:rPr>
                <w:sz w:val="20"/>
              </w:rPr>
            </w:pPr>
            <w:r>
              <w:rPr>
                <w:sz w:val="20"/>
              </w:rPr>
              <w:t>FLT03-3PH</w:t>
            </w:r>
          </w:p>
        </w:tc>
        <w:tc>
          <w:tcPr>
            <w:tcW w:w="3401" w:type="pct"/>
            <w:shd w:val="clear" w:color="auto" w:fill="auto"/>
            <w:vAlign w:val="center"/>
          </w:tcPr>
          <w:p w14:paraId="5E5E78EF" w14:textId="77777777" w:rsidR="00763A55" w:rsidRPr="00B948D2" w:rsidRDefault="00763A55" w:rsidP="00763A55">
            <w:pPr>
              <w:spacing w:line="240" w:lineRule="auto"/>
              <w:ind w:left="252" w:hanging="252"/>
              <w:rPr>
                <w:iCs/>
                <w:color w:val="000000"/>
                <w:sz w:val="20"/>
              </w:rPr>
            </w:pPr>
            <w:r w:rsidRPr="00B948D2">
              <w:rPr>
                <w:iCs/>
                <w:color w:val="000000"/>
                <w:sz w:val="20"/>
              </w:rPr>
              <w:t xml:space="preserve">3 phase </w:t>
            </w:r>
            <w:proofErr w:type="gramStart"/>
            <w:r w:rsidRPr="00B948D2">
              <w:rPr>
                <w:iCs/>
                <w:color w:val="000000"/>
                <w:sz w:val="20"/>
              </w:rPr>
              <w:t>fault</w:t>
            </w:r>
            <w:proofErr w:type="gramEnd"/>
            <w:r w:rsidRPr="00B948D2">
              <w:rPr>
                <w:iCs/>
                <w:color w:val="000000"/>
                <w:sz w:val="20"/>
              </w:rPr>
              <w:t xml:space="preserve"> on the </w:t>
            </w:r>
            <w:proofErr w:type="spellStart"/>
            <w:r>
              <w:rPr>
                <w:iCs/>
                <w:color w:val="000000"/>
                <w:sz w:val="20"/>
              </w:rPr>
              <w:t>Tuco</w:t>
            </w:r>
            <w:proofErr w:type="spellEnd"/>
            <w:r>
              <w:rPr>
                <w:iCs/>
                <w:color w:val="000000"/>
                <w:sz w:val="20"/>
              </w:rPr>
              <w:t xml:space="preserve"> 345/230/13.8 </w:t>
            </w:r>
            <w:r w:rsidRPr="00B948D2">
              <w:rPr>
                <w:iCs/>
                <w:color w:val="000000"/>
                <w:sz w:val="20"/>
              </w:rPr>
              <w:t>kV (</w:t>
            </w:r>
            <w:r>
              <w:rPr>
                <w:iCs/>
                <w:color w:val="000000"/>
                <w:sz w:val="20"/>
              </w:rPr>
              <w:t>525832/525830/525824</w:t>
            </w:r>
            <w:r w:rsidRPr="00B948D2">
              <w:rPr>
                <w:iCs/>
                <w:color w:val="000000"/>
                <w:sz w:val="20"/>
              </w:rPr>
              <w:t xml:space="preserve">) transformer circuit 1, near </w:t>
            </w:r>
            <w:proofErr w:type="spellStart"/>
            <w:r>
              <w:rPr>
                <w:iCs/>
                <w:color w:val="000000"/>
                <w:sz w:val="20"/>
              </w:rPr>
              <w:t>Tuco</w:t>
            </w:r>
            <w:proofErr w:type="spellEnd"/>
            <w:r>
              <w:rPr>
                <w:iCs/>
                <w:color w:val="000000"/>
                <w:sz w:val="20"/>
              </w:rPr>
              <w:t xml:space="preserve"> 345 </w:t>
            </w:r>
            <w:r w:rsidRPr="00B948D2">
              <w:rPr>
                <w:iCs/>
                <w:color w:val="000000"/>
                <w:sz w:val="20"/>
              </w:rPr>
              <w:t>kV.</w:t>
            </w:r>
          </w:p>
          <w:p w14:paraId="695256E4" w14:textId="77777777" w:rsidR="00763A55" w:rsidRPr="00B948D2" w:rsidRDefault="00763A55" w:rsidP="00763A55">
            <w:pPr>
              <w:spacing w:line="240" w:lineRule="auto"/>
              <w:ind w:left="252" w:hanging="252"/>
              <w:rPr>
                <w:iCs/>
                <w:color w:val="000000"/>
                <w:sz w:val="20"/>
              </w:rPr>
            </w:pPr>
            <w:r w:rsidRPr="00B948D2">
              <w:rPr>
                <w:iCs/>
                <w:color w:val="000000"/>
                <w:sz w:val="20"/>
              </w:rPr>
              <w:t xml:space="preserve">a. Apply fault at the </w:t>
            </w:r>
            <w:proofErr w:type="spellStart"/>
            <w:r>
              <w:rPr>
                <w:iCs/>
                <w:color w:val="000000"/>
                <w:sz w:val="20"/>
              </w:rPr>
              <w:t>Tuco</w:t>
            </w:r>
            <w:proofErr w:type="spellEnd"/>
            <w:r>
              <w:rPr>
                <w:iCs/>
                <w:color w:val="000000"/>
                <w:sz w:val="20"/>
              </w:rPr>
              <w:t xml:space="preserve"> 345</w:t>
            </w:r>
            <w:r w:rsidRPr="00B948D2">
              <w:rPr>
                <w:iCs/>
                <w:color w:val="000000"/>
                <w:sz w:val="20"/>
              </w:rPr>
              <w:t> kV bus.</w:t>
            </w:r>
          </w:p>
          <w:p w14:paraId="16DC6284" w14:textId="77777777" w:rsidR="00763A55" w:rsidRPr="00B948D2" w:rsidRDefault="00763A55" w:rsidP="00763A55">
            <w:pPr>
              <w:spacing w:line="240" w:lineRule="auto"/>
              <w:ind w:left="252" w:hanging="252"/>
              <w:rPr>
                <w:sz w:val="20"/>
              </w:rPr>
            </w:pPr>
            <w:r w:rsidRPr="00B948D2">
              <w:rPr>
                <w:iCs/>
                <w:color w:val="000000"/>
                <w:sz w:val="20"/>
              </w:rPr>
              <w:t>b. Clear fault after 5 cycles by tripping the faulted transformer.</w:t>
            </w:r>
          </w:p>
        </w:tc>
        <w:tc>
          <w:tcPr>
            <w:tcW w:w="442" w:type="pct"/>
            <w:vAlign w:val="center"/>
          </w:tcPr>
          <w:p w14:paraId="1FBC14D5" w14:textId="77777777" w:rsidR="00763A55" w:rsidRPr="00B948D2" w:rsidRDefault="00763A55" w:rsidP="00763A55">
            <w:pPr>
              <w:ind w:left="252" w:hanging="252"/>
              <w:jc w:val="center"/>
              <w:rPr>
                <w:iCs/>
                <w:color w:val="000000"/>
                <w:sz w:val="20"/>
              </w:rPr>
            </w:pPr>
            <w:r>
              <w:rPr>
                <w:iCs/>
                <w:color w:val="000000"/>
                <w:sz w:val="20"/>
              </w:rPr>
              <w:t>X</w:t>
            </w:r>
          </w:p>
        </w:tc>
      </w:tr>
      <w:tr w:rsidR="00763A55" w:rsidRPr="00B948D2" w14:paraId="0AD796C7" w14:textId="77777777" w:rsidTr="00763A55">
        <w:trPr>
          <w:cantSplit/>
          <w:trHeight w:val="188"/>
        </w:trPr>
        <w:tc>
          <w:tcPr>
            <w:tcW w:w="398" w:type="pct"/>
            <w:shd w:val="clear" w:color="auto" w:fill="auto"/>
            <w:vAlign w:val="center"/>
          </w:tcPr>
          <w:p w14:paraId="4D32471D" w14:textId="77777777" w:rsidR="00763A55" w:rsidRPr="00B948D2" w:rsidRDefault="00763A55" w:rsidP="00DD6E06">
            <w:pPr>
              <w:widowControl w:val="0"/>
              <w:numPr>
                <w:ilvl w:val="0"/>
                <w:numId w:val="26"/>
              </w:numPr>
              <w:spacing w:line="240" w:lineRule="auto"/>
              <w:jc w:val="center"/>
              <w:rPr>
                <w:iCs/>
                <w:color w:val="000000"/>
                <w:sz w:val="20"/>
              </w:rPr>
            </w:pPr>
          </w:p>
        </w:tc>
        <w:tc>
          <w:tcPr>
            <w:tcW w:w="759" w:type="pct"/>
            <w:shd w:val="clear" w:color="auto" w:fill="auto"/>
            <w:vAlign w:val="center"/>
          </w:tcPr>
          <w:p w14:paraId="1CDF1521" w14:textId="77777777" w:rsidR="00763A55" w:rsidRPr="00B948D2" w:rsidRDefault="00763A55" w:rsidP="00763A55">
            <w:pPr>
              <w:jc w:val="center"/>
              <w:rPr>
                <w:sz w:val="20"/>
              </w:rPr>
            </w:pPr>
            <w:r w:rsidRPr="00B948D2">
              <w:rPr>
                <w:sz w:val="20"/>
              </w:rPr>
              <w:t>FLT</w:t>
            </w:r>
            <w:r>
              <w:rPr>
                <w:sz w:val="20"/>
              </w:rPr>
              <w:t>04</w:t>
            </w:r>
            <w:r w:rsidRPr="00B948D2">
              <w:rPr>
                <w:sz w:val="20"/>
              </w:rPr>
              <w:t>-3PH</w:t>
            </w:r>
          </w:p>
        </w:tc>
        <w:tc>
          <w:tcPr>
            <w:tcW w:w="3401" w:type="pct"/>
            <w:shd w:val="clear" w:color="auto" w:fill="auto"/>
            <w:vAlign w:val="center"/>
          </w:tcPr>
          <w:p w14:paraId="353A548D" w14:textId="77777777" w:rsidR="00763A55" w:rsidRPr="00B948D2" w:rsidRDefault="00763A55" w:rsidP="00763A55">
            <w:pPr>
              <w:spacing w:line="240" w:lineRule="auto"/>
              <w:ind w:left="252" w:hanging="252"/>
              <w:rPr>
                <w:iCs/>
                <w:color w:val="000000"/>
                <w:sz w:val="20"/>
              </w:rPr>
            </w:pPr>
            <w:r w:rsidRPr="00B948D2">
              <w:rPr>
                <w:iCs/>
                <w:color w:val="000000"/>
                <w:sz w:val="20"/>
              </w:rPr>
              <w:t xml:space="preserve">3 phase </w:t>
            </w:r>
            <w:proofErr w:type="gramStart"/>
            <w:r w:rsidRPr="00B948D2">
              <w:rPr>
                <w:iCs/>
                <w:color w:val="000000"/>
                <w:sz w:val="20"/>
              </w:rPr>
              <w:t>fault</w:t>
            </w:r>
            <w:proofErr w:type="gramEnd"/>
            <w:r w:rsidRPr="00B948D2">
              <w:rPr>
                <w:iCs/>
                <w:color w:val="000000"/>
                <w:sz w:val="20"/>
              </w:rPr>
              <w:t xml:space="preserve"> on the </w:t>
            </w:r>
            <w:proofErr w:type="spellStart"/>
            <w:r w:rsidRPr="00B948D2">
              <w:rPr>
                <w:iCs/>
                <w:color w:val="000000"/>
                <w:sz w:val="20"/>
              </w:rPr>
              <w:t>Tuco</w:t>
            </w:r>
            <w:proofErr w:type="spellEnd"/>
            <w:r w:rsidRPr="00B948D2">
              <w:rPr>
                <w:iCs/>
                <w:color w:val="000000"/>
                <w:sz w:val="20"/>
              </w:rPr>
              <w:t xml:space="preserve"> (525830) to </w:t>
            </w:r>
            <w:proofErr w:type="spellStart"/>
            <w:r w:rsidRPr="00B948D2">
              <w:rPr>
                <w:iCs/>
                <w:color w:val="000000"/>
                <w:sz w:val="20"/>
              </w:rPr>
              <w:t>Tolk</w:t>
            </w:r>
            <w:proofErr w:type="spellEnd"/>
            <w:r w:rsidRPr="00B948D2">
              <w:rPr>
                <w:iCs/>
                <w:color w:val="000000"/>
                <w:sz w:val="20"/>
              </w:rPr>
              <w:t xml:space="preserve"> East (525524) 230 kV line circuit 1, near </w:t>
            </w:r>
            <w:proofErr w:type="spellStart"/>
            <w:r w:rsidRPr="00B948D2">
              <w:rPr>
                <w:iCs/>
                <w:color w:val="000000"/>
                <w:sz w:val="20"/>
              </w:rPr>
              <w:t>Tuco</w:t>
            </w:r>
            <w:proofErr w:type="spellEnd"/>
            <w:r w:rsidRPr="00B948D2">
              <w:rPr>
                <w:iCs/>
                <w:color w:val="000000"/>
                <w:sz w:val="20"/>
              </w:rPr>
              <w:t>.</w:t>
            </w:r>
          </w:p>
          <w:p w14:paraId="19CA7C97" w14:textId="77777777" w:rsidR="00763A55" w:rsidRPr="00B948D2" w:rsidRDefault="00763A55" w:rsidP="00763A55">
            <w:pPr>
              <w:spacing w:line="240" w:lineRule="auto"/>
              <w:ind w:left="252" w:hanging="252"/>
              <w:rPr>
                <w:iCs/>
                <w:color w:val="000000"/>
                <w:sz w:val="20"/>
              </w:rPr>
            </w:pPr>
            <w:r w:rsidRPr="00B948D2">
              <w:rPr>
                <w:iCs/>
                <w:color w:val="000000"/>
                <w:sz w:val="20"/>
              </w:rPr>
              <w:t xml:space="preserve">a. Apply fault at the </w:t>
            </w:r>
            <w:proofErr w:type="spellStart"/>
            <w:r w:rsidRPr="00B948D2">
              <w:rPr>
                <w:iCs/>
                <w:color w:val="000000"/>
                <w:sz w:val="20"/>
              </w:rPr>
              <w:t>Tuco</w:t>
            </w:r>
            <w:proofErr w:type="spellEnd"/>
            <w:r w:rsidRPr="00B948D2">
              <w:rPr>
                <w:iCs/>
                <w:color w:val="000000"/>
                <w:sz w:val="20"/>
              </w:rPr>
              <w:t xml:space="preserve"> 230 kV bus.</w:t>
            </w:r>
          </w:p>
          <w:p w14:paraId="081A7EC1" w14:textId="77777777" w:rsidR="00763A55" w:rsidRPr="00B948D2" w:rsidRDefault="00763A55" w:rsidP="00763A55">
            <w:pPr>
              <w:spacing w:line="240" w:lineRule="auto"/>
              <w:ind w:left="252" w:hanging="252"/>
              <w:rPr>
                <w:iCs/>
                <w:color w:val="000000"/>
                <w:sz w:val="20"/>
              </w:rPr>
            </w:pPr>
            <w:r w:rsidRPr="00B948D2">
              <w:rPr>
                <w:iCs/>
                <w:color w:val="000000"/>
                <w:sz w:val="20"/>
              </w:rPr>
              <w:t>b. Clear fault after 5 cycles by tripping the faulted line.</w:t>
            </w:r>
          </w:p>
          <w:p w14:paraId="7B7D7A0B" w14:textId="77777777" w:rsidR="00763A55" w:rsidRPr="00B948D2" w:rsidRDefault="00763A55" w:rsidP="00763A55">
            <w:pPr>
              <w:spacing w:line="240" w:lineRule="auto"/>
              <w:ind w:left="252" w:hanging="252"/>
              <w:rPr>
                <w:iCs/>
                <w:color w:val="000000"/>
                <w:sz w:val="20"/>
              </w:rPr>
            </w:pPr>
            <w:r w:rsidRPr="00B948D2">
              <w:rPr>
                <w:iCs/>
                <w:color w:val="000000"/>
                <w:sz w:val="20"/>
              </w:rPr>
              <w:t>c. Wait 20 cycles, and then re-close the line in (b) back into the fault.</w:t>
            </w:r>
          </w:p>
          <w:p w14:paraId="17BFE039" w14:textId="77777777" w:rsidR="00763A55" w:rsidRPr="00B948D2" w:rsidRDefault="00763A55" w:rsidP="00763A55">
            <w:pPr>
              <w:spacing w:line="240" w:lineRule="auto"/>
              <w:ind w:left="252" w:hanging="252"/>
              <w:rPr>
                <w:sz w:val="20"/>
              </w:rPr>
            </w:pPr>
            <w:r w:rsidRPr="00B948D2">
              <w:rPr>
                <w:iCs/>
                <w:color w:val="000000"/>
                <w:sz w:val="20"/>
              </w:rPr>
              <w:t>d. Leave fault on for 5 cycles, then trip the line in (b) and remove fault.</w:t>
            </w:r>
          </w:p>
        </w:tc>
        <w:tc>
          <w:tcPr>
            <w:tcW w:w="442" w:type="pct"/>
            <w:vAlign w:val="center"/>
          </w:tcPr>
          <w:p w14:paraId="3709B7A9" w14:textId="77777777" w:rsidR="00763A55" w:rsidRPr="00B948D2" w:rsidRDefault="00763A55" w:rsidP="00763A55">
            <w:pPr>
              <w:ind w:left="252" w:hanging="252"/>
              <w:jc w:val="center"/>
              <w:rPr>
                <w:iCs/>
                <w:color w:val="000000"/>
                <w:sz w:val="20"/>
              </w:rPr>
            </w:pPr>
            <w:r>
              <w:rPr>
                <w:iCs/>
                <w:color w:val="000000"/>
                <w:sz w:val="20"/>
              </w:rPr>
              <w:t>X</w:t>
            </w:r>
          </w:p>
        </w:tc>
      </w:tr>
      <w:tr w:rsidR="00763A55" w:rsidRPr="00B948D2" w14:paraId="0E920831" w14:textId="77777777" w:rsidTr="00763A55">
        <w:trPr>
          <w:cantSplit/>
          <w:trHeight w:val="188"/>
        </w:trPr>
        <w:tc>
          <w:tcPr>
            <w:tcW w:w="398" w:type="pct"/>
            <w:shd w:val="clear" w:color="auto" w:fill="auto"/>
            <w:vAlign w:val="center"/>
          </w:tcPr>
          <w:p w14:paraId="0BC0159B" w14:textId="77777777" w:rsidR="00763A55" w:rsidRPr="00B948D2" w:rsidRDefault="00763A55" w:rsidP="00DD6E06">
            <w:pPr>
              <w:widowControl w:val="0"/>
              <w:numPr>
                <w:ilvl w:val="0"/>
                <w:numId w:val="26"/>
              </w:numPr>
              <w:spacing w:line="240" w:lineRule="auto"/>
              <w:jc w:val="center"/>
              <w:rPr>
                <w:iCs/>
                <w:color w:val="000000"/>
                <w:sz w:val="20"/>
              </w:rPr>
            </w:pPr>
          </w:p>
        </w:tc>
        <w:tc>
          <w:tcPr>
            <w:tcW w:w="759" w:type="pct"/>
            <w:shd w:val="clear" w:color="auto" w:fill="auto"/>
            <w:vAlign w:val="center"/>
          </w:tcPr>
          <w:p w14:paraId="63098F75" w14:textId="77777777" w:rsidR="00763A55" w:rsidRPr="00B948D2" w:rsidRDefault="00763A55" w:rsidP="00763A55">
            <w:pPr>
              <w:jc w:val="center"/>
              <w:rPr>
                <w:sz w:val="20"/>
              </w:rPr>
            </w:pPr>
            <w:r>
              <w:rPr>
                <w:sz w:val="20"/>
              </w:rPr>
              <w:t>FLT05-3PH</w:t>
            </w:r>
          </w:p>
        </w:tc>
        <w:tc>
          <w:tcPr>
            <w:tcW w:w="3401" w:type="pct"/>
            <w:shd w:val="clear" w:color="auto" w:fill="auto"/>
            <w:vAlign w:val="center"/>
          </w:tcPr>
          <w:p w14:paraId="00D16588" w14:textId="77777777" w:rsidR="00763A55" w:rsidRPr="00B948D2" w:rsidRDefault="00763A55" w:rsidP="00763A55">
            <w:pPr>
              <w:spacing w:line="240" w:lineRule="auto"/>
              <w:ind w:left="252" w:hanging="252"/>
              <w:rPr>
                <w:iCs/>
                <w:color w:val="000000"/>
                <w:sz w:val="20"/>
              </w:rPr>
            </w:pPr>
            <w:r w:rsidRPr="00B948D2">
              <w:rPr>
                <w:iCs/>
                <w:color w:val="000000"/>
                <w:sz w:val="20"/>
              </w:rPr>
              <w:t xml:space="preserve">3 phase </w:t>
            </w:r>
            <w:proofErr w:type="gramStart"/>
            <w:r w:rsidRPr="00B948D2">
              <w:rPr>
                <w:iCs/>
                <w:color w:val="000000"/>
                <w:sz w:val="20"/>
              </w:rPr>
              <w:t>fault</w:t>
            </w:r>
            <w:proofErr w:type="gramEnd"/>
            <w:r w:rsidRPr="00B948D2">
              <w:rPr>
                <w:iCs/>
                <w:color w:val="000000"/>
                <w:sz w:val="20"/>
              </w:rPr>
              <w:t xml:space="preserve"> on the </w:t>
            </w:r>
            <w:r>
              <w:rPr>
                <w:iCs/>
                <w:color w:val="000000"/>
                <w:sz w:val="20"/>
              </w:rPr>
              <w:t>OKU</w:t>
            </w:r>
            <w:r w:rsidRPr="00B948D2">
              <w:rPr>
                <w:iCs/>
                <w:color w:val="000000"/>
                <w:sz w:val="20"/>
              </w:rPr>
              <w:t xml:space="preserve"> (</w:t>
            </w:r>
            <w:r>
              <w:rPr>
                <w:iCs/>
                <w:color w:val="000000"/>
                <w:sz w:val="20"/>
              </w:rPr>
              <w:t>511456</w:t>
            </w:r>
            <w:r w:rsidRPr="00B948D2">
              <w:rPr>
                <w:iCs/>
                <w:color w:val="000000"/>
                <w:sz w:val="20"/>
              </w:rPr>
              <w:t xml:space="preserve">) to </w:t>
            </w:r>
            <w:r>
              <w:rPr>
                <w:iCs/>
                <w:color w:val="000000"/>
                <w:sz w:val="20"/>
              </w:rPr>
              <w:t>LES</w:t>
            </w:r>
            <w:r w:rsidRPr="00B948D2">
              <w:rPr>
                <w:iCs/>
                <w:color w:val="000000"/>
                <w:sz w:val="20"/>
              </w:rPr>
              <w:t xml:space="preserve"> (</w:t>
            </w:r>
            <w:r>
              <w:rPr>
                <w:iCs/>
                <w:color w:val="000000"/>
                <w:sz w:val="20"/>
              </w:rPr>
              <w:t>511468</w:t>
            </w:r>
            <w:r w:rsidRPr="00B948D2">
              <w:rPr>
                <w:iCs/>
                <w:color w:val="000000"/>
                <w:sz w:val="20"/>
              </w:rPr>
              <w:t xml:space="preserve">) </w:t>
            </w:r>
            <w:r>
              <w:rPr>
                <w:iCs/>
                <w:color w:val="000000"/>
                <w:sz w:val="20"/>
              </w:rPr>
              <w:t>345</w:t>
            </w:r>
            <w:r w:rsidRPr="00B948D2">
              <w:rPr>
                <w:iCs/>
                <w:color w:val="000000"/>
                <w:sz w:val="20"/>
              </w:rPr>
              <w:t xml:space="preserve"> kV line circuit 1, near </w:t>
            </w:r>
            <w:r>
              <w:rPr>
                <w:iCs/>
                <w:color w:val="000000"/>
                <w:sz w:val="20"/>
              </w:rPr>
              <w:t>OKU</w:t>
            </w:r>
            <w:r w:rsidRPr="00B948D2">
              <w:rPr>
                <w:iCs/>
                <w:color w:val="000000"/>
                <w:sz w:val="20"/>
              </w:rPr>
              <w:t>.</w:t>
            </w:r>
          </w:p>
          <w:p w14:paraId="7C30C6B4" w14:textId="77777777" w:rsidR="00763A55" w:rsidRPr="00B948D2" w:rsidRDefault="00763A55" w:rsidP="00763A55">
            <w:pPr>
              <w:spacing w:line="240" w:lineRule="auto"/>
              <w:ind w:left="252" w:hanging="252"/>
              <w:rPr>
                <w:iCs/>
                <w:color w:val="000000"/>
                <w:sz w:val="20"/>
              </w:rPr>
            </w:pPr>
            <w:r w:rsidRPr="00B948D2">
              <w:rPr>
                <w:iCs/>
                <w:color w:val="000000"/>
                <w:sz w:val="20"/>
              </w:rPr>
              <w:t>a. Apply fault at the OKU 345 kV bus.</w:t>
            </w:r>
          </w:p>
          <w:p w14:paraId="7643DF59" w14:textId="77777777" w:rsidR="00763A55" w:rsidRPr="00B948D2" w:rsidRDefault="00763A55" w:rsidP="00763A55">
            <w:pPr>
              <w:spacing w:line="240" w:lineRule="auto"/>
              <w:ind w:left="252" w:hanging="252"/>
              <w:rPr>
                <w:iCs/>
                <w:color w:val="000000"/>
                <w:sz w:val="20"/>
              </w:rPr>
            </w:pPr>
            <w:r w:rsidRPr="00B948D2">
              <w:rPr>
                <w:iCs/>
                <w:color w:val="000000"/>
                <w:sz w:val="20"/>
              </w:rPr>
              <w:t>b. Clear fault after 5 cycles by tripping the faulted line and remove the fault.</w:t>
            </w:r>
          </w:p>
          <w:p w14:paraId="24DC5DBB" w14:textId="77777777" w:rsidR="00763A55" w:rsidRPr="00B948D2" w:rsidRDefault="00763A55" w:rsidP="00763A55">
            <w:pPr>
              <w:spacing w:line="240" w:lineRule="auto"/>
              <w:ind w:left="252" w:hanging="252"/>
              <w:rPr>
                <w:sz w:val="20"/>
              </w:rPr>
            </w:pPr>
            <w:r>
              <w:rPr>
                <w:iCs/>
                <w:color w:val="000000"/>
                <w:sz w:val="20"/>
              </w:rPr>
              <w:t>c. Block the DC tie at OKU</w:t>
            </w:r>
            <w:r w:rsidRPr="00B948D2">
              <w:rPr>
                <w:iCs/>
                <w:color w:val="000000"/>
                <w:sz w:val="20"/>
              </w:rPr>
              <w:t>.</w:t>
            </w:r>
          </w:p>
        </w:tc>
        <w:tc>
          <w:tcPr>
            <w:tcW w:w="442" w:type="pct"/>
            <w:vAlign w:val="center"/>
          </w:tcPr>
          <w:p w14:paraId="3504A746" w14:textId="77777777" w:rsidR="00763A55" w:rsidRPr="00B948D2" w:rsidRDefault="00763A55" w:rsidP="00763A55">
            <w:pPr>
              <w:ind w:left="252" w:hanging="252"/>
              <w:jc w:val="center"/>
              <w:rPr>
                <w:iCs/>
                <w:color w:val="000000"/>
                <w:sz w:val="20"/>
              </w:rPr>
            </w:pPr>
          </w:p>
        </w:tc>
      </w:tr>
      <w:tr w:rsidR="00763A55" w:rsidRPr="00B948D2" w14:paraId="73F404FD" w14:textId="77777777" w:rsidTr="00763A55">
        <w:trPr>
          <w:cantSplit/>
          <w:trHeight w:val="188"/>
        </w:trPr>
        <w:tc>
          <w:tcPr>
            <w:tcW w:w="398" w:type="pct"/>
            <w:shd w:val="clear" w:color="auto" w:fill="auto"/>
            <w:vAlign w:val="center"/>
          </w:tcPr>
          <w:p w14:paraId="1350F886" w14:textId="77777777" w:rsidR="00763A55" w:rsidRPr="00B948D2" w:rsidRDefault="00763A55" w:rsidP="00DD6E06">
            <w:pPr>
              <w:widowControl w:val="0"/>
              <w:numPr>
                <w:ilvl w:val="0"/>
                <w:numId w:val="26"/>
              </w:numPr>
              <w:spacing w:line="240" w:lineRule="auto"/>
              <w:jc w:val="center"/>
              <w:rPr>
                <w:iCs/>
                <w:color w:val="000000"/>
                <w:sz w:val="20"/>
              </w:rPr>
            </w:pPr>
          </w:p>
        </w:tc>
        <w:tc>
          <w:tcPr>
            <w:tcW w:w="759" w:type="pct"/>
            <w:shd w:val="clear" w:color="auto" w:fill="auto"/>
            <w:vAlign w:val="center"/>
          </w:tcPr>
          <w:p w14:paraId="245AF36A" w14:textId="77777777" w:rsidR="00763A55" w:rsidRPr="00B948D2" w:rsidRDefault="00763A55" w:rsidP="00763A55">
            <w:pPr>
              <w:jc w:val="center"/>
              <w:rPr>
                <w:sz w:val="20"/>
              </w:rPr>
            </w:pPr>
            <w:r>
              <w:rPr>
                <w:sz w:val="20"/>
              </w:rPr>
              <w:t>FLT06-3PH</w:t>
            </w:r>
          </w:p>
        </w:tc>
        <w:tc>
          <w:tcPr>
            <w:tcW w:w="3401" w:type="pct"/>
            <w:shd w:val="clear" w:color="auto" w:fill="auto"/>
            <w:vAlign w:val="center"/>
          </w:tcPr>
          <w:p w14:paraId="5038EEF7" w14:textId="77777777" w:rsidR="00763A55" w:rsidRPr="00B948D2" w:rsidRDefault="00763A55" w:rsidP="00763A55">
            <w:pPr>
              <w:spacing w:line="240" w:lineRule="auto"/>
              <w:ind w:left="252" w:hanging="252"/>
              <w:rPr>
                <w:iCs/>
                <w:color w:val="000000"/>
                <w:sz w:val="20"/>
              </w:rPr>
            </w:pPr>
            <w:r w:rsidRPr="00B948D2">
              <w:rPr>
                <w:iCs/>
                <w:color w:val="000000"/>
                <w:sz w:val="20"/>
              </w:rPr>
              <w:t xml:space="preserve">3 phase </w:t>
            </w:r>
            <w:proofErr w:type="gramStart"/>
            <w:r w:rsidRPr="00B948D2">
              <w:rPr>
                <w:iCs/>
                <w:color w:val="000000"/>
                <w:sz w:val="20"/>
              </w:rPr>
              <w:t>fault</w:t>
            </w:r>
            <w:proofErr w:type="gramEnd"/>
            <w:r w:rsidRPr="00B948D2">
              <w:rPr>
                <w:iCs/>
                <w:color w:val="000000"/>
                <w:sz w:val="20"/>
              </w:rPr>
              <w:t xml:space="preserve"> on the </w:t>
            </w:r>
            <w:r>
              <w:rPr>
                <w:iCs/>
                <w:color w:val="000000"/>
                <w:sz w:val="20"/>
              </w:rPr>
              <w:t>OKU</w:t>
            </w:r>
            <w:r w:rsidRPr="00B948D2">
              <w:rPr>
                <w:iCs/>
                <w:color w:val="000000"/>
                <w:sz w:val="20"/>
              </w:rPr>
              <w:t xml:space="preserve"> (</w:t>
            </w:r>
            <w:r>
              <w:rPr>
                <w:iCs/>
                <w:color w:val="000000"/>
                <w:sz w:val="20"/>
              </w:rPr>
              <w:t>511456</w:t>
            </w:r>
            <w:r w:rsidRPr="00B948D2">
              <w:rPr>
                <w:iCs/>
                <w:color w:val="000000"/>
                <w:sz w:val="20"/>
              </w:rPr>
              <w:t xml:space="preserve">) to </w:t>
            </w:r>
            <w:r>
              <w:rPr>
                <w:iCs/>
                <w:color w:val="000000"/>
                <w:sz w:val="20"/>
              </w:rPr>
              <w:t>LES</w:t>
            </w:r>
            <w:r w:rsidRPr="00B948D2">
              <w:rPr>
                <w:iCs/>
                <w:color w:val="000000"/>
                <w:sz w:val="20"/>
              </w:rPr>
              <w:t xml:space="preserve"> (</w:t>
            </w:r>
            <w:r>
              <w:rPr>
                <w:iCs/>
                <w:color w:val="000000"/>
                <w:sz w:val="20"/>
              </w:rPr>
              <w:t>511468</w:t>
            </w:r>
            <w:r w:rsidRPr="00B948D2">
              <w:rPr>
                <w:iCs/>
                <w:color w:val="000000"/>
                <w:sz w:val="20"/>
              </w:rPr>
              <w:t xml:space="preserve">) </w:t>
            </w:r>
            <w:r>
              <w:rPr>
                <w:iCs/>
                <w:color w:val="000000"/>
                <w:sz w:val="20"/>
              </w:rPr>
              <w:t>345</w:t>
            </w:r>
            <w:r w:rsidRPr="00B948D2">
              <w:rPr>
                <w:iCs/>
                <w:color w:val="000000"/>
                <w:sz w:val="20"/>
              </w:rPr>
              <w:t xml:space="preserve"> kV line circuit 1, near </w:t>
            </w:r>
            <w:r>
              <w:rPr>
                <w:iCs/>
                <w:color w:val="000000"/>
                <w:sz w:val="20"/>
              </w:rPr>
              <w:t>OKU</w:t>
            </w:r>
            <w:r w:rsidRPr="00B948D2">
              <w:rPr>
                <w:iCs/>
                <w:color w:val="000000"/>
                <w:sz w:val="20"/>
              </w:rPr>
              <w:t>.</w:t>
            </w:r>
          </w:p>
          <w:p w14:paraId="3334622E" w14:textId="77777777" w:rsidR="00763A55" w:rsidRPr="00B948D2" w:rsidRDefault="00763A55" w:rsidP="00763A55">
            <w:pPr>
              <w:spacing w:line="240" w:lineRule="auto"/>
              <w:ind w:left="252" w:hanging="252"/>
              <w:rPr>
                <w:iCs/>
                <w:color w:val="000000"/>
                <w:sz w:val="20"/>
              </w:rPr>
            </w:pPr>
            <w:r w:rsidRPr="00B948D2">
              <w:rPr>
                <w:iCs/>
                <w:color w:val="000000"/>
                <w:sz w:val="20"/>
              </w:rPr>
              <w:t>a. Apply fault at the OKU 345 kV bus.</w:t>
            </w:r>
          </w:p>
          <w:p w14:paraId="7BA7607D" w14:textId="77777777" w:rsidR="00763A55" w:rsidRPr="00E94A58" w:rsidRDefault="00763A55" w:rsidP="00763A55">
            <w:pPr>
              <w:spacing w:line="240" w:lineRule="auto"/>
              <w:ind w:left="252" w:hanging="252"/>
              <w:rPr>
                <w:iCs/>
                <w:color w:val="000000"/>
                <w:sz w:val="20"/>
              </w:rPr>
            </w:pPr>
            <w:r w:rsidRPr="00B948D2">
              <w:rPr>
                <w:iCs/>
                <w:color w:val="000000"/>
                <w:sz w:val="20"/>
              </w:rPr>
              <w:t>b. Clear fault after 5 cycles by tripping the faulted line and remove the fault.</w:t>
            </w:r>
          </w:p>
        </w:tc>
        <w:tc>
          <w:tcPr>
            <w:tcW w:w="442" w:type="pct"/>
            <w:vAlign w:val="center"/>
          </w:tcPr>
          <w:p w14:paraId="5F2D9D2F" w14:textId="77777777" w:rsidR="00763A55" w:rsidRPr="00B948D2" w:rsidRDefault="00763A55" w:rsidP="00763A55">
            <w:pPr>
              <w:ind w:left="252" w:hanging="252"/>
              <w:jc w:val="center"/>
              <w:rPr>
                <w:iCs/>
                <w:color w:val="000000"/>
                <w:sz w:val="20"/>
              </w:rPr>
            </w:pPr>
          </w:p>
        </w:tc>
      </w:tr>
      <w:tr w:rsidR="00763A55" w:rsidRPr="00B948D2" w14:paraId="45DF1189" w14:textId="77777777" w:rsidTr="00763A55">
        <w:trPr>
          <w:cantSplit/>
          <w:trHeight w:val="188"/>
        </w:trPr>
        <w:tc>
          <w:tcPr>
            <w:tcW w:w="398" w:type="pct"/>
            <w:shd w:val="clear" w:color="auto" w:fill="auto"/>
            <w:vAlign w:val="center"/>
          </w:tcPr>
          <w:p w14:paraId="737053D8" w14:textId="77777777" w:rsidR="00763A55" w:rsidRPr="00B948D2" w:rsidRDefault="00763A55" w:rsidP="00DD6E06">
            <w:pPr>
              <w:widowControl w:val="0"/>
              <w:numPr>
                <w:ilvl w:val="0"/>
                <w:numId w:val="26"/>
              </w:numPr>
              <w:spacing w:line="240" w:lineRule="auto"/>
              <w:jc w:val="center"/>
              <w:rPr>
                <w:iCs/>
                <w:color w:val="000000"/>
                <w:sz w:val="20"/>
              </w:rPr>
            </w:pPr>
          </w:p>
        </w:tc>
        <w:tc>
          <w:tcPr>
            <w:tcW w:w="759" w:type="pct"/>
            <w:shd w:val="clear" w:color="auto" w:fill="auto"/>
            <w:vAlign w:val="center"/>
          </w:tcPr>
          <w:p w14:paraId="374D8213" w14:textId="77777777" w:rsidR="00763A55" w:rsidRPr="00B948D2" w:rsidRDefault="00763A55" w:rsidP="00763A55">
            <w:pPr>
              <w:keepNext/>
              <w:keepLines/>
              <w:widowControl w:val="0"/>
              <w:jc w:val="center"/>
              <w:rPr>
                <w:sz w:val="20"/>
              </w:rPr>
            </w:pPr>
            <w:r w:rsidRPr="00B948D2">
              <w:rPr>
                <w:sz w:val="20"/>
              </w:rPr>
              <w:t>FLT</w:t>
            </w:r>
            <w:r>
              <w:rPr>
                <w:sz w:val="20"/>
              </w:rPr>
              <w:t>07</w:t>
            </w:r>
            <w:r w:rsidRPr="00B948D2">
              <w:rPr>
                <w:sz w:val="20"/>
              </w:rPr>
              <w:t>-3PH</w:t>
            </w:r>
          </w:p>
        </w:tc>
        <w:tc>
          <w:tcPr>
            <w:tcW w:w="3401" w:type="pct"/>
            <w:shd w:val="clear" w:color="auto" w:fill="auto"/>
            <w:vAlign w:val="center"/>
          </w:tcPr>
          <w:p w14:paraId="3383EF71" w14:textId="77777777" w:rsidR="00763A55" w:rsidRPr="00B948D2" w:rsidRDefault="00763A55" w:rsidP="00763A55">
            <w:pPr>
              <w:spacing w:line="240" w:lineRule="auto"/>
              <w:ind w:left="252" w:hanging="252"/>
              <w:rPr>
                <w:iCs/>
                <w:color w:val="000000"/>
                <w:sz w:val="20"/>
              </w:rPr>
            </w:pPr>
            <w:r w:rsidRPr="00B948D2">
              <w:rPr>
                <w:iCs/>
                <w:color w:val="000000"/>
                <w:sz w:val="20"/>
              </w:rPr>
              <w:t xml:space="preserve">3 phase </w:t>
            </w:r>
            <w:proofErr w:type="gramStart"/>
            <w:r w:rsidRPr="00B948D2">
              <w:rPr>
                <w:iCs/>
                <w:color w:val="000000"/>
                <w:sz w:val="20"/>
              </w:rPr>
              <w:t>fault</w:t>
            </w:r>
            <w:proofErr w:type="gramEnd"/>
            <w:r w:rsidRPr="00B948D2">
              <w:rPr>
                <w:iCs/>
                <w:color w:val="000000"/>
                <w:sz w:val="20"/>
              </w:rPr>
              <w:t xml:space="preserve"> on the OKU (511456) to </w:t>
            </w:r>
            <w:proofErr w:type="spellStart"/>
            <w:r w:rsidRPr="00B948D2">
              <w:rPr>
                <w:iCs/>
                <w:color w:val="000000"/>
                <w:sz w:val="20"/>
              </w:rPr>
              <w:t>Oklaun</w:t>
            </w:r>
            <w:r>
              <w:rPr>
                <w:iCs/>
                <w:color w:val="000000"/>
                <w:sz w:val="20"/>
              </w:rPr>
              <w:t>ion</w:t>
            </w:r>
            <w:proofErr w:type="spellEnd"/>
            <w:r w:rsidRPr="00B948D2">
              <w:rPr>
                <w:iCs/>
                <w:color w:val="000000"/>
                <w:sz w:val="20"/>
              </w:rPr>
              <w:t xml:space="preserve"> (599891) 345 kV line circuit 1</w:t>
            </w:r>
            <w:r>
              <w:rPr>
                <w:iCs/>
                <w:color w:val="000000"/>
                <w:sz w:val="20"/>
              </w:rPr>
              <w:t xml:space="preserve"> (OKU DC tie)</w:t>
            </w:r>
            <w:r w:rsidRPr="00B948D2">
              <w:rPr>
                <w:iCs/>
                <w:color w:val="000000"/>
                <w:sz w:val="20"/>
              </w:rPr>
              <w:t>, near OKU.</w:t>
            </w:r>
          </w:p>
          <w:p w14:paraId="6785820A" w14:textId="77777777" w:rsidR="00763A55" w:rsidRPr="00B948D2" w:rsidRDefault="00763A55" w:rsidP="00763A55">
            <w:pPr>
              <w:spacing w:line="240" w:lineRule="auto"/>
              <w:ind w:left="252" w:hanging="252"/>
              <w:rPr>
                <w:iCs/>
                <w:color w:val="000000"/>
                <w:sz w:val="20"/>
              </w:rPr>
            </w:pPr>
            <w:r w:rsidRPr="00B948D2">
              <w:rPr>
                <w:iCs/>
                <w:color w:val="000000"/>
                <w:sz w:val="20"/>
              </w:rPr>
              <w:t>a. Apply fault at the OKU 345 kV bus.</w:t>
            </w:r>
          </w:p>
          <w:p w14:paraId="07DA981F" w14:textId="77777777" w:rsidR="00763A55" w:rsidRPr="00B948D2" w:rsidRDefault="00763A55" w:rsidP="00763A55">
            <w:pPr>
              <w:spacing w:line="240" w:lineRule="auto"/>
              <w:ind w:left="252" w:hanging="252"/>
              <w:rPr>
                <w:iCs/>
                <w:color w:val="000000"/>
                <w:sz w:val="20"/>
              </w:rPr>
            </w:pPr>
            <w:r w:rsidRPr="00B948D2">
              <w:rPr>
                <w:iCs/>
                <w:color w:val="000000"/>
                <w:sz w:val="20"/>
              </w:rPr>
              <w:t>b. Clear fault after 5 cycles by tripping the faulted line and remove the fault.</w:t>
            </w:r>
          </w:p>
          <w:p w14:paraId="680A929C" w14:textId="77777777" w:rsidR="00763A55" w:rsidRPr="00B948D2" w:rsidRDefault="00763A55" w:rsidP="00763A55">
            <w:pPr>
              <w:spacing w:line="240" w:lineRule="auto"/>
              <w:ind w:left="252" w:hanging="252"/>
              <w:rPr>
                <w:sz w:val="20"/>
              </w:rPr>
            </w:pPr>
            <w:r w:rsidRPr="00B948D2">
              <w:rPr>
                <w:iCs/>
                <w:color w:val="000000"/>
                <w:sz w:val="20"/>
              </w:rPr>
              <w:t>c. Block the DC tie at OKU.</w:t>
            </w:r>
          </w:p>
        </w:tc>
        <w:tc>
          <w:tcPr>
            <w:tcW w:w="442" w:type="pct"/>
            <w:vAlign w:val="center"/>
          </w:tcPr>
          <w:p w14:paraId="78A75119" w14:textId="77777777" w:rsidR="00763A55" w:rsidRPr="00B948D2" w:rsidRDefault="00763A55" w:rsidP="00763A55">
            <w:pPr>
              <w:ind w:left="252" w:hanging="252"/>
              <w:jc w:val="center"/>
              <w:rPr>
                <w:iCs/>
                <w:color w:val="000000"/>
                <w:sz w:val="20"/>
              </w:rPr>
            </w:pPr>
          </w:p>
        </w:tc>
      </w:tr>
      <w:tr w:rsidR="00763A55" w:rsidRPr="00B948D2" w14:paraId="5C7DD210" w14:textId="77777777" w:rsidTr="00763A55">
        <w:trPr>
          <w:cantSplit/>
          <w:trHeight w:val="188"/>
        </w:trPr>
        <w:tc>
          <w:tcPr>
            <w:tcW w:w="398" w:type="pct"/>
            <w:shd w:val="clear" w:color="auto" w:fill="auto"/>
            <w:vAlign w:val="center"/>
          </w:tcPr>
          <w:p w14:paraId="19B08C83" w14:textId="77777777" w:rsidR="00763A55" w:rsidRPr="00B948D2" w:rsidRDefault="00763A55" w:rsidP="00DD6E06">
            <w:pPr>
              <w:widowControl w:val="0"/>
              <w:numPr>
                <w:ilvl w:val="0"/>
                <w:numId w:val="26"/>
              </w:numPr>
              <w:spacing w:line="240" w:lineRule="auto"/>
              <w:jc w:val="center"/>
              <w:rPr>
                <w:iCs/>
                <w:color w:val="000000"/>
                <w:sz w:val="20"/>
              </w:rPr>
            </w:pPr>
          </w:p>
        </w:tc>
        <w:tc>
          <w:tcPr>
            <w:tcW w:w="759" w:type="pct"/>
            <w:shd w:val="clear" w:color="auto" w:fill="auto"/>
            <w:vAlign w:val="center"/>
          </w:tcPr>
          <w:p w14:paraId="250B4BF8" w14:textId="77777777" w:rsidR="00763A55" w:rsidRPr="00B948D2" w:rsidRDefault="00763A55" w:rsidP="00763A55">
            <w:pPr>
              <w:jc w:val="center"/>
              <w:rPr>
                <w:sz w:val="20"/>
              </w:rPr>
            </w:pPr>
            <w:r>
              <w:rPr>
                <w:sz w:val="20"/>
              </w:rPr>
              <w:t>FLT08-SB</w:t>
            </w:r>
          </w:p>
        </w:tc>
        <w:tc>
          <w:tcPr>
            <w:tcW w:w="3401" w:type="pct"/>
            <w:shd w:val="clear" w:color="auto" w:fill="auto"/>
            <w:vAlign w:val="center"/>
          </w:tcPr>
          <w:p w14:paraId="3D6E1C6C" w14:textId="77777777" w:rsidR="00763A55" w:rsidRPr="00B948D2" w:rsidRDefault="00763A55" w:rsidP="00763A55">
            <w:pPr>
              <w:spacing w:line="240" w:lineRule="auto"/>
              <w:ind w:left="239" w:hanging="239"/>
              <w:rPr>
                <w:iCs/>
                <w:color w:val="000000"/>
                <w:sz w:val="20"/>
              </w:rPr>
            </w:pPr>
            <w:r w:rsidRPr="00B948D2">
              <w:rPr>
                <w:b/>
                <w:iCs/>
                <w:color w:val="000000"/>
                <w:sz w:val="20"/>
              </w:rPr>
              <w:t>Single phase fault with stuck breaker</w:t>
            </w:r>
            <w:r w:rsidRPr="00B948D2">
              <w:rPr>
                <w:iCs/>
                <w:color w:val="000000"/>
                <w:sz w:val="20"/>
              </w:rPr>
              <w:t xml:space="preserve"> </w:t>
            </w:r>
            <w:r w:rsidRPr="00B948D2">
              <w:rPr>
                <w:b/>
                <w:iCs/>
                <w:color w:val="000000"/>
                <w:sz w:val="20"/>
              </w:rPr>
              <w:t>at</w:t>
            </w:r>
            <w:r w:rsidRPr="00B948D2">
              <w:rPr>
                <w:iCs/>
                <w:color w:val="000000"/>
                <w:sz w:val="20"/>
              </w:rPr>
              <w:t xml:space="preserve"> </w:t>
            </w:r>
            <w:proofErr w:type="spellStart"/>
            <w:r w:rsidRPr="00B948D2">
              <w:rPr>
                <w:b/>
                <w:iCs/>
                <w:color w:val="000000"/>
                <w:sz w:val="20"/>
              </w:rPr>
              <w:t>Tuco</w:t>
            </w:r>
            <w:proofErr w:type="spellEnd"/>
            <w:r w:rsidRPr="00B948D2">
              <w:rPr>
                <w:b/>
                <w:iCs/>
                <w:color w:val="000000"/>
                <w:sz w:val="20"/>
              </w:rPr>
              <w:t xml:space="preserve"> </w:t>
            </w:r>
            <w:r>
              <w:rPr>
                <w:b/>
                <w:iCs/>
                <w:color w:val="000000"/>
                <w:sz w:val="20"/>
              </w:rPr>
              <w:t xml:space="preserve">345 kV </w:t>
            </w:r>
            <w:r w:rsidRPr="00B948D2">
              <w:rPr>
                <w:b/>
                <w:iCs/>
                <w:color w:val="000000"/>
                <w:sz w:val="20"/>
              </w:rPr>
              <w:t>(525832)</w:t>
            </w:r>
          </w:p>
          <w:p w14:paraId="44451EF8" w14:textId="77777777" w:rsidR="00763A55" w:rsidRPr="00B948D2" w:rsidRDefault="00763A55" w:rsidP="00763A55">
            <w:pPr>
              <w:spacing w:line="240" w:lineRule="auto"/>
              <w:ind w:left="239" w:hanging="239"/>
              <w:rPr>
                <w:iCs/>
                <w:color w:val="000000"/>
                <w:sz w:val="20"/>
              </w:rPr>
            </w:pPr>
            <w:r w:rsidRPr="00B948D2">
              <w:rPr>
                <w:iCs/>
                <w:color w:val="000000"/>
                <w:sz w:val="20"/>
              </w:rPr>
              <w:t xml:space="preserve">a. Apply fault at the </w:t>
            </w:r>
            <w:proofErr w:type="spellStart"/>
            <w:r w:rsidRPr="00B948D2">
              <w:rPr>
                <w:iCs/>
                <w:color w:val="000000"/>
                <w:sz w:val="20"/>
              </w:rPr>
              <w:t>Tuco</w:t>
            </w:r>
            <w:proofErr w:type="spellEnd"/>
            <w:r w:rsidRPr="00B948D2">
              <w:rPr>
                <w:iCs/>
                <w:color w:val="000000"/>
                <w:sz w:val="20"/>
              </w:rPr>
              <w:t xml:space="preserve"> 345 kV bus.</w:t>
            </w:r>
          </w:p>
          <w:p w14:paraId="2AC1F1BA" w14:textId="77777777" w:rsidR="00763A55" w:rsidRPr="00B948D2" w:rsidRDefault="00763A55" w:rsidP="00763A55">
            <w:pPr>
              <w:spacing w:line="240" w:lineRule="auto"/>
              <w:ind w:left="252" w:hanging="252"/>
              <w:rPr>
                <w:sz w:val="20"/>
              </w:rPr>
            </w:pPr>
            <w:r w:rsidRPr="00B948D2">
              <w:rPr>
                <w:iCs/>
                <w:color w:val="000000"/>
                <w:sz w:val="20"/>
              </w:rPr>
              <w:t xml:space="preserve">b. </w:t>
            </w:r>
            <w:r w:rsidRPr="00B948D2">
              <w:rPr>
                <w:sz w:val="20"/>
              </w:rPr>
              <w:t xml:space="preserve">Clear fault after 16 cycles and trip the following </w:t>
            </w:r>
            <w:proofErr w:type="gramStart"/>
            <w:r w:rsidRPr="00B948D2">
              <w:rPr>
                <w:sz w:val="20"/>
              </w:rPr>
              <w:t>elements</w:t>
            </w:r>
            <w:proofErr w:type="gramEnd"/>
          </w:p>
          <w:p w14:paraId="6D633A0B" w14:textId="77777777" w:rsidR="00763A55" w:rsidRPr="00B948D2" w:rsidRDefault="00763A55" w:rsidP="00763A55">
            <w:pPr>
              <w:spacing w:line="240" w:lineRule="auto"/>
              <w:ind w:left="252" w:hanging="252"/>
              <w:rPr>
                <w:sz w:val="20"/>
              </w:rPr>
            </w:pPr>
            <w:r w:rsidRPr="00B948D2">
              <w:rPr>
                <w:sz w:val="20"/>
              </w:rPr>
              <w:t xml:space="preserve">c. </w:t>
            </w:r>
            <w:proofErr w:type="spellStart"/>
            <w:r w:rsidRPr="00B948D2">
              <w:rPr>
                <w:sz w:val="20"/>
              </w:rPr>
              <w:t>Tuco</w:t>
            </w:r>
            <w:proofErr w:type="spellEnd"/>
            <w:r w:rsidRPr="00B948D2">
              <w:rPr>
                <w:sz w:val="20"/>
              </w:rPr>
              <w:t xml:space="preserve"> 345/230/13.2 kV (525832/525830/525824) transformer</w:t>
            </w:r>
          </w:p>
          <w:p w14:paraId="12B6B129" w14:textId="77777777" w:rsidR="00763A55" w:rsidRPr="00B948D2" w:rsidRDefault="00763A55" w:rsidP="00763A55">
            <w:pPr>
              <w:spacing w:line="240" w:lineRule="auto"/>
              <w:ind w:left="252" w:hanging="252"/>
              <w:rPr>
                <w:iCs/>
                <w:color w:val="000000"/>
                <w:sz w:val="20"/>
              </w:rPr>
            </w:pPr>
            <w:r w:rsidRPr="00B948D2">
              <w:rPr>
                <w:sz w:val="20"/>
              </w:rPr>
              <w:t xml:space="preserve">d. </w:t>
            </w:r>
            <w:proofErr w:type="spellStart"/>
            <w:r w:rsidRPr="00B948D2">
              <w:rPr>
                <w:sz w:val="20"/>
              </w:rPr>
              <w:t>Tuco</w:t>
            </w:r>
            <w:proofErr w:type="spellEnd"/>
            <w:r w:rsidRPr="00B948D2">
              <w:rPr>
                <w:sz w:val="20"/>
              </w:rPr>
              <w:t xml:space="preserve"> (525832) – </w:t>
            </w:r>
            <w:r>
              <w:rPr>
                <w:sz w:val="20"/>
              </w:rPr>
              <w:t>Border</w:t>
            </w:r>
            <w:r w:rsidRPr="00B948D2">
              <w:rPr>
                <w:sz w:val="20"/>
              </w:rPr>
              <w:t xml:space="preserve"> (</w:t>
            </w:r>
            <w:r>
              <w:rPr>
                <w:sz w:val="20"/>
              </w:rPr>
              <w:t>515458</w:t>
            </w:r>
            <w:r w:rsidRPr="00B948D2">
              <w:rPr>
                <w:sz w:val="20"/>
              </w:rPr>
              <w:t>) 345 kV</w:t>
            </w:r>
          </w:p>
        </w:tc>
        <w:tc>
          <w:tcPr>
            <w:tcW w:w="442" w:type="pct"/>
            <w:vAlign w:val="center"/>
          </w:tcPr>
          <w:p w14:paraId="05B71A6F" w14:textId="77777777" w:rsidR="00763A55" w:rsidRPr="005268CE" w:rsidRDefault="00763A55" w:rsidP="00763A55">
            <w:pPr>
              <w:ind w:left="239" w:hanging="239"/>
              <w:jc w:val="center"/>
              <w:rPr>
                <w:iCs/>
                <w:color w:val="000000"/>
                <w:sz w:val="20"/>
              </w:rPr>
            </w:pPr>
            <w:r w:rsidRPr="005268CE">
              <w:rPr>
                <w:iCs/>
                <w:color w:val="000000"/>
                <w:sz w:val="20"/>
              </w:rPr>
              <w:t>X</w:t>
            </w:r>
          </w:p>
        </w:tc>
      </w:tr>
      <w:tr w:rsidR="00763A55" w:rsidRPr="00B948D2" w14:paraId="27E9BC8F" w14:textId="77777777" w:rsidTr="00763A55">
        <w:trPr>
          <w:cantSplit/>
          <w:trHeight w:val="188"/>
        </w:trPr>
        <w:tc>
          <w:tcPr>
            <w:tcW w:w="398" w:type="pct"/>
            <w:shd w:val="clear" w:color="auto" w:fill="auto"/>
            <w:vAlign w:val="center"/>
          </w:tcPr>
          <w:p w14:paraId="61F0A36D" w14:textId="77777777" w:rsidR="00763A55" w:rsidRPr="00B948D2" w:rsidRDefault="00763A55" w:rsidP="00DD6E06">
            <w:pPr>
              <w:widowControl w:val="0"/>
              <w:numPr>
                <w:ilvl w:val="0"/>
                <w:numId w:val="26"/>
              </w:numPr>
              <w:spacing w:line="240" w:lineRule="auto"/>
              <w:jc w:val="center"/>
              <w:rPr>
                <w:iCs/>
                <w:color w:val="000000"/>
                <w:sz w:val="20"/>
              </w:rPr>
            </w:pPr>
          </w:p>
        </w:tc>
        <w:tc>
          <w:tcPr>
            <w:tcW w:w="759" w:type="pct"/>
            <w:shd w:val="clear" w:color="auto" w:fill="auto"/>
            <w:vAlign w:val="center"/>
          </w:tcPr>
          <w:p w14:paraId="67BA70DA" w14:textId="77777777" w:rsidR="00763A55" w:rsidRPr="00B948D2" w:rsidRDefault="00763A55" w:rsidP="00763A55">
            <w:pPr>
              <w:jc w:val="center"/>
              <w:rPr>
                <w:sz w:val="20"/>
              </w:rPr>
            </w:pPr>
            <w:r>
              <w:rPr>
                <w:sz w:val="20"/>
              </w:rPr>
              <w:t>FLT09-SB</w:t>
            </w:r>
          </w:p>
        </w:tc>
        <w:tc>
          <w:tcPr>
            <w:tcW w:w="3401" w:type="pct"/>
            <w:shd w:val="clear" w:color="auto" w:fill="auto"/>
            <w:vAlign w:val="center"/>
          </w:tcPr>
          <w:p w14:paraId="76883661" w14:textId="77777777" w:rsidR="00763A55" w:rsidRPr="00B948D2" w:rsidRDefault="00763A55" w:rsidP="00763A55">
            <w:pPr>
              <w:spacing w:line="240" w:lineRule="auto"/>
              <w:ind w:left="239" w:hanging="239"/>
              <w:rPr>
                <w:iCs/>
                <w:color w:val="000000"/>
                <w:sz w:val="20"/>
              </w:rPr>
            </w:pPr>
            <w:r w:rsidRPr="00B948D2">
              <w:rPr>
                <w:b/>
                <w:iCs/>
                <w:color w:val="000000"/>
                <w:sz w:val="20"/>
              </w:rPr>
              <w:t>Single phase fault with stuck breaker at</w:t>
            </w:r>
            <w:r w:rsidRPr="00B948D2">
              <w:rPr>
                <w:iCs/>
                <w:color w:val="000000"/>
                <w:sz w:val="20"/>
              </w:rPr>
              <w:t xml:space="preserve"> </w:t>
            </w:r>
            <w:proofErr w:type="spellStart"/>
            <w:r w:rsidRPr="00B948D2">
              <w:rPr>
                <w:b/>
                <w:iCs/>
                <w:color w:val="000000"/>
                <w:sz w:val="20"/>
              </w:rPr>
              <w:t>Tuco</w:t>
            </w:r>
            <w:proofErr w:type="spellEnd"/>
            <w:r w:rsidRPr="00B948D2">
              <w:rPr>
                <w:b/>
                <w:iCs/>
                <w:color w:val="000000"/>
                <w:sz w:val="20"/>
              </w:rPr>
              <w:t xml:space="preserve"> </w:t>
            </w:r>
            <w:r>
              <w:rPr>
                <w:b/>
                <w:iCs/>
                <w:color w:val="000000"/>
                <w:sz w:val="20"/>
              </w:rPr>
              <w:t xml:space="preserve">345 kV </w:t>
            </w:r>
            <w:r w:rsidRPr="00B948D2">
              <w:rPr>
                <w:b/>
                <w:iCs/>
                <w:color w:val="000000"/>
                <w:sz w:val="20"/>
              </w:rPr>
              <w:t>(525832)</w:t>
            </w:r>
          </w:p>
          <w:p w14:paraId="629B299D" w14:textId="77777777" w:rsidR="00763A55" w:rsidRPr="00B948D2" w:rsidRDefault="00763A55" w:rsidP="00763A55">
            <w:pPr>
              <w:spacing w:line="240" w:lineRule="auto"/>
              <w:ind w:left="239" w:hanging="239"/>
              <w:rPr>
                <w:iCs/>
                <w:color w:val="000000"/>
                <w:sz w:val="20"/>
              </w:rPr>
            </w:pPr>
            <w:r w:rsidRPr="00B948D2">
              <w:rPr>
                <w:iCs/>
                <w:color w:val="000000"/>
                <w:sz w:val="20"/>
              </w:rPr>
              <w:t xml:space="preserve">a. Apply fault at the </w:t>
            </w:r>
            <w:proofErr w:type="spellStart"/>
            <w:r w:rsidRPr="00B948D2">
              <w:rPr>
                <w:iCs/>
                <w:color w:val="000000"/>
                <w:sz w:val="20"/>
              </w:rPr>
              <w:t>Tuco</w:t>
            </w:r>
            <w:proofErr w:type="spellEnd"/>
            <w:r w:rsidRPr="00B948D2">
              <w:rPr>
                <w:iCs/>
                <w:color w:val="000000"/>
                <w:sz w:val="20"/>
              </w:rPr>
              <w:t xml:space="preserve"> 345 kV bus.</w:t>
            </w:r>
          </w:p>
          <w:p w14:paraId="759847F8" w14:textId="77777777" w:rsidR="00763A55" w:rsidRPr="00B948D2" w:rsidRDefault="00763A55" w:rsidP="00763A55">
            <w:pPr>
              <w:spacing w:line="240" w:lineRule="auto"/>
              <w:ind w:left="252" w:hanging="252"/>
              <w:rPr>
                <w:sz w:val="20"/>
              </w:rPr>
            </w:pPr>
            <w:r w:rsidRPr="00B948D2">
              <w:rPr>
                <w:iCs/>
                <w:color w:val="000000"/>
                <w:sz w:val="20"/>
              </w:rPr>
              <w:t xml:space="preserve">b. </w:t>
            </w:r>
            <w:r w:rsidRPr="00B948D2">
              <w:rPr>
                <w:sz w:val="20"/>
              </w:rPr>
              <w:t xml:space="preserve">Clear fault after 16 cycles and trip the following </w:t>
            </w:r>
            <w:proofErr w:type="gramStart"/>
            <w:r w:rsidRPr="00B948D2">
              <w:rPr>
                <w:sz w:val="20"/>
              </w:rPr>
              <w:t>elements</w:t>
            </w:r>
            <w:proofErr w:type="gramEnd"/>
          </w:p>
          <w:p w14:paraId="6E0DF06C" w14:textId="77777777" w:rsidR="00763A55" w:rsidRPr="00B948D2" w:rsidRDefault="00763A55" w:rsidP="00763A55">
            <w:pPr>
              <w:spacing w:line="240" w:lineRule="auto"/>
              <w:ind w:left="252" w:hanging="252"/>
              <w:rPr>
                <w:sz w:val="20"/>
              </w:rPr>
            </w:pPr>
            <w:r w:rsidRPr="00B948D2">
              <w:rPr>
                <w:sz w:val="20"/>
              </w:rPr>
              <w:t xml:space="preserve">c. </w:t>
            </w:r>
            <w:proofErr w:type="spellStart"/>
            <w:r w:rsidRPr="00B948D2">
              <w:rPr>
                <w:sz w:val="20"/>
              </w:rPr>
              <w:t>Tuco</w:t>
            </w:r>
            <w:proofErr w:type="spellEnd"/>
            <w:r w:rsidRPr="00B948D2">
              <w:rPr>
                <w:sz w:val="20"/>
              </w:rPr>
              <w:t xml:space="preserve"> 345/230/13.2 kV (525832/525830/525824) transformer</w:t>
            </w:r>
          </w:p>
          <w:p w14:paraId="27CD5ED7" w14:textId="77777777" w:rsidR="00763A55" w:rsidRPr="00B948D2" w:rsidRDefault="00763A55" w:rsidP="00763A55">
            <w:pPr>
              <w:spacing w:line="240" w:lineRule="auto"/>
              <w:ind w:left="252" w:hanging="252"/>
              <w:rPr>
                <w:iCs/>
                <w:color w:val="000000"/>
                <w:sz w:val="20"/>
              </w:rPr>
            </w:pPr>
            <w:r w:rsidRPr="00B948D2">
              <w:rPr>
                <w:sz w:val="20"/>
              </w:rPr>
              <w:t xml:space="preserve">d. </w:t>
            </w:r>
            <w:proofErr w:type="spellStart"/>
            <w:r w:rsidRPr="00B948D2">
              <w:rPr>
                <w:sz w:val="20"/>
              </w:rPr>
              <w:t>Tuco</w:t>
            </w:r>
            <w:proofErr w:type="spellEnd"/>
            <w:r w:rsidRPr="00B948D2">
              <w:rPr>
                <w:sz w:val="20"/>
              </w:rPr>
              <w:t xml:space="preserve"> (525832) – OKU (511456) 345 kV</w:t>
            </w:r>
          </w:p>
        </w:tc>
        <w:tc>
          <w:tcPr>
            <w:tcW w:w="442" w:type="pct"/>
            <w:vAlign w:val="center"/>
          </w:tcPr>
          <w:p w14:paraId="0CBC1E79" w14:textId="77777777" w:rsidR="00763A55" w:rsidRPr="005268CE" w:rsidRDefault="00763A55" w:rsidP="00763A55">
            <w:pPr>
              <w:ind w:left="239" w:hanging="239"/>
              <w:jc w:val="center"/>
              <w:rPr>
                <w:iCs/>
                <w:color w:val="000000"/>
                <w:sz w:val="20"/>
              </w:rPr>
            </w:pPr>
            <w:r w:rsidRPr="005268CE">
              <w:rPr>
                <w:iCs/>
                <w:color w:val="000000"/>
                <w:sz w:val="20"/>
              </w:rPr>
              <w:t>X</w:t>
            </w:r>
          </w:p>
        </w:tc>
      </w:tr>
      <w:tr w:rsidR="00763A55" w:rsidRPr="00B948D2" w14:paraId="255EF05C" w14:textId="77777777" w:rsidTr="00763A55">
        <w:trPr>
          <w:cantSplit/>
          <w:trHeight w:val="188"/>
        </w:trPr>
        <w:tc>
          <w:tcPr>
            <w:tcW w:w="398" w:type="pct"/>
            <w:shd w:val="clear" w:color="auto" w:fill="auto"/>
            <w:vAlign w:val="center"/>
          </w:tcPr>
          <w:p w14:paraId="4CF3810E" w14:textId="77777777" w:rsidR="00763A55" w:rsidRPr="00B948D2" w:rsidRDefault="00763A55" w:rsidP="00DD6E06">
            <w:pPr>
              <w:widowControl w:val="0"/>
              <w:numPr>
                <w:ilvl w:val="0"/>
                <w:numId w:val="26"/>
              </w:numPr>
              <w:spacing w:line="240" w:lineRule="auto"/>
              <w:jc w:val="center"/>
              <w:rPr>
                <w:iCs/>
                <w:color w:val="000000"/>
                <w:sz w:val="20"/>
              </w:rPr>
            </w:pPr>
          </w:p>
        </w:tc>
        <w:tc>
          <w:tcPr>
            <w:tcW w:w="759" w:type="pct"/>
            <w:shd w:val="clear" w:color="auto" w:fill="auto"/>
            <w:vAlign w:val="center"/>
          </w:tcPr>
          <w:p w14:paraId="34AADE63" w14:textId="77777777" w:rsidR="00763A55" w:rsidRPr="00B948D2" w:rsidRDefault="00763A55" w:rsidP="00763A55">
            <w:pPr>
              <w:jc w:val="center"/>
              <w:rPr>
                <w:sz w:val="20"/>
              </w:rPr>
            </w:pPr>
            <w:r>
              <w:rPr>
                <w:sz w:val="20"/>
              </w:rPr>
              <w:t>FLT10-PO</w:t>
            </w:r>
          </w:p>
        </w:tc>
        <w:tc>
          <w:tcPr>
            <w:tcW w:w="3401" w:type="pct"/>
            <w:shd w:val="clear" w:color="auto" w:fill="auto"/>
            <w:vAlign w:val="center"/>
          </w:tcPr>
          <w:p w14:paraId="1A224FD0" w14:textId="77777777" w:rsidR="00763A55" w:rsidRPr="00B948D2" w:rsidRDefault="00763A55" w:rsidP="00763A55">
            <w:pPr>
              <w:spacing w:line="240" w:lineRule="auto"/>
              <w:rPr>
                <w:iCs/>
                <w:color w:val="000000"/>
                <w:sz w:val="20"/>
              </w:rPr>
            </w:pPr>
            <w:r w:rsidRPr="00B948D2">
              <w:rPr>
                <w:b/>
                <w:iCs/>
                <w:color w:val="000000"/>
                <w:sz w:val="20"/>
              </w:rPr>
              <w:t xml:space="preserve">Prior Outage of the </w:t>
            </w:r>
            <w:proofErr w:type="spellStart"/>
            <w:r w:rsidRPr="00B948D2">
              <w:rPr>
                <w:b/>
                <w:iCs/>
                <w:color w:val="000000"/>
                <w:sz w:val="20"/>
              </w:rPr>
              <w:t>Tuco</w:t>
            </w:r>
            <w:proofErr w:type="spellEnd"/>
            <w:r w:rsidRPr="00B948D2">
              <w:rPr>
                <w:b/>
                <w:iCs/>
                <w:color w:val="000000"/>
                <w:sz w:val="20"/>
              </w:rPr>
              <w:t xml:space="preserve"> 345/230/13.2 kV (525832/525830/525824) transformer circuit 1;</w:t>
            </w:r>
            <w:r w:rsidRPr="00B948D2">
              <w:rPr>
                <w:iCs/>
                <w:color w:val="000000"/>
                <w:sz w:val="20"/>
              </w:rPr>
              <w:t xml:space="preserve"> 3 phase </w:t>
            </w:r>
            <w:proofErr w:type="gramStart"/>
            <w:r w:rsidRPr="00B948D2">
              <w:rPr>
                <w:iCs/>
                <w:color w:val="000000"/>
                <w:sz w:val="20"/>
              </w:rPr>
              <w:t>fault</w:t>
            </w:r>
            <w:proofErr w:type="gramEnd"/>
            <w:r w:rsidRPr="00B948D2">
              <w:rPr>
                <w:iCs/>
                <w:color w:val="000000"/>
                <w:sz w:val="20"/>
              </w:rPr>
              <w:t xml:space="preserve"> on the </w:t>
            </w:r>
            <w:proofErr w:type="spellStart"/>
            <w:r>
              <w:rPr>
                <w:iCs/>
                <w:color w:val="000000"/>
                <w:sz w:val="20"/>
              </w:rPr>
              <w:t>Tuco</w:t>
            </w:r>
            <w:proofErr w:type="spellEnd"/>
            <w:r w:rsidRPr="00B948D2">
              <w:rPr>
                <w:iCs/>
                <w:color w:val="000000"/>
                <w:sz w:val="20"/>
              </w:rPr>
              <w:t xml:space="preserve"> (</w:t>
            </w:r>
            <w:r>
              <w:rPr>
                <w:iCs/>
                <w:color w:val="000000"/>
                <w:sz w:val="20"/>
              </w:rPr>
              <w:t>525832</w:t>
            </w:r>
            <w:r w:rsidRPr="00B948D2">
              <w:rPr>
                <w:iCs/>
                <w:color w:val="000000"/>
                <w:sz w:val="20"/>
              </w:rPr>
              <w:t xml:space="preserve">) to Border (515458) 345 kV line circuit 1, near </w:t>
            </w:r>
            <w:proofErr w:type="spellStart"/>
            <w:r>
              <w:rPr>
                <w:iCs/>
                <w:color w:val="000000"/>
                <w:sz w:val="20"/>
              </w:rPr>
              <w:t>Tuco</w:t>
            </w:r>
            <w:proofErr w:type="spellEnd"/>
            <w:r w:rsidRPr="00B948D2">
              <w:rPr>
                <w:iCs/>
                <w:color w:val="000000"/>
                <w:sz w:val="20"/>
              </w:rPr>
              <w:t>.</w:t>
            </w:r>
          </w:p>
          <w:p w14:paraId="315C9BDB" w14:textId="77777777" w:rsidR="00763A55" w:rsidRPr="00B948D2" w:rsidRDefault="00763A55" w:rsidP="00763A55">
            <w:pPr>
              <w:spacing w:line="240" w:lineRule="auto"/>
              <w:ind w:left="252" w:hanging="252"/>
              <w:rPr>
                <w:iCs/>
                <w:color w:val="000000"/>
                <w:sz w:val="20"/>
              </w:rPr>
            </w:pPr>
            <w:r w:rsidRPr="00B948D2">
              <w:rPr>
                <w:iCs/>
                <w:color w:val="000000"/>
                <w:sz w:val="20"/>
              </w:rPr>
              <w:t xml:space="preserve">a. Apply fault at the </w:t>
            </w:r>
            <w:proofErr w:type="spellStart"/>
            <w:r>
              <w:rPr>
                <w:iCs/>
                <w:color w:val="000000"/>
                <w:sz w:val="20"/>
              </w:rPr>
              <w:t>Tuco</w:t>
            </w:r>
            <w:proofErr w:type="spellEnd"/>
            <w:r w:rsidRPr="00B948D2">
              <w:rPr>
                <w:iCs/>
                <w:color w:val="000000"/>
                <w:sz w:val="20"/>
              </w:rPr>
              <w:t xml:space="preserve"> 345 kV bus.</w:t>
            </w:r>
          </w:p>
          <w:p w14:paraId="48D3EA5D" w14:textId="77777777" w:rsidR="00763A55" w:rsidRPr="00B948D2" w:rsidRDefault="00763A55" w:rsidP="00763A55">
            <w:pPr>
              <w:spacing w:line="240" w:lineRule="auto"/>
              <w:ind w:left="252" w:hanging="252"/>
              <w:rPr>
                <w:iCs/>
                <w:color w:val="000000"/>
                <w:sz w:val="20"/>
              </w:rPr>
            </w:pPr>
            <w:r w:rsidRPr="00B948D2">
              <w:rPr>
                <w:iCs/>
                <w:color w:val="000000"/>
                <w:sz w:val="20"/>
              </w:rPr>
              <w:t>b. Clear fault after 5 cycles by tripping the faulted line.</w:t>
            </w:r>
          </w:p>
        </w:tc>
        <w:tc>
          <w:tcPr>
            <w:tcW w:w="442" w:type="pct"/>
            <w:vAlign w:val="center"/>
          </w:tcPr>
          <w:p w14:paraId="04D2C868" w14:textId="77777777" w:rsidR="00763A55" w:rsidRPr="005268CE" w:rsidRDefault="00763A55" w:rsidP="00763A55">
            <w:pPr>
              <w:jc w:val="center"/>
              <w:rPr>
                <w:iCs/>
                <w:color w:val="000000"/>
                <w:sz w:val="20"/>
              </w:rPr>
            </w:pPr>
            <w:r w:rsidRPr="005268CE">
              <w:rPr>
                <w:iCs/>
                <w:color w:val="000000"/>
                <w:sz w:val="20"/>
              </w:rPr>
              <w:t>X</w:t>
            </w:r>
          </w:p>
        </w:tc>
      </w:tr>
      <w:tr w:rsidR="00763A55" w:rsidRPr="00B948D2" w14:paraId="6576FA7B" w14:textId="77777777" w:rsidTr="00763A55">
        <w:trPr>
          <w:cantSplit/>
          <w:trHeight w:val="188"/>
        </w:trPr>
        <w:tc>
          <w:tcPr>
            <w:tcW w:w="398" w:type="pct"/>
            <w:shd w:val="clear" w:color="auto" w:fill="auto"/>
            <w:vAlign w:val="center"/>
          </w:tcPr>
          <w:p w14:paraId="4637C433" w14:textId="77777777" w:rsidR="00763A55" w:rsidRPr="00B948D2" w:rsidRDefault="00763A55" w:rsidP="00DD6E06">
            <w:pPr>
              <w:widowControl w:val="0"/>
              <w:numPr>
                <w:ilvl w:val="0"/>
                <w:numId w:val="26"/>
              </w:numPr>
              <w:spacing w:line="240" w:lineRule="auto"/>
              <w:jc w:val="center"/>
              <w:rPr>
                <w:iCs/>
                <w:color w:val="000000"/>
                <w:sz w:val="20"/>
              </w:rPr>
            </w:pPr>
          </w:p>
        </w:tc>
        <w:tc>
          <w:tcPr>
            <w:tcW w:w="759" w:type="pct"/>
            <w:shd w:val="clear" w:color="auto" w:fill="auto"/>
            <w:vAlign w:val="center"/>
          </w:tcPr>
          <w:p w14:paraId="646EBD01" w14:textId="77777777" w:rsidR="00763A55" w:rsidRDefault="00763A55" w:rsidP="00763A55">
            <w:pPr>
              <w:jc w:val="center"/>
              <w:rPr>
                <w:sz w:val="20"/>
              </w:rPr>
            </w:pPr>
            <w:r>
              <w:rPr>
                <w:sz w:val="20"/>
              </w:rPr>
              <w:t>FLT11-PO</w:t>
            </w:r>
          </w:p>
        </w:tc>
        <w:tc>
          <w:tcPr>
            <w:tcW w:w="3401" w:type="pct"/>
            <w:shd w:val="clear" w:color="auto" w:fill="auto"/>
            <w:vAlign w:val="center"/>
          </w:tcPr>
          <w:p w14:paraId="0755BF76" w14:textId="77777777" w:rsidR="00763A55" w:rsidRPr="00B948D2" w:rsidRDefault="00763A55" w:rsidP="00763A55">
            <w:pPr>
              <w:spacing w:line="240" w:lineRule="auto"/>
              <w:rPr>
                <w:iCs/>
                <w:color w:val="000000"/>
                <w:sz w:val="20"/>
              </w:rPr>
            </w:pPr>
            <w:r w:rsidRPr="00B948D2">
              <w:rPr>
                <w:b/>
                <w:iCs/>
                <w:color w:val="000000"/>
                <w:sz w:val="20"/>
              </w:rPr>
              <w:t xml:space="preserve">Prior Outage of the </w:t>
            </w:r>
            <w:proofErr w:type="spellStart"/>
            <w:r w:rsidRPr="00B948D2">
              <w:rPr>
                <w:b/>
                <w:iCs/>
                <w:color w:val="000000"/>
                <w:sz w:val="20"/>
              </w:rPr>
              <w:t>Tuco</w:t>
            </w:r>
            <w:proofErr w:type="spellEnd"/>
            <w:r w:rsidRPr="00B948D2">
              <w:rPr>
                <w:b/>
                <w:iCs/>
                <w:color w:val="000000"/>
                <w:sz w:val="20"/>
              </w:rPr>
              <w:t xml:space="preserve"> </w:t>
            </w:r>
            <w:r>
              <w:rPr>
                <w:b/>
                <w:iCs/>
                <w:color w:val="000000"/>
                <w:sz w:val="20"/>
              </w:rPr>
              <w:t>(525832) to Border (515458) 345kV</w:t>
            </w:r>
            <w:r w:rsidRPr="00B948D2">
              <w:rPr>
                <w:b/>
                <w:iCs/>
                <w:color w:val="000000"/>
                <w:sz w:val="20"/>
              </w:rPr>
              <w:t xml:space="preserve"> circuit 1;</w:t>
            </w:r>
            <w:r w:rsidRPr="00B948D2">
              <w:rPr>
                <w:iCs/>
                <w:color w:val="000000"/>
                <w:sz w:val="20"/>
              </w:rPr>
              <w:t xml:space="preserve"> 3 phase </w:t>
            </w:r>
            <w:proofErr w:type="gramStart"/>
            <w:r w:rsidRPr="00B948D2">
              <w:rPr>
                <w:iCs/>
                <w:color w:val="000000"/>
                <w:sz w:val="20"/>
              </w:rPr>
              <w:t>fault</w:t>
            </w:r>
            <w:proofErr w:type="gramEnd"/>
            <w:r w:rsidRPr="00B948D2">
              <w:rPr>
                <w:iCs/>
                <w:color w:val="000000"/>
                <w:sz w:val="20"/>
              </w:rPr>
              <w:t xml:space="preserve"> on the </w:t>
            </w:r>
            <w:proofErr w:type="spellStart"/>
            <w:r>
              <w:rPr>
                <w:iCs/>
                <w:color w:val="000000"/>
                <w:sz w:val="20"/>
              </w:rPr>
              <w:t>Tuco</w:t>
            </w:r>
            <w:proofErr w:type="spellEnd"/>
            <w:r w:rsidRPr="00B948D2">
              <w:rPr>
                <w:iCs/>
                <w:color w:val="000000"/>
                <w:sz w:val="20"/>
              </w:rPr>
              <w:t xml:space="preserve"> (</w:t>
            </w:r>
            <w:r>
              <w:rPr>
                <w:iCs/>
                <w:color w:val="000000"/>
                <w:sz w:val="20"/>
              </w:rPr>
              <w:t>525832</w:t>
            </w:r>
            <w:r w:rsidRPr="00B948D2">
              <w:rPr>
                <w:iCs/>
                <w:color w:val="000000"/>
                <w:sz w:val="20"/>
              </w:rPr>
              <w:t xml:space="preserve">) to </w:t>
            </w:r>
            <w:r>
              <w:rPr>
                <w:iCs/>
                <w:color w:val="000000"/>
                <w:sz w:val="20"/>
              </w:rPr>
              <w:t>OKU</w:t>
            </w:r>
            <w:r w:rsidRPr="00B948D2">
              <w:rPr>
                <w:iCs/>
                <w:color w:val="000000"/>
                <w:sz w:val="20"/>
              </w:rPr>
              <w:t xml:space="preserve"> (</w:t>
            </w:r>
            <w:r>
              <w:rPr>
                <w:iCs/>
                <w:color w:val="000000"/>
                <w:sz w:val="20"/>
              </w:rPr>
              <w:t>511456</w:t>
            </w:r>
            <w:r w:rsidRPr="00B948D2">
              <w:rPr>
                <w:iCs/>
                <w:color w:val="000000"/>
                <w:sz w:val="20"/>
              </w:rPr>
              <w:t xml:space="preserve">) 345 kV line circuit 1, near </w:t>
            </w:r>
            <w:proofErr w:type="spellStart"/>
            <w:r>
              <w:rPr>
                <w:iCs/>
                <w:color w:val="000000"/>
                <w:sz w:val="20"/>
              </w:rPr>
              <w:t>Tuco</w:t>
            </w:r>
            <w:proofErr w:type="spellEnd"/>
            <w:r w:rsidRPr="00B948D2">
              <w:rPr>
                <w:iCs/>
                <w:color w:val="000000"/>
                <w:sz w:val="20"/>
              </w:rPr>
              <w:t>.</w:t>
            </w:r>
          </w:p>
          <w:p w14:paraId="7F9EBB26" w14:textId="77777777" w:rsidR="00763A55" w:rsidRPr="00B948D2" w:rsidRDefault="00763A55" w:rsidP="00763A55">
            <w:pPr>
              <w:spacing w:line="240" w:lineRule="auto"/>
              <w:ind w:left="252" w:hanging="252"/>
              <w:rPr>
                <w:iCs/>
                <w:color w:val="000000"/>
                <w:sz w:val="20"/>
              </w:rPr>
            </w:pPr>
            <w:r w:rsidRPr="00B948D2">
              <w:rPr>
                <w:iCs/>
                <w:color w:val="000000"/>
                <w:sz w:val="20"/>
              </w:rPr>
              <w:t xml:space="preserve">a. Apply fault at the </w:t>
            </w:r>
            <w:proofErr w:type="spellStart"/>
            <w:r>
              <w:rPr>
                <w:iCs/>
                <w:color w:val="000000"/>
                <w:sz w:val="20"/>
              </w:rPr>
              <w:t>Tuco</w:t>
            </w:r>
            <w:proofErr w:type="spellEnd"/>
            <w:r w:rsidRPr="00B948D2">
              <w:rPr>
                <w:iCs/>
                <w:color w:val="000000"/>
                <w:sz w:val="20"/>
              </w:rPr>
              <w:t xml:space="preserve"> 345 kV bus.</w:t>
            </w:r>
          </w:p>
          <w:p w14:paraId="077EA43C" w14:textId="77777777" w:rsidR="00763A55" w:rsidRPr="00B948D2" w:rsidRDefault="00763A55" w:rsidP="00763A55">
            <w:pPr>
              <w:spacing w:line="240" w:lineRule="auto"/>
              <w:ind w:left="252" w:hanging="252"/>
              <w:rPr>
                <w:iCs/>
                <w:color w:val="000000"/>
                <w:sz w:val="20"/>
              </w:rPr>
            </w:pPr>
            <w:r w:rsidRPr="00B948D2">
              <w:rPr>
                <w:iCs/>
                <w:color w:val="000000"/>
                <w:sz w:val="20"/>
              </w:rPr>
              <w:t>b. Clear fault after 5 cycles by tripping the faulted line.</w:t>
            </w:r>
          </w:p>
        </w:tc>
        <w:tc>
          <w:tcPr>
            <w:tcW w:w="442" w:type="pct"/>
            <w:vAlign w:val="center"/>
          </w:tcPr>
          <w:p w14:paraId="206F35FD" w14:textId="77777777" w:rsidR="00763A55" w:rsidRPr="005268CE" w:rsidRDefault="00763A55" w:rsidP="00763A55">
            <w:pPr>
              <w:jc w:val="center"/>
              <w:rPr>
                <w:iCs/>
                <w:color w:val="000000"/>
                <w:sz w:val="20"/>
              </w:rPr>
            </w:pPr>
            <w:r w:rsidRPr="005268CE">
              <w:rPr>
                <w:iCs/>
                <w:color w:val="000000"/>
                <w:sz w:val="20"/>
              </w:rPr>
              <w:t>X</w:t>
            </w:r>
          </w:p>
        </w:tc>
      </w:tr>
      <w:tr w:rsidR="00763A55" w:rsidRPr="00B948D2" w14:paraId="38541A9F" w14:textId="77777777" w:rsidTr="00763A55">
        <w:trPr>
          <w:cantSplit/>
          <w:trHeight w:val="188"/>
        </w:trPr>
        <w:tc>
          <w:tcPr>
            <w:tcW w:w="398" w:type="pct"/>
            <w:shd w:val="clear" w:color="auto" w:fill="auto"/>
            <w:vAlign w:val="center"/>
          </w:tcPr>
          <w:p w14:paraId="20743D24" w14:textId="77777777" w:rsidR="00763A55" w:rsidRPr="00B948D2" w:rsidRDefault="00763A55" w:rsidP="00DD6E06">
            <w:pPr>
              <w:widowControl w:val="0"/>
              <w:numPr>
                <w:ilvl w:val="0"/>
                <w:numId w:val="26"/>
              </w:numPr>
              <w:spacing w:line="240" w:lineRule="auto"/>
              <w:jc w:val="center"/>
              <w:rPr>
                <w:iCs/>
                <w:color w:val="000000"/>
                <w:sz w:val="20"/>
              </w:rPr>
            </w:pPr>
          </w:p>
        </w:tc>
        <w:tc>
          <w:tcPr>
            <w:tcW w:w="759" w:type="pct"/>
            <w:shd w:val="clear" w:color="auto" w:fill="auto"/>
            <w:vAlign w:val="center"/>
          </w:tcPr>
          <w:p w14:paraId="265A5C9B" w14:textId="77777777" w:rsidR="00763A55" w:rsidRDefault="00763A55" w:rsidP="00763A55">
            <w:pPr>
              <w:jc w:val="center"/>
              <w:rPr>
                <w:sz w:val="20"/>
              </w:rPr>
            </w:pPr>
            <w:r>
              <w:rPr>
                <w:sz w:val="20"/>
              </w:rPr>
              <w:t>FLT12-PO</w:t>
            </w:r>
          </w:p>
        </w:tc>
        <w:tc>
          <w:tcPr>
            <w:tcW w:w="3401" w:type="pct"/>
            <w:shd w:val="clear" w:color="auto" w:fill="auto"/>
            <w:vAlign w:val="center"/>
          </w:tcPr>
          <w:p w14:paraId="739F6791" w14:textId="77777777" w:rsidR="00763A55" w:rsidRPr="00B948D2" w:rsidRDefault="00763A55" w:rsidP="00763A55">
            <w:pPr>
              <w:spacing w:line="240" w:lineRule="auto"/>
              <w:rPr>
                <w:iCs/>
                <w:color w:val="000000"/>
                <w:sz w:val="20"/>
              </w:rPr>
            </w:pPr>
            <w:r w:rsidRPr="00B948D2">
              <w:rPr>
                <w:b/>
                <w:iCs/>
                <w:color w:val="000000"/>
                <w:sz w:val="20"/>
              </w:rPr>
              <w:t xml:space="preserve">Prior Outage of the </w:t>
            </w:r>
            <w:proofErr w:type="spellStart"/>
            <w:r w:rsidRPr="00B948D2">
              <w:rPr>
                <w:b/>
                <w:iCs/>
                <w:color w:val="000000"/>
                <w:sz w:val="20"/>
              </w:rPr>
              <w:t>Tuco</w:t>
            </w:r>
            <w:proofErr w:type="spellEnd"/>
            <w:r w:rsidRPr="00B948D2">
              <w:rPr>
                <w:b/>
                <w:iCs/>
                <w:color w:val="000000"/>
                <w:sz w:val="20"/>
              </w:rPr>
              <w:t xml:space="preserve"> </w:t>
            </w:r>
            <w:r>
              <w:rPr>
                <w:b/>
                <w:iCs/>
                <w:color w:val="000000"/>
                <w:sz w:val="20"/>
              </w:rPr>
              <w:t>(525832) to Border (515458) 345kV</w:t>
            </w:r>
            <w:r w:rsidRPr="00B948D2">
              <w:rPr>
                <w:b/>
                <w:iCs/>
                <w:color w:val="000000"/>
                <w:sz w:val="20"/>
              </w:rPr>
              <w:t xml:space="preserve"> circuit 1;</w:t>
            </w:r>
            <w:r w:rsidRPr="00B948D2">
              <w:rPr>
                <w:iCs/>
                <w:color w:val="000000"/>
                <w:sz w:val="20"/>
              </w:rPr>
              <w:t xml:space="preserve"> 3 phase </w:t>
            </w:r>
            <w:proofErr w:type="gramStart"/>
            <w:r w:rsidRPr="00B948D2">
              <w:rPr>
                <w:iCs/>
                <w:color w:val="000000"/>
                <w:sz w:val="20"/>
              </w:rPr>
              <w:t>fault</w:t>
            </w:r>
            <w:proofErr w:type="gramEnd"/>
            <w:r w:rsidRPr="00B948D2">
              <w:rPr>
                <w:iCs/>
                <w:color w:val="000000"/>
                <w:sz w:val="20"/>
              </w:rPr>
              <w:t xml:space="preserve"> on the </w:t>
            </w:r>
            <w:r>
              <w:rPr>
                <w:iCs/>
                <w:color w:val="000000"/>
                <w:sz w:val="20"/>
              </w:rPr>
              <w:t>OKU</w:t>
            </w:r>
            <w:r w:rsidRPr="00B948D2">
              <w:rPr>
                <w:iCs/>
                <w:color w:val="000000"/>
                <w:sz w:val="20"/>
              </w:rPr>
              <w:t xml:space="preserve"> (</w:t>
            </w:r>
            <w:r>
              <w:rPr>
                <w:iCs/>
                <w:color w:val="000000"/>
                <w:sz w:val="20"/>
              </w:rPr>
              <w:t>511456</w:t>
            </w:r>
            <w:r w:rsidRPr="00B948D2">
              <w:rPr>
                <w:iCs/>
                <w:color w:val="000000"/>
                <w:sz w:val="20"/>
              </w:rPr>
              <w:t xml:space="preserve">) to </w:t>
            </w:r>
            <w:r>
              <w:rPr>
                <w:iCs/>
                <w:color w:val="000000"/>
                <w:sz w:val="20"/>
              </w:rPr>
              <w:t>LES</w:t>
            </w:r>
            <w:r w:rsidRPr="00B948D2">
              <w:rPr>
                <w:iCs/>
                <w:color w:val="000000"/>
                <w:sz w:val="20"/>
              </w:rPr>
              <w:t xml:space="preserve"> (</w:t>
            </w:r>
            <w:r>
              <w:rPr>
                <w:iCs/>
                <w:color w:val="000000"/>
                <w:sz w:val="20"/>
              </w:rPr>
              <w:t>511468</w:t>
            </w:r>
            <w:r w:rsidRPr="00B948D2">
              <w:rPr>
                <w:iCs/>
                <w:color w:val="000000"/>
                <w:sz w:val="20"/>
              </w:rPr>
              <w:t xml:space="preserve">) 345 kV line circuit 1, near </w:t>
            </w:r>
            <w:r>
              <w:rPr>
                <w:iCs/>
                <w:color w:val="000000"/>
                <w:sz w:val="20"/>
              </w:rPr>
              <w:t>OKU</w:t>
            </w:r>
            <w:r w:rsidRPr="00B948D2">
              <w:rPr>
                <w:iCs/>
                <w:color w:val="000000"/>
                <w:sz w:val="20"/>
              </w:rPr>
              <w:t>.</w:t>
            </w:r>
          </w:p>
          <w:p w14:paraId="45552DE5" w14:textId="77777777" w:rsidR="00763A55" w:rsidRPr="00B948D2" w:rsidRDefault="00763A55" w:rsidP="00763A55">
            <w:pPr>
              <w:spacing w:line="240" w:lineRule="auto"/>
              <w:ind w:left="252" w:hanging="252"/>
              <w:rPr>
                <w:iCs/>
                <w:color w:val="000000"/>
                <w:sz w:val="20"/>
              </w:rPr>
            </w:pPr>
            <w:r w:rsidRPr="00B948D2">
              <w:rPr>
                <w:iCs/>
                <w:color w:val="000000"/>
                <w:sz w:val="20"/>
              </w:rPr>
              <w:t xml:space="preserve">a. Apply fault at the </w:t>
            </w:r>
            <w:r>
              <w:rPr>
                <w:iCs/>
                <w:color w:val="000000"/>
                <w:sz w:val="20"/>
              </w:rPr>
              <w:t>OKU</w:t>
            </w:r>
            <w:r w:rsidRPr="00B948D2">
              <w:rPr>
                <w:iCs/>
                <w:color w:val="000000"/>
                <w:sz w:val="20"/>
              </w:rPr>
              <w:t xml:space="preserve"> 345 kV bus.</w:t>
            </w:r>
          </w:p>
          <w:p w14:paraId="6FCE8CB8" w14:textId="77777777" w:rsidR="00763A55" w:rsidRPr="00B948D2" w:rsidRDefault="00763A55" w:rsidP="00763A55">
            <w:pPr>
              <w:spacing w:line="240" w:lineRule="auto"/>
              <w:rPr>
                <w:b/>
                <w:iCs/>
                <w:color w:val="000000"/>
                <w:sz w:val="20"/>
              </w:rPr>
            </w:pPr>
            <w:r w:rsidRPr="00B948D2">
              <w:rPr>
                <w:iCs/>
                <w:color w:val="000000"/>
                <w:sz w:val="20"/>
              </w:rPr>
              <w:t>b. Clear fault after 5 cycles by tripping the faulted line.</w:t>
            </w:r>
          </w:p>
        </w:tc>
        <w:tc>
          <w:tcPr>
            <w:tcW w:w="442" w:type="pct"/>
            <w:vAlign w:val="center"/>
          </w:tcPr>
          <w:p w14:paraId="61F96993" w14:textId="77777777" w:rsidR="00763A55" w:rsidRPr="005268CE" w:rsidRDefault="00763A55" w:rsidP="00763A55">
            <w:pPr>
              <w:jc w:val="center"/>
              <w:rPr>
                <w:iCs/>
                <w:color w:val="000000"/>
                <w:sz w:val="20"/>
              </w:rPr>
            </w:pPr>
          </w:p>
        </w:tc>
      </w:tr>
      <w:tr w:rsidR="00763A55" w:rsidRPr="00B948D2" w14:paraId="50692A6D" w14:textId="77777777" w:rsidTr="00763A55">
        <w:trPr>
          <w:cantSplit/>
          <w:trHeight w:val="188"/>
        </w:trPr>
        <w:tc>
          <w:tcPr>
            <w:tcW w:w="398" w:type="pct"/>
            <w:shd w:val="clear" w:color="auto" w:fill="auto"/>
            <w:vAlign w:val="center"/>
          </w:tcPr>
          <w:p w14:paraId="0D8E2706" w14:textId="77777777" w:rsidR="00763A55" w:rsidRPr="00B948D2" w:rsidRDefault="00763A55" w:rsidP="00DD6E06">
            <w:pPr>
              <w:widowControl w:val="0"/>
              <w:numPr>
                <w:ilvl w:val="0"/>
                <w:numId w:val="26"/>
              </w:numPr>
              <w:spacing w:line="240" w:lineRule="auto"/>
              <w:jc w:val="center"/>
              <w:rPr>
                <w:iCs/>
                <w:color w:val="000000"/>
                <w:sz w:val="20"/>
              </w:rPr>
            </w:pPr>
          </w:p>
        </w:tc>
        <w:tc>
          <w:tcPr>
            <w:tcW w:w="759" w:type="pct"/>
            <w:shd w:val="clear" w:color="auto" w:fill="auto"/>
            <w:vAlign w:val="center"/>
          </w:tcPr>
          <w:p w14:paraId="217BBBD1" w14:textId="77777777" w:rsidR="00763A55" w:rsidRDefault="00763A55" w:rsidP="00763A55">
            <w:pPr>
              <w:jc w:val="center"/>
              <w:rPr>
                <w:sz w:val="20"/>
              </w:rPr>
            </w:pPr>
            <w:r>
              <w:rPr>
                <w:sz w:val="20"/>
              </w:rPr>
              <w:t>FLT13-PO</w:t>
            </w:r>
          </w:p>
        </w:tc>
        <w:tc>
          <w:tcPr>
            <w:tcW w:w="3401" w:type="pct"/>
            <w:shd w:val="clear" w:color="auto" w:fill="auto"/>
            <w:vAlign w:val="center"/>
          </w:tcPr>
          <w:p w14:paraId="22E101F7" w14:textId="77777777" w:rsidR="00763A55" w:rsidRPr="00B948D2" w:rsidRDefault="00763A55" w:rsidP="00763A55">
            <w:pPr>
              <w:spacing w:line="240" w:lineRule="auto"/>
              <w:rPr>
                <w:iCs/>
                <w:color w:val="000000"/>
                <w:sz w:val="20"/>
              </w:rPr>
            </w:pPr>
            <w:r w:rsidRPr="00B948D2">
              <w:rPr>
                <w:b/>
                <w:iCs/>
                <w:color w:val="000000"/>
                <w:sz w:val="20"/>
              </w:rPr>
              <w:t xml:space="preserve">Prior Outage of the </w:t>
            </w:r>
            <w:proofErr w:type="spellStart"/>
            <w:r w:rsidRPr="00B948D2">
              <w:rPr>
                <w:b/>
                <w:iCs/>
                <w:color w:val="000000"/>
                <w:sz w:val="20"/>
              </w:rPr>
              <w:t>Tuco</w:t>
            </w:r>
            <w:proofErr w:type="spellEnd"/>
            <w:r w:rsidRPr="00B948D2">
              <w:rPr>
                <w:b/>
                <w:iCs/>
                <w:color w:val="000000"/>
                <w:sz w:val="20"/>
              </w:rPr>
              <w:t xml:space="preserve"> </w:t>
            </w:r>
            <w:r>
              <w:rPr>
                <w:b/>
                <w:iCs/>
                <w:color w:val="000000"/>
                <w:sz w:val="20"/>
              </w:rPr>
              <w:t>(525832) to Border (515458) 345kV</w:t>
            </w:r>
            <w:r w:rsidRPr="00B948D2">
              <w:rPr>
                <w:b/>
                <w:iCs/>
                <w:color w:val="000000"/>
                <w:sz w:val="20"/>
              </w:rPr>
              <w:t xml:space="preserve"> circuit 1;</w:t>
            </w:r>
            <w:r w:rsidRPr="00B948D2">
              <w:rPr>
                <w:iCs/>
                <w:color w:val="000000"/>
                <w:sz w:val="20"/>
              </w:rPr>
              <w:t xml:space="preserve"> 3 phase </w:t>
            </w:r>
            <w:proofErr w:type="gramStart"/>
            <w:r w:rsidRPr="00B948D2">
              <w:rPr>
                <w:iCs/>
                <w:color w:val="000000"/>
                <w:sz w:val="20"/>
              </w:rPr>
              <w:t>fault</w:t>
            </w:r>
            <w:proofErr w:type="gramEnd"/>
            <w:r w:rsidRPr="00B948D2">
              <w:rPr>
                <w:iCs/>
                <w:color w:val="000000"/>
                <w:sz w:val="20"/>
              </w:rPr>
              <w:t xml:space="preserve"> on the </w:t>
            </w:r>
            <w:r>
              <w:rPr>
                <w:iCs/>
                <w:color w:val="000000"/>
                <w:sz w:val="20"/>
              </w:rPr>
              <w:t>OKU</w:t>
            </w:r>
            <w:r w:rsidRPr="00B948D2">
              <w:rPr>
                <w:iCs/>
                <w:color w:val="000000"/>
                <w:sz w:val="20"/>
              </w:rPr>
              <w:t xml:space="preserve"> (</w:t>
            </w:r>
            <w:r>
              <w:rPr>
                <w:iCs/>
                <w:color w:val="000000"/>
                <w:sz w:val="20"/>
              </w:rPr>
              <w:t>511456</w:t>
            </w:r>
            <w:r w:rsidRPr="00B948D2">
              <w:rPr>
                <w:iCs/>
                <w:color w:val="000000"/>
                <w:sz w:val="20"/>
              </w:rPr>
              <w:t xml:space="preserve">) to </w:t>
            </w:r>
            <w:r>
              <w:rPr>
                <w:iCs/>
                <w:color w:val="000000"/>
                <w:sz w:val="20"/>
              </w:rPr>
              <w:t>LES</w:t>
            </w:r>
            <w:r w:rsidRPr="00B948D2">
              <w:rPr>
                <w:iCs/>
                <w:color w:val="000000"/>
                <w:sz w:val="20"/>
              </w:rPr>
              <w:t xml:space="preserve"> (</w:t>
            </w:r>
            <w:r>
              <w:rPr>
                <w:iCs/>
                <w:color w:val="000000"/>
                <w:sz w:val="20"/>
              </w:rPr>
              <w:t>511468</w:t>
            </w:r>
            <w:r w:rsidRPr="00B948D2">
              <w:rPr>
                <w:iCs/>
                <w:color w:val="000000"/>
                <w:sz w:val="20"/>
              </w:rPr>
              <w:t xml:space="preserve">) 345 kV line circuit 1, near </w:t>
            </w:r>
            <w:r>
              <w:rPr>
                <w:iCs/>
                <w:color w:val="000000"/>
                <w:sz w:val="20"/>
              </w:rPr>
              <w:t>OKU</w:t>
            </w:r>
            <w:r w:rsidRPr="00B948D2">
              <w:rPr>
                <w:iCs/>
                <w:color w:val="000000"/>
                <w:sz w:val="20"/>
              </w:rPr>
              <w:t>.</w:t>
            </w:r>
          </w:p>
          <w:p w14:paraId="2D152DAF" w14:textId="77777777" w:rsidR="00763A55" w:rsidRPr="00B948D2" w:rsidRDefault="00763A55" w:rsidP="00763A55">
            <w:pPr>
              <w:spacing w:line="240" w:lineRule="auto"/>
              <w:ind w:left="252" w:hanging="252"/>
              <w:rPr>
                <w:iCs/>
                <w:color w:val="000000"/>
                <w:sz w:val="20"/>
              </w:rPr>
            </w:pPr>
            <w:r w:rsidRPr="00B948D2">
              <w:rPr>
                <w:iCs/>
                <w:color w:val="000000"/>
                <w:sz w:val="20"/>
              </w:rPr>
              <w:t xml:space="preserve">a. Apply fault at the </w:t>
            </w:r>
            <w:r>
              <w:rPr>
                <w:iCs/>
                <w:color w:val="000000"/>
                <w:sz w:val="20"/>
              </w:rPr>
              <w:t>OKU</w:t>
            </w:r>
            <w:r w:rsidRPr="00B948D2">
              <w:rPr>
                <w:iCs/>
                <w:color w:val="000000"/>
                <w:sz w:val="20"/>
              </w:rPr>
              <w:t xml:space="preserve"> 345 kV bus.</w:t>
            </w:r>
          </w:p>
          <w:p w14:paraId="20865AF5" w14:textId="77777777" w:rsidR="00763A55" w:rsidRDefault="00763A55" w:rsidP="00763A55">
            <w:pPr>
              <w:spacing w:line="240" w:lineRule="auto"/>
              <w:rPr>
                <w:iCs/>
                <w:color w:val="000000"/>
                <w:sz w:val="20"/>
              </w:rPr>
            </w:pPr>
            <w:r w:rsidRPr="00B948D2">
              <w:rPr>
                <w:iCs/>
                <w:color w:val="000000"/>
                <w:sz w:val="20"/>
              </w:rPr>
              <w:t>b. Clear fault after 5 cycles by tripping the faulted line.</w:t>
            </w:r>
          </w:p>
          <w:p w14:paraId="5D5C2E50" w14:textId="77777777" w:rsidR="00763A55" w:rsidRPr="00B948D2" w:rsidRDefault="00763A55" w:rsidP="00763A55">
            <w:pPr>
              <w:spacing w:line="240" w:lineRule="auto"/>
              <w:rPr>
                <w:b/>
                <w:iCs/>
                <w:color w:val="000000"/>
                <w:sz w:val="20"/>
              </w:rPr>
            </w:pPr>
            <w:r>
              <w:rPr>
                <w:iCs/>
                <w:color w:val="000000"/>
                <w:sz w:val="20"/>
              </w:rPr>
              <w:t xml:space="preserve">c. </w:t>
            </w:r>
            <w:r w:rsidRPr="00B948D2">
              <w:rPr>
                <w:iCs/>
                <w:color w:val="000000"/>
                <w:sz w:val="20"/>
              </w:rPr>
              <w:t>Block the DC tie at OKU</w:t>
            </w:r>
            <w:r>
              <w:rPr>
                <w:iCs/>
                <w:color w:val="000000"/>
                <w:sz w:val="20"/>
              </w:rPr>
              <w:t>.</w:t>
            </w:r>
          </w:p>
        </w:tc>
        <w:tc>
          <w:tcPr>
            <w:tcW w:w="442" w:type="pct"/>
            <w:vAlign w:val="center"/>
          </w:tcPr>
          <w:p w14:paraId="34698D94" w14:textId="77777777" w:rsidR="00763A55" w:rsidRPr="005268CE" w:rsidRDefault="00763A55" w:rsidP="00763A55">
            <w:pPr>
              <w:jc w:val="center"/>
              <w:rPr>
                <w:iCs/>
                <w:color w:val="000000"/>
                <w:sz w:val="20"/>
              </w:rPr>
            </w:pPr>
          </w:p>
        </w:tc>
      </w:tr>
      <w:tr w:rsidR="00763A55" w:rsidRPr="00B948D2" w14:paraId="4A833540" w14:textId="77777777" w:rsidTr="00763A55">
        <w:trPr>
          <w:cantSplit/>
          <w:trHeight w:val="188"/>
        </w:trPr>
        <w:tc>
          <w:tcPr>
            <w:tcW w:w="398" w:type="pct"/>
            <w:shd w:val="clear" w:color="auto" w:fill="auto"/>
            <w:vAlign w:val="center"/>
          </w:tcPr>
          <w:p w14:paraId="6D8D7242" w14:textId="77777777" w:rsidR="00763A55" w:rsidRPr="00B948D2" w:rsidRDefault="00763A55" w:rsidP="00DD6E06">
            <w:pPr>
              <w:widowControl w:val="0"/>
              <w:numPr>
                <w:ilvl w:val="0"/>
                <w:numId w:val="26"/>
              </w:numPr>
              <w:spacing w:line="240" w:lineRule="auto"/>
              <w:jc w:val="center"/>
              <w:rPr>
                <w:iCs/>
                <w:color w:val="000000"/>
                <w:sz w:val="20"/>
              </w:rPr>
            </w:pPr>
          </w:p>
        </w:tc>
        <w:tc>
          <w:tcPr>
            <w:tcW w:w="759" w:type="pct"/>
            <w:shd w:val="clear" w:color="auto" w:fill="auto"/>
            <w:vAlign w:val="center"/>
          </w:tcPr>
          <w:p w14:paraId="666545EF" w14:textId="77777777" w:rsidR="00763A55" w:rsidRDefault="00763A55" w:rsidP="00763A55">
            <w:pPr>
              <w:jc w:val="center"/>
              <w:rPr>
                <w:sz w:val="20"/>
              </w:rPr>
            </w:pPr>
            <w:r>
              <w:rPr>
                <w:sz w:val="20"/>
              </w:rPr>
              <w:t>FLT14-PO</w:t>
            </w:r>
          </w:p>
        </w:tc>
        <w:tc>
          <w:tcPr>
            <w:tcW w:w="3401" w:type="pct"/>
            <w:shd w:val="clear" w:color="auto" w:fill="auto"/>
            <w:vAlign w:val="center"/>
          </w:tcPr>
          <w:p w14:paraId="5638DAAF" w14:textId="77777777" w:rsidR="00763A55" w:rsidRPr="00B948D2" w:rsidRDefault="00763A55" w:rsidP="00763A55">
            <w:pPr>
              <w:spacing w:line="240" w:lineRule="auto"/>
              <w:rPr>
                <w:iCs/>
                <w:color w:val="000000"/>
                <w:sz w:val="20"/>
              </w:rPr>
            </w:pPr>
            <w:r w:rsidRPr="00B948D2">
              <w:rPr>
                <w:b/>
                <w:iCs/>
                <w:color w:val="000000"/>
                <w:sz w:val="20"/>
              </w:rPr>
              <w:t xml:space="preserve">Prior Outage of the </w:t>
            </w:r>
            <w:r>
              <w:rPr>
                <w:b/>
                <w:iCs/>
                <w:color w:val="000000"/>
                <w:sz w:val="20"/>
              </w:rPr>
              <w:t>OKU</w:t>
            </w:r>
            <w:r w:rsidRPr="00B948D2">
              <w:rPr>
                <w:b/>
                <w:iCs/>
                <w:color w:val="000000"/>
                <w:sz w:val="20"/>
              </w:rPr>
              <w:t xml:space="preserve"> </w:t>
            </w:r>
            <w:r>
              <w:rPr>
                <w:b/>
                <w:iCs/>
                <w:color w:val="000000"/>
                <w:sz w:val="20"/>
              </w:rPr>
              <w:t>(511456) to LES (511468) 345kV</w:t>
            </w:r>
            <w:r w:rsidRPr="00B948D2">
              <w:rPr>
                <w:b/>
                <w:iCs/>
                <w:color w:val="000000"/>
                <w:sz w:val="20"/>
              </w:rPr>
              <w:t xml:space="preserve"> circuit 1;</w:t>
            </w:r>
            <w:r w:rsidRPr="00B948D2">
              <w:rPr>
                <w:iCs/>
                <w:color w:val="000000"/>
                <w:sz w:val="20"/>
              </w:rPr>
              <w:t xml:space="preserve"> 3 phase </w:t>
            </w:r>
            <w:proofErr w:type="gramStart"/>
            <w:r w:rsidRPr="00B948D2">
              <w:rPr>
                <w:iCs/>
                <w:color w:val="000000"/>
                <w:sz w:val="20"/>
              </w:rPr>
              <w:t>fault</w:t>
            </w:r>
            <w:proofErr w:type="gramEnd"/>
            <w:r w:rsidRPr="00B948D2">
              <w:rPr>
                <w:iCs/>
                <w:color w:val="000000"/>
                <w:sz w:val="20"/>
              </w:rPr>
              <w:t xml:space="preserve"> on the </w:t>
            </w:r>
            <w:proofErr w:type="spellStart"/>
            <w:r>
              <w:rPr>
                <w:iCs/>
                <w:color w:val="000000"/>
                <w:sz w:val="20"/>
              </w:rPr>
              <w:t>Tuco</w:t>
            </w:r>
            <w:proofErr w:type="spellEnd"/>
            <w:r w:rsidRPr="00B948D2">
              <w:rPr>
                <w:iCs/>
                <w:color w:val="000000"/>
                <w:sz w:val="20"/>
              </w:rPr>
              <w:t xml:space="preserve"> (</w:t>
            </w:r>
            <w:r>
              <w:rPr>
                <w:iCs/>
                <w:color w:val="000000"/>
                <w:sz w:val="20"/>
              </w:rPr>
              <w:t>525832</w:t>
            </w:r>
            <w:r w:rsidRPr="00B948D2">
              <w:rPr>
                <w:iCs/>
                <w:color w:val="000000"/>
                <w:sz w:val="20"/>
              </w:rPr>
              <w:t xml:space="preserve">) to </w:t>
            </w:r>
            <w:r>
              <w:rPr>
                <w:iCs/>
                <w:color w:val="000000"/>
                <w:sz w:val="20"/>
              </w:rPr>
              <w:t>Border</w:t>
            </w:r>
            <w:r w:rsidRPr="00B948D2">
              <w:rPr>
                <w:iCs/>
                <w:color w:val="000000"/>
                <w:sz w:val="20"/>
              </w:rPr>
              <w:t xml:space="preserve"> (</w:t>
            </w:r>
            <w:r>
              <w:rPr>
                <w:iCs/>
                <w:color w:val="000000"/>
                <w:sz w:val="20"/>
              </w:rPr>
              <w:t>515458</w:t>
            </w:r>
            <w:r w:rsidRPr="00B948D2">
              <w:rPr>
                <w:iCs/>
                <w:color w:val="000000"/>
                <w:sz w:val="20"/>
              </w:rPr>
              <w:t xml:space="preserve">) 345 kV line circuit 1, near </w:t>
            </w:r>
            <w:proofErr w:type="spellStart"/>
            <w:r>
              <w:rPr>
                <w:iCs/>
                <w:color w:val="000000"/>
                <w:sz w:val="20"/>
              </w:rPr>
              <w:t>Tuco</w:t>
            </w:r>
            <w:proofErr w:type="spellEnd"/>
            <w:r w:rsidRPr="00B948D2">
              <w:rPr>
                <w:iCs/>
                <w:color w:val="000000"/>
                <w:sz w:val="20"/>
              </w:rPr>
              <w:t>.</w:t>
            </w:r>
          </w:p>
          <w:p w14:paraId="5E2A44E3" w14:textId="77777777" w:rsidR="00763A55" w:rsidRPr="00B948D2" w:rsidRDefault="00763A55" w:rsidP="00763A55">
            <w:pPr>
              <w:spacing w:line="240" w:lineRule="auto"/>
              <w:ind w:left="252" w:hanging="252"/>
              <w:rPr>
                <w:iCs/>
                <w:color w:val="000000"/>
                <w:sz w:val="20"/>
              </w:rPr>
            </w:pPr>
            <w:r w:rsidRPr="00B948D2">
              <w:rPr>
                <w:iCs/>
                <w:color w:val="000000"/>
                <w:sz w:val="20"/>
              </w:rPr>
              <w:t xml:space="preserve">a. Apply fault at the </w:t>
            </w:r>
            <w:proofErr w:type="spellStart"/>
            <w:r>
              <w:rPr>
                <w:iCs/>
                <w:color w:val="000000"/>
                <w:sz w:val="20"/>
              </w:rPr>
              <w:t>Tuco</w:t>
            </w:r>
            <w:proofErr w:type="spellEnd"/>
            <w:r w:rsidRPr="00B948D2">
              <w:rPr>
                <w:iCs/>
                <w:color w:val="000000"/>
                <w:sz w:val="20"/>
              </w:rPr>
              <w:t xml:space="preserve"> 345 kV bus.</w:t>
            </w:r>
          </w:p>
          <w:p w14:paraId="16A1A616" w14:textId="77777777" w:rsidR="00763A55" w:rsidRPr="00B948D2" w:rsidRDefault="00763A55" w:rsidP="00763A55">
            <w:pPr>
              <w:spacing w:line="240" w:lineRule="auto"/>
              <w:rPr>
                <w:b/>
                <w:iCs/>
                <w:color w:val="000000"/>
                <w:sz w:val="20"/>
              </w:rPr>
            </w:pPr>
            <w:r w:rsidRPr="00B948D2">
              <w:rPr>
                <w:iCs/>
                <w:color w:val="000000"/>
                <w:sz w:val="20"/>
              </w:rPr>
              <w:t>b. Clear fault after 5 cycles by tripping the faulted line.</w:t>
            </w:r>
          </w:p>
        </w:tc>
        <w:tc>
          <w:tcPr>
            <w:tcW w:w="442" w:type="pct"/>
            <w:vAlign w:val="center"/>
          </w:tcPr>
          <w:p w14:paraId="526D69DD" w14:textId="77777777" w:rsidR="00763A55" w:rsidRPr="005268CE" w:rsidRDefault="00763A55" w:rsidP="00763A55">
            <w:pPr>
              <w:jc w:val="center"/>
              <w:rPr>
                <w:iCs/>
                <w:color w:val="000000"/>
                <w:sz w:val="20"/>
              </w:rPr>
            </w:pPr>
            <w:r w:rsidRPr="005268CE">
              <w:rPr>
                <w:iCs/>
                <w:color w:val="000000"/>
                <w:sz w:val="20"/>
              </w:rPr>
              <w:t>X</w:t>
            </w:r>
          </w:p>
        </w:tc>
      </w:tr>
      <w:tr w:rsidR="00763A55" w:rsidRPr="00B948D2" w14:paraId="0665F246" w14:textId="77777777" w:rsidTr="00763A55">
        <w:trPr>
          <w:cantSplit/>
          <w:trHeight w:val="188"/>
        </w:trPr>
        <w:tc>
          <w:tcPr>
            <w:tcW w:w="398" w:type="pct"/>
            <w:shd w:val="clear" w:color="auto" w:fill="auto"/>
            <w:vAlign w:val="center"/>
          </w:tcPr>
          <w:p w14:paraId="269EBCA8" w14:textId="77777777" w:rsidR="00763A55" w:rsidRPr="00B948D2" w:rsidRDefault="00763A55" w:rsidP="00DD6E06">
            <w:pPr>
              <w:widowControl w:val="0"/>
              <w:numPr>
                <w:ilvl w:val="0"/>
                <w:numId w:val="26"/>
              </w:numPr>
              <w:spacing w:line="240" w:lineRule="auto"/>
              <w:jc w:val="center"/>
              <w:rPr>
                <w:iCs/>
                <w:color w:val="000000"/>
                <w:sz w:val="20"/>
              </w:rPr>
            </w:pPr>
          </w:p>
        </w:tc>
        <w:tc>
          <w:tcPr>
            <w:tcW w:w="759" w:type="pct"/>
            <w:shd w:val="clear" w:color="auto" w:fill="auto"/>
            <w:vAlign w:val="center"/>
          </w:tcPr>
          <w:p w14:paraId="32B83BCB" w14:textId="77777777" w:rsidR="00763A55" w:rsidRDefault="00763A55" w:rsidP="00763A55">
            <w:pPr>
              <w:jc w:val="center"/>
              <w:rPr>
                <w:sz w:val="20"/>
              </w:rPr>
            </w:pPr>
            <w:r>
              <w:rPr>
                <w:sz w:val="20"/>
              </w:rPr>
              <w:t>FLT15-PO</w:t>
            </w:r>
          </w:p>
        </w:tc>
        <w:tc>
          <w:tcPr>
            <w:tcW w:w="3401" w:type="pct"/>
            <w:shd w:val="clear" w:color="auto" w:fill="auto"/>
            <w:vAlign w:val="center"/>
          </w:tcPr>
          <w:p w14:paraId="60DAAE84" w14:textId="77777777" w:rsidR="00763A55" w:rsidRPr="00B948D2" w:rsidRDefault="00763A55" w:rsidP="00763A55">
            <w:pPr>
              <w:spacing w:line="240" w:lineRule="auto"/>
              <w:rPr>
                <w:iCs/>
                <w:color w:val="000000"/>
                <w:sz w:val="20"/>
              </w:rPr>
            </w:pPr>
            <w:r w:rsidRPr="00B948D2">
              <w:rPr>
                <w:b/>
                <w:iCs/>
                <w:color w:val="000000"/>
                <w:sz w:val="20"/>
              </w:rPr>
              <w:t xml:space="preserve">Prior Outage of the </w:t>
            </w:r>
            <w:r>
              <w:rPr>
                <w:b/>
                <w:iCs/>
                <w:color w:val="000000"/>
                <w:sz w:val="20"/>
              </w:rPr>
              <w:t>OKU</w:t>
            </w:r>
            <w:r w:rsidRPr="00B948D2">
              <w:rPr>
                <w:b/>
                <w:iCs/>
                <w:color w:val="000000"/>
                <w:sz w:val="20"/>
              </w:rPr>
              <w:t xml:space="preserve"> </w:t>
            </w:r>
            <w:r>
              <w:rPr>
                <w:b/>
                <w:iCs/>
                <w:color w:val="000000"/>
                <w:sz w:val="20"/>
              </w:rPr>
              <w:t>(511456) to LES (511468) 345kV</w:t>
            </w:r>
            <w:r w:rsidRPr="00B948D2">
              <w:rPr>
                <w:b/>
                <w:iCs/>
                <w:color w:val="000000"/>
                <w:sz w:val="20"/>
              </w:rPr>
              <w:t xml:space="preserve"> circuit 1</w:t>
            </w:r>
            <w:r>
              <w:rPr>
                <w:b/>
                <w:iCs/>
                <w:color w:val="000000"/>
                <w:sz w:val="20"/>
              </w:rPr>
              <w:t xml:space="preserve"> (block OKU DC tie)</w:t>
            </w:r>
            <w:r w:rsidRPr="00B948D2">
              <w:rPr>
                <w:b/>
                <w:iCs/>
                <w:color w:val="000000"/>
                <w:sz w:val="20"/>
              </w:rPr>
              <w:t>;</w:t>
            </w:r>
            <w:r w:rsidRPr="00B948D2">
              <w:rPr>
                <w:iCs/>
                <w:color w:val="000000"/>
                <w:sz w:val="20"/>
              </w:rPr>
              <w:t xml:space="preserve"> 3 phase </w:t>
            </w:r>
            <w:proofErr w:type="gramStart"/>
            <w:r w:rsidRPr="00B948D2">
              <w:rPr>
                <w:iCs/>
                <w:color w:val="000000"/>
                <w:sz w:val="20"/>
              </w:rPr>
              <w:t>fault</w:t>
            </w:r>
            <w:proofErr w:type="gramEnd"/>
            <w:r w:rsidRPr="00B948D2">
              <w:rPr>
                <w:iCs/>
                <w:color w:val="000000"/>
                <w:sz w:val="20"/>
              </w:rPr>
              <w:t xml:space="preserve"> on the </w:t>
            </w:r>
            <w:proofErr w:type="spellStart"/>
            <w:r>
              <w:rPr>
                <w:iCs/>
                <w:color w:val="000000"/>
                <w:sz w:val="20"/>
              </w:rPr>
              <w:t>Tuco</w:t>
            </w:r>
            <w:proofErr w:type="spellEnd"/>
            <w:r w:rsidRPr="00B948D2">
              <w:rPr>
                <w:iCs/>
                <w:color w:val="000000"/>
                <w:sz w:val="20"/>
              </w:rPr>
              <w:t xml:space="preserve"> (</w:t>
            </w:r>
            <w:r>
              <w:rPr>
                <w:iCs/>
                <w:color w:val="000000"/>
                <w:sz w:val="20"/>
              </w:rPr>
              <w:t>525832</w:t>
            </w:r>
            <w:r w:rsidRPr="00B948D2">
              <w:rPr>
                <w:iCs/>
                <w:color w:val="000000"/>
                <w:sz w:val="20"/>
              </w:rPr>
              <w:t xml:space="preserve">) to </w:t>
            </w:r>
            <w:r>
              <w:rPr>
                <w:iCs/>
                <w:color w:val="000000"/>
                <w:sz w:val="20"/>
              </w:rPr>
              <w:t>Border</w:t>
            </w:r>
            <w:r w:rsidRPr="00B948D2">
              <w:rPr>
                <w:iCs/>
                <w:color w:val="000000"/>
                <w:sz w:val="20"/>
              </w:rPr>
              <w:t xml:space="preserve"> (</w:t>
            </w:r>
            <w:r>
              <w:rPr>
                <w:iCs/>
                <w:color w:val="000000"/>
                <w:sz w:val="20"/>
              </w:rPr>
              <w:t>515458</w:t>
            </w:r>
            <w:r w:rsidRPr="00B948D2">
              <w:rPr>
                <w:iCs/>
                <w:color w:val="000000"/>
                <w:sz w:val="20"/>
              </w:rPr>
              <w:t xml:space="preserve">) 345 kV line circuit 1, near </w:t>
            </w:r>
            <w:proofErr w:type="spellStart"/>
            <w:r>
              <w:rPr>
                <w:iCs/>
                <w:color w:val="000000"/>
                <w:sz w:val="20"/>
              </w:rPr>
              <w:t>Tuco</w:t>
            </w:r>
            <w:proofErr w:type="spellEnd"/>
            <w:r w:rsidRPr="00B948D2">
              <w:rPr>
                <w:iCs/>
                <w:color w:val="000000"/>
                <w:sz w:val="20"/>
              </w:rPr>
              <w:t>.</w:t>
            </w:r>
          </w:p>
          <w:p w14:paraId="4065DAA4" w14:textId="77777777" w:rsidR="00763A55" w:rsidRPr="00B948D2" w:rsidRDefault="00763A55" w:rsidP="00763A55">
            <w:pPr>
              <w:spacing w:line="240" w:lineRule="auto"/>
              <w:ind w:left="252" w:hanging="252"/>
              <w:rPr>
                <w:iCs/>
                <w:color w:val="000000"/>
                <w:sz w:val="20"/>
              </w:rPr>
            </w:pPr>
            <w:r w:rsidRPr="00B948D2">
              <w:rPr>
                <w:iCs/>
                <w:color w:val="000000"/>
                <w:sz w:val="20"/>
              </w:rPr>
              <w:t xml:space="preserve">a. Apply fault at the </w:t>
            </w:r>
            <w:proofErr w:type="spellStart"/>
            <w:r>
              <w:rPr>
                <w:iCs/>
                <w:color w:val="000000"/>
                <w:sz w:val="20"/>
              </w:rPr>
              <w:t>Tuco</w:t>
            </w:r>
            <w:proofErr w:type="spellEnd"/>
            <w:r w:rsidRPr="00B948D2">
              <w:rPr>
                <w:iCs/>
                <w:color w:val="000000"/>
                <w:sz w:val="20"/>
              </w:rPr>
              <w:t xml:space="preserve"> 345 kV bus.</w:t>
            </w:r>
          </w:p>
          <w:p w14:paraId="1E819382" w14:textId="77777777" w:rsidR="00763A55" w:rsidRPr="00B948D2" w:rsidRDefault="00763A55" w:rsidP="00763A55">
            <w:pPr>
              <w:spacing w:line="240" w:lineRule="auto"/>
              <w:rPr>
                <w:b/>
                <w:iCs/>
                <w:color w:val="000000"/>
                <w:sz w:val="20"/>
              </w:rPr>
            </w:pPr>
            <w:r w:rsidRPr="00B948D2">
              <w:rPr>
                <w:iCs/>
                <w:color w:val="000000"/>
                <w:sz w:val="20"/>
              </w:rPr>
              <w:t>b. Clear fault after 5 cycles by tripping the faulted line.</w:t>
            </w:r>
          </w:p>
        </w:tc>
        <w:tc>
          <w:tcPr>
            <w:tcW w:w="442" w:type="pct"/>
            <w:vAlign w:val="center"/>
          </w:tcPr>
          <w:p w14:paraId="6C04921A" w14:textId="77777777" w:rsidR="00763A55" w:rsidRPr="005268CE" w:rsidRDefault="00763A55" w:rsidP="00763A55">
            <w:pPr>
              <w:jc w:val="center"/>
              <w:rPr>
                <w:iCs/>
                <w:color w:val="000000"/>
                <w:sz w:val="20"/>
              </w:rPr>
            </w:pPr>
            <w:r w:rsidRPr="005268CE">
              <w:rPr>
                <w:iCs/>
                <w:color w:val="000000"/>
                <w:sz w:val="20"/>
              </w:rPr>
              <w:t>X</w:t>
            </w:r>
          </w:p>
        </w:tc>
      </w:tr>
      <w:tr w:rsidR="00763A55" w:rsidRPr="00B948D2" w14:paraId="778F34A3" w14:textId="77777777" w:rsidTr="00763A55">
        <w:trPr>
          <w:cantSplit/>
          <w:trHeight w:val="188"/>
        </w:trPr>
        <w:tc>
          <w:tcPr>
            <w:tcW w:w="398" w:type="pct"/>
            <w:shd w:val="clear" w:color="auto" w:fill="auto"/>
            <w:vAlign w:val="center"/>
          </w:tcPr>
          <w:p w14:paraId="100C209A" w14:textId="77777777" w:rsidR="00763A55" w:rsidRPr="00B948D2" w:rsidRDefault="00763A55" w:rsidP="00DD6E06">
            <w:pPr>
              <w:widowControl w:val="0"/>
              <w:numPr>
                <w:ilvl w:val="0"/>
                <w:numId w:val="26"/>
              </w:numPr>
              <w:spacing w:line="240" w:lineRule="auto"/>
              <w:jc w:val="center"/>
              <w:rPr>
                <w:iCs/>
                <w:color w:val="000000"/>
                <w:sz w:val="20"/>
              </w:rPr>
            </w:pPr>
          </w:p>
        </w:tc>
        <w:tc>
          <w:tcPr>
            <w:tcW w:w="759" w:type="pct"/>
            <w:shd w:val="clear" w:color="auto" w:fill="auto"/>
            <w:vAlign w:val="center"/>
          </w:tcPr>
          <w:p w14:paraId="3C4B7E20" w14:textId="77777777" w:rsidR="00763A55" w:rsidRDefault="00763A55" w:rsidP="00763A55">
            <w:pPr>
              <w:jc w:val="center"/>
              <w:rPr>
                <w:sz w:val="20"/>
              </w:rPr>
            </w:pPr>
            <w:r>
              <w:rPr>
                <w:sz w:val="20"/>
              </w:rPr>
              <w:t>FLT16-PO</w:t>
            </w:r>
          </w:p>
        </w:tc>
        <w:tc>
          <w:tcPr>
            <w:tcW w:w="3401" w:type="pct"/>
            <w:shd w:val="clear" w:color="auto" w:fill="auto"/>
            <w:vAlign w:val="center"/>
          </w:tcPr>
          <w:p w14:paraId="373264B9" w14:textId="77777777" w:rsidR="00763A55" w:rsidRPr="00B948D2" w:rsidRDefault="00763A55" w:rsidP="00763A55">
            <w:pPr>
              <w:spacing w:line="240" w:lineRule="auto"/>
              <w:rPr>
                <w:iCs/>
                <w:color w:val="000000"/>
                <w:sz w:val="20"/>
              </w:rPr>
            </w:pPr>
            <w:r w:rsidRPr="00B948D2">
              <w:rPr>
                <w:b/>
                <w:iCs/>
                <w:color w:val="000000"/>
                <w:sz w:val="20"/>
              </w:rPr>
              <w:t xml:space="preserve">Prior Outage of the </w:t>
            </w:r>
            <w:r>
              <w:rPr>
                <w:b/>
                <w:iCs/>
                <w:color w:val="000000"/>
                <w:sz w:val="20"/>
              </w:rPr>
              <w:t>Potter County</w:t>
            </w:r>
            <w:r w:rsidRPr="00B948D2">
              <w:rPr>
                <w:b/>
                <w:iCs/>
                <w:color w:val="000000"/>
                <w:sz w:val="20"/>
              </w:rPr>
              <w:t xml:space="preserve"> </w:t>
            </w:r>
            <w:r>
              <w:rPr>
                <w:b/>
                <w:iCs/>
                <w:color w:val="000000"/>
                <w:sz w:val="20"/>
              </w:rPr>
              <w:t xml:space="preserve">(523961) to </w:t>
            </w:r>
            <w:proofErr w:type="spellStart"/>
            <w:r>
              <w:rPr>
                <w:b/>
                <w:iCs/>
                <w:color w:val="000000"/>
                <w:sz w:val="20"/>
              </w:rPr>
              <w:t>Hitchland</w:t>
            </w:r>
            <w:proofErr w:type="spellEnd"/>
            <w:r>
              <w:rPr>
                <w:b/>
                <w:iCs/>
                <w:color w:val="000000"/>
                <w:sz w:val="20"/>
              </w:rPr>
              <w:t xml:space="preserve"> (523097) 345kV</w:t>
            </w:r>
            <w:r w:rsidRPr="00B948D2">
              <w:rPr>
                <w:b/>
                <w:iCs/>
                <w:color w:val="000000"/>
                <w:sz w:val="20"/>
              </w:rPr>
              <w:t xml:space="preserve"> circuit 1;</w:t>
            </w:r>
            <w:r w:rsidRPr="00B948D2">
              <w:rPr>
                <w:iCs/>
                <w:color w:val="000000"/>
                <w:sz w:val="20"/>
              </w:rPr>
              <w:t xml:space="preserve"> 3 phase </w:t>
            </w:r>
            <w:proofErr w:type="gramStart"/>
            <w:r w:rsidRPr="00B948D2">
              <w:rPr>
                <w:iCs/>
                <w:color w:val="000000"/>
                <w:sz w:val="20"/>
              </w:rPr>
              <w:t>fault</w:t>
            </w:r>
            <w:proofErr w:type="gramEnd"/>
            <w:r w:rsidRPr="00B948D2">
              <w:rPr>
                <w:iCs/>
                <w:color w:val="000000"/>
                <w:sz w:val="20"/>
              </w:rPr>
              <w:t xml:space="preserve"> on the </w:t>
            </w:r>
            <w:r>
              <w:rPr>
                <w:iCs/>
                <w:color w:val="000000"/>
                <w:sz w:val="20"/>
              </w:rPr>
              <w:t>OKU</w:t>
            </w:r>
            <w:r w:rsidRPr="00B948D2">
              <w:rPr>
                <w:iCs/>
                <w:color w:val="000000"/>
                <w:sz w:val="20"/>
              </w:rPr>
              <w:t xml:space="preserve"> (</w:t>
            </w:r>
            <w:r>
              <w:rPr>
                <w:iCs/>
                <w:color w:val="000000"/>
                <w:sz w:val="20"/>
              </w:rPr>
              <w:t>511456</w:t>
            </w:r>
            <w:r w:rsidRPr="00B948D2">
              <w:rPr>
                <w:iCs/>
                <w:color w:val="000000"/>
                <w:sz w:val="20"/>
              </w:rPr>
              <w:t xml:space="preserve">) to </w:t>
            </w:r>
            <w:r>
              <w:rPr>
                <w:iCs/>
                <w:color w:val="000000"/>
                <w:sz w:val="20"/>
              </w:rPr>
              <w:t>LES</w:t>
            </w:r>
            <w:r w:rsidRPr="00B948D2">
              <w:rPr>
                <w:iCs/>
                <w:color w:val="000000"/>
                <w:sz w:val="20"/>
              </w:rPr>
              <w:t xml:space="preserve"> (</w:t>
            </w:r>
            <w:r>
              <w:rPr>
                <w:iCs/>
                <w:color w:val="000000"/>
                <w:sz w:val="20"/>
              </w:rPr>
              <w:t>511468</w:t>
            </w:r>
            <w:r w:rsidRPr="00B948D2">
              <w:rPr>
                <w:iCs/>
                <w:color w:val="000000"/>
                <w:sz w:val="20"/>
              </w:rPr>
              <w:t xml:space="preserve">) 345 kV line circuit 1, near </w:t>
            </w:r>
            <w:r>
              <w:rPr>
                <w:iCs/>
                <w:color w:val="000000"/>
                <w:sz w:val="20"/>
              </w:rPr>
              <w:t>OKU</w:t>
            </w:r>
            <w:r w:rsidRPr="00B948D2">
              <w:rPr>
                <w:iCs/>
                <w:color w:val="000000"/>
                <w:sz w:val="20"/>
              </w:rPr>
              <w:t>.</w:t>
            </w:r>
          </w:p>
          <w:p w14:paraId="234ED18B" w14:textId="77777777" w:rsidR="00763A55" w:rsidRPr="00B948D2" w:rsidRDefault="00763A55" w:rsidP="00763A55">
            <w:pPr>
              <w:spacing w:line="240" w:lineRule="auto"/>
              <w:ind w:left="252" w:hanging="252"/>
              <w:rPr>
                <w:iCs/>
                <w:color w:val="000000"/>
                <w:sz w:val="20"/>
              </w:rPr>
            </w:pPr>
            <w:r w:rsidRPr="00B948D2">
              <w:rPr>
                <w:iCs/>
                <w:color w:val="000000"/>
                <w:sz w:val="20"/>
              </w:rPr>
              <w:t xml:space="preserve">a. Apply fault at the </w:t>
            </w:r>
            <w:r>
              <w:rPr>
                <w:iCs/>
                <w:color w:val="000000"/>
                <w:sz w:val="20"/>
              </w:rPr>
              <w:t>OKU</w:t>
            </w:r>
            <w:r w:rsidRPr="00B948D2">
              <w:rPr>
                <w:iCs/>
                <w:color w:val="000000"/>
                <w:sz w:val="20"/>
              </w:rPr>
              <w:t xml:space="preserve"> 345 kV bus.</w:t>
            </w:r>
          </w:p>
          <w:p w14:paraId="21C98E26" w14:textId="77777777" w:rsidR="00763A55" w:rsidRPr="00CD54B6" w:rsidRDefault="00763A55" w:rsidP="00763A55">
            <w:pPr>
              <w:spacing w:line="240" w:lineRule="auto"/>
              <w:ind w:left="252" w:hanging="252"/>
              <w:rPr>
                <w:iCs/>
                <w:color w:val="000000"/>
                <w:sz w:val="20"/>
              </w:rPr>
            </w:pPr>
            <w:r w:rsidRPr="00B948D2">
              <w:rPr>
                <w:iCs/>
                <w:color w:val="000000"/>
                <w:sz w:val="20"/>
              </w:rPr>
              <w:t>b. Clear fault after 5 cycles by tripping the faulted line.</w:t>
            </w:r>
          </w:p>
        </w:tc>
        <w:tc>
          <w:tcPr>
            <w:tcW w:w="442" w:type="pct"/>
            <w:vAlign w:val="center"/>
          </w:tcPr>
          <w:p w14:paraId="4C5F1AAD" w14:textId="77777777" w:rsidR="00763A55" w:rsidRPr="00B948D2" w:rsidRDefault="00763A55" w:rsidP="00763A55">
            <w:pPr>
              <w:jc w:val="center"/>
              <w:rPr>
                <w:b/>
                <w:iCs/>
                <w:color w:val="000000"/>
                <w:sz w:val="20"/>
              </w:rPr>
            </w:pPr>
          </w:p>
        </w:tc>
      </w:tr>
      <w:tr w:rsidR="00763A55" w:rsidRPr="00B948D2" w14:paraId="5889722D" w14:textId="77777777" w:rsidTr="00763A55">
        <w:trPr>
          <w:cantSplit/>
          <w:trHeight w:val="188"/>
        </w:trPr>
        <w:tc>
          <w:tcPr>
            <w:tcW w:w="398" w:type="pct"/>
            <w:shd w:val="clear" w:color="auto" w:fill="auto"/>
            <w:vAlign w:val="center"/>
          </w:tcPr>
          <w:p w14:paraId="4BE35098" w14:textId="77777777" w:rsidR="00763A55" w:rsidRPr="00B948D2" w:rsidRDefault="00763A55" w:rsidP="00DD6E06">
            <w:pPr>
              <w:widowControl w:val="0"/>
              <w:numPr>
                <w:ilvl w:val="0"/>
                <w:numId w:val="26"/>
              </w:numPr>
              <w:spacing w:line="240" w:lineRule="auto"/>
              <w:jc w:val="center"/>
              <w:rPr>
                <w:iCs/>
                <w:color w:val="000000"/>
                <w:sz w:val="20"/>
              </w:rPr>
            </w:pPr>
          </w:p>
        </w:tc>
        <w:tc>
          <w:tcPr>
            <w:tcW w:w="759" w:type="pct"/>
            <w:shd w:val="clear" w:color="auto" w:fill="auto"/>
            <w:vAlign w:val="center"/>
          </w:tcPr>
          <w:p w14:paraId="6A97A8F7" w14:textId="77777777" w:rsidR="00763A55" w:rsidRDefault="00763A55" w:rsidP="00763A55">
            <w:pPr>
              <w:jc w:val="center"/>
              <w:rPr>
                <w:sz w:val="20"/>
              </w:rPr>
            </w:pPr>
            <w:r>
              <w:rPr>
                <w:sz w:val="20"/>
              </w:rPr>
              <w:t>FLT17-PO</w:t>
            </w:r>
          </w:p>
        </w:tc>
        <w:tc>
          <w:tcPr>
            <w:tcW w:w="3401" w:type="pct"/>
            <w:shd w:val="clear" w:color="auto" w:fill="auto"/>
            <w:vAlign w:val="center"/>
          </w:tcPr>
          <w:p w14:paraId="5739EC16" w14:textId="77777777" w:rsidR="00763A55" w:rsidRPr="00B948D2" w:rsidRDefault="00763A55" w:rsidP="00763A55">
            <w:pPr>
              <w:spacing w:line="240" w:lineRule="auto"/>
              <w:rPr>
                <w:iCs/>
                <w:color w:val="000000"/>
                <w:sz w:val="20"/>
              </w:rPr>
            </w:pPr>
            <w:r w:rsidRPr="00B948D2">
              <w:rPr>
                <w:b/>
                <w:iCs/>
                <w:color w:val="000000"/>
                <w:sz w:val="20"/>
              </w:rPr>
              <w:t xml:space="preserve">Prior Outage of the </w:t>
            </w:r>
            <w:r>
              <w:rPr>
                <w:b/>
                <w:iCs/>
                <w:color w:val="000000"/>
                <w:sz w:val="20"/>
              </w:rPr>
              <w:t>Potter County</w:t>
            </w:r>
            <w:r w:rsidRPr="00B948D2">
              <w:rPr>
                <w:b/>
                <w:iCs/>
                <w:color w:val="000000"/>
                <w:sz w:val="20"/>
              </w:rPr>
              <w:t xml:space="preserve"> </w:t>
            </w:r>
            <w:r>
              <w:rPr>
                <w:b/>
                <w:iCs/>
                <w:color w:val="000000"/>
                <w:sz w:val="20"/>
              </w:rPr>
              <w:t xml:space="preserve">(523961) to </w:t>
            </w:r>
            <w:proofErr w:type="spellStart"/>
            <w:r>
              <w:rPr>
                <w:b/>
                <w:iCs/>
                <w:color w:val="000000"/>
                <w:sz w:val="20"/>
              </w:rPr>
              <w:t>Hitchland</w:t>
            </w:r>
            <w:proofErr w:type="spellEnd"/>
            <w:r>
              <w:rPr>
                <w:b/>
                <w:iCs/>
                <w:color w:val="000000"/>
                <w:sz w:val="20"/>
              </w:rPr>
              <w:t xml:space="preserve"> (523097) 345kV</w:t>
            </w:r>
            <w:r w:rsidRPr="00B948D2">
              <w:rPr>
                <w:b/>
                <w:iCs/>
                <w:color w:val="000000"/>
                <w:sz w:val="20"/>
              </w:rPr>
              <w:t xml:space="preserve"> circuit 1;</w:t>
            </w:r>
            <w:r w:rsidRPr="00B948D2">
              <w:rPr>
                <w:iCs/>
                <w:color w:val="000000"/>
                <w:sz w:val="20"/>
              </w:rPr>
              <w:t xml:space="preserve"> 3 phase </w:t>
            </w:r>
            <w:proofErr w:type="gramStart"/>
            <w:r w:rsidRPr="00B948D2">
              <w:rPr>
                <w:iCs/>
                <w:color w:val="000000"/>
                <w:sz w:val="20"/>
              </w:rPr>
              <w:t>fault</w:t>
            </w:r>
            <w:proofErr w:type="gramEnd"/>
            <w:r w:rsidRPr="00B948D2">
              <w:rPr>
                <w:iCs/>
                <w:color w:val="000000"/>
                <w:sz w:val="20"/>
              </w:rPr>
              <w:t xml:space="preserve"> on the </w:t>
            </w:r>
            <w:r>
              <w:rPr>
                <w:iCs/>
                <w:color w:val="000000"/>
                <w:sz w:val="20"/>
              </w:rPr>
              <w:t>OKU</w:t>
            </w:r>
            <w:r w:rsidRPr="00B948D2">
              <w:rPr>
                <w:iCs/>
                <w:color w:val="000000"/>
                <w:sz w:val="20"/>
              </w:rPr>
              <w:t xml:space="preserve"> (</w:t>
            </w:r>
            <w:r>
              <w:rPr>
                <w:iCs/>
                <w:color w:val="000000"/>
                <w:sz w:val="20"/>
              </w:rPr>
              <w:t>511456</w:t>
            </w:r>
            <w:r w:rsidRPr="00B948D2">
              <w:rPr>
                <w:iCs/>
                <w:color w:val="000000"/>
                <w:sz w:val="20"/>
              </w:rPr>
              <w:t xml:space="preserve">) to </w:t>
            </w:r>
            <w:r>
              <w:rPr>
                <w:iCs/>
                <w:color w:val="000000"/>
                <w:sz w:val="20"/>
              </w:rPr>
              <w:t>LES</w:t>
            </w:r>
            <w:r w:rsidRPr="00B948D2">
              <w:rPr>
                <w:iCs/>
                <w:color w:val="000000"/>
                <w:sz w:val="20"/>
              </w:rPr>
              <w:t xml:space="preserve"> (</w:t>
            </w:r>
            <w:r>
              <w:rPr>
                <w:iCs/>
                <w:color w:val="000000"/>
                <w:sz w:val="20"/>
              </w:rPr>
              <w:t>511468</w:t>
            </w:r>
            <w:r w:rsidRPr="00B948D2">
              <w:rPr>
                <w:iCs/>
                <w:color w:val="000000"/>
                <w:sz w:val="20"/>
              </w:rPr>
              <w:t xml:space="preserve">) 345 kV line circuit 1, near </w:t>
            </w:r>
            <w:r>
              <w:rPr>
                <w:iCs/>
                <w:color w:val="000000"/>
                <w:sz w:val="20"/>
              </w:rPr>
              <w:t>OKU</w:t>
            </w:r>
            <w:r w:rsidRPr="00B948D2">
              <w:rPr>
                <w:iCs/>
                <w:color w:val="000000"/>
                <w:sz w:val="20"/>
              </w:rPr>
              <w:t>.</w:t>
            </w:r>
          </w:p>
          <w:p w14:paraId="6422F875" w14:textId="77777777" w:rsidR="00763A55" w:rsidRPr="00B948D2" w:rsidRDefault="00763A55" w:rsidP="00763A55">
            <w:pPr>
              <w:spacing w:line="240" w:lineRule="auto"/>
              <w:ind w:left="252" w:hanging="252"/>
              <w:rPr>
                <w:iCs/>
                <w:color w:val="000000"/>
                <w:sz w:val="20"/>
              </w:rPr>
            </w:pPr>
            <w:r w:rsidRPr="00B948D2">
              <w:rPr>
                <w:iCs/>
                <w:color w:val="000000"/>
                <w:sz w:val="20"/>
              </w:rPr>
              <w:t xml:space="preserve">a. Apply fault at the </w:t>
            </w:r>
            <w:r>
              <w:rPr>
                <w:iCs/>
                <w:color w:val="000000"/>
                <w:sz w:val="20"/>
              </w:rPr>
              <w:t>OKU</w:t>
            </w:r>
            <w:r w:rsidRPr="00B948D2">
              <w:rPr>
                <w:iCs/>
                <w:color w:val="000000"/>
                <w:sz w:val="20"/>
              </w:rPr>
              <w:t xml:space="preserve"> 345 kV bus.</w:t>
            </w:r>
          </w:p>
          <w:p w14:paraId="2CA292FF" w14:textId="77777777" w:rsidR="00763A55" w:rsidRDefault="00763A55" w:rsidP="00763A55">
            <w:pPr>
              <w:spacing w:line="240" w:lineRule="auto"/>
              <w:ind w:left="252" w:hanging="252"/>
              <w:rPr>
                <w:iCs/>
                <w:color w:val="000000"/>
                <w:sz w:val="20"/>
              </w:rPr>
            </w:pPr>
            <w:r w:rsidRPr="00B948D2">
              <w:rPr>
                <w:iCs/>
                <w:color w:val="000000"/>
                <w:sz w:val="20"/>
              </w:rPr>
              <w:t>b. Clear fault after 5 cycles by tripping the faulted line.</w:t>
            </w:r>
          </w:p>
          <w:p w14:paraId="73EE0917" w14:textId="77777777" w:rsidR="00763A55" w:rsidRPr="00CD54B6" w:rsidRDefault="00763A55" w:rsidP="00763A55">
            <w:pPr>
              <w:spacing w:line="240" w:lineRule="auto"/>
              <w:ind w:left="252" w:hanging="252"/>
              <w:rPr>
                <w:iCs/>
                <w:color w:val="000000"/>
                <w:sz w:val="20"/>
              </w:rPr>
            </w:pPr>
            <w:r>
              <w:rPr>
                <w:iCs/>
                <w:color w:val="000000"/>
                <w:sz w:val="20"/>
              </w:rPr>
              <w:t xml:space="preserve">c. </w:t>
            </w:r>
            <w:r w:rsidRPr="00B948D2">
              <w:rPr>
                <w:iCs/>
                <w:color w:val="000000"/>
                <w:sz w:val="20"/>
              </w:rPr>
              <w:t>Block the DC tie at OKU.</w:t>
            </w:r>
          </w:p>
        </w:tc>
        <w:tc>
          <w:tcPr>
            <w:tcW w:w="442" w:type="pct"/>
            <w:vAlign w:val="center"/>
          </w:tcPr>
          <w:p w14:paraId="0DDFAA00" w14:textId="77777777" w:rsidR="00763A55" w:rsidRPr="00B948D2" w:rsidRDefault="00763A55" w:rsidP="00763A55">
            <w:pPr>
              <w:jc w:val="center"/>
              <w:rPr>
                <w:b/>
                <w:iCs/>
                <w:color w:val="000000"/>
                <w:sz w:val="20"/>
              </w:rPr>
            </w:pPr>
          </w:p>
        </w:tc>
      </w:tr>
      <w:tr w:rsidR="00763A55" w:rsidRPr="00B948D2" w14:paraId="570F078F" w14:textId="77777777" w:rsidTr="00763A55">
        <w:trPr>
          <w:cantSplit/>
          <w:trHeight w:val="188"/>
        </w:trPr>
        <w:tc>
          <w:tcPr>
            <w:tcW w:w="398" w:type="pct"/>
            <w:shd w:val="clear" w:color="auto" w:fill="auto"/>
            <w:vAlign w:val="center"/>
          </w:tcPr>
          <w:p w14:paraId="2BEE20AF" w14:textId="77777777" w:rsidR="00763A55" w:rsidRPr="00B948D2" w:rsidRDefault="00763A55" w:rsidP="00DD6E06">
            <w:pPr>
              <w:widowControl w:val="0"/>
              <w:numPr>
                <w:ilvl w:val="0"/>
                <w:numId w:val="26"/>
              </w:numPr>
              <w:spacing w:line="240" w:lineRule="auto"/>
              <w:jc w:val="center"/>
              <w:rPr>
                <w:iCs/>
                <w:color w:val="000000"/>
                <w:sz w:val="20"/>
              </w:rPr>
            </w:pPr>
          </w:p>
        </w:tc>
        <w:tc>
          <w:tcPr>
            <w:tcW w:w="759" w:type="pct"/>
            <w:shd w:val="clear" w:color="auto" w:fill="auto"/>
            <w:vAlign w:val="center"/>
          </w:tcPr>
          <w:p w14:paraId="6968A879" w14:textId="77777777" w:rsidR="00763A55" w:rsidRDefault="00763A55" w:rsidP="00763A55">
            <w:pPr>
              <w:jc w:val="center"/>
              <w:rPr>
                <w:sz w:val="20"/>
              </w:rPr>
            </w:pPr>
            <w:r>
              <w:rPr>
                <w:sz w:val="20"/>
              </w:rPr>
              <w:t>FLT18-PO</w:t>
            </w:r>
          </w:p>
        </w:tc>
        <w:tc>
          <w:tcPr>
            <w:tcW w:w="3401" w:type="pct"/>
            <w:shd w:val="clear" w:color="auto" w:fill="auto"/>
            <w:vAlign w:val="center"/>
          </w:tcPr>
          <w:p w14:paraId="6F140E0F" w14:textId="77777777" w:rsidR="00763A55" w:rsidRPr="00B948D2" w:rsidRDefault="00763A55" w:rsidP="00763A55">
            <w:pPr>
              <w:spacing w:line="240" w:lineRule="auto"/>
              <w:rPr>
                <w:iCs/>
                <w:color w:val="000000"/>
                <w:sz w:val="20"/>
              </w:rPr>
            </w:pPr>
            <w:r w:rsidRPr="00B948D2">
              <w:rPr>
                <w:b/>
                <w:iCs/>
                <w:color w:val="000000"/>
                <w:sz w:val="20"/>
              </w:rPr>
              <w:t xml:space="preserve">Prior Outage of the </w:t>
            </w:r>
            <w:r>
              <w:rPr>
                <w:b/>
                <w:iCs/>
                <w:color w:val="000000"/>
                <w:sz w:val="20"/>
              </w:rPr>
              <w:t>Potter County</w:t>
            </w:r>
            <w:r w:rsidRPr="00B948D2">
              <w:rPr>
                <w:b/>
                <w:iCs/>
                <w:color w:val="000000"/>
                <w:sz w:val="20"/>
              </w:rPr>
              <w:t xml:space="preserve"> </w:t>
            </w:r>
            <w:r>
              <w:rPr>
                <w:b/>
                <w:iCs/>
                <w:color w:val="000000"/>
                <w:sz w:val="20"/>
              </w:rPr>
              <w:t xml:space="preserve">(523961) to </w:t>
            </w:r>
            <w:proofErr w:type="spellStart"/>
            <w:r>
              <w:rPr>
                <w:b/>
                <w:iCs/>
                <w:color w:val="000000"/>
                <w:sz w:val="20"/>
              </w:rPr>
              <w:t>Hitchland</w:t>
            </w:r>
            <w:proofErr w:type="spellEnd"/>
            <w:r>
              <w:rPr>
                <w:b/>
                <w:iCs/>
                <w:color w:val="000000"/>
                <w:sz w:val="20"/>
              </w:rPr>
              <w:t xml:space="preserve"> (523097) 345kV</w:t>
            </w:r>
            <w:r w:rsidRPr="00B948D2">
              <w:rPr>
                <w:b/>
                <w:iCs/>
                <w:color w:val="000000"/>
                <w:sz w:val="20"/>
              </w:rPr>
              <w:t xml:space="preserve"> circuit 1;</w:t>
            </w:r>
            <w:r w:rsidRPr="00B948D2">
              <w:rPr>
                <w:iCs/>
                <w:color w:val="000000"/>
                <w:sz w:val="20"/>
              </w:rPr>
              <w:t xml:space="preserve"> 3 phase </w:t>
            </w:r>
            <w:proofErr w:type="gramStart"/>
            <w:r w:rsidRPr="00B948D2">
              <w:rPr>
                <w:iCs/>
                <w:color w:val="000000"/>
                <w:sz w:val="20"/>
              </w:rPr>
              <w:t>fault</w:t>
            </w:r>
            <w:proofErr w:type="gramEnd"/>
            <w:r w:rsidRPr="00B948D2">
              <w:rPr>
                <w:iCs/>
                <w:color w:val="000000"/>
                <w:sz w:val="20"/>
              </w:rPr>
              <w:t xml:space="preserve"> on the </w:t>
            </w:r>
            <w:proofErr w:type="spellStart"/>
            <w:r>
              <w:rPr>
                <w:iCs/>
                <w:color w:val="000000"/>
                <w:sz w:val="20"/>
              </w:rPr>
              <w:t>Tuco</w:t>
            </w:r>
            <w:proofErr w:type="spellEnd"/>
            <w:r w:rsidRPr="00B948D2">
              <w:rPr>
                <w:iCs/>
                <w:color w:val="000000"/>
                <w:sz w:val="20"/>
              </w:rPr>
              <w:t xml:space="preserve"> (</w:t>
            </w:r>
            <w:r>
              <w:rPr>
                <w:iCs/>
                <w:color w:val="000000"/>
                <w:sz w:val="20"/>
              </w:rPr>
              <w:t>525832</w:t>
            </w:r>
            <w:r w:rsidRPr="00B948D2">
              <w:rPr>
                <w:iCs/>
                <w:color w:val="000000"/>
                <w:sz w:val="20"/>
              </w:rPr>
              <w:t xml:space="preserve">) to </w:t>
            </w:r>
            <w:r>
              <w:rPr>
                <w:iCs/>
                <w:color w:val="000000"/>
                <w:sz w:val="20"/>
              </w:rPr>
              <w:t>Border</w:t>
            </w:r>
            <w:r w:rsidRPr="00B948D2">
              <w:rPr>
                <w:iCs/>
                <w:color w:val="000000"/>
                <w:sz w:val="20"/>
              </w:rPr>
              <w:t xml:space="preserve"> (</w:t>
            </w:r>
            <w:r>
              <w:rPr>
                <w:iCs/>
                <w:color w:val="000000"/>
                <w:sz w:val="20"/>
              </w:rPr>
              <w:t>515458</w:t>
            </w:r>
            <w:r w:rsidRPr="00B948D2">
              <w:rPr>
                <w:iCs/>
                <w:color w:val="000000"/>
                <w:sz w:val="20"/>
              </w:rPr>
              <w:t xml:space="preserve">) 345 kV line circuit 1, near </w:t>
            </w:r>
            <w:proofErr w:type="spellStart"/>
            <w:r>
              <w:rPr>
                <w:iCs/>
                <w:color w:val="000000"/>
                <w:sz w:val="20"/>
              </w:rPr>
              <w:t>Tuco</w:t>
            </w:r>
            <w:proofErr w:type="spellEnd"/>
            <w:r w:rsidRPr="00B948D2">
              <w:rPr>
                <w:iCs/>
                <w:color w:val="000000"/>
                <w:sz w:val="20"/>
              </w:rPr>
              <w:t>.</w:t>
            </w:r>
          </w:p>
          <w:p w14:paraId="6F6C4910" w14:textId="77777777" w:rsidR="00763A55" w:rsidRPr="00B948D2" w:rsidRDefault="00763A55" w:rsidP="00763A55">
            <w:pPr>
              <w:spacing w:line="240" w:lineRule="auto"/>
              <w:ind w:left="252" w:hanging="252"/>
              <w:rPr>
                <w:iCs/>
                <w:color w:val="000000"/>
                <w:sz w:val="20"/>
              </w:rPr>
            </w:pPr>
            <w:r w:rsidRPr="00B948D2">
              <w:rPr>
                <w:iCs/>
                <w:color w:val="000000"/>
                <w:sz w:val="20"/>
              </w:rPr>
              <w:t xml:space="preserve">a. Apply fault at the </w:t>
            </w:r>
            <w:proofErr w:type="spellStart"/>
            <w:r>
              <w:rPr>
                <w:iCs/>
                <w:color w:val="000000"/>
                <w:sz w:val="20"/>
              </w:rPr>
              <w:t>Tuco</w:t>
            </w:r>
            <w:proofErr w:type="spellEnd"/>
            <w:r w:rsidRPr="00B948D2">
              <w:rPr>
                <w:iCs/>
                <w:color w:val="000000"/>
                <w:sz w:val="20"/>
              </w:rPr>
              <w:t xml:space="preserve"> 345 kV bus.</w:t>
            </w:r>
          </w:p>
          <w:p w14:paraId="283BCF25" w14:textId="77777777" w:rsidR="00763A55" w:rsidRPr="00CD54B6" w:rsidRDefault="00763A55" w:rsidP="00763A55">
            <w:pPr>
              <w:spacing w:line="240" w:lineRule="auto"/>
              <w:ind w:left="252" w:hanging="252"/>
              <w:rPr>
                <w:iCs/>
                <w:color w:val="000000"/>
                <w:sz w:val="20"/>
              </w:rPr>
            </w:pPr>
            <w:r w:rsidRPr="00B948D2">
              <w:rPr>
                <w:iCs/>
                <w:color w:val="000000"/>
                <w:sz w:val="20"/>
              </w:rPr>
              <w:t>b. Clear fault after 5 cycles by tripping the faulted line.</w:t>
            </w:r>
          </w:p>
        </w:tc>
        <w:tc>
          <w:tcPr>
            <w:tcW w:w="442" w:type="pct"/>
            <w:vAlign w:val="center"/>
          </w:tcPr>
          <w:p w14:paraId="19867A50" w14:textId="77777777" w:rsidR="00763A55" w:rsidRPr="005268CE" w:rsidRDefault="00763A55" w:rsidP="00763A55">
            <w:pPr>
              <w:jc w:val="center"/>
              <w:rPr>
                <w:iCs/>
                <w:color w:val="000000"/>
                <w:sz w:val="20"/>
              </w:rPr>
            </w:pPr>
            <w:r w:rsidRPr="005268CE">
              <w:rPr>
                <w:iCs/>
                <w:color w:val="000000"/>
                <w:sz w:val="20"/>
              </w:rPr>
              <w:t>X</w:t>
            </w:r>
          </w:p>
        </w:tc>
      </w:tr>
      <w:tr w:rsidR="00763A55" w:rsidRPr="00B948D2" w14:paraId="302B15E2" w14:textId="77777777" w:rsidTr="00763A55">
        <w:trPr>
          <w:cantSplit/>
          <w:trHeight w:val="440"/>
        </w:trPr>
        <w:tc>
          <w:tcPr>
            <w:tcW w:w="4558" w:type="pct"/>
            <w:gridSpan w:val="3"/>
            <w:shd w:val="clear" w:color="auto" w:fill="A6A6A6"/>
            <w:vAlign w:val="center"/>
          </w:tcPr>
          <w:p w14:paraId="76A1D123" w14:textId="77777777" w:rsidR="00763A55" w:rsidRPr="00B948D2" w:rsidRDefault="00763A55" w:rsidP="00763A55">
            <w:pPr>
              <w:spacing w:line="240" w:lineRule="auto"/>
              <w:jc w:val="center"/>
              <w:rPr>
                <w:b/>
                <w:iCs/>
                <w:color w:val="000000"/>
                <w:sz w:val="20"/>
              </w:rPr>
            </w:pPr>
            <w:r>
              <w:rPr>
                <w:b/>
                <w:iCs/>
                <w:color w:val="000000"/>
                <w:sz w:val="20"/>
              </w:rPr>
              <w:t>Potter County Fault Events</w:t>
            </w:r>
          </w:p>
        </w:tc>
        <w:tc>
          <w:tcPr>
            <w:tcW w:w="442" w:type="pct"/>
            <w:shd w:val="clear" w:color="auto" w:fill="A6A6A6"/>
            <w:vAlign w:val="center"/>
          </w:tcPr>
          <w:p w14:paraId="38E123E7" w14:textId="77777777" w:rsidR="00763A55" w:rsidRDefault="00763A55" w:rsidP="00763A55">
            <w:pPr>
              <w:jc w:val="center"/>
              <w:rPr>
                <w:b/>
                <w:iCs/>
                <w:color w:val="000000"/>
                <w:sz w:val="20"/>
              </w:rPr>
            </w:pPr>
          </w:p>
        </w:tc>
      </w:tr>
      <w:tr w:rsidR="00763A55" w:rsidRPr="00B948D2" w14:paraId="16D4EBB9" w14:textId="77777777" w:rsidTr="00763A55">
        <w:trPr>
          <w:cantSplit/>
          <w:trHeight w:val="188"/>
        </w:trPr>
        <w:tc>
          <w:tcPr>
            <w:tcW w:w="398" w:type="pct"/>
            <w:shd w:val="clear" w:color="auto" w:fill="auto"/>
            <w:vAlign w:val="center"/>
          </w:tcPr>
          <w:p w14:paraId="7FF34515" w14:textId="77777777" w:rsidR="00763A55" w:rsidRPr="00B948D2" w:rsidRDefault="00763A55" w:rsidP="00DD6E06">
            <w:pPr>
              <w:widowControl w:val="0"/>
              <w:numPr>
                <w:ilvl w:val="0"/>
                <w:numId w:val="26"/>
              </w:numPr>
              <w:spacing w:line="240" w:lineRule="auto"/>
              <w:jc w:val="center"/>
              <w:rPr>
                <w:iCs/>
                <w:color w:val="000000"/>
                <w:sz w:val="20"/>
              </w:rPr>
            </w:pPr>
          </w:p>
        </w:tc>
        <w:tc>
          <w:tcPr>
            <w:tcW w:w="759" w:type="pct"/>
            <w:shd w:val="clear" w:color="auto" w:fill="auto"/>
            <w:vAlign w:val="center"/>
          </w:tcPr>
          <w:p w14:paraId="32AE297F" w14:textId="77777777" w:rsidR="00763A55" w:rsidRDefault="00763A55" w:rsidP="00763A55">
            <w:pPr>
              <w:jc w:val="center"/>
              <w:rPr>
                <w:sz w:val="20"/>
              </w:rPr>
            </w:pPr>
            <w:r>
              <w:rPr>
                <w:sz w:val="20"/>
              </w:rPr>
              <w:t>FLT19-3PH</w:t>
            </w:r>
          </w:p>
        </w:tc>
        <w:tc>
          <w:tcPr>
            <w:tcW w:w="3401" w:type="pct"/>
            <w:shd w:val="clear" w:color="auto" w:fill="auto"/>
            <w:vAlign w:val="center"/>
          </w:tcPr>
          <w:p w14:paraId="5E7AB225" w14:textId="77777777" w:rsidR="00763A55" w:rsidRPr="00CD54B6" w:rsidRDefault="00763A55" w:rsidP="00763A55">
            <w:pPr>
              <w:spacing w:line="240" w:lineRule="auto"/>
              <w:ind w:left="252" w:hanging="252"/>
              <w:rPr>
                <w:iCs/>
                <w:color w:val="000000"/>
                <w:sz w:val="20"/>
              </w:rPr>
            </w:pPr>
            <w:r w:rsidRPr="00CD54B6">
              <w:rPr>
                <w:iCs/>
                <w:color w:val="000000"/>
                <w:sz w:val="20"/>
              </w:rPr>
              <w:t xml:space="preserve">3 phase </w:t>
            </w:r>
            <w:proofErr w:type="gramStart"/>
            <w:r w:rsidRPr="00CD54B6">
              <w:rPr>
                <w:iCs/>
                <w:color w:val="000000"/>
                <w:sz w:val="20"/>
              </w:rPr>
              <w:t>fault</w:t>
            </w:r>
            <w:proofErr w:type="gramEnd"/>
            <w:r w:rsidRPr="00CD54B6">
              <w:rPr>
                <w:iCs/>
                <w:color w:val="000000"/>
                <w:sz w:val="20"/>
              </w:rPr>
              <w:t xml:space="preserve"> on the Potter County (523961) to </w:t>
            </w:r>
            <w:proofErr w:type="spellStart"/>
            <w:r w:rsidRPr="00CD54B6">
              <w:rPr>
                <w:iCs/>
                <w:color w:val="000000"/>
                <w:sz w:val="20"/>
              </w:rPr>
              <w:t>Hitchland</w:t>
            </w:r>
            <w:proofErr w:type="spellEnd"/>
            <w:r w:rsidRPr="00CD54B6">
              <w:rPr>
                <w:iCs/>
                <w:color w:val="000000"/>
                <w:sz w:val="20"/>
              </w:rPr>
              <w:t xml:space="preserve"> (523097) 345 kV line circuit 1, near Potter County.</w:t>
            </w:r>
          </w:p>
          <w:p w14:paraId="24111A72" w14:textId="77777777" w:rsidR="00763A55" w:rsidRPr="00FA3438" w:rsidRDefault="00763A55" w:rsidP="00763A55">
            <w:pPr>
              <w:spacing w:line="240" w:lineRule="auto"/>
              <w:ind w:left="252" w:hanging="252"/>
              <w:rPr>
                <w:iCs/>
                <w:color w:val="000000"/>
                <w:sz w:val="20"/>
              </w:rPr>
            </w:pPr>
            <w:r w:rsidRPr="00FA3438">
              <w:rPr>
                <w:iCs/>
                <w:color w:val="000000"/>
                <w:sz w:val="20"/>
              </w:rPr>
              <w:t>a. Apply fault at the Potter County 345 kV bus.</w:t>
            </w:r>
          </w:p>
          <w:p w14:paraId="3F305B8F" w14:textId="77777777" w:rsidR="00763A55" w:rsidRPr="00FA3438" w:rsidRDefault="00763A55" w:rsidP="00763A55">
            <w:pPr>
              <w:spacing w:line="240" w:lineRule="auto"/>
              <w:ind w:left="252" w:hanging="252"/>
              <w:rPr>
                <w:iCs/>
                <w:color w:val="000000"/>
                <w:sz w:val="20"/>
              </w:rPr>
            </w:pPr>
            <w:r w:rsidRPr="00FA3438">
              <w:rPr>
                <w:iCs/>
                <w:color w:val="000000"/>
                <w:sz w:val="20"/>
              </w:rPr>
              <w:t>b. Clear fault after 5 cycles by tripping the faulted line.</w:t>
            </w:r>
          </w:p>
          <w:p w14:paraId="3D35561D" w14:textId="77777777" w:rsidR="00763A55" w:rsidRPr="00FA3438" w:rsidRDefault="00763A55" w:rsidP="00763A55">
            <w:pPr>
              <w:spacing w:line="240" w:lineRule="auto"/>
              <w:ind w:left="252" w:hanging="252"/>
              <w:rPr>
                <w:iCs/>
                <w:color w:val="000000"/>
                <w:sz w:val="20"/>
              </w:rPr>
            </w:pPr>
            <w:r w:rsidRPr="00FA3438">
              <w:rPr>
                <w:iCs/>
                <w:color w:val="000000"/>
                <w:sz w:val="20"/>
              </w:rPr>
              <w:t>c. Wait 20 cycles, and then re-close the line in (b) back into the fault.</w:t>
            </w:r>
          </w:p>
          <w:p w14:paraId="42357638" w14:textId="77777777" w:rsidR="00763A55" w:rsidRPr="00CD54B6" w:rsidRDefault="00763A55" w:rsidP="00763A55">
            <w:pPr>
              <w:pStyle w:val="BodyText"/>
              <w:spacing w:line="240" w:lineRule="auto"/>
              <w:ind w:hanging="17"/>
              <w:rPr>
                <w:b/>
                <w:iCs/>
                <w:color w:val="000000"/>
                <w:sz w:val="20"/>
              </w:rPr>
            </w:pPr>
            <w:r w:rsidRPr="00FA3438">
              <w:rPr>
                <w:iCs/>
                <w:color w:val="000000"/>
                <w:sz w:val="20"/>
              </w:rPr>
              <w:t>d. Leave fault on for 5 cycles, then trip the line in (b) and remove fault.</w:t>
            </w:r>
          </w:p>
        </w:tc>
        <w:tc>
          <w:tcPr>
            <w:tcW w:w="442" w:type="pct"/>
            <w:vAlign w:val="center"/>
          </w:tcPr>
          <w:p w14:paraId="18051A76" w14:textId="77777777" w:rsidR="00763A55" w:rsidRPr="00CD54B6" w:rsidRDefault="00763A55" w:rsidP="00763A55">
            <w:pPr>
              <w:ind w:left="252" w:hanging="252"/>
              <w:jc w:val="center"/>
              <w:rPr>
                <w:iCs/>
                <w:color w:val="000000"/>
                <w:sz w:val="20"/>
              </w:rPr>
            </w:pPr>
          </w:p>
        </w:tc>
      </w:tr>
      <w:tr w:rsidR="00763A55" w:rsidRPr="00B948D2" w14:paraId="21EFBFDC" w14:textId="77777777" w:rsidTr="00763A55">
        <w:trPr>
          <w:cantSplit/>
          <w:trHeight w:val="188"/>
        </w:trPr>
        <w:tc>
          <w:tcPr>
            <w:tcW w:w="398" w:type="pct"/>
            <w:shd w:val="clear" w:color="auto" w:fill="auto"/>
            <w:vAlign w:val="center"/>
          </w:tcPr>
          <w:p w14:paraId="0163DD4C" w14:textId="77777777" w:rsidR="00763A55" w:rsidRPr="00B948D2" w:rsidRDefault="00763A55" w:rsidP="00DD6E06">
            <w:pPr>
              <w:widowControl w:val="0"/>
              <w:numPr>
                <w:ilvl w:val="0"/>
                <w:numId w:val="26"/>
              </w:numPr>
              <w:spacing w:line="240" w:lineRule="auto"/>
              <w:jc w:val="center"/>
              <w:rPr>
                <w:iCs/>
                <w:color w:val="000000"/>
                <w:sz w:val="20"/>
              </w:rPr>
            </w:pPr>
          </w:p>
        </w:tc>
        <w:tc>
          <w:tcPr>
            <w:tcW w:w="759" w:type="pct"/>
            <w:shd w:val="clear" w:color="auto" w:fill="auto"/>
            <w:vAlign w:val="center"/>
          </w:tcPr>
          <w:p w14:paraId="6F2D4BDA" w14:textId="77777777" w:rsidR="00763A55" w:rsidRDefault="00763A55" w:rsidP="00763A55">
            <w:pPr>
              <w:jc w:val="center"/>
              <w:rPr>
                <w:sz w:val="20"/>
              </w:rPr>
            </w:pPr>
            <w:r>
              <w:rPr>
                <w:sz w:val="20"/>
              </w:rPr>
              <w:t>FLT19_1-PO</w:t>
            </w:r>
          </w:p>
        </w:tc>
        <w:tc>
          <w:tcPr>
            <w:tcW w:w="3401" w:type="pct"/>
            <w:shd w:val="clear" w:color="auto" w:fill="auto"/>
            <w:vAlign w:val="center"/>
          </w:tcPr>
          <w:p w14:paraId="37C3E096" w14:textId="77777777" w:rsidR="00763A55" w:rsidRPr="00CD54B6" w:rsidRDefault="00763A55" w:rsidP="00763A55">
            <w:pPr>
              <w:spacing w:line="240" w:lineRule="auto"/>
              <w:ind w:left="252" w:hanging="252"/>
              <w:rPr>
                <w:iCs/>
                <w:color w:val="000000"/>
                <w:sz w:val="20"/>
              </w:rPr>
            </w:pPr>
            <w:r w:rsidRPr="00B948D2">
              <w:rPr>
                <w:b/>
                <w:iCs/>
                <w:color w:val="000000"/>
                <w:sz w:val="20"/>
              </w:rPr>
              <w:t xml:space="preserve">Prior Outage of the </w:t>
            </w:r>
            <w:proofErr w:type="spellStart"/>
            <w:r w:rsidRPr="00B948D2">
              <w:rPr>
                <w:b/>
                <w:iCs/>
                <w:color w:val="000000"/>
                <w:sz w:val="20"/>
              </w:rPr>
              <w:t>Tuco</w:t>
            </w:r>
            <w:proofErr w:type="spellEnd"/>
            <w:r w:rsidRPr="00B948D2">
              <w:rPr>
                <w:b/>
                <w:iCs/>
                <w:color w:val="000000"/>
                <w:sz w:val="20"/>
              </w:rPr>
              <w:t xml:space="preserve"> </w:t>
            </w:r>
            <w:r>
              <w:rPr>
                <w:b/>
                <w:iCs/>
                <w:color w:val="000000"/>
                <w:sz w:val="20"/>
              </w:rPr>
              <w:t>(525832) to Border (515458) 345kV</w:t>
            </w:r>
            <w:r w:rsidRPr="00B948D2">
              <w:rPr>
                <w:b/>
                <w:iCs/>
                <w:color w:val="000000"/>
                <w:sz w:val="20"/>
              </w:rPr>
              <w:t xml:space="preserve"> circuit 1;</w:t>
            </w:r>
            <w:r w:rsidRPr="00B948D2">
              <w:rPr>
                <w:iCs/>
                <w:color w:val="000000"/>
                <w:sz w:val="20"/>
              </w:rPr>
              <w:t xml:space="preserve"> </w:t>
            </w:r>
            <w:r w:rsidRPr="00CD54B6">
              <w:rPr>
                <w:iCs/>
                <w:color w:val="000000"/>
                <w:sz w:val="20"/>
              </w:rPr>
              <w:t xml:space="preserve">3 phase </w:t>
            </w:r>
            <w:proofErr w:type="gramStart"/>
            <w:r w:rsidRPr="00CD54B6">
              <w:rPr>
                <w:iCs/>
                <w:color w:val="000000"/>
                <w:sz w:val="20"/>
              </w:rPr>
              <w:t>fault</w:t>
            </w:r>
            <w:proofErr w:type="gramEnd"/>
            <w:r w:rsidRPr="00CD54B6">
              <w:rPr>
                <w:iCs/>
                <w:color w:val="000000"/>
                <w:sz w:val="20"/>
              </w:rPr>
              <w:t xml:space="preserve"> on the Potter County (523961) to </w:t>
            </w:r>
            <w:proofErr w:type="spellStart"/>
            <w:r w:rsidRPr="00CD54B6">
              <w:rPr>
                <w:iCs/>
                <w:color w:val="000000"/>
                <w:sz w:val="20"/>
              </w:rPr>
              <w:t>Hitchland</w:t>
            </w:r>
            <w:proofErr w:type="spellEnd"/>
            <w:r w:rsidRPr="00CD54B6">
              <w:rPr>
                <w:iCs/>
                <w:color w:val="000000"/>
                <w:sz w:val="20"/>
              </w:rPr>
              <w:t xml:space="preserve"> (523097) 345 kV line circuit 1, near Potter County.</w:t>
            </w:r>
          </w:p>
          <w:p w14:paraId="708B9934" w14:textId="77777777" w:rsidR="00763A55" w:rsidRPr="00FA3438" w:rsidRDefault="00763A55" w:rsidP="00763A55">
            <w:pPr>
              <w:spacing w:line="240" w:lineRule="auto"/>
              <w:ind w:left="252" w:hanging="252"/>
              <w:rPr>
                <w:iCs/>
                <w:color w:val="000000"/>
                <w:sz w:val="20"/>
              </w:rPr>
            </w:pPr>
            <w:r w:rsidRPr="00FA3438">
              <w:rPr>
                <w:iCs/>
                <w:color w:val="000000"/>
                <w:sz w:val="20"/>
              </w:rPr>
              <w:t>a. Apply fault at the Potter County 345 kV bus.</w:t>
            </w:r>
          </w:p>
          <w:p w14:paraId="3681615E" w14:textId="77777777" w:rsidR="00763A55" w:rsidRPr="00011870" w:rsidRDefault="00763A55" w:rsidP="00763A55">
            <w:pPr>
              <w:spacing w:line="240" w:lineRule="auto"/>
              <w:ind w:left="252" w:hanging="252"/>
              <w:rPr>
                <w:iCs/>
                <w:color w:val="000000"/>
                <w:sz w:val="20"/>
              </w:rPr>
            </w:pPr>
            <w:r w:rsidRPr="00FA3438">
              <w:rPr>
                <w:iCs/>
                <w:color w:val="000000"/>
                <w:sz w:val="20"/>
              </w:rPr>
              <w:t>b. Clear fault after 5 cycles by tripping the faulted line.</w:t>
            </w:r>
          </w:p>
        </w:tc>
        <w:tc>
          <w:tcPr>
            <w:tcW w:w="442" w:type="pct"/>
            <w:vAlign w:val="center"/>
          </w:tcPr>
          <w:p w14:paraId="1C812832" w14:textId="77777777" w:rsidR="00763A55" w:rsidRPr="00CD54B6" w:rsidRDefault="00763A55" w:rsidP="00763A55">
            <w:pPr>
              <w:ind w:left="252" w:hanging="252"/>
              <w:jc w:val="center"/>
              <w:rPr>
                <w:iCs/>
                <w:color w:val="000000"/>
                <w:sz w:val="20"/>
              </w:rPr>
            </w:pPr>
          </w:p>
        </w:tc>
      </w:tr>
      <w:tr w:rsidR="00763A55" w:rsidRPr="00B948D2" w14:paraId="0C4564AF" w14:textId="77777777" w:rsidTr="00763A55">
        <w:trPr>
          <w:cantSplit/>
          <w:trHeight w:val="188"/>
        </w:trPr>
        <w:tc>
          <w:tcPr>
            <w:tcW w:w="398" w:type="pct"/>
            <w:shd w:val="clear" w:color="auto" w:fill="auto"/>
            <w:vAlign w:val="center"/>
          </w:tcPr>
          <w:p w14:paraId="05A02F85" w14:textId="77777777" w:rsidR="00763A55" w:rsidRPr="00B948D2" w:rsidRDefault="00763A55" w:rsidP="00DD6E06">
            <w:pPr>
              <w:widowControl w:val="0"/>
              <w:numPr>
                <w:ilvl w:val="0"/>
                <w:numId w:val="26"/>
              </w:numPr>
              <w:spacing w:line="240" w:lineRule="auto"/>
              <w:jc w:val="center"/>
              <w:rPr>
                <w:iCs/>
                <w:color w:val="000000"/>
                <w:sz w:val="20"/>
              </w:rPr>
            </w:pPr>
          </w:p>
        </w:tc>
        <w:tc>
          <w:tcPr>
            <w:tcW w:w="759" w:type="pct"/>
            <w:shd w:val="clear" w:color="auto" w:fill="auto"/>
            <w:vAlign w:val="center"/>
          </w:tcPr>
          <w:p w14:paraId="6D4BB790" w14:textId="77777777" w:rsidR="00763A55" w:rsidRDefault="00763A55" w:rsidP="00763A55">
            <w:pPr>
              <w:jc w:val="center"/>
              <w:rPr>
                <w:sz w:val="20"/>
              </w:rPr>
            </w:pPr>
            <w:r>
              <w:rPr>
                <w:sz w:val="20"/>
              </w:rPr>
              <w:t>FLT19_2-PO</w:t>
            </w:r>
          </w:p>
        </w:tc>
        <w:tc>
          <w:tcPr>
            <w:tcW w:w="3401" w:type="pct"/>
            <w:shd w:val="clear" w:color="auto" w:fill="auto"/>
            <w:vAlign w:val="center"/>
          </w:tcPr>
          <w:p w14:paraId="0CCDFCA3" w14:textId="77777777" w:rsidR="00763A55" w:rsidRPr="00CD54B6" w:rsidRDefault="00763A55" w:rsidP="00763A55">
            <w:pPr>
              <w:spacing w:line="240" w:lineRule="auto"/>
              <w:ind w:left="252" w:hanging="252"/>
              <w:rPr>
                <w:iCs/>
                <w:color w:val="000000"/>
                <w:sz w:val="20"/>
              </w:rPr>
            </w:pPr>
            <w:r w:rsidRPr="00B948D2">
              <w:rPr>
                <w:b/>
                <w:iCs/>
                <w:color w:val="000000"/>
                <w:sz w:val="20"/>
              </w:rPr>
              <w:t xml:space="preserve">Prior Outage of the </w:t>
            </w:r>
            <w:r>
              <w:rPr>
                <w:b/>
                <w:iCs/>
                <w:color w:val="000000"/>
                <w:sz w:val="20"/>
              </w:rPr>
              <w:t>OKU</w:t>
            </w:r>
            <w:r w:rsidRPr="00B948D2">
              <w:rPr>
                <w:b/>
                <w:iCs/>
                <w:color w:val="000000"/>
                <w:sz w:val="20"/>
              </w:rPr>
              <w:t xml:space="preserve"> </w:t>
            </w:r>
            <w:r>
              <w:rPr>
                <w:b/>
                <w:iCs/>
                <w:color w:val="000000"/>
                <w:sz w:val="20"/>
              </w:rPr>
              <w:t>(511456) to LES (511468) 345kV</w:t>
            </w:r>
            <w:r w:rsidRPr="00B948D2">
              <w:rPr>
                <w:b/>
                <w:iCs/>
                <w:color w:val="000000"/>
                <w:sz w:val="20"/>
              </w:rPr>
              <w:t xml:space="preserve"> circuit 1;</w:t>
            </w:r>
            <w:r w:rsidRPr="00B948D2">
              <w:rPr>
                <w:iCs/>
                <w:color w:val="000000"/>
                <w:sz w:val="20"/>
              </w:rPr>
              <w:t xml:space="preserve"> </w:t>
            </w:r>
            <w:r w:rsidRPr="00CD54B6">
              <w:rPr>
                <w:iCs/>
                <w:color w:val="000000"/>
                <w:sz w:val="20"/>
              </w:rPr>
              <w:t xml:space="preserve">3 phase </w:t>
            </w:r>
            <w:proofErr w:type="gramStart"/>
            <w:r w:rsidRPr="00CD54B6">
              <w:rPr>
                <w:iCs/>
                <w:color w:val="000000"/>
                <w:sz w:val="20"/>
              </w:rPr>
              <w:t>fault</w:t>
            </w:r>
            <w:proofErr w:type="gramEnd"/>
            <w:r w:rsidRPr="00CD54B6">
              <w:rPr>
                <w:iCs/>
                <w:color w:val="000000"/>
                <w:sz w:val="20"/>
              </w:rPr>
              <w:t xml:space="preserve"> on the Potter County (523961) to </w:t>
            </w:r>
            <w:proofErr w:type="spellStart"/>
            <w:r w:rsidRPr="00CD54B6">
              <w:rPr>
                <w:iCs/>
                <w:color w:val="000000"/>
                <w:sz w:val="20"/>
              </w:rPr>
              <w:t>Hitchland</w:t>
            </w:r>
            <w:proofErr w:type="spellEnd"/>
            <w:r w:rsidRPr="00CD54B6">
              <w:rPr>
                <w:iCs/>
                <w:color w:val="000000"/>
                <w:sz w:val="20"/>
              </w:rPr>
              <w:t xml:space="preserve"> (523097) 345 kV line circuit 1, near Potter County.</w:t>
            </w:r>
          </w:p>
          <w:p w14:paraId="5561AD4A" w14:textId="77777777" w:rsidR="00763A55" w:rsidRPr="00FA3438" w:rsidRDefault="00763A55" w:rsidP="00763A55">
            <w:pPr>
              <w:spacing w:line="240" w:lineRule="auto"/>
              <w:ind w:left="252" w:hanging="252"/>
              <w:rPr>
                <w:iCs/>
                <w:color w:val="000000"/>
                <w:sz w:val="20"/>
              </w:rPr>
            </w:pPr>
            <w:r w:rsidRPr="00FA3438">
              <w:rPr>
                <w:iCs/>
                <w:color w:val="000000"/>
                <w:sz w:val="20"/>
              </w:rPr>
              <w:t>a. Apply fault at the Potter County 345 kV bus.</w:t>
            </w:r>
          </w:p>
          <w:p w14:paraId="1F41D2F1" w14:textId="77777777" w:rsidR="00763A55" w:rsidRPr="00B948D2" w:rsidRDefault="00763A55" w:rsidP="00763A55">
            <w:pPr>
              <w:spacing w:line="240" w:lineRule="auto"/>
              <w:rPr>
                <w:b/>
                <w:iCs/>
                <w:color w:val="000000"/>
                <w:sz w:val="20"/>
              </w:rPr>
            </w:pPr>
            <w:r w:rsidRPr="00FA3438">
              <w:rPr>
                <w:iCs/>
                <w:color w:val="000000"/>
                <w:sz w:val="20"/>
              </w:rPr>
              <w:t>b. Clear fault after 5 cycles by tripping the faulted line.</w:t>
            </w:r>
          </w:p>
        </w:tc>
        <w:tc>
          <w:tcPr>
            <w:tcW w:w="442" w:type="pct"/>
            <w:vAlign w:val="center"/>
          </w:tcPr>
          <w:p w14:paraId="3B461FF9" w14:textId="77777777" w:rsidR="00763A55" w:rsidRPr="00CD54B6" w:rsidRDefault="00763A55" w:rsidP="00763A55">
            <w:pPr>
              <w:ind w:left="252" w:hanging="252"/>
              <w:jc w:val="center"/>
              <w:rPr>
                <w:iCs/>
                <w:color w:val="000000"/>
                <w:sz w:val="20"/>
              </w:rPr>
            </w:pPr>
          </w:p>
        </w:tc>
      </w:tr>
      <w:tr w:rsidR="00763A55" w:rsidRPr="00B948D2" w14:paraId="6251EA7B" w14:textId="77777777" w:rsidTr="00763A55">
        <w:trPr>
          <w:cantSplit/>
          <w:trHeight w:val="188"/>
        </w:trPr>
        <w:tc>
          <w:tcPr>
            <w:tcW w:w="398" w:type="pct"/>
            <w:shd w:val="clear" w:color="auto" w:fill="auto"/>
            <w:vAlign w:val="center"/>
          </w:tcPr>
          <w:p w14:paraId="5D343D27" w14:textId="77777777" w:rsidR="00763A55" w:rsidRPr="00B948D2" w:rsidRDefault="00763A55" w:rsidP="00DD6E06">
            <w:pPr>
              <w:widowControl w:val="0"/>
              <w:numPr>
                <w:ilvl w:val="0"/>
                <w:numId w:val="26"/>
              </w:numPr>
              <w:spacing w:line="240" w:lineRule="auto"/>
              <w:jc w:val="center"/>
              <w:rPr>
                <w:iCs/>
                <w:color w:val="000000"/>
                <w:sz w:val="20"/>
              </w:rPr>
            </w:pPr>
          </w:p>
        </w:tc>
        <w:tc>
          <w:tcPr>
            <w:tcW w:w="759" w:type="pct"/>
            <w:shd w:val="clear" w:color="auto" w:fill="auto"/>
            <w:vAlign w:val="center"/>
          </w:tcPr>
          <w:p w14:paraId="381AE81F" w14:textId="77777777" w:rsidR="00763A55" w:rsidRDefault="00763A55" w:rsidP="00763A55">
            <w:pPr>
              <w:jc w:val="center"/>
              <w:rPr>
                <w:sz w:val="20"/>
              </w:rPr>
            </w:pPr>
            <w:r>
              <w:rPr>
                <w:sz w:val="20"/>
              </w:rPr>
              <w:t>FLT20-3PH</w:t>
            </w:r>
          </w:p>
        </w:tc>
        <w:tc>
          <w:tcPr>
            <w:tcW w:w="3401" w:type="pct"/>
            <w:shd w:val="clear" w:color="auto" w:fill="auto"/>
            <w:vAlign w:val="center"/>
          </w:tcPr>
          <w:p w14:paraId="7B47B6C3" w14:textId="77777777" w:rsidR="00763A55" w:rsidRPr="00FA3438" w:rsidRDefault="00763A55" w:rsidP="00763A55">
            <w:pPr>
              <w:spacing w:line="240" w:lineRule="auto"/>
              <w:ind w:left="252" w:hanging="252"/>
              <w:rPr>
                <w:iCs/>
                <w:color w:val="000000"/>
                <w:sz w:val="20"/>
              </w:rPr>
            </w:pPr>
            <w:r w:rsidRPr="00CD54B6">
              <w:rPr>
                <w:iCs/>
                <w:color w:val="000000"/>
                <w:sz w:val="20"/>
              </w:rPr>
              <w:t xml:space="preserve">3 phase </w:t>
            </w:r>
            <w:proofErr w:type="gramStart"/>
            <w:r w:rsidRPr="00CD54B6">
              <w:rPr>
                <w:iCs/>
                <w:color w:val="000000"/>
                <w:sz w:val="20"/>
              </w:rPr>
              <w:t>fault</w:t>
            </w:r>
            <w:proofErr w:type="gramEnd"/>
            <w:r w:rsidRPr="00CD54B6">
              <w:rPr>
                <w:iCs/>
                <w:color w:val="000000"/>
                <w:sz w:val="20"/>
              </w:rPr>
              <w:t xml:space="preserve"> on the Potter County 345/230/13 kV (</w:t>
            </w:r>
            <w:r w:rsidRPr="00FA3438">
              <w:rPr>
                <w:iCs/>
                <w:color w:val="000000"/>
                <w:sz w:val="20"/>
              </w:rPr>
              <w:t>523961/523959/523957) transformer circuit 1, near Potter County.</w:t>
            </w:r>
          </w:p>
          <w:p w14:paraId="093B5E50" w14:textId="77777777" w:rsidR="00763A55" w:rsidRPr="00FA3438" w:rsidRDefault="00763A55" w:rsidP="00763A55">
            <w:pPr>
              <w:spacing w:line="240" w:lineRule="auto"/>
              <w:ind w:left="252" w:hanging="252"/>
              <w:rPr>
                <w:iCs/>
                <w:color w:val="000000"/>
                <w:sz w:val="20"/>
              </w:rPr>
            </w:pPr>
            <w:r w:rsidRPr="00FA3438">
              <w:rPr>
                <w:iCs/>
                <w:color w:val="000000"/>
                <w:sz w:val="20"/>
              </w:rPr>
              <w:t>a. Apply fault at the Potter County 345 kV bus.</w:t>
            </w:r>
          </w:p>
          <w:p w14:paraId="459DE620" w14:textId="77777777" w:rsidR="00763A55" w:rsidRPr="00CD54B6" w:rsidRDefault="00763A55" w:rsidP="00763A55">
            <w:pPr>
              <w:pStyle w:val="BodyText"/>
              <w:spacing w:line="240" w:lineRule="auto"/>
              <w:ind w:hanging="17"/>
              <w:rPr>
                <w:b/>
                <w:iCs/>
                <w:color w:val="000000"/>
                <w:sz w:val="20"/>
              </w:rPr>
            </w:pPr>
            <w:r w:rsidRPr="00FA3438">
              <w:rPr>
                <w:iCs/>
                <w:color w:val="000000"/>
                <w:sz w:val="20"/>
              </w:rPr>
              <w:t>b. Clear fault after 5 cycles by tripping the faulted transformer.</w:t>
            </w:r>
          </w:p>
        </w:tc>
        <w:tc>
          <w:tcPr>
            <w:tcW w:w="442" w:type="pct"/>
            <w:vAlign w:val="center"/>
          </w:tcPr>
          <w:p w14:paraId="559222E7" w14:textId="77777777" w:rsidR="00763A55" w:rsidRPr="00CD54B6" w:rsidRDefault="00763A55" w:rsidP="00763A55">
            <w:pPr>
              <w:ind w:left="252" w:hanging="252"/>
              <w:jc w:val="center"/>
              <w:rPr>
                <w:iCs/>
                <w:color w:val="000000"/>
                <w:sz w:val="20"/>
              </w:rPr>
            </w:pPr>
          </w:p>
        </w:tc>
      </w:tr>
      <w:tr w:rsidR="00763A55" w:rsidRPr="00B948D2" w14:paraId="6713DBB2" w14:textId="77777777" w:rsidTr="00763A55">
        <w:trPr>
          <w:cantSplit/>
          <w:trHeight w:val="188"/>
        </w:trPr>
        <w:tc>
          <w:tcPr>
            <w:tcW w:w="398" w:type="pct"/>
            <w:shd w:val="clear" w:color="auto" w:fill="auto"/>
            <w:vAlign w:val="center"/>
          </w:tcPr>
          <w:p w14:paraId="7B9D6678" w14:textId="77777777" w:rsidR="00763A55" w:rsidRPr="00B948D2" w:rsidRDefault="00763A55" w:rsidP="00DD6E06">
            <w:pPr>
              <w:widowControl w:val="0"/>
              <w:numPr>
                <w:ilvl w:val="0"/>
                <w:numId w:val="26"/>
              </w:numPr>
              <w:spacing w:line="240" w:lineRule="auto"/>
              <w:jc w:val="center"/>
              <w:rPr>
                <w:iCs/>
                <w:color w:val="000000"/>
                <w:sz w:val="20"/>
              </w:rPr>
            </w:pPr>
          </w:p>
        </w:tc>
        <w:tc>
          <w:tcPr>
            <w:tcW w:w="759" w:type="pct"/>
            <w:shd w:val="clear" w:color="auto" w:fill="auto"/>
            <w:vAlign w:val="center"/>
          </w:tcPr>
          <w:p w14:paraId="6070F81D" w14:textId="77777777" w:rsidR="00763A55" w:rsidRDefault="00763A55" w:rsidP="00763A55">
            <w:pPr>
              <w:jc w:val="center"/>
              <w:rPr>
                <w:sz w:val="20"/>
              </w:rPr>
            </w:pPr>
            <w:r>
              <w:rPr>
                <w:sz w:val="20"/>
              </w:rPr>
              <w:t>FLT20_2-SB</w:t>
            </w:r>
          </w:p>
        </w:tc>
        <w:tc>
          <w:tcPr>
            <w:tcW w:w="3401" w:type="pct"/>
            <w:shd w:val="clear" w:color="auto" w:fill="auto"/>
            <w:vAlign w:val="center"/>
          </w:tcPr>
          <w:p w14:paraId="68EB4760" w14:textId="77777777" w:rsidR="00763A55" w:rsidRPr="00B948D2" w:rsidRDefault="00763A55" w:rsidP="00763A55">
            <w:pPr>
              <w:spacing w:line="240" w:lineRule="auto"/>
              <w:ind w:left="239" w:hanging="239"/>
              <w:rPr>
                <w:iCs/>
                <w:color w:val="000000"/>
                <w:sz w:val="20"/>
              </w:rPr>
            </w:pPr>
            <w:r w:rsidRPr="00B948D2">
              <w:rPr>
                <w:b/>
                <w:iCs/>
                <w:color w:val="000000"/>
                <w:sz w:val="20"/>
              </w:rPr>
              <w:t>Single phase fault with stuck breaker</w:t>
            </w:r>
            <w:r w:rsidRPr="00B948D2">
              <w:rPr>
                <w:iCs/>
                <w:color w:val="000000"/>
                <w:sz w:val="20"/>
              </w:rPr>
              <w:t xml:space="preserve"> </w:t>
            </w:r>
            <w:r w:rsidRPr="00B948D2">
              <w:rPr>
                <w:b/>
                <w:iCs/>
                <w:color w:val="000000"/>
                <w:sz w:val="20"/>
              </w:rPr>
              <w:t>at</w:t>
            </w:r>
            <w:r w:rsidRPr="00B948D2">
              <w:rPr>
                <w:iCs/>
                <w:color w:val="000000"/>
                <w:sz w:val="20"/>
              </w:rPr>
              <w:t xml:space="preserve"> </w:t>
            </w:r>
            <w:r>
              <w:rPr>
                <w:b/>
                <w:iCs/>
                <w:color w:val="000000"/>
                <w:sz w:val="20"/>
              </w:rPr>
              <w:t>Potter County</w:t>
            </w:r>
            <w:r w:rsidRPr="00B948D2">
              <w:rPr>
                <w:b/>
                <w:iCs/>
                <w:color w:val="000000"/>
                <w:sz w:val="20"/>
              </w:rPr>
              <w:t xml:space="preserve"> </w:t>
            </w:r>
            <w:r>
              <w:rPr>
                <w:b/>
                <w:iCs/>
                <w:color w:val="000000"/>
                <w:sz w:val="20"/>
              </w:rPr>
              <w:t xml:space="preserve">345 kV </w:t>
            </w:r>
            <w:r w:rsidRPr="00B948D2">
              <w:rPr>
                <w:b/>
                <w:iCs/>
                <w:color w:val="000000"/>
                <w:sz w:val="20"/>
              </w:rPr>
              <w:t>(</w:t>
            </w:r>
            <w:r>
              <w:rPr>
                <w:b/>
                <w:iCs/>
                <w:color w:val="000000"/>
                <w:sz w:val="20"/>
              </w:rPr>
              <w:t>523961</w:t>
            </w:r>
            <w:r w:rsidRPr="00B948D2">
              <w:rPr>
                <w:b/>
                <w:iCs/>
                <w:color w:val="000000"/>
                <w:sz w:val="20"/>
              </w:rPr>
              <w:t>)</w:t>
            </w:r>
          </w:p>
          <w:p w14:paraId="251E1BB9" w14:textId="77777777" w:rsidR="00763A55" w:rsidRPr="00B948D2" w:rsidRDefault="00763A55" w:rsidP="00763A55">
            <w:pPr>
              <w:spacing w:line="240" w:lineRule="auto"/>
              <w:ind w:left="239" w:hanging="239"/>
              <w:rPr>
                <w:iCs/>
                <w:color w:val="000000"/>
                <w:sz w:val="20"/>
              </w:rPr>
            </w:pPr>
            <w:r w:rsidRPr="00B948D2">
              <w:rPr>
                <w:iCs/>
                <w:color w:val="000000"/>
                <w:sz w:val="20"/>
              </w:rPr>
              <w:t xml:space="preserve">a. Apply fault at the </w:t>
            </w:r>
            <w:r>
              <w:rPr>
                <w:iCs/>
                <w:color w:val="000000"/>
                <w:sz w:val="20"/>
              </w:rPr>
              <w:t>Potter County</w:t>
            </w:r>
            <w:r w:rsidRPr="00B948D2">
              <w:rPr>
                <w:iCs/>
                <w:color w:val="000000"/>
                <w:sz w:val="20"/>
              </w:rPr>
              <w:t xml:space="preserve"> 345 kV bus.</w:t>
            </w:r>
          </w:p>
          <w:p w14:paraId="0F1A46A0" w14:textId="77777777" w:rsidR="00763A55" w:rsidRPr="00B948D2" w:rsidRDefault="00763A55" w:rsidP="00763A55">
            <w:pPr>
              <w:spacing w:line="240" w:lineRule="auto"/>
              <w:ind w:left="252" w:hanging="252"/>
              <w:rPr>
                <w:sz w:val="20"/>
              </w:rPr>
            </w:pPr>
            <w:r w:rsidRPr="00B948D2">
              <w:rPr>
                <w:iCs/>
                <w:color w:val="000000"/>
                <w:sz w:val="20"/>
              </w:rPr>
              <w:t xml:space="preserve">b. </w:t>
            </w:r>
            <w:r w:rsidRPr="00B948D2">
              <w:rPr>
                <w:sz w:val="20"/>
              </w:rPr>
              <w:t xml:space="preserve">Clear fault after 16 cycles and trip the following </w:t>
            </w:r>
            <w:proofErr w:type="gramStart"/>
            <w:r w:rsidRPr="00B948D2">
              <w:rPr>
                <w:sz w:val="20"/>
              </w:rPr>
              <w:t>elements</w:t>
            </w:r>
            <w:proofErr w:type="gramEnd"/>
          </w:p>
          <w:p w14:paraId="7E14275C" w14:textId="77777777" w:rsidR="00763A55" w:rsidRPr="00A6515B" w:rsidRDefault="00763A55" w:rsidP="00763A55">
            <w:pPr>
              <w:spacing w:line="240" w:lineRule="auto"/>
              <w:ind w:left="252" w:hanging="252"/>
              <w:rPr>
                <w:sz w:val="20"/>
              </w:rPr>
            </w:pPr>
            <w:r w:rsidRPr="00B948D2">
              <w:rPr>
                <w:sz w:val="20"/>
              </w:rPr>
              <w:t xml:space="preserve">c. </w:t>
            </w:r>
            <w:r w:rsidRPr="00CD54B6">
              <w:rPr>
                <w:iCs/>
                <w:color w:val="000000"/>
                <w:sz w:val="20"/>
              </w:rPr>
              <w:t>Potter County 345/230/13 kV (</w:t>
            </w:r>
            <w:r w:rsidRPr="00FA3438">
              <w:rPr>
                <w:iCs/>
                <w:color w:val="000000"/>
                <w:sz w:val="20"/>
              </w:rPr>
              <w:t>523961/523959/523957</w:t>
            </w:r>
            <w:r w:rsidRPr="00B948D2">
              <w:rPr>
                <w:sz w:val="20"/>
              </w:rPr>
              <w:t>) transformer</w:t>
            </w:r>
          </w:p>
        </w:tc>
        <w:tc>
          <w:tcPr>
            <w:tcW w:w="442" w:type="pct"/>
            <w:vAlign w:val="center"/>
          </w:tcPr>
          <w:p w14:paraId="66370050" w14:textId="77777777" w:rsidR="00763A55" w:rsidRPr="00CD54B6" w:rsidRDefault="00763A55" w:rsidP="00763A55">
            <w:pPr>
              <w:ind w:left="252" w:hanging="252"/>
              <w:jc w:val="center"/>
              <w:rPr>
                <w:iCs/>
                <w:color w:val="000000"/>
                <w:sz w:val="20"/>
              </w:rPr>
            </w:pPr>
          </w:p>
        </w:tc>
      </w:tr>
      <w:tr w:rsidR="00763A55" w:rsidRPr="00B948D2" w14:paraId="20EDF32B" w14:textId="77777777" w:rsidTr="00763A55">
        <w:trPr>
          <w:cantSplit/>
          <w:trHeight w:val="458"/>
        </w:trPr>
        <w:tc>
          <w:tcPr>
            <w:tcW w:w="4558" w:type="pct"/>
            <w:gridSpan w:val="3"/>
            <w:shd w:val="clear" w:color="auto" w:fill="A6A6A6"/>
            <w:vAlign w:val="center"/>
          </w:tcPr>
          <w:p w14:paraId="7FE0254F" w14:textId="77777777" w:rsidR="00763A55" w:rsidRPr="00B948D2" w:rsidRDefault="00763A55" w:rsidP="00763A55">
            <w:pPr>
              <w:spacing w:line="240" w:lineRule="auto"/>
              <w:ind w:left="239" w:hanging="239"/>
              <w:jc w:val="center"/>
              <w:rPr>
                <w:b/>
                <w:iCs/>
                <w:color w:val="000000"/>
                <w:sz w:val="20"/>
              </w:rPr>
            </w:pPr>
            <w:r>
              <w:rPr>
                <w:b/>
                <w:iCs/>
                <w:color w:val="000000"/>
                <w:sz w:val="20"/>
              </w:rPr>
              <w:t>Norton Fault Events</w:t>
            </w:r>
          </w:p>
        </w:tc>
        <w:tc>
          <w:tcPr>
            <w:tcW w:w="442" w:type="pct"/>
            <w:shd w:val="clear" w:color="auto" w:fill="A6A6A6"/>
            <w:vAlign w:val="center"/>
          </w:tcPr>
          <w:p w14:paraId="55044C3F" w14:textId="77777777" w:rsidR="00763A55" w:rsidRDefault="00763A55" w:rsidP="00763A55">
            <w:pPr>
              <w:ind w:left="239" w:hanging="239"/>
              <w:jc w:val="center"/>
              <w:rPr>
                <w:b/>
                <w:iCs/>
                <w:color w:val="000000"/>
                <w:sz w:val="20"/>
              </w:rPr>
            </w:pPr>
          </w:p>
        </w:tc>
      </w:tr>
      <w:tr w:rsidR="00763A55" w:rsidRPr="00B948D2" w14:paraId="234B046B" w14:textId="77777777" w:rsidTr="00763A55">
        <w:trPr>
          <w:cantSplit/>
          <w:trHeight w:val="188"/>
        </w:trPr>
        <w:tc>
          <w:tcPr>
            <w:tcW w:w="398" w:type="pct"/>
            <w:shd w:val="clear" w:color="auto" w:fill="auto"/>
            <w:vAlign w:val="center"/>
          </w:tcPr>
          <w:p w14:paraId="639669C6" w14:textId="77777777" w:rsidR="00763A55" w:rsidRPr="00B948D2" w:rsidRDefault="00763A55" w:rsidP="00DD6E06">
            <w:pPr>
              <w:widowControl w:val="0"/>
              <w:numPr>
                <w:ilvl w:val="0"/>
                <w:numId w:val="26"/>
              </w:numPr>
              <w:spacing w:line="240" w:lineRule="auto"/>
              <w:jc w:val="center"/>
              <w:rPr>
                <w:iCs/>
                <w:color w:val="000000"/>
                <w:sz w:val="20"/>
              </w:rPr>
            </w:pPr>
          </w:p>
        </w:tc>
        <w:tc>
          <w:tcPr>
            <w:tcW w:w="759" w:type="pct"/>
            <w:shd w:val="clear" w:color="auto" w:fill="auto"/>
            <w:vAlign w:val="center"/>
          </w:tcPr>
          <w:p w14:paraId="1C64B0C4" w14:textId="77777777" w:rsidR="00763A55" w:rsidRPr="00B948D2" w:rsidRDefault="00763A55" w:rsidP="00763A55">
            <w:pPr>
              <w:keepNext/>
              <w:keepLines/>
              <w:widowControl w:val="0"/>
              <w:jc w:val="center"/>
              <w:rPr>
                <w:sz w:val="20"/>
              </w:rPr>
            </w:pPr>
            <w:r>
              <w:rPr>
                <w:sz w:val="20"/>
              </w:rPr>
              <w:t>FLT21-3PH</w:t>
            </w:r>
          </w:p>
        </w:tc>
        <w:tc>
          <w:tcPr>
            <w:tcW w:w="3401" w:type="pct"/>
            <w:shd w:val="clear" w:color="auto" w:fill="auto"/>
            <w:vAlign w:val="center"/>
          </w:tcPr>
          <w:p w14:paraId="5DDE0EE4" w14:textId="77777777" w:rsidR="00763A55" w:rsidRPr="00CD54B6" w:rsidRDefault="00763A55" w:rsidP="00763A55">
            <w:pPr>
              <w:spacing w:line="240" w:lineRule="auto"/>
              <w:ind w:left="252" w:hanging="252"/>
              <w:rPr>
                <w:iCs/>
                <w:color w:val="000000"/>
                <w:sz w:val="20"/>
              </w:rPr>
            </w:pPr>
            <w:r w:rsidRPr="00CD54B6">
              <w:rPr>
                <w:iCs/>
                <w:color w:val="000000"/>
                <w:sz w:val="20"/>
              </w:rPr>
              <w:t xml:space="preserve">3 phase </w:t>
            </w:r>
            <w:proofErr w:type="gramStart"/>
            <w:r w:rsidRPr="00CD54B6">
              <w:rPr>
                <w:iCs/>
                <w:color w:val="000000"/>
                <w:sz w:val="20"/>
              </w:rPr>
              <w:t>fault</w:t>
            </w:r>
            <w:proofErr w:type="gramEnd"/>
            <w:r w:rsidRPr="00CD54B6">
              <w:rPr>
                <w:iCs/>
                <w:color w:val="000000"/>
                <w:sz w:val="20"/>
              </w:rPr>
              <w:t xml:space="preserve"> on the </w:t>
            </w:r>
            <w:r>
              <w:rPr>
                <w:iCs/>
                <w:color w:val="000000"/>
                <w:sz w:val="20"/>
              </w:rPr>
              <w:t>Norton</w:t>
            </w:r>
            <w:r w:rsidRPr="00CD54B6">
              <w:rPr>
                <w:iCs/>
                <w:color w:val="000000"/>
                <w:sz w:val="20"/>
              </w:rPr>
              <w:t xml:space="preserve"> (</w:t>
            </w:r>
            <w:r>
              <w:rPr>
                <w:iCs/>
                <w:color w:val="000000"/>
                <w:sz w:val="20"/>
              </w:rPr>
              <w:t>524502</w:t>
            </w:r>
            <w:r w:rsidRPr="00CD54B6">
              <w:rPr>
                <w:iCs/>
                <w:color w:val="000000"/>
                <w:sz w:val="20"/>
              </w:rPr>
              <w:t xml:space="preserve">) to </w:t>
            </w:r>
            <w:r>
              <w:rPr>
                <w:iCs/>
                <w:color w:val="000000"/>
                <w:sz w:val="20"/>
              </w:rPr>
              <w:t>FE-Tucumcari</w:t>
            </w:r>
            <w:r w:rsidRPr="00CD54B6">
              <w:rPr>
                <w:iCs/>
                <w:color w:val="000000"/>
                <w:sz w:val="20"/>
              </w:rPr>
              <w:t xml:space="preserve"> (</w:t>
            </w:r>
            <w:r>
              <w:rPr>
                <w:iCs/>
                <w:color w:val="000000"/>
                <w:sz w:val="20"/>
              </w:rPr>
              <w:t>524509</w:t>
            </w:r>
            <w:r w:rsidRPr="00CD54B6">
              <w:rPr>
                <w:iCs/>
                <w:color w:val="000000"/>
                <w:sz w:val="20"/>
              </w:rPr>
              <w:t xml:space="preserve">) </w:t>
            </w:r>
            <w:r>
              <w:rPr>
                <w:iCs/>
                <w:color w:val="000000"/>
                <w:sz w:val="20"/>
              </w:rPr>
              <w:t>115</w:t>
            </w:r>
            <w:r w:rsidRPr="00CD54B6">
              <w:rPr>
                <w:iCs/>
                <w:color w:val="000000"/>
                <w:sz w:val="20"/>
              </w:rPr>
              <w:t xml:space="preserve"> kV line circuit 1, near </w:t>
            </w:r>
            <w:r>
              <w:rPr>
                <w:iCs/>
                <w:color w:val="000000"/>
                <w:sz w:val="20"/>
              </w:rPr>
              <w:t>Norton</w:t>
            </w:r>
            <w:r w:rsidRPr="00CD54B6">
              <w:rPr>
                <w:iCs/>
                <w:color w:val="000000"/>
                <w:sz w:val="20"/>
              </w:rPr>
              <w:t>.</w:t>
            </w:r>
          </w:p>
          <w:p w14:paraId="2AEE29CE" w14:textId="77777777" w:rsidR="00763A55" w:rsidRPr="00FA3438" w:rsidRDefault="00763A55" w:rsidP="00763A55">
            <w:pPr>
              <w:spacing w:line="240" w:lineRule="auto"/>
              <w:ind w:left="252" w:hanging="252"/>
              <w:rPr>
                <w:iCs/>
                <w:color w:val="000000"/>
                <w:sz w:val="20"/>
              </w:rPr>
            </w:pPr>
            <w:r w:rsidRPr="00FA3438">
              <w:rPr>
                <w:iCs/>
                <w:color w:val="000000"/>
                <w:sz w:val="20"/>
              </w:rPr>
              <w:t xml:space="preserve">a. Apply fault at the </w:t>
            </w:r>
            <w:r>
              <w:rPr>
                <w:iCs/>
                <w:color w:val="000000"/>
                <w:sz w:val="20"/>
              </w:rPr>
              <w:t>Norton 115</w:t>
            </w:r>
            <w:r w:rsidRPr="00FA3438">
              <w:rPr>
                <w:iCs/>
                <w:color w:val="000000"/>
                <w:sz w:val="20"/>
              </w:rPr>
              <w:t xml:space="preserve"> kV bus.</w:t>
            </w:r>
          </w:p>
          <w:p w14:paraId="0DC689AC" w14:textId="77777777" w:rsidR="00763A55" w:rsidRPr="00FA3438" w:rsidRDefault="00763A55" w:rsidP="00763A55">
            <w:pPr>
              <w:spacing w:line="240" w:lineRule="auto"/>
              <w:ind w:left="252" w:hanging="252"/>
              <w:rPr>
                <w:iCs/>
                <w:color w:val="000000"/>
                <w:sz w:val="20"/>
              </w:rPr>
            </w:pPr>
            <w:r w:rsidRPr="00FA3438">
              <w:rPr>
                <w:iCs/>
                <w:color w:val="000000"/>
                <w:sz w:val="20"/>
              </w:rPr>
              <w:t>b. Clear fault after 5 cycles by tripping the faulted line.</w:t>
            </w:r>
          </w:p>
          <w:p w14:paraId="149C4A0D" w14:textId="77777777" w:rsidR="00763A55" w:rsidRPr="00FA3438" w:rsidRDefault="00763A55" w:rsidP="00763A55">
            <w:pPr>
              <w:spacing w:line="240" w:lineRule="auto"/>
              <w:ind w:left="252" w:hanging="252"/>
              <w:rPr>
                <w:iCs/>
                <w:color w:val="000000"/>
                <w:sz w:val="20"/>
              </w:rPr>
            </w:pPr>
            <w:r w:rsidRPr="00FA3438">
              <w:rPr>
                <w:iCs/>
                <w:color w:val="000000"/>
                <w:sz w:val="20"/>
              </w:rPr>
              <w:t>c. Wait 20 cycles, and then re-close the line in (b) back into the fault.</w:t>
            </w:r>
          </w:p>
          <w:p w14:paraId="4AD1A1E6" w14:textId="77777777" w:rsidR="00763A55" w:rsidRPr="00B948D2" w:rsidRDefault="00763A55" w:rsidP="00763A55">
            <w:pPr>
              <w:spacing w:line="240" w:lineRule="auto"/>
              <w:ind w:left="239" w:hanging="239"/>
              <w:rPr>
                <w:b/>
                <w:iCs/>
                <w:color w:val="000000"/>
                <w:sz w:val="20"/>
              </w:rPr>
            </w:pPr>
            <w:r w:rsidRPr="00FA3438">
              <w:rPr>
                <w:iCs/>
                <w:color w:val="000000"/>
                <w:sz w:val="20"/>
              </w:rPr>
              <w:t>d. Leave fault on for 5 cycles, then trip the line in (b) and remove fault.</w:t>
            </w:r>
          </w:p>
        </w:tc>
        <w:tc>
          <w:tcPr>
            <w:tcW w:w="442" w:type="pct"/>
            <w:vAlign w:val="center"/>
          </w:tcPr>
          <w:p w14:paraId="673CD1D7" w14:textId="77777777" w:rsidR="00763A55" w:rsidRPr="00CD54B6" w:rsidRDefault="00763A55" w:rsidP="00763A55">
            <w:pPr>
              <w:ind w:left="252" w:hanging="252"/>
              <w:jc w:val="center"/>
              <w:rPr>
                <w:iCs/>
                <w:color w:val="000000"/>
                <w:sz w:val="20"/>
              </w:rPr>
            </w:pPr>
            <w:r>
              <w:rPr>
                <w:iCs/>
                <w:color w:val="000000"/>
                <w:sz w:val="20"/>
              </w:rPr>
              <w:t>X</w:t>
            </w:r>
          </w:p>
        </w:tc>
      </w:tr>
      <w:tr w:rsidR="00763A55" w:rsidRPr="00B948D2" w14:paraId="133F8333" w14:textId="77777777" w:rsidTr="00763A55">
        <w:trPr>
          <w:cantSplit/>
          <w:trHeight w:val="188"/>
        </w:trPr>
        <w:tc>
          <w:tcPr>
            <w:tcW w:w="398" w:type="pct"/>
            <w:shd w:val="clear" w:color="auto" w:fill="auto"/>
            <w:vAlign w:val="center"/>
          </w:tcPr>
          <w:p w14:paraId="0FF53226" w14:textId="77777777" w:rsidR="00763A55" w:rsidRPr="00B948D2" w:rsidRDefault="00763A55" w:rsidP="00DD6E06">
            <w:pPr>
              <w:widowControl w:val="0"/>
              <w:numPr>
                <w:ilvl w:val="0"/>
                <w:numId w:val="26"/>
              </w:numPr>
              <w:spacing w:line="240" w:lineRule="auto"/>
              <w:jc w:val="center"/>
              <w:rPr>
                <w:iCs/>
                <w:color w:val="000000"/>
                <w:sz w:val="20"/>
              </w:rPr>
            </w:pPr>
          </w:p>
        </w:tc>
        <w:tc>
          <w:tcPr>
            <w:tcW w:w="759" w:type="pct"/>
            <w:shd w:val="clear" w:color="auto" w:fill="auto"/>
            <w:vAlign w:val="center"/>
          </w:tcPr>
          <w:p w14:paraId="4C9194E6" w14:textId="77777777" w:rsidR="00763A55" w:rsidRPr="00B948D2" w:rsidRDefault="00763A55" w:rsidP="00763A55">
            <w:pPr>
              <w:keepNext/>
              <w:keepLines/>
              <w:widowControl w:val="0"/>
              <w:jc w:val="center"/>
              <w:rPr>
                <w:sz w:val="20"/>
              </w:rPr>
            </w:pPr>
            <w:r>
              <w:rPr>
                <w:sz w:val="20"/>
              </w:rPr>
              <w:t>FLT22-3PH</w:t>
            </w:r>
          </w:p>
        </w:tc>
        <w:tc>
          <w:tcPr>
            <w:tcW w:w="3401" w:type="pct"/>
            <w:shd w:val="clear" w:color="auto" w:fill="auto"/>
            <w:vAlign w:val="center"/>
          </w:tcPr>
          <w:p w14:paraId="080A2522" w14:textId="77777777" w:rsidR="00763A55" w:rsidRPr="00CD54B6" w:rsidRDefault="00763A55" w:rsidP="00763A55">
            <w:pPr>
              <w:spacing w:line="240" w:lineRule="auto"/>
              <w:ind w:left="252" w:hanging="252"/>
              <w:rPr>
                <w:iCs/>
                <w:color w:val="000000"/>
                <w:sz w:val="20"/>
              </w:rPr>
            </w:pPr>
            <w:r w:rsidRPr="00CD54B6">
              <w:rPr>
                <w:iCs/>
                <w:color w:val="000000"/>
                <w:sz w:val="20"/>
              </w:rPr>
              <w:t xml:space="preserve">3 phase </w:t>
            </w:r>
            <w:proofErr w:type="gramStart"/>
            <w:r w:rsidRPr="00CD54B6">
              <w:rPr>
                <w:iCs/>
                <w:color w:val="000000"/>
                <w:sz w:val="20"/>
              </w:rPr>
              <w:t>fault</w:t>
            </w:r>
            <w:proofErr w:type="gramEnd"/>
            <w:r w:rsidRPr="00CD54B6">
              <w:rPr>
                <w:iCs/>
                <w:color w:val="000000"/>
                <w:sz w:val="20"/>
              </w:rPr>
              <w:t xml:space="preserve"> on the </w:t>
            </w:r>
            <w:r>
              <w:rPr>
                <w:iCs/>
                <w:color w:val="000000"/>
                <w:sz w:val="20"/>
              </w:rPr>
              <w:t>Pleasant Hills</w:t>
            </w:r>
            <w:r w:rsidRPr="00CD54B6">
              <w:rPr>
                <w:iCs/>
                <w:color w:val="000000"/>
                <w:sz w:val="20"/>
              </w:rPr>
              <w:t xml:space="preserve"> (</w:t>
            </w:r>
            <w:r>
              <w:rPr>
                <w:iCs/>
                <w:color w:val="000000"/>
                <w:sz w:val="20"/>
              </w:rPr>
              <w:t>524768</w:t>
            </w:r>
            <w:r w:rsidRPr="00CD54B6">
              <w:rPr>
                <w:iCs/>
                <w:color w:val="000000"/>
                <w:sz w:val="20"/>
              </w:rPr>
              <w:t xml:space="preserve">) to </w:t>
            </w:r>
            <w:r>
              <w:rPr>
                <w:iCs/>
                <w:color w:val="000000"/>
                <w:sz w:val="20"/>
              </w:rPr>
              <w:t>East Clovis</w:t>
            </w:r>
            <w:r w:rsidRPr="00CD54B6">
              <w:rPr>
                <w:iCs/>
                <w:color w:val="000000"/>
                <w:sz w:val="20"/>
              </w:rPr>
              <w:t xml:space="preserve"> (</w:t>
            </w:r>
            <w:r>
              <w:rPr>
                <w:iCs/>
                <w:color w:val="000000"/>
                <w:sz w:val="20"/>
              </w:rPr>
              <w:t>524773</w:t>
            </w:r>
            <w:r w:rsidRPr="00CD54B6">
              <w:rPr>
                <w:iCs/>
                <w:color w:val="000000"/>
                <w:sz w:val="20"/>
              </w:rPr>
              <w:t xml:space="preserve">) </w:t>
            </w:r>
            <w:r>
              <w:rPr>
                <w:iCs/>
                <w:color w:val="000000"/>
                <w:sz w:val="20"/>
              </w:rPr>
              <w:t>115</w:t>
            </w:r>
            <w:r w:rsidRPr="00CD54B6">
              <w:rPr>
                <w:iCs/>
                <w:color w:val="000000"/>
                <w:sz w:val="20"/>
              </w:rPr>
              <w:t xml:space="preserve"> kV line circuit 1, near </w:t>
            </w:r>
            <w:r>
              <w:rPr>
                <w:iCs/>
                <w:color w:val="000000"/>
                <w:sz w:val="20"/>
              </w:rPr>
              <w:t>Pleasant Hills</w:t>
            </w:r>
            <w:r w:rsidRPr="00CD54B6">
              <w:rPr>
                <w:iCs/>
                <w:color w:val="000000"/>
                <w:sz w:val="20"/>
              </w:rPr>
              <w:t>.</w:t>
            </w:r>
          </w:p>
          <w:p w14:paraId="083F3A35" w14:textId="77777777" w:rsidR="00763A55" w:rsidRPr="00FA3438" w:rsidRDefault="00763A55" w:rsidP="00763A55">
            <w:pPr>
              <w:spacing w:line="240" w:lineRule="auto"/>
              <w:ind w:left="252" w:hanging="252"/>
              <w:rPr>
                <w:iCs/>
                <w:color w:val="000000"/>
                <w:sz w:val="20"/>
              </w:rPr>
            </w:pPr>
            <w:r w:rsidRPr="00FA3438">
              <w:rPr>
                <w:iCs/>
                <w:color w:val="000000"/>
                <w:sz w:val="20"/>
              </w:rPr>
              <w:t xml:space="preserve">a. Apply fault at the </w:t>
            </w:r>
            <w:r>
              <w:rPr>
                <w:iCs/>
                <w:color w:val="000000"/>
                <w:sz w:val="20"/>
              </w:rPr>
              <w:t>Pleasant Hills 115</w:t>
            </w:r>
            <w:r w:rsidRPr="00FA3438">
              <w:rPr>
                <w:iCs/>
                <w:color w:val="000000"/>
                <w:sz w:val="20"/>
              </w:rPr>
              <w:t xml:space="preserve"> kV bus.</w:t>
            </w:r>
          </w:p>
          <w:p w14:paraId="7CA8C736" w14:textId="77777777" w:rsidR="00763A55" w:rsidRPr="00FA3438" w:rsidRDefault="00763A55" w:rsidP="00763A55">
            <w:pPr>
              <w:spacing w:line="240" w:lineRule="auto"/>
              <w:ind w:left="252" w:hanging="252"/>
              <w:rPr>
                <w:iCs/>
                <w:color w:val="000000"/>
                <w:sz w:val="20"/>
              </w:rPr>
            </w:pPr>
            <w:r w:rsidRPr="00FA3438">
              <w:rPr>
                <w:iCs/>
                <w:color w:val="000000"/>
                <w:sz w:val="20"/>
              </w:rPr>
              <w:t>b. Clear fault after 5 cycles by tripping the faulted line.</w:t>
            </w:r>
          </w:p>
          <w:p w14:paraId="71EF5927" w14:textId="77777777" w:rsidR="00763A55" w:rsidRPr="00FA3438" w:rsidRDefault="00763A55" w:rsidP="00763A55">
            <w:pPr>
              <w:spacing w:line="240" w:lineRule="auto"/>
              <w:ind w:left="252" w:hanging="252"/>
              <w:rPr>
                <w:iCs/>
                <w:color w:val="000000"/>
                <w:sz w:val="20"/>
              </w:rPr>
            </w:pPr>
            <w:r w:rsidRPr="00FA3438">
              <w:rPr>
                <w:iCs/>
                <w:color w:val="000000"/>
                <w:sz w:val="20"/>
              </w:rPr>
              <w:t>c. Wait 20 cycles, and then re-close the line in (b) back into the fault.</w:t>
            </w:r>
          </w:p>
          <w:p w14:paraId="063C14CC" w14:textId="77777777" w:rsidR="00763A55" w:rsidRPr="00B948D2" w:rsidRDefault="00763A55" w:rsidP="00763A55">
            <w:pPr>
              <w:spacing w:line="240" w:lineRule="auto"/>
              <w:ind w:left="239" w:hanging="239"/>
              <w:rPr>
                <w:b/>
                <w:iCs/>
                <w:color w:val="000000"/>
                <w:sz w:val="20"/>
              </w:rPr>
            </w:pPr>
            <w:r w:rsidRPr="00FA3438">
              <w:rPr>
                <w:iCs/>
                <w:color w:val="000000"/>
                <w:sz w:val="20"/>
              </w:rPr>
              <w:t>d. Leave fault on for 5 cycles, then trip the line in (b) and remove fault.</w:t>
            </w:r>
          </w:p>
        </w:tc>
        <w:tc>
          <w:tcPr>
            <w:tcW w:w="442" w:type="pct"/>
            <w:vAlign w:val="center"/>
          </w:tcPr>
          <w:p w14:paraId="49F691AD" w14:textId="77777777" w:rsidR="00763A55" w:rsidRPr="00CD54B6" w:rsidRDefault="00763A55" w:rsidP="00763A55">
            <w:pPr>
              <w:ind w:left="252" w:hanging="252"/>
              <w:jc w:val="center"/>
              <w:rPr>
                <w:iCs/>
                <w:color w:val="000000"/>
                <w:sz w:val="20"/>
              </w:rPr>
            </w:pPr>
            <w:r>
              <w:rPr>
                <w:iCs/>
                <w:color w:val="000000"/>
                <w:sz w:val="20"/>
              </w:rPr>
              <w:t>X</w:t>
            </w:r>
          </w:p>
        </w:tc>
      </w:tr>
      <w:tr w:rsidR="00763A55" w:rsidRPr="00B948D2" w14:paraId="2C1787E5" w14:textId="77777777" w:rsidTr="00763A55">
        <w:trPr>
          <w:cantSplit/>
          <w:trHeight w:val="188"/>
        </w:trPr>
        <w:tc>
          <w:tcPr>
            <w:tcW w:w="398" w:type="pct"/>
            <w:shd w:val="clear" w:color="auto" w:fill="auto"/>
            <w:vAlign w:val="center"/>
          </w:tcPr>
          <w:p w14:paraId="0698FDD8" w14:textId="77777777" w:rsidR="00763A55" w:rsidRPr="00B948D2" w:rsidRDefault="00763A55" w:rsidP="00DD6E06">
            <w:pPr>
              <w:widowControl w:val="0"/>
              <w:numPr>
                <w:ilvl w:val="0"/>
                <w:numId w:val="26"/>
              </w:numPr>
              <w:spacing w:line="240" w:lineRule="auto"/>
              <w:jc w:val="center"/>
              <w:rPr>
                <w:iCs/>
                <w:color w:val="000000"/>
                <w:sz w:val="20"/>
              </w:rPr>
            </w:pPr>
          </w:p>
        </w:tc>
        <w:tc>
          <w:tcPr>
            <w:tcW w:w="759" w:type="pct"/>
            <w:shd w:val="clear" w:color="auto" w:fill="auto"/>
            <w:vAlign w:val="center"/>
          </w:tcPr>
          <w:p w14:paraId="364EF16E" w14:textId="77777777" w:rsidR="00763A55" w:rsidRPr="00B948D2" w:rsidRDefault="00763A55" w:rsidP="00763A55">
            <w:pPr>
              <w:keepNext/>
              <w:keepLines/>
              <w:widowControl w:val="0"/>
              <w:jc w:val="center"/>
              <w:rPr>
                <w:sz w:val="20"/>
              </w:rPr>
            </w:pPr>
            <w:r>
              <w:rPr>
                <w:sz w:val="20"/>
              </w:rPr>
              <w:t>FLT23-3PH</w:t>
            </w:r>
          </w:p>
        </w:tc>
        <w:tc>
          <w:tcPr>
            <w:tcW w:w="3401" w:type="pct"/>
            <w:shd w:val="clear" w:color="auto" w:fill="auto"/>
            <w:vAlign w:val="center"/>
          </w:tcPr>
          <w:p w14:paraId="0D90D804" w14:textId="77777777" w:rsidR="00763A55" w:rsidRPr="00CD54B6" w:rsidRDefault="00763A55" w:rsidP="00763A55">
            <w:pPr>
              <w:spacing w:line="240" w:lineRule="auto"/>
              <w:ind w:left="252" w:hanging="252"/>
              <w:rPr>
                <w:iCs/>
                <w:color w:val="000000"/>
                <w:sz w:val="20"/>
              </w:rPr>
            </w:pPr>
            <w:r w:rsidRPr="00CD54B6">
              <w:rPr>
                <w:iCs/>
                <w:color w:val="000000"/>
                <w:sz w:val="20"/>
              </w:rPr>
              <w:t xml:space="preserve">3 phase </w:t>
            </w:r>
            <w:proofErr w:type="gramStart"/>
            <w:r w:rsidRPr="00CD54B6">
              <w:rPr>
                <w:iCs/>
                <w:color w:val="000000"/>
                <w:sz w:val="20"/>
              </w:rPr>
              <w:t>fault</w:t>
            </w:r>
            <w:proofErr w:type="gramEnd"/>
            <w:r w:rsidRPr="00CD54B6">
              <w:rPr>
                <w:iCs/>
                <w:color w:val="000000"/>
                <w:sz w:val="20"/>
              </w:rPr>
              <w:t xml:space="preserve"> on the </w:t>
            </w:r>
            <w:r>
              <w:rPr>
                <w:iCs/>
                <w:color w:val="000000"/>
                <w:sz w:val="20"/>
              </w:rPr>
              <w:t>Pleasant Hills</w:t>
            </w:r>
            <w:r w:rsidRPr="00CD54B6">
              <w:rPr>
                <w:iCs/>
                <w:color w:val="000000"/>
                <w:sz w:val="20"/>
              </w:rPr>
              <w:t xml:space="preserve"> (</w:t>
            </w:r>
            <w:r>
              <w:rPr>
                <w:iCs/>
                <w:color w:val="000000"/>
                <w:sz w:val="20"/>
              </w:rPr>
              <w:t>524768</w:t>
            </w:r>
            <w:r w:rsidRPr="00CD54B6">
              <w:rPr>
                <w:iCs/>
                <w:color w:val="000000"/>
                <w:sz w:val="20"/>
              </w:rPr>
              <w:t xml:space="preserve">) to </w:t>
            </w:r>
            <w:r>
              <w:rPr>
                <w:iCs/>
                <w:color w:val="000000"/>
                <w:sz w:val="20"/>
              </w:rPr>
              <w:t>North Clovis</w:t>
            </w:r>
            <w:r w:rsidRPr="00CD54B6">
              <w:rPr>
                <w:iCs/>
                <w:color w:val="000000"/>
                <w:sz w:val="20"/>
              </w:rPr>
              <w:t xml:space="preserve"> (</w:t>
            </w:r>
            <w:r>
              <w:rPr>
                <w:iCs/>
                <w:color w:val="000000"/>
                <w:sz w:val="20"/>
              </w:rPr>
              <w:t>524776</w:t>
            </w:r>
            <w:r w:rsidRPr="00CD54B6">
              <w:rPr>
                <w:iCs/>
                <w:color w:val="000000"/>
                <w:sz w:val="20"/>
              </w:rPr>
              <w:t xml:space="preserve">) </w:t>
            </w:r>
            <w:r>
              <w:rPr>
                <w:iCs/>
                <w:color w:val="000000"/>
                <w:sz w:val="20"/>
              </w:rPr>
              <w:t>115</w:t>
            </w:r>
            <w:r w:rsidRPr="00CD54B6">
              <w:rPr>
                <w:iCs/>
                <w:color w:val="000000"/>
                <w:sz w:val="20"/>
              </w:rPr>
              <w:t xml:space="preserve"> kV line circuit 1, near </w:t>
            </w:r>
            <w:r>
              <w:rPr>
                <w:iCs/>
                <w:color w:val="000000"/>
                <w:sz w:val="20"/>
              </w:rPr>
              <w:t>Pleasant Hills</w:t>
            </w:r>
            <w:r w:rsidRPr="00CD54B6">
              <w:rPr>
                <w:iCs/>
                <w:color w:val="000000"/>
                <w:sz w:val="20"/>
              </w:rPr>
              <w:t>.</w:t>
            </w:r>
          </w:p>
          <w:p w14:paraId="08BBB6C5" w14:textId="77777777" w:rsidR="00763A55" w:rsidRPr="00FA3438" w:rsidRDefault="00763A55" w:rsidP="00763A55">
            <w:pPr>
              <w:spacing w:line="240" w:lineRule="auto"/>
              <w:ind w:left="252" w:hanging="252"/>
              <w:rPr>
                <w:iCs/>
                <w:color w:val="000000"/>
                <w:sz w:val="20"/>
              </w:rPr>
            </w:pPr>
            <w:r w:rsidRPr="00FA3438">
              <w:rPr>
                <w:iCs/>
                <w:color w:val="000000"/>
                <w:sz w:val="20"/>
              </w:rPr>
              <w:t xml:space="preserve">a. Apply fault at the </w:t>
            </w:r>
            <w:r>
              <w:rPr>
                <w:iCs/>
                <w:color w:val="000000"/>
                <w:sz w:val="20"/>
              </w:rPr>
              <w:t>Pleasant Hills 115</w:t>
            </w:r>
            <w:r w:rsidRPr="00FA3438">
              <w:rPr>
                <w:iCs/>
                <w:color w:val="000000"/>
                <w:sz w:val="20"/>
              </w:rPr>
              <w:t xml:space="preserve"> kV bus.</w:t>
            </w:r>
          </w:p>
          <w:p w14:paraId="245F6894" w14:textId="77777777" w:rsidR="00763A55" w:rsidRPr="00FA3438" w:rsidRDefault="00763A55" w:rsidP="00763A55">
            <w:pPr>
              <w:spacing w:line="240" w:lineRule="auto"/>
              <w:ind w:left="252" w:hanging="252"/>
              <w:rPr>
                <w:iCs/>
                <w:color w:val="000000"/>
                <w:sz w:val="20"/>
              </w:rPr>
            </w:pPr>
            <w:r w:rsidRPr="00FA3438">
              <w:rPr>
                <w:iCs/>
                <w:color w:val="000000"/>
                <w:sz w:val="20"/>
              </w:rPr>
              <w:t>b. Clear fault after 5 cycles by tripping the faulted line.</w:t>
            </w:r>
          </w:p>
          <w:p w14:paraId="7B3BB467" w14:textId="77777777" w:rsidR="00763A55" w:rsidRPr="00FA3438" w:rsidRDefault="00763A55" w:rsidP="00763A55">
            <w:pPr>
              <w:spacing w:line="240" w:lineRule="auto"/>
              <w:ind w:left="252" w:hanging="252"/>
              <w:rPr>
                <w:iCs/>
                <w:color w:val="000000"/>
                <w:sz w:val="20"/>
              </w:rPr>
            </w:pPr>
            <w:r w:rsidRPr="00FA3438">
              <w:rPr>
                <w:iCs/>
                <w:color w:val="000000"/>
                <w:sz w:val="20"/>
              </w:rPr>
              <w:t>c. Wait 20 cycles, and then re-close the line in (b) back into the fault.</w:t>
            </w:r>
          </w:p>
          <w:p w14:paraId="3C84CDED" w14:textId="77777777" w:rsidR="00763A55" w:rsidRPr="00B948D2" w:rsidRDefault="00763A55" w:rsidP="00763A55">
            <w:pPr>
              <w:spacing w:line="240" w:lineRule="auto"/>
              <w:ind w:left="239" w:hanging="239"/>
              <w:rPr>
                <w:b/>
                <w:iCs/>
                <w:color w:val="000000"/>
                <w:sz w:val="20"/>
              </w:rPr>
            </w:pPr>
            <w:r w:rsidRPr="00FA3438">
              <w:rPr>
                <w:iCs/>
                <w:color w:val="000000"/>
                <w:sz w:val="20"/>
              </w:rPr>
              <w:t>d. Leave fault on for 5 cycles, then trip the line in (b) and remove fault.</w:t>
            </w:r>
          </w:p>
        </w:tc>
        <w:tc>
          <w:tcPr>
            <w:tcW w:w="442" w:type="pct"/>
            <w:vAlign w:val="center"/>
          </w:tcPr>
          <w:p w14:paraId="4DDCD656" w14:textId="77777777" w:rsidR="00763A55" w:rsidRPr="00CD54B6" w:rsidRDefault="00763A55" w:rsidP="00763A55">
            <w:pPr>
              <w:ind w:left="252" w:hanging="252"/>
              <w:jc w:val="center"/>
              <w:rPr>
                <w:iCs/>
                <w:color w:val="000000"/>
                <w:sz w:val="20"/>
              </w:rPr>
            </w:pPr>
            <w:r>
              <w:rPr>
                <w:iCs/>
                <w:color w:val="000000"/>
                <w:sz w:val="20"/>
              </w:rPr>
              <w:t>X</w:t>
            </w:r>
          </w:p>
        </w:tc>
      </w:tr>
      <w:tr w:rsidR="00763A55" w:rsidRPr="00B948D2" w14:paraId="61255B18" w14:textId="77777777" w:rsidTr="00763A55">
        <w:trPr>
          <w:cantSplit/>
          <w:trHeight w:val="188"/>
        </w:trPr>
        <w:tc>
          <w:tcPr>
            <w:tcW w:w="398" w:type="pct"/>
            <w:shd w:val="clear" w:color="auto" w:fill="auto"/>
            <w:vAlign w:val="center"/>
          </w:tcPr>
          <w:p w14:paraId="1DC53030" w14:textId="77777777" w:rsidR="00763A55" w:rsidRPr="00B948D2" w:rsidRDefault="00763A55" w:rsidP="00DD6E06">
            <w:pPr>
              <w:widowControl w:val="0"/>
              <w:numPr>
                <w:ilvl w:val="0"/>
                <w:numId w:val="26"/>
              </w:numPr>
              <w:spacing w:line="240" w:lineRule="auto"/>
              <w:jc w:val="center"/>
              <w:rPr>
                <w:iCs/>
                <w:color w:val="000000"/>
                <w:sz w:val="20"/>
              </w:rPr>
            </w:pPr>
          </w:p>
        </w:tc>
        <w:tc>
          <w:tcPr>
            <w:tcW w:w="759" w:type="pct"/>
            <w:shd w:val="clear" w:color="auto" w:fill="auto"/>
            <w:vAlign w:val="center"/>
          </w:tcPr>
          <w:p w14:paraId="30D66CAB" w14:textId="77777777" w:rsidR="00763A55" w:rsidRPr="00B948D2" w:rsidRDefault="00763A55" w:rsidP="00763A55">
            <w:pPr>
              <w:keepNext/>
              <w:keepLines/>
              <w:widowControl w:val="0"/>
              <w:jc w:val="center"/>
              <w:rPr>
                <w:sz w:val="20"/>
              </w:rPr>
            </w:pPr>
            <w:r>
              <w:rPr>
                <w:sz w:val="20"/>
              </w:rPr>
              <w:t>FLT24-3PH</w:t>
            </w:r>
          </w:p>
        </w:tc>
        <w:tc>
          <w:tcPr>
            <w:tcW w:w="3401" w:type="pct"/>
            <w:shd w:val="clear" w:color="auto" w:fill="auto"/>
            <w:vAlign w:val="center"/>
          </w:tcPr>
          <w:p w14:paraId="2D139DAF" w14:textId="77777777" w:rsidR="00763A55" w:rsidRPr="00CD54B6" w:rsidRDefault="00763A55" w:rsidP="00763A55">
            <w:pPr>
              <w:spacing w:line="240" w:lineRule="auto"/>
              <w:ind w:left="252" w:hanging="252"/>
              <w:rPr>
                <w:iCs/>
                <w:color w:val="000000"/>
                <w:sz w:val="20"/>
              </w:rPr>
            </w:pPr>
            <w:r w:rsidRPr="00CD54B6">
              <w:rPr>
                <w:iCs/>
                <w:color w:val="000000"/>
                <w:sz w:val="20"/>
              </w:rPr>
              <w:t xml:space="preserve">3 phase </w:t>
            </w:r>
            <w:proofErr w:type="gramStart"/>
            <w:r w:rsidRPr="00CD54B6">
              <w:rPr>
                <w:iCs/>
                <w:color w:val="000000"/>
                <w:sz w:val="20"/>
              </w:rPr>
              <w:t>fault</w:t>
            </w:r>
            <w:proofErr w:type="gramEnd"/>
            <w:r w:rsidRPr="00CD54B6">
              <w:rPr>
                <w:iCs/>
                <w:color w:val="000000"/>
                <w:sz w:val="20"/>
              </w:rPr>
              <w:t xml:space="preserve"> on the </w:t>
            </w:r>
            <w:r>
              <w:rPr>
                <w:iCs/>
                <w:color w:val="000000"/>
                <w:sz w:val="20"/>
              </w:rPr>
              <w:t>Pleasant Hills</w:t>
            </w:r>
            <w:r w:rsidRPr="00CD54B6">
              <w:rPr>
                <w:iCs/>
                <w:color w:val="000000"/>
                <w:sz w:val="20"/>
              </w:rPr>
              <w:t xml:space="preserve"> (</w:t>
            </w:r>
            <w:r>
              <w:rPr>
                <w:iCs/>
                <w:color w:val="000000"/>
                <w:sz w:val="20"/>
              </w:rPr>
              <w:t>524768</w:t>
            </w:r>
            <w:r w:rsidRPr="00CD54B6">
              <w:rPr>
                <w:iCs/>
                <w:color w:val="000000"/>
                <w:sz w:val="20"/>
              </w:rPr>
              <w:t xml:space="preserve">) to </w:t>
            </w:r>
            <w:r>
              <w:rPr>
                <w:iCs/>
                <w:color w:val="000000"/>
                <w:sz w:val="20"/>
              </w:rPr>
              <w:t>Holland</w:t>
            </w:r>
            <w:r w:rsidRPr="00CD54B6">
              <w:rPr>
                <w:iCs/>
                <w:color w:val="000000"/>
                <w:sz w:val="20"/>
              </w:rPr>
              <w:t xml:space="preserve"> (</w:t>
            </w:r>
            <w:r>
              <w:rPr>
                <w:iCs/>
                <w:color w:val="000000"/>
                <w:sz w:val="20"/>
              </w:rPr>
              <w:t>524831</w:t>
            </w:r>
            <w:r w:rsidRPr="00CD54B6">
              <w:rPr>
                <w:iCs/>
                <w:color w:val="000000"/>
                <w:sz w:val="20"/>
              </w:rPr>
              <w:t xml:space="preserve">) </w:t>
            </w:r>
            <w:r>
              <w:rPr>
                <w:iCs/>
                <w:color w:val="000000"/>
                <w:sz w:val="20"/>
              </w:rPr>
              <w:t>115</w:t>
            </w:r>
            <w:r w:rsidRPr="00CD54B6">
              <w:rPr>
                <w:iCs/>
                <w:color w:val="000000"/>
                <w:sz w:val="20"/>
              </w:rPr>
              <w:t xml:space="preserve"> kV line circuit 1, near </w:t>
            </w:r>
            <w:r>
              <w:rPr>
                <w:iCs/>
                <w:color w:val="000000"/>
                <w:sz w:val="20"/>
              </w:rPr>
              <w:t>Pleasant Hills</w:t>
            </w:r>
            <w:r w:rsidRPr="00CD54B6">
              <w:rPr>
                <w:iCs/>
                <w:color w:val="000000"/>
                <w:sz w:val="20"/>
              </w:rPr>
              <w:t>.</w:t>
            </w:r>
          </w:p>
          <w:p w14:paraId="649519F0" w14:textId="77777777" w:rsidR="00763A55" w:rsidRPr="00FA3438" w:rsidRDefault="00763A55" w:rsidP="00763A55">
            <w:pPr>
              <w:spacing w:line="240" w:lineRule="auto"/>
              <w:ind w:left="252" w:hanging="252"/>
              <w:rPr>
                <w:iCs/>
                <w:color w:val="000000"/>
                <w:sz w:val="20"/>
              </w:rPr>
            </w:pPr>
            <w:r w:rsidRPr="00FA3438">
              <w:rPr>
                <w:iCs/>
                <w:color w:val="000000"/>
                <w:sz w:val="20"/>
              </w:rPr>
              <w:t xml:space="preserve">a. Apply fault at the </w:t>
            </w:r>
            <w:r>
              <w:rPr>
                <w:iCs/>
                <w:color w:val="000000"/>
                <w:sz w:val="20"/>
              </w:rPr>
              <w:t>Pleasant Hills 115</w:t>
            </w:r>
            <w:r w:rsidRPr="00FA3438">
              <w:rPr>
                <w:iCs/>
                <w:color w:val="000000"/>
                <w:sz w:val="20"/>
              </w:rPr>
              <w:t xml:space="preserve"> kV bus.</w:t>
            </w:r>
          </w:p>
          <w:p w14:paraId="47110473" w14:textId="77777777" w:rsidR="00763A55" w:rsidRPr="00FA3438" w:rsidRDefault="00763A55" w:rsidP="00763A55">
            <w:pPr>
              <w:spacing w:line="240" w:lineRule="auto"/>
              <w:ind w:left="252" w:hanging="252"/>
              <w:rPr>
                <w:iCs/>
                <w:color w:val="000000"/>
                <w:sz w:val="20"/>
              </w:rPr>
            </w:pPr>
            <w:r w:rsidRPr="00FA3438">
              <w:rPr>
                <w:iCs/>
                <w:color w:val="000000"/>
                <w:sz w:val="20"/>
              </w:rPr>
              <w:t>b. Clear fault after 5 cycles by tripping the faulted line.</w:t>
            </w:r>
          </w:p>
          <w:p w14:paraId="72E477B5" w14:textId="77777777" w:rsidR="00763A55" w:rsidRPr="00FA3438" w:rsidRDefault="00763A55" w:rsidP="00763A55">
            <w:pPr>
              <w:spacing w:line="240" w:lineRule="auto"/>
              <w:ind w:left="252" w:hanging="252"/>
              <w:rPr>
                <w:iCs/>
                <w:color w:val="000000"/>
                <w:sz w:val="20"/>
              </w:rPr>
            </w:pPr>
            <w:r w:rsidRPr="00FA3438">
              <w:rPr>
                <w:iCs/>
                <w:color w:val="000000"/>
                <w:sz w:val="20"/>
              </w:rPr>
              <w:t>c. Wait 20 cycles, and then re-close the line in (b) back into the fault.</w:t>
            </w:r>
          </w:p>
          <w:p w14:paraId="41D142FB" w14:textId="77777777" w:rsidR="00763A55" w:rsidRPr="00B948D2" w:rsidRDefault="00763A55" w:rsidP="00763A55">
            <w:pPr>
              <w:spacing w:line="240" w:lineRule="auto"/>
              <w:ind w:left="239" w:hanging="239"/>
              <w:rPr>
                <w:b/>
                <w:iCs/>
                <w:color w:val="000000"/>
                <w:sz w:val="20"/>
              </w:rPr>
            </w:pPr>
            <w:r w:rsidRPr="00FA3438">
              <w:rPr>
                <w:iCs/>
                <w:color w:val="000000"/>
                <w:sz w:val="20"/>
              </w:rPr>
              <w:t>d. Leave fault on for 5 cycles, then trip the line in (b) and remove fault.</w:t>
            </w:r>
          </w:p>
        </w:tc>
        <w:tc>
          <w:tcPr>
            <w:tcW w:w="442" w:type="pct"/>
            <w:vAlign w:val="center"/>
          </w:tcPr>
          <w:p w14:paraId="14036423" w14:textId="77777777" w:rsidR="00763A55" w:rsidRPr="00CD54B6" w:rsidRDefault="00763A55" w:rsidP="00763A55">
            <w:pPr>
              <w:ind w:left="252" w:hanging="252"/>
              <w:jc w:val="center"/>
              <w:rPr>
                <w:iCs/>
                <w:color w:val="000000"/>
                <w:sz w:val="20"/>
              </w:rPr>
            </w:pPr>
            <w:r>
              <w:rPr>
                <w:iCs/>
                <w:color w:val="000000"/>
                <w:sz w:val="20"/>
              </w:rPr>
              <w:t>X</w:t>
            </w:r>
          </w:p>
        </w:tc>
      </w:tr>
      <w:tr w:rsidR="00763A55" w:rsidRPr="00B948D2" w14:paraId="123D83F9" w14:textId="77777777" w:rsidTr="00763A55">
        <w:trPr>
          <w:cantSplit/>
          <w:trHeight w:val="188"/>
        </w:trPr>
        <w:tc>
          <w:tcPr>
            <w:tcW w:w="398" w:type="pct"/>
            <w:shd w:val="clear" w:color="auto" w:fill="auto"/>
            <w:vAlign w:val="center"/>
          </w:tcPr>
          <w:p w14:paraId="71249363" w14:textId="77777777" w:rsidR="00763A55" w:rsidRPr="00B948D2" w:rsidRDefault="00763A55" w:rsidP="00DD6E06">
            <w:pPr>
              <w:widowControl w:val="0"/>
              <w:numPr>
                <w:ilvl w:val="0"/>
                <w:numId w:val="26"/>
              </w:numPr>
              <w:spacing w:line="240" w:lineRule="auto"/>
              <w:jc w:val="center"/>
              <w:rPr>
                <w:iCs/>
                <w:color w:val="000000"/>
                <w:sz w:val="20"/>
              </w:rPr>
            </w:pPr>
          </w:p>
        </w:tc>
        <w:tc>
          <w:tcPr>
            <w:tcW w:w="759" w:type="pct"/>
            <w:shd w:val="clear" w:color="auto" w:fill="auto"/>
            <w:vAlign w:val="center"/>
          </w:tcPr>
          <w:p w14:paraId="23373DD8" w14:textId="77777777" w:rsidR="00763A55" w:rsidRDefault="00763A55" w:rsidP="00763A55">
            <w:pPr>
              <w:keepNext/>
              <w:keepLines/>
              <w:widowControl w:val="0"/>
              <w:jc w:val="center"/>
              <w:rPr>
                <w:sz w:val="20"/>
              </w:rPr>
            </w:pPr>
            <w:r>
              <w:rPr>
                <w:sz w:val="20"/>
              </w:rPr>
              <w:t>FLT25-3PH</w:t>
            </w:r>
          </w:p>
        </w:tc>
        <w:tc>
          <w:tcPr>
            <w:tcW w:w="3401" w:type="pct"/>
            <w:shd w:val="clear" w:color="auto" w:fill="auto"/>
            <w:vAlign w:val="center"/>
          </w:tcPr>
          <w:p w14:paraId="194C4B22" w14:textId="77777777" w:rsidR="00763A55" w:rsidRPr="00B948D2" w:rsidRDefault="00763A55" w:rsidP="00763A55">
            <w:pPr>
              <w:spacing w:line="240" w:lineRule="auto"/>
              <w:ind w:left="252" w:hanging="252"/>
              <w:rPr>
                <w:iCs/>
                <w:color w:val="000000"/>
                <w:sz w:val="20"/>
              </w:rPr>
            </w:pPr>
            <w:r w:rsidRPr="00B948D2">
              <w:rPr>
                <w:iCs/>
                <w:color w:val="000000"/>
                <w:sz w:val="20"/>
              </w:rPr>
              <w:t xml:space="preserve">3 phase </w:t>
            </w:r>
            <w:proofErr w:type="gramStart"/>
            <w:r w:rsidRPr="00B948D2">
              <w:rPr>
                <w:iCs/>
                <w:color w:val="000000"/>
                <w:sz w:val="20"/>
              </w:rPr>
              <w:t>fault</w:t>
            </w:r>
            <w:proofErr w:type="gramEnd"/>
            <w:r w:rsidRPr="00B948D2">
              <w:rPr>
                <w:iCs/>
                <w:color w:val="000000"/>
                <w:sz w:val="20"/>
              </w:rPr>
              <w:t xml:space="preserve"> on the </w:t>
            </w:r>
            <w:r>
              <w:rPr>
                <w:iCs/>
                <w:color w:val="000000"/>
                <w:sz w:val="20"/>
              </w:rPr>
              <w:t xml:space="preserve">Pleasant Hills 230/115/13.8 </w:t>
            </w:r>
            <w:r w:rsidRPr="00B948D2">
              <w:rPr>
                <w:iCs/>
                <w:color w:val="000000"/>
                <w:sz w:val="20"/>
              </w:rPr>
              <w:t>kV (</w:t>
            </w:r>
            <w:r>
              <w:rPr>
                <w:iCs/>
                <w:color w:val="000000"/>
                <w:sz w:val="20"/>
              </w:rPr>
              <w:t>524770/524768/524767</w:t>
            </w:r>
            <w:r w:rsidRPr="00B948D2">
              <w:rPr>
                <w:iCs/>
                <w:color w:val="000000"/>
                <w:sz w:val="20"/>
              </w:rPr>
              <w:t xml:space="preserve">) transformer circuit 1, near </w:t>
            </w:r>
            <w:r>
              <w:rPr>
                <w:iCs/>
                <w:color w:val="000000"/>
                <w:sz w:val="20"/>
              </w:rPr>
              <w:t xml:space="preserve">Pleasant Hills 115 </w:t>
            </w:r>
            <w:r w:rsidRPr="00B948D2">
              <w:rPr>
                <w:iCs/>
                <w:color w:val="000000"/>
                <w:sz w:val="20"/>
              </w:rPr>
              <w:t>kV.</w:t>
            </w:r>
          </w:p>
          <w:p w14:paraId="1EEB0BA7" w14:textId="77777777" w:rsidR="00763A55" w:rsidRPr="00B948D2" w:rsidRDefault="00763A55" w:rsidP="00763A55">
            <w:pPr>
              <w:spacing w:line="240" w:lineRule="auto"/>
              <w:ind w:left="252" w:hanging="252"/>
              <w:rPr>
                <w:iCs/>
                <w:color w:val="000000"/>
                <w:sz w:val="20"/>
              </w:rPr>
            </w:pPr>
            <w:r w:rsidRPr="00B948D2">
              <w:rPr>
                <w:iCs/>
                <w:color w:val="000000"/>
                <w:sz w:val="20"/>
              </w:rPr>
              <w:t xml:space="preserve">a. Apply fault at the </w:t>
            </w:r>
            <w:r>
              <w:rPr>
                <w:iCs/>
                <w:color w:val="000000"/>
                <w:sz w:val="20"/>
              </w:rPr>
              <w:t>Pleasant Hills 115</w:t>
            </w:r>
            <w:r w:rsidRPr="00B948D2">
              <w:rPr>
                <w:iCs/>
                <w:color w:val="000000"/>
                <w:sz w:val="20"/>
              </w:rPr>
              <w:t> kV bus.</w:t>
            </w:r>
          </w:p>
          <w:p w14:paraId="3A2AD744" w14:textId="77777777" w:rsidR="00763A55" w:rsidRPr="00CD54B6" w:rsidRDefault="00763A55" w:rsidP="00763A55">
            <w:pPr>
              <w:spacing w:line="240" w:lineRule="auto"/>
              <w:ind w:left="252" w:hanging="252"/>
              <w:rPr>
                <w:iCs/>
                <w:color w:val="000000"/>
                <w:sz w:val="20"/>
              </w:rPr>
            </w:pPr>
            <w:r w:rsidRPr="00B948D2">
              <w:rPr>
                <w:iCs/>
                <w:color w:val="000000"/>
                <w:sz w:val="20"/>
              </w:rPr>
              <w:t>b. Clear fault after 5 cycles by tripping the faulted transformer.</w:t>
            </w:r>
          </w:p>
        </w:tc>
        <w:tc>
          <w:tcPr>
            <w:tcW w:w="442" w:type="pct"/>
            <w:vAlign w:val="center"/>
          </w:tcPr>
          <w:p w14:paraId="18911E21" w14:textId="77777777" w:rsidR="00763A55" w:rsidRPr="00B948D2" w:rsidRDefault="00763A55" w:rsidP="00763A55">
            <w:pPr>
              <w:ind w:left="252" w:hanging="252"/>
              <w:jc w:val="center"/>
              <w:rPr>
                <w:iCs/>
                <w:color w:val="000000"/>
                <w:sz w:val="20"/>
              </w:rPr>
            </w:pPr>
            <w:r>
              <w:rPr>
                <w:iCs/>
                <w:color w:val="000000"/>
                <w:sz w:val="20"/>
              </w:rPr>
              <w:t>X</w:t>
            </w:r>
          </w:p>
        </w:tc>
      </w:tr>
      <w:tr w:rsidR="00763A55" w:rsidRPr="00B948D2" w14:paraId="73EC32AC" w14:textId="77777777" w:rsidTr="00763A55">
        <w:trPr>
          <w:cantSplit/>
          <w:trHeight w:val="188"/>
        </w:trPr>
        <w:tc>
          <w:tcPr>
            <w:tcW w:w="398" w:type="pct"/>
            <w:shd w:val="clear" w:color="auto" w:fill="auto"/>
            <w:vAlign w:val="center"/>
          </w:tcPr>
          <w:p w14:paraId="5CFCB2D5" w14:textId="77777777" w:rsidR="00763A55" w:rsidRPr="00B948D2" w:rsidRDefault="00763A55" w:rsidP="00DD6E06">
            <w:pPr>
              <w:widowControl w:val="0"/>
              <w:numPr>
                <w:ilvl w:val="0"/>
                <w:numId w:val="26"/>
              </w:numPr>
              <w:spacing w:line="240" w:lineRule="auto"/>
              <w:jc w:val="center"/>
              <w:rPr>
                <w:iCs/>
                <w:color w:val="000000"/>
                <w:sz w:val="20"/>
              </w:rPr>
            </w:pPr>
          </w:p>
        </w:tc>
        <w:tc>
          <w:tcPr>
            <w:tcW w:w="759" w:type="pct"/>
            <w:shd w:val="clear" w:color="auto" w:fill="auto"/>
            <w:vAlign w:val="center"/>
          </w:tcPr>
          <w:p w14:paraId="65658B3D" w14:textId="77777777" w:rsidR="00763A55" w:rsidRDefault="00763A55" w:rsidP="00763A55">
            <w:pPr>
              <w:keepNext/>
              <w:keepLines/>
              <w:widowControl w:val="0"/>
              <w:jc w:val="center"/>
              <w:rPr>
                <w:sz w:val="20"/>
              </w:rPr>
            </w:pPr>
            <w:r>
              <w:rPr>
                <w:sz w:val="20"/>
              </w:rPr>
              <w:t>FLT26-3PH</w:t>
            </w:r>
          </w:p>
        </w:tc>
        <w:tc>
          <w:tcPr>
            <w:tcW w:w="3401" w:type="pct"/>
            <w:shd w:val="clear" w:color="auto" w:fill="auto"/>
            <w:vAlign w:val="center"/>
          </w:tcPr>
          <w:p w14:paraId="039B98A7" w14:textId="77777777" w:rsidR="00763A55" w:rsidRPr="00CD54B6" w:rsidRDefault="00763A55" w:rsidP="00763A55">
            <w:pPr>
              <w:spacing w:line="240" w:lineRule="auto"/>
              <w:ind w:left="252" w:hanging="252"/>
              <w:rPr>
                <w:iCs/>
                <w:color w:val="000000"/>
                <w:sz w:val="20"/>
              </w:rPr>
            </w:pPr>
            <w:r w:rsidRPr="00CD54B6">
              <w:rPr>
                <w:iCs/>
                <w:color w:val="000000"/>
                <w:sz w:val="20"/>
              </w:rPr>
              <w:t xml:space="preserve">3 phase </w:t>
            </w:r>
            <w:proofErr w:type="gramStart"/>
            <w:r w:rsidRPr="00CD54B6">
              <w:rPr>
                <w:iCs/>
                <w:color w:val="000000"/>
                <w:sz w:val="20"/>
              </w:rPr>
              <w:t>fault</w:t>
            </w:r>
            <w:proofErr w:type="gramEnd"/>
            <w:r w:rsidRPr="00CD54B6">
              <w:rPr>
                <w:iCs/>
                <w:color w:val="000000"/>
                <w:sz w:val="20"/>
              </w:rPr>
              <w:t xml:space="preserve"> on the </w:t>
            </w:r>
            <w:r>
              <w:rPr>
                <w:iCs/>
                <w:color w:val="000000"/>
                <w:sz w:val="20"/>
              </w:rPr>
              <w:t>Pleasant Hills</w:t>
            </w:r>
            <w:r w:rsidRPr="00CD54B6">
              <w:rPr>
                <w:iCs/>
                <w:color w:val="000000"/>
                <w:sz w:val="20"/>
              </w:rPr>
              <w:t xml:space="preserve"> (</w:t>
            </w:r>
            <w:r>
              <w:rPr>
                <w:iCs/>
                <w:color w:val="000000"/>
                <w:sz w:val="20"/>
              </w:rPr>
              <w:t>524770</w:t>
            </w:r>
            <w:r w:rsidRPr="00CD54B6">
              <w:rPr>
                <w:iCs/>
                <w:color w:val="000000"/>
                <w:sz w:val="20"/>
              </w:rPr>
              <w:t xml:space="preserve">) to </w:t>
            </w:r>
            <w:r>
              <w:rPr>
                <w:iCs/>
                <w:color w:val="000000"/>
                <w:sz w:val="20"/>
              </w:rPr>
              <w:t>Oasis</w:t>
            </w:r>
            <w:r w:rsidRPr="00CD54B6">
              <w:rPr>
                <w:iCs/>
                <w:color w:val="000000"/>
                <w:sz w:val="20"/>
              </w:rPr>
              <w:t xml:space="preserve"> (</w:t>
            </w:r>
            <w:r>
              <w:rPr>
                <w:iCs/>
                <w:color w:val="000000"/>
                <w:sz w:val="20"/>
              </w:rPr>
              <w:t>524875</w:t>
            </w:r>
            <w:r w:rsidRPr="00CD54B6">
              <w:rPr>
                <w:iCs/>
                <w:color w:val="000000"/>
                <w:sz w:val="20"/>
              </w:rPr>
              <w:t xml:space="preserve">) </w:t>
            </w:r>
            <w:r>
              <w:rPr>
                <w:iCs/>
                <w:color w:val="000000"/>
                <w:sz w:val="20"/>
              </w:rPr>
              <w:t>230</w:t>
            </w:r>
            <w:r w:rsidRPr="00CD54B6">
              <w:rPr>
                <w:iCs/>
                <w:color w:val="000000"/>
                <w:sz w:val="20"/>
              </w:rPr>
              <w:t xml:space="preserve"> kV line circuit 1, near </w:t>
            </w:r>
            <w:r>
              <w:rPr>
                <w:iCs/>
                <w:color w:val="000000"/>
                <w:sz w:val="20"/>
              </w:rPr>
              <w:t>Pleasant Hills</w:t>
            </w:r>
            <w:r w:rsidRPr="00CD54B6">
              <w:rPr>
                <w:iCs/>
                <w:color w:val="000000"/>
                <w:sz w:val="20"/>
              </w:rPr>
              <w:t>.</w:t>
            </w:r>
          </w:p>
          <w:p w14:paraId="033BEAF4" w14:textId="77777777" w:rsidR="00763A55" w:rsidRPr="00FA3438" w:rsidRDefault="00763A55" w:rsidP="00763A55">
            <w:pPr>
              <w:spacing w:line="240" w:lineRule="auto"/>
              <w:ind w:left="252" w:hanging="252"/>
              <w:rPr>
                <w:iCs/>
                <w:color w:val="000000"/>
                <w:sz w:val="20"/>
              </w:rPr>
            </w:pPr>
            <w:r w:rsidRPr="00FA3438">
              <w:rPr>
                <w:iCs/>
                <w:color w:val="000000"/>
                <w:sz w:val="20"/>
              </w:rPr>
              <w:t xml:space="preserve">a. Apply fault at the </w:t>
            </w:r>
            <w:r>
              <w:rPr>
                <w:iCs/>
                <w:color w:val="000000"/>
                <w:sz w:val="20"/>
              </w:rPr>
              <w:t>Pleasant Hills 230</w:t>
            </w:r>
            <w:r w:rsidRPr="00FA3438">
              <w:rPr>
                <w:iCs/>
                <w:color w:val="000000"/>
                <w:sz w:val="20"/>
              </w:rPr>
              <w:t xml:space="preserve"> kV bus.</w:t>
            </w:r>
          </w:p>
          <w:p w14:paraId="2CB15388" w14:textId="77777777" w:rsidR="00763A55" w:rsidRPr="00FA3438" w:rsidRDefault="00763A55" w:rsidP="00763A55">
            <w:pPr>
              <w:spacing w:line="240" w:lineRule="auto"/>
              <w:ind w:left="252" w:hanging="252"/>
              <w:rPr>
                <w:iCs/>
                <w:color w:val="000000"/>
                <w:sz w:val="20"/>
              </w:rPr>
            </w:pPr>
            <w:r w:rsidRPr="00FA3438">
              <w:rPr>
                <w:iCs/>
                <w:color w:val="000000"/>
                <w:sz w:val="20"/>
              </w:rPr>
              <w:t>b. Clear fault after 5 cycles by tripping the faulted line.</w:t>
            </w:r>
          </w:p>
          <w:p w14:paraId="29DE476D" w14:textId="77777777" w:rsidR="00763A55" w:rsidRPr="00FA3438" w:rsidRDefault="00763A55" w:rsidP="00763A55">
            <w:pPr>
              <w:spacing w:line="240" w:lineRule="auto"/>
              <w:ind w:left="252" w:hanging="252"/>
              <w:rPr>
                <w:iCs/>
                <w:color w:val="000000"/>
                <w:sz w:val="20"/>
              </w:rPr>
            </w:pPr>
            <w:r w:rsidRPr="00FA3438">
              <w:rPr>
                <w:iCs/>
                <w:color w:val="000000"/>
                <w:sz w:val="20"/>
              </w:rPr>
              <w:t>c. Wait 20 cycles, and then re-close the line in (b) back into the fault.</w:t>
            </w:r>
          </w:p>
          <w:p w14:paraId="4F66E1DC" w14:textId="77777777" w:rsidR="00763A55" w:rsidRPr="00B948D2" w:rsidRDefault="00763A55" w:rsidP="00763A55">
            <w:pPr>
              <w:spacing w:line="240" w:lineRule="auto"/>
              <w:ind w:left="252" w:hanging="252"/>
              <w:rPr>
                <w:iCs/>
                <w:color w:val="000000"/>
                <w:sz w:val="20"/>
              </w:rPr>
            </w:pPr>
            <w:r w:rsidRPr="00FA3438">
              <w:rPr>
                <w:iCs/>
                <w:color w:val="000000"/>
                <w:sz w:val="20"/>
              </w:rPr>
              <w:t>d. Leave fault on for 5 cycles, then trip the line in (b) and remove fault.</w:t>
            </w:r>
          </w:p>
        </w:tc>
        <w:tc>
          <w:tcPr>
            <w:tcW w:w="442" w:type="pct"/>
            <w:vAlign w:val="center"/>
          </w:tcPr>
          <w:p w14:paraId="38F396C7" w14:textId="77777777" w:rsidR="00763A55" w:rsidRPr="00CD54B6" w:rsidRDefault="00763A55" w:rsidP="00763A55">
            <w:pPr>
              <w:ind w:left="252" w:hanging="252"/>
              <w:jc w:val="center"/>
              <w:rPr>
                <w:iCs/>
                <w:color w:val="000000"/>
                <w:sz w:val="20"/>
              </w:rPr>
            </w:pPr>
            <w:r>
              <w:rPr>
                <w:iCs/>
                <w:color w:val="000000"/>
                <w:sz w:val="20"/>
              </w:rPr>
              <w:t>X</w:t>
            </w:r>
          </w:p>
        </w:tc>
      </w:tr>
      <w:tr w:rsidR="00763A55" w:rsidRPr="00B948D2" w14:paraId="744A2579" w14:textId="77777777" w:rsidTr="00763A55">
        <w:trPr>
          <w:cantSplit/>
          <w:trHeight w:val="188"/>
        </w:trPr>
        <w:tc>
          <w:tcPr>
            <w:tcW w:w="398" w:type="pct"/>
            <w:shd w:val="clear" w:color="auto" w:fill="auto"/>
            <w:vAlign w:val="center"/>
          </w:tcPr>
          <w:p w14:paraId="4760DD48" w14:textId="77777777" w:rsidR="00763A55" w:rsidRPr="00B948D2" w:rsidRDefault="00763A55" w:rsidP="00DD6E06">
            <w:pPr>
              <w:widowControl w:val="0"/>
              <w:numPr>
                <w:ilvl w:val="0"/>
                <w:numId w:val="26"/>
              </w:numPr>
              <w:spacing w:line="240" w:lineRule="auto"/>
              <w:jc w:val="center"/>
              <w:rPr>
                <w:iCs/>
                <w:color w:val="000000"/>
                <w:sz w:val="20"/>
              </w:rPr>
            </w:pPr>
          </w:p>
        </w:tc>
        <w:tc>
          <w:tcPr>
            <w:tcW w:w="759" w:type="pct"/>
            <w:shd w:val="clear" w:color="auto" w:fill="auto"/>
            <w:vAlign w:val="center"/>
          </w:tcPr>
          <w:p w14:paraId="6A15E31A" w14:textId="77777777" w:rsidR="00763A55" w:rsidRDefault="00763A55" w:rsidP="00763A55">
            <w:pPr>
              <w:keepNext/>
              <w:keepLines/>
              <w:widowControl w:val="0"/>
              <w:jc w:val="center"/>
              <w:rPr>
                <w:sz w:val="20"/>
              </w:rPr>
            </w:pPr>
            <w:r>
              <w:rPr>
                <w:sz w:val="20"/>
              </w:rPr>
              <w:t>FLT27-3PH</w:t>
            </w:r>
          </w:p>
        </w:tc>
        <w:tc>
          <w:tcPr>
            <w:tcW w:w="3401" w:type="pct"/>
            <w:shd w:val="clear" w:color="auto" w:fill="auto"/>
            <w:vAlign w:val="center"/>
          </w:tcPr>
          <w:p w14:paraId="64B65561" w14:textId="77777777" w:rsidR="00763A55" w:rsidRPr="00CD54B6" w:rsidRDefault="00763A55" w:rsidP="00763A55">
            <w:pPr>
              <w:spacing w:line="240" w:lineRule="auto"/>
              <w:ind w:left="252" w:hanging="252"/>
              <w:rPr>
                <w:iCs/>
                <w:color w:val="000000"/>
                <w:sz w:val="20"/>
              </w:rPr>
            </w:pPr>
            <w:r w:rsidRPr="00CD54B6">
              <w:rPr>
                <w:iCs/>
                <w:color w:val="000000"/>
                <w:sz w:val="20"/>
              </w:rPr>
              <w:t xml:space="preserve">3 phase </w:t>
            </w:r>
            <w:proofErr w:type="gramStart"/>
            <w:r w:rsidRPr="00CD54B6">
              <w:rPr>
                <w:iCs/>
                <w:color w:val="000000"/>
                <w:sz w:val="20"/>
              </w:rPr>
              <w:t>fault</w:t>
            </w:r>
            <w:proofErr w:type="gramEnd"/>
            <w:r w:rsidRPr="00CD54B6">
              <w:rPr>
                <w:iCs/>
                <w:color w:val="000000"/>
                <w:sz w:val="20"/>
              </w:rPr>
              <w:t xml:space="preserve"> on the </w:t>
            </w:r>
            <w:r>
              <w:rPr>
                <w:iCs/>
                <w:color w:val="000000"/>
                <w:sz w:val="20"/>
              </w:rPr>
              <w:t>Pleasant Hills</w:t>
            </w:r>
            <w:r w:rsidRPr="00CD54B6">
              <w:rPr>
                <w:iCs/>
                <w:color w:val="000000"/>
                <w:sz w:val="20"/>
              </w:rPr>
              <w:t xml:space="preserve"> (</w:t>
            </w:r>
            <w:r>
              <w:rPr>
                <w:iCs/>
                <w:color w:val="000000"/>
                <w:sz w:val="20"/>
              </w:rPr>
              <w:t>524770</w:t>
            </w:r>
            <w:r w:rsidRPr="00CD54B6">
              <w:rPr>
                <w:iCs/>
                <w:color w:val="000000"/>
                <w:sz w:val="20"/>
              </w:rPr>
              <w:t xml:space="preserve">) to </w:t>
            </w:r>
            <w:r>
              <w:rPr>
                <w:iCs/>
                <w:color w:val="000000"/>
                <w:sz w:val="20"/>
              </w:rPr>
              <w:t>Roosevelt</w:t>
            </w:r>
            <w:r w:rsidRPr="00CD54B6">
              <w:rPr>
                <w:iCs/>
                <w:color w:val="000000"/>
                <w:sz w:val="20"/>
              </w:rPr>
              <w:t xml:space="preserve"> (</w:t>
            </w:r>
            <w:r>
              <w:rPr>
                <w:iCs/>
                <w:color w:val="000000"/>
                <w:sz w:val="20"/>
              </w:rPr>
              <w:t>524911</w:t>
            </w:r>
            <w:r w:rsidRPr="00CD54B6">
              <w:rPr>
                <w:iCs/>
                <w:color w:val="000000"/>
                <w:sz w:val="20"/>
              </w:rPr>
              <w:t xml:space="preserve">) </w:t>
            </w:r>
            <w:r>
              <w:rPr>
                <w:iCs/>
                <w:color w:val="000000"/>
                <w:sz w:val="20"/>
              </w:rPr>
              <w:t>230</w:t>
            </w:r>
            <w:r w:rsidRPr="00CD54B6">
              <w:rPr>
                <w:iCs/>
                <w:color w:val="000000"/>
                <w:sz w:val="20"/>
              </w:rPr>
              <w:t xml:space="preserve"> kV line circuit 1, near </w:t>
            </w:r>
            <w:r>
              <w:rPr>
                <w:iCs/>
                <w:color w:val="000000"/>
                <w:sz w:val="20"/>
              </w:rPr>
              <w:t>Pleasant Hills</w:t>
            </w:r>
            <w:r w:rsidRPr="00CD54B6">
              <w:rPr>
                <w:iCs/>
                <w:color w:val="000000"/>
                <w:sz w:val="20"/>
              </w:rPr>
              <w:t>.</w:t>
            </w:r>
          </w:p>
          <w:p w14:paraId="41F64A85" w14:textId="77777777" w:rsidR="00763A55" w:rsidRPr="00FA3438" w:rsidRDefault="00763A55" w:rsidP="00763A55">
            <w:pPr>
              <w:spacing w:line="240" w:lineRule="auto"/>
              <w:ind w:left="252" w:hanging="252"/>
              <w:rPr>
                <w:iCs/>
                <w:color w:val="000000"/>
                <w:sz w:val="20"/>
              </w:rPr>
            </w:pPr>
            <w:r w:rsidRPr="00FA3438">
              <w:rPr>
                <w:iCs/>
                <w:color w:val="000000"/>
                <w:sz w:val="20"/>
              </w:rPr>
              <w:t xml:space="preserve">a. Apply fault at the </w:t>
            </w:r>
            <w:r>
              <w:rPr>
                <w:iCs/>
                <w:color w:val="000000"/>
                <w:sz w:val="20"/>
              </w:rPr>
              <w:t>Pleasant Hills 230</w:t>
            </w:r>
            <w:r w:rsidRPr="00FA3438">
              <w:rPr>
                <w:iCs/>
                <w:color w:val="000000"/>
                <w:sz w:val="20"/>
              </w:rPr>
              <w:t xml:space="preserve"> kV bus.</w:t>
            </w:r>
          </w:p>
          <w:p w14:paraId="2095B9D1" w14:textId="77777777" w:rsidR="00763A55" w:rsidRPr="00FA3438" w:rsidRDefault="00763A55" w:rsidP="00763A55">
            <w:pPr>
              <w:spacing w:line="240" w:lineRule="auto"/>
              <w:ind w:left="252" w:hanging="252"/>
              <w:rPr>
                <w:iCs/>
                <w:color w:val="000000"/>
                <w:sz w:val="20"/>
              </w:rPr>
            </w:pPr>
            <w:r w:rsidRPr="00FA3438">
              <w:rPr>
                <w:iCs/>
                <w:color w:val="000000"/>
                <w:sz w:val="20"/>
              </w:rPr>
              <w:t>b. Clear fault after 5 cycles by tripping the faulted line.</w:t>
            </w:r>
          </w:p>
          <w:p w14:paraId="2B06572D" w14:textId="77777777" w:rsidR="00763A55" w:rsidRPr="00FA3438" w:rsidRDefault="00763A55" w:rsidP="00763A55">
            <w:pPr>
              <w:spacing w:line="240" w:lineRule="auto"/>
              <w:ind w:left="252" w:hanging="252"/>
              <w:rPr>
                <w:iCs/>
                <w:color w:val="000000"/>
                <w:sz w:val="20"/>
              </w:rPr>
            </w:pPr>
            <w:r w:rsidRPr="00FA3438">
              <w:rPr>
                <w:iCs/>
                <w:color w:val="000000"/>
                <w:sz w:val="20"/>
              </w:rPr>
              <w:t>c. Wait 20 cycles, and then re-close the line in (b) back into the fault.</w:t>
            </w:r>
          </w:p>
          <w:p w14:paraId="2D4B216E" w14:textId="77777777" w:rsidR="00763A55" w:rsidRPr="00B948D2" w:rsidRDefault="00763A55" w:rsidP="00763A55">
            <w:pPr>
              <w:spacing w:line="240" w:lineRule="auto"/>
              <w:ind w:left="252" w:hanging="252"/>
              <w:rPr>
                <w:iCs/>
                <w:color w:val="000000"/>
                <w:sz w:val="20"/>
              </w:rPr>
            </w:pPr>
            <w:r w:rsidRPr="00FA3438">
              <w:rPr>
                <w:iCs/>
                <w:color w:val="000000"/>
                <w:sz w:val="20"/>
              </w:rPr>
              <w:t>d. Leave fault on for 5 cycles, then trip the line in (b) and remove fault.</w:t>
            </w:r>
          </w:p>
        </w:tc>
        <w:tc>
          <w:tcPr>
            <w:tcW w:w="442" w:type="pct"/>
            <w:vAlign w:val="center"/>
          </w:tcPr>
          <w:p w14:paraId="364E48C3" w14:textId="77777777" w:rsidR="00763A55" w:rsidRPr="00CD54B6" w:rsidRDefault="00763A55" w:rsidP="00763A55">
            <w:pPr>
              <w:ind w:left="252" w:hanging="252"/>
              <w:jc w:val="center"/>
              <w:rPr>
                <w:iCs/>
                <w:color w:val="000000"/>
                <w:sz w:val="20"/>
              </w:rPr>
            </w:pPr>
            <w:r>
              <w:rPr>
                <w:iCs/>
                <w:color w:val="000000"/>
                <w:sz w:val="20"/>
              </w:rPr>
              <w:t>X</w:t>
            </w:r>
          </w:p>
        </w:tc>
      </w:tr>
      <w:tr w:rsidR="00763A55" w:rsidRPr="00B948D2" w14:paraId="7CE6A541" w14:textId="77777777" w:rsidTr="00763A55">
        <w:trPr>
          <w:cantSplit/>
          <w:trHeight w:val="188"/>
        </w:trPr>
        <w:tc>
          <w:tcPr>
            <w:tcW w:w="398" w:type="pct"/>
            <w:shd w:val="clear" w:color="auto" w:fill="auto"/>
            <w:vAlign w:val="center"/>
          </w:tcPr>
          <w:p w14:paraId="5B8C7B7B" w14:textId="77777777" w:rsidR="00763A55" w:rsidRPr="00B948D2" w:rsidRDefault="00763A55" w:rsidP="00DD6E06">
            <w:pPr>
              <w:widowControl w:val="0"/>
              <w:numPr>
                <w:ilvl w:val="0"/>
                <w:numId w:val="26"/>
              </w:numPr>
              <w:spacing w:line="240" w:lineRule="auto"/>
              <w:jc w:val="center"/>
              <w:rPr>
                <w:iCs/>
                <w:color w:val="000000"/>
                <w:sz w:val="20"/>
              </w:rPr>
            </w:pPr>
          </w:p>
        </w:tc>
        <w:tc>
          <w:tcPr>
            <w:tcW w:w="759" w:type="pct"/>
            <w:shd w:val="clear" w:color="auto" w:fill="auto"/>
            <w:vAlign w:val="center"/>
          </w:tcPr>
          <w:p w14:paraId="376A0682" w14:textId="77777777" w:rsidR="00763A55" w:rsidRDefault="00763A55" w:rsidP="00763A55">
            <w:pPr>
              <w:keepNext/>
              <w:keepLines/>
              <w:widowControl w:val="0"/>
              <w:jc w:val="center"/>
              <w:rPr>
                <w:sz w:val="20"/>
              </w:rPr>
            </w:pPr>
            <w:r>
              <w:rPr>
                <w:sz w:val="20"/>
              </w:rPr>
              <w:t>FLT28-3PH</w:t>
            </w:r>
          </w:p>
        </w:tc>
        <w:tc>
          <w:tcPr>
            <w:tcW w:w="3401" w:type="pct"/>
            <w:shd w:val="clear" w:color="auto" w:fill="auto"/>
            <w:vAlign w:val="center"/>
          </w:tcPr>
          <w:p w14:paraId="7988877C" w14:textId="77777777" w:rsidR="00763A55" w:rsidRPr="00CD54B6" w:rsidRDefault="00763A55" w:rsidP="00763A55">
            <w:pPr>
              <w:spacing w:line="240" w:lineRule="auto"/>
              <w:ind w:left="252" w:hanging="252"/>
              <w:rPr>
                <w:iCs/>
                <w:color w:val="000000"/>
                <w:sz w:val="20"/>
              </w:rPr>
            </w:pPr>
            <w:r w:rsidRPr="00CD54B6">
              <w:rPr>
                <w:iCs/>
                <w:color w:val="000000"/>
                <w:sz w:val="20"/>
              </w:rPr>
              <w:t xml:space="preserve">3 phase </w:t>
            </w:r>
            <w:proofErr w:type="gramStart"/>
            <w:r w:rsidRPr="00CD54B6">
              <w:rPr>
                <w:iCs/>
                <w:color w:val="000000"/>
                <w:sz w:val="20"/>
              </w:rPr>
              <w:t>fault</w:t>
            </w:r>
            <w:proofErr w:type="gramEnd"/>
            <w:r w:rsidRPr="00CD54B6">
              <w:rPr>
                <w:iCs/>
                <w:color w:val="000000"/>
                <w:sz w:val="20"/>
              </w:rPr>
              <w:t xml:space="preserve"> on the </w:t>
            </w:r>
            <w:r>
              <w:rPr>
                <w:iCs/>
                <w:color w:val="000000"/>
                <w:sz w:val="20"/>
              </w:rPr>
              <w:t>Roosevelt</w:t>
            </w:r>
            <w:r w:rsidRPr="00CD54B6">
              <w:rPr>
                <w:iCs/>
                <w:color w:val="000000"/>
                <w:sz w:val="20"/>
              </w:rPr>
              <w:t xml:space="preserve"> (</w:t>
            </w:r>
            <w:r>
              <w:rPr>
                <w:iCs/>
                <w:color w:val="000000"/>
                <w:sz w:val="20"/>
              </w:rPr>
              <w:t>524911</w:t>
            </w:r>
            <w:r w:rsidRPr="00CD54B6">
              <w:rPr>
                <w:iCs/>
                <w:color w:val="000000"/>
                <w:sz w:val="20"/>
              </w:rPr>
              <w:t xml:space="preserve">) to </w:t>
            </w:r>
            <w:proofErr w:type="spellStart"/>
            <w:r>
              <w:rPr>
                <w:iCs/>
                <w:color w:val="000000"/>
                <w:sz w:val="20"/>
              </w:rPr>
              <w:t>Tolk</w:t>
            </w:r>
            <w:proofErr w:type="spellEnd"/>
            <w:r>
              <w:rPr>
                <w:iCs/>
                <w:color w:val="000000"/>
                <w:sz w:val="20"/>
              </w:rPr>
              <w:t xml:space="preserve"> East</w:t>
            </w:r>
            <w:r w:rsidRPr="00CD54B6">
              <w:rPr>
                <w:iCs/>
                <w:color w:val="000000"/>
                <w:sz w:val="20"/>
              </w:rPr>
              <w:t xml:space="preserve"> (</w:t>
            </w:r>
            <w:r>
              <w:rPr>
                <w:iCs/>
                <w:color w:val="000000"/>
                <w:sz w:val="20"/>
              </w:rPr>
              <w:t>525524</w:t>
            </w:r>
            <w:r w:rsidRPr="00CD54B6">
              <w:rPr>
                <w:iCs/>
                <w:color w:val="000000"/>
                <w:sz w:val="20"/>
              </w:rPr>
              <w:t xml:space="preserve">) </w:t>
            </w:r>
            <w:r>
              <w:rPr>
                <w:iCs/>
                <w:color w:val="000000"/>
                <w:sz w:val="20"/>
              </w:rPr>
              <w:t>230</w:t>
            </w:r>
            <w:r w:rsidRPr="00CD54B6">
              <w:rPr>
                <w:iCs/>
                <w:color w:val="000000"/>
                <w:sz w:val="20"/>
              </w:rPr>
              <w:t xml:space="preserve"> kV line circuit 1, near </w:t>
            </w:r>
            <w:r>
              <w:rPr>
                <w:iCs/>
                <w:color w:val="000000"/>
                <w:sz w:val="20"/>
              </w:rPr>
              <w:t>Roosevelt</w:t>
            </w:r>
            <w:r w:rsidRPr="00CD54B6">
              <w:rPr>
                <w:iCs/>
                <w:color w:val="000000"/>
                <w:sz w:val="20"/>
              </w:rPr>
              <w:t>.</w:t>
            </w:r>
          </w:p>
          <w:p w14:paraId="05C28D39" w14:textId="77777777" w:rsidR="00763A55" w:rsidRPr="00FA3438" w:rsidRDefault="00763A55" w:rsidP="00763A55">
            <w:pPr>
              <w:spacing w:line="240" w:lineRule="auto"/>
              <w:ind w:left="252" w:hanging="252"/>
              <w:rPr>
                <w:iCs/>
                <w:color w:val="000000"/>
                <w:sz w:val="20"/>
              </w:rPr>
            </w:pPr>
            <w:r w:rsidRPr="00FA3438">
              <w:rPr>
                <w:iCs/>
                <w:color w:val="000000"/>
                <w:sz w:val="20"/>
              </w:rPr>
              <w:t xml:space="preserve">a. Apply fault at the </w:t>
            </w:r>
            <w:r>
              <w:rPr>
                <w:iCs/>
                <w:color w:val="000000"/>
                <w:sz w:val="20"/>
              </w:rPr>
              <w:t>Roosevelt 230</w:t>
            </w:r>
            <w:r w:rsidRPr="00FA3438">
              <w:rPr>
                <w:iCs/>
                <w:color w:val="000000"/>
                <w:sz w:val="20"/>
              </w:rPr>
              <w:t xml:space="preserve"> kV bus.</w:t>
            </w:r>
          </w:p>
          <w:p w14:paraId="13B069D9" w14:textId="77777777" w:rsidR="00763A55" w:rsidRPr="00FA3438" w:rsidRDefault="00763A55" w:rsidP="00763A55">
            <w:pPr>
              <w:spacing w:line="240" w:lineRule="auto"/>
              <w:ind w:left="252" w:hanging="252"/>
              <w:rPr>
                <w:iCs/>
                <w:color w:val="000000"/>
                <w:sz w:val="20"/>
              </w:rPr>
            </w:pPr>
            <w:r w:rsidRPr="00FA3438">
              <w:rPr>
                <w:iCs/>
                <w:color w:val="000000"/>
                <w:sz w:val="20"/>
              </w:rPr>
              <w:t>b. Clear fault after 5 cycles by tripping the faulted line.</w:t>
            </w:r>
          </w:p>
          <w:p w14:paraId="71D96EC3" w14:textId="77777777" w:rsidR="00763A55" w:rsidRPr="00FA3438" w:rsidRDefault="00763A55" w:rsidP="00763A55">
            <w:pPr>
              <w:spacing w:line="240" w:lineRule="auto"/>
              <w:ind w:left="252" w:hanging="252"/>
              <w:rPr>
                <w:iCs/>
                <w:color w:val="000000"/>
                <w:sz w:val="20"/>
              </w:rPr>
            </w:pPr>
            <w:r w:rsidRPr="00FA3438">
              <w:rPr>
                <w:iCs/>
                <w:color w:val="000000"/>
                <w:sz w:val="20"/>
              </w:rPr>
              <w:t>c. Wait 20 cycles, and then re-close the line in (b) back into the fault.</w:t>
            </w:r>
          </w:p>
          <w:p w14:paraId="3D7B333D" w14:textId="77777777" w:rsidR="00763A55" w:rsidRPr="00B948D2" w:rsidRDefault="00763A55" w:rsidP="00763A55">
            <w:pPr>
              <w:spacing w:line="240" w:lineRule="auto"/>
              <w:ind w:left="252" w:hanging="252"/>
              <w:rPr>
                <w:iCs/>
                <w:color w:val="000000"/>
                <w:sz w:val="20"/>
              </w:rPr>
            </w:pPr>
            <w:r w:rsidRPr="00FA3438">
              <w:rPr>
                <w:iCs/>
                <w:color w:val="000000"/>
                <w:sz w:val="20"/>
              </w:rPr>
              <w:t>d. Leave fault on for 5 cycles, then trip the line in (b) and remove fault.</w:t>
            </w:r>
          </w:p>
        </w:tc>
        <w:tc>
          <w:tcPr>
            <w:tcW w:w="442" w:type="pct"/>
            <w:vAlign w:val="center"/>
          </w:tcPr>
          <w:p w14:paraId="3A698380" w14:textId="77777777" w:rsidR="00763A55" w:rsidRPr="00CD54B6" w:rsidRDefault="00763A55" w:rsidP="00763A55">
            <w:pPr>
              <w:ind w:left="252" w:hanging="252"/>
              <w:jc w:val="center"/>
              <w:rPr>
                <w:iCs/>
                <w:color w:val="000000"/>
                <w:sz w:val="20"/>
              </w:rPr>
            </w:pPr>
            <w:r>
              <w:rPr>
                <w:iCs/>
                <w:color w:val="000000"/>
                <w:sz w:val="20"/>
              </w:rPr>
              <w:t>X</w:t>
            </w:r>
          </w:p>
        </w:tc>
      </w:tr>
      <w:tr w:rsidR="00763A55" w:rsidRPr="00B948D2" w14:paraId="2E3690A3" w14:textId="77777777" w:rsidTr="00763A55">
        <w:trPr>
          <w:cantSplit/>
          <w:trHeight w:val="188"/>
        </w:trPr>
        <w:tc>
          <w:tcPr>
            <w:tcW w:w="398" w:type="pct"/>
            <w:shd w:val="clear" w:color="auto" w:fill="auto"/>
            <w:vAlign w:val="center"/>
          </w:tcPr>
          <w:p w14:paraId="375EB410" w14:textId="77777777" w:rsidR="00763A55" w:rsidRPr="00B948D2" w:rsidRDefault="00763A55" w:rsidP="00DD6E06">
            <w:pPr>
              <w:widowControl w:val="0"/>
              <w:numPr>
                <w:ilvl w:val="0"/>
                <w:numId w:val="26"/>
              </w:numPr>
              <w:spacing w:line="240" w:lineRule="auto"/>
              <w:jc w:val="center"/>
              <w:rPr>
                <w:iCs/>
                <w:color w:val="000000"/>
                <w:sz w:val="20"/>
              </w:rPr>
            </w:pPr>
          </w:p>
        </w:tc>
        <w:tc>
          <w:tcPr>
            <w:tcW w:w="759" w:type="pct"/>
            <w:shd w:val="clear" w:color="auto" w:fill="auto"/>
            <w:vAlign w:val="center"/>
          </w:tcPr>
          <w:p w14:paraId="472E909F" w14:textId="77777777" w:rsidR="00763A55" w:rsidRDefault="00763A55" w:rsidP="00763A55">
            <w:pPr>
              <w:keepNext/>
              <w:keepLines/>
              <w:widowControl w:val="0"/>
              <w:jc w:val="center"/>
              <w:rPr>
                <w:sz w:val="20"/>
              </w:rPr>
            </w:pPr>
            <w:r>
              <w:rPr>
                <w:sz w:val="20"/>
              </w:rPr>
              <w:t>FLT29-3PH</w:t>
            </w:r>
          </w:p>
        </w:tc>
        <w:tc>
          <w:tcPr>
            <w:tcW w:w="3401" w:type="pct"/>
            <w:shd w:val="clear" w:color="auto" w:fill="auto"/>
            <w:vAlign w:val="center"/>
          </w:tcPr>
          <w:p w14:paraId="606EF030" w14:textId="77777777" w:rsidR="00763A55" w:rsidRPr="00CD54B6" w:rsidRDefault="00763A55" w:rsidP="00763A55">
            <w:pPr>
              <w:spacing w:line="240" w:lineRule="auto"/>
              <w:ind w:left="252" w:hanging="252"/>
              <w:rPr>
                <w:iCs/>
                <w:color w:val="000000"/>
                <w:sz w:val="20"/>
              </w:rPr>
            </w:pPr>
            <w:r w:rsidRPr="00CD54B6">
              <w:rPr>
                <w:iCs/>
                <w:color w:val="000000"/>
                <w:sz w:val="20"/>
              </w:rPr>
              <w:t xml:space="preserve">3 phase </w:t>
            </w:r>
            <w:proofErr w:type="gramStart"/>
            <w:r w:rsidRPr="00CD54B6">
              <w:rPr>
                <w:iCs/>
                <w:color w:val="000000"/>
                <w:sz w:val="20"/>
              </w:rPr>
              <w:t>fault</w:t>
            </w:r>
            <w:proofErr w:type="gramEnd"/>
            <w:r w:rsidRPr="00CD54B6">
              <w:rPr>
                <w:iCs/>
                <w:color w:val="000000"/>
                <w:sz w:val="20"/>
              </w:rPr>
              <w:t xml:space="preserve"> on the </w:t>
            </w:r>
            <w:r>
              <w:rPr>
                <w:iCs/>
                <w:color w:val="000000"/>
                <w:sz w:val="20"/>
              </w:rPr>
              <w:t>Roosevelt</w:t>
            </w:r>
            <w:r w:rsidRPr="00CD54B6">
              <w:rPr>
                <w:iCs/>
                <w:color w:val="000000"/>
                <w:sz w:val="20"/>
              </w:rPr>
              <w:t xml:space="preserve"> (</w:t>
            </w:r>
            <w:r>
              <w:rPr>
                <w:iCs/>
                <w:color w:val="000000"/>
                <w:sz w:val="20"/>
              </w:rPr>
              <w:t>524909</w:t>
            </w:r>
            <w:r w:rsidRPr="00CD54B6">
              <w:rPr>
                <w:iCs/>
                <w:color w:val="000000"/>
                <w:sz w:val="20"/>
              </w:rPr>
              <w:t xml:space="preserve">) to </w:t>
            </w:r>
            <w:proofErr w:type="spellStart"/>
            <w:r>
              <w:rPr>
                <w:iCs/>
                <w:color w:val="000000"/>
                <w:sz w:val="20"/>
              </w:rPr>
              <w:t>Tolk</w:t>
            </w:r>
            <w:proofErr w:type="spellEnd"/>
            <w:r>
              <w:rPr>
                <w:iCs/>
                <w:color w:val="000000"/>
                <w:sz w:val="20"/>
              </w:rPr>
              <w:t xml:space="preserve"> West</w:t>
            </w:r>
            <w:r w:rsidRPr="00CD54B6">
              <w:rPr>
                <w:iCs/>
                <w:color w:val="000000"/>
                <w:sz w:val="20"/>
              </w:rPr>
              <w:t xml:space="preserve"> (</w:t>
            </w:r>
            <w:r>
              <w:rPr>
                <w:iCs/>
                <w:color w:val="000000"/>
                <w:sz w:val="20"/>
              </w:rPr>
              <w:t>525531</w:t>
            </w:r>
            <w:r w:rsidRPr="00CD54B6">
              <w:rPr>
                <w:iCs/>
                <w:color w:val="000000"/>
                <w:sz w:val="20"/>
              </w:rPr>
              <w:t xml:space="preserve">) </w:t>
            </w:r>
            <w:r>
              <w:rPr>
                <w:iCs/>
                <w:color w:val="000000"/>
                <w:sz w:val="20"/>
              </w:rPr>
              <w:t>230</w:t>
            </w:r>
            <w:r w:rsidRPr="00CD54B6">
              <w:rPr>
                <w:iCs/>
                <w:color w:val="000000"/>
                <w:sz w:val="20"/>
              </w:rPr>
              <w:t xml:space="preserve"> kV line circuit </w:t>
            </w:r>
            <w:r>
              <w:rPr>
                <w:iCs/>
                <w:color w:val="000000"/>
                <w:sz w:val="20"/>
              </w:rPr>
              <w:t>2</w:t>
            </w:r>
            <w:r w:rsidRPr="00CD54B6">
              <w:rPr>
                <w:iCs/>
                <w:color w:val="000000"/>
                <w:sz w:val="20"/>
              </w:rPr>
              <w:t xml:space="preserve">, near </w:t>
            </w:r>
            <w:r>
              <w:rPr>
                <w:iCs/>
                <w:color w:val="000000"/>
                <w:sz w:val="20"/>
              </w:rPr>
              <w:t>Roosevelt</w:t>
            </w:r>
            <w:r w:rsidRPr="00CD54B6">
              <w:rPr>
                <w:iCs/>
                <w:color w:val="000000"/>
                <w:sz w:val="20"/>
              </w:rPr>
              <w:t>.</w:t>
            </w:r>
          </w:p>
          <w:p w14:paraId="1B0145C5" w14:textId="77777777" w:rsidR="00763A55" w:rsidRPr="00FA3438" w:rsidRDefault="00763A55" w:rsidP="00763A55">
            <w:pPr>
              <w:spacing w:line="240" w:lineRule="auto"/>
              <w:ind w:left="252" w:hanging="252"/>
              <w:rPr>
                <w:iCs/>
                <w:color w:val="000000"/>
                <w:sz w:val="20"/>
              </w:rPr>
            </w:pPr>
            <w:r w:rsidRPr="00FA3438">
              <w:rPr>
                <w:iCs/>
                <w:color w:val="000000"/>
                <w:sz w:val="20"/>
              </w:rPr>
              <w:t xml:space="preserve">a. Apply fault at the </w:t>
            </w:r>
            <w:r>
              <w:rPr>
                <w:iCs/>
                <w:color w:val="000000"/>
                <w:sz w:val="20"/>
              </w:rPr>
              <w:t>Roosevelt 230</w:t>
            </w:r>
            <w:r w:rsidRPr="00FA3438">
              <w:rPr>
                <w:iCs/>
                <w:color w:val="000000"/>
                <w:sz w:val="20"/>
              </w:rPr>
              <w:t xml:space="preserve"> kV bus.</w:t>
            </w:r>
          </w:p>
          <w:p w14:paraId="1ADE525D" w14:textId="77777777" w:rsidR="00763A55" w:rsidRPr="00FA3438" w:rsidRDefault="00763A55" w:rsidP="00763A55">
            <w:pPr>
              <w:spacing w:line="240" w:lineRule="auto"/>
              <w:ind w:left="252" w:hanging="252"/>
              <w:rPr>
                <w:iCs/>
                <w:color w:val="000000"/>
                <w:sz w:val="20"/>
              </w:rPr>
            </w:pPr>
            <w:r w:rsidRPr="00FA3438">
              <w:rPr>
                <w:iCs/>
                <w:color w:val="000000"/>
                <w:sz w:val="20"/>
              </w:rPr>
              <w:t>b. Clear fault after 5 cycles by tripping the faulted line.</w:t>
            </w:r>
          </w:p>
          <w:p w14:paraId="5E0A6B50" w14:textId="77777777" w:rsidR="00763A55" w:rsidRPr="00FA3438" w:rsidRDefault="00763A55" w:rsidP="00763A55">
            <w:pPr>
              <w:spacing w:line="240" w:lineRule="auto"/>
              <w:ind w:left="252" w:hanging="252"/>
              <w:rPr>
                <w:iCs/>
                <w:color w:val="000000"/>
                <w:sz w:val="20"/>
              </w:rPr>
            </w:pPr>
            <w:r w:rsidRPr="00FA3438">
              <w:rPr>
                <w:iCs/>
                <w:color w:val="000000"/>
                <w:sz w:val="20"/>
              </w:rPr>
              <w:t>c. Wait 20 cycles, and then re-close the line in (b) back into the fault.</w:t>
            </w:r>
          </w:p>
          <w:p w14:paraId="50C3B860" w14:textId="77777777" w:rsidR="00763A55" w:rsidRPr="00B948D2" w:rsidRDefault="00763A55" w:rsidP="00763A55">
            <w:pPr>
              <w:spacing w:line="240" w:lineRule="auto"/>
              <w:ind w:left="252" w:hanging="252"/>
              <w:rPr>
                <w:iCs/>
                <w:color w:val="000000"/>
                <w:sz w:val="20"/>
              </w:rPr>
            </w:pPr>
            <w:r w:rsidRPr="00FA3438">
              <w:rPr>
                <w:iCs/>
                <w:color w:val="000000"/>
                <w:sz w:val="20"/>
              </w:rPr>
              <w:t>d. Leave fault on for 5 cycles, then trip the line in (b) and remove fault.</w:t>
            </w:r>
          </w:p>
        </w:tc>
        <w:tc>
          <w:tcPr>
            <w:tcW w:w="442" w:type="pct"/>
            <w:vAlign w:val="center"/>
          </w:tcPr>
          <w:p w14:paraId="7F850C52" w14:textId="77777777" w:rsidR="00763A55" w:rsidRPr="00CD54B6" w:rsidRDefault="00763A55" w:rsidP="00763A55">
            <w:pPr>
              <w:ind w:left="252" w:hanging="252"/>
              <w:jc w:val="center"/>
              <w:rPr>
                <w:iCs/>
                <w:color w:val="000000"/>
                <w:sz w:val="20"/>
              </w:rPr>
            </w:pPr>
            <w:r>
              <w:rPr>
                <w:iCs/>
                <w:color w:val="000000"/>
                <w:sz w:val="20"/>
              </w:rPr>
              <w:t>X</w:t>
            </w:r>
          </w:p>
        </w:tc>
      </w:tr>
      <w:tr w:rsidR="00763A55" w:rsidRPr="00B948D2" w14:paraId="09B2227B" w14:textId="77777777" w:rsidTr="00763A55">
        <w:trPr>
          <w:cantSplit/>
          <w:trHeight w:val="188"/>
        </w:trPr>
        <w:tc>
          <w:tcPr>
            <w:tcW w:w="398" w:type="pct"/>
            <w:shd w:val="clear" w:color="auto" w:fill="auto"/>
            <w:vAlign w:val="center"/>
          </w:tcPr>
          <w:p w14:paraId="7E5797F3" w14:textId="77777777" w:rsidR="00763A55" w:rsidRPr="00B948D2" w:rsidRDefault="00763A55" w:rsidP="00DD6E06">
            <w:pPr>
              <w:widowControl w:val="0"/>
              <w:numPr>
                <w:ilvl w:val="0"/>
                <w:numId w:val="26"/>
              </w:numPr>
              <w:spacing w:line="240" w:lineRule="auto"/>
              <w:jc w:val="center"/>
              <w:rPr>
                <w:iCs/>
                <w:color w:val="000000"/>
                <w:sz w:val="20"/>
              </w:rPr>
            </w:pPr>
          </w:p>
        </w:tc>
        <w:tc>
          <w:tcPr>
            <w:tcW w:w="759" w:type="pct"/>
            <w:shd w:val="clear" w:color="auto" w:fill="auto"/>
            <w:vAlign w:val="center"/>
          </w:tcPr>
          <w:p w14:paraId="016D4436" w14:textId="77777777" w:rsidR="00763A55" w:rsidRDefault="00763A55" w:rsidP="00763A55">
            <w:pPr>
              <w:keepNext/>
              <w:keepLines/>
              <w:widowControl w:val="0"/>
              <w:jc w:val="center"/>
              <w:rPr>
                <w:sz w:val="20"/>
              </w:rPr>
            </w:pPr>
            <w:r>
              <w:rPr>
                <w:sz w:val="20"/>
              </w:rPr>
              <w:t>FLT30-3PH</w:t>
            </w:r>
          </w:p>
        </w:tc>
        <w:tc>
          <w:tcPr>
            <w:tcW w:w="3401" w:type="pct"/>
            <w:shd w:val="clear" w:color="auto" w:fill="auto"/>
            <w:vAlign w:val="center"/>
          </w:tcPr>
          <w:p w14:paraId="57DE73B4" w14:textId="77777777" w:rsidR="00763A55" w:rsidRPr="00B948D2" w:rsidRDefault="00763A55" w:rsidP="00763A55">
            <w:pPr>
              <w:spacing w:line="240" w:lineRule="auto"/>
              <w:ind w:left="252" w:hanging="252"/>
              <w:rPr>
                <w:iCs/>
                <w:color w:val="000000"/>
                <w:sz w:val="20"/>
              </w:rPr>
            </w:pPr>
            <w:r w:rsidRPr="00B948D2">
              <w:rPr>
                <w:iCs/>
                <w:color w:val="000000"/>
                <w:sz w:val="20"/>
              </w:rPr>
              <w:t xml:space="preserve">3 phase </w:t>
            </w:r>
            <w:proofErr w:type="gramStart"/>
            <w:r w:rsidRPr="00B948D2">
              <w:rPr>
                <w:iCs/>
                <w:color w:val="000000"/>
                <w:sz w:val="20"/>
              </w:rPr>
              <w:t>fault</w:t>
            </w:r>
            <w:proofErr w:type="gramEnd"/>
            <w:r w:rsidRPr="00B948D2">
              <w:rPr>
                <w:iCs/>
                <w:color w:val="000000"/>
                <w:sz w:val="20"/>
              </w:rPr>
              <w:t xml:space="preserve"> on the </w:t>
            </w:r>
            <w:r>
              <w:rPr>
                <w:iCs/>
                <w:color w:val="000000"/>
                <w:sz w:val="20"/>
              </w:rPr>
              <w:t xml:space="preserve">Roosevelt 230/115/13.8 </w:t>
            </w:r>
            <w:r w:rsidRPr="00B948D2">
              <w:rPr>
                <w:iCs/>
                <w:color w:val="000000"/>
                <w:sz w:val="20"/>
              </w:rPr>
              <w:t>kV (</w:t>
            </w:r>
            <w:r>
              <w:rPr>
                <w:iCs/>
                <w:color w:val="000000"/>
                <w:sz w:val="20"/>
              </w:rPr>
              <w:t>525909/524908/524907</w:t>
            </w:r>
            <w:r w:rsidRPr="00B948D2">
              <w:rPr>
                <w:iCs/>
                <w:color w:val="000000"/>
                <w:sz w:val="20"/>
              </w:rPr>
              <w:t xml:space="preserve">) transformer circuit 1, near </w:t>
            </w:r>
            <w:r>
              <w:rPr>
                <w:iCs/>
                <w:color w:val="000000"/>
                <w:sz w:val="20"/>
              </w:rPr>
              <w:t xml:space="preserve">Roosevelt 230 </w:t>
            </w:r>
            <w:r w:rsidRPr="00B948D2">
              <w:rPr>
                <w:iCs/>
                <w:color w:val="000000"/>
                <w:sz w:val="20"/>
              </w:rPr>
              <w:t>kV.</w:t>
            </w:r>
          </w:p>
          <w:p w14:paraId="0C09A10E" w14:textId="77777777" w:rsidR="00763A55" w:rsidRPr="00B948D2" w:rsidRDefault="00763A55" w:rsidP="00763A55">
            <w:pPr>
              <w:spacing w:line="240" w:lineRule="auto"/>
              <w:ind w:left="252" w:hanging="252"/>
              <w:rPr>
                <w:iCs/>
                <w:color w:val="000000"/>
                <w:sz w:val="20"/>
              </w:rPr>
            </w:pPr>
            <w:r w:rsidRPr="00B948D2">
              <w:rPr>
                <w:iCs/>
                <w:color w:val="000000"/>
                <w:sz w:val="20"/>
              </w:rPr>
              <w:t xml:space="preserve">a. Apply fault at the </w:t>
            </w:r>
            <w:r>
              <w:rPr>
                <w:iCs/>
                <w:color w:val="000000"/>
                <w:sz w:val="20"/>
              </w:rPr>
              <w:t>Roosevelt 230</w:t>
            </w:r>
            <w:r w:rsidRPr="00B948D2">
              <w:rPr>
                <w:iCs/>
                <w:color w:val="000000"/>
                <w:sz w:val="20"/>
              </w:rPr>
              <w:t> kV bus.</w:t>
            </w:r>
          </w:p>
          <w:p w14:paraId="68743ACC" w14:textId="77777777" w:rsidR="00763A55" w:rsidRPr="00B948D2" w:rsidRDefault="00763A55" w:rsidP="00763A55">
            <w:pPr>
              <w:spacing w:line="240" w:lineRule="auto"/>
              <w:ind w:left="252" w:hanging="252"/>
              <w:rPr>
                <w:iCs/>
                <w:color w:val="000000"/>
                <w:sz w:val="20"/>
              </w:rPr>
            </w:pPr>
            <w:r w:rsidRPr="00B948D2">
              <w:rPr>
                <w:iCs/>
                <w:color w:val="000000"/>
                <w:sz w:val="20"/>
              </w:rPr>
              <w:t>b. Clear fault after 5 cycles by tripping the faulted transformer.</w:t>
            </w:r>
          </w:p>
        </w:tc>
        <w:tc>
          <w:tcPr>
            <w:tcW w:w="442" w:type="pct"/>
            <w:vAlign w:val="center"/>
          </w:tcPr>
          <w:p w14:paraId="4E00A476" w14:textId="77777777" w:rsidR="00763A55" w:rsidRPr="00B948D2" w:rsidRDefault="00763A55" w:rsidP="00763A55">
            <w:pPr>
              <w:ind w:left="252" w:hanging="252"/>
              <w:jc w:val="center"/>
              <w:rPr>
                <w:iCs/>
                <w:color w:val="000000"/>
                <w:sz w:val="20"/>
              </w:rPr>
            </w:pPr>
            <w:r>
              <w:rPr>
                <w:iCs/>
                <w:color w:val="000000"/>
                <w:sz w:val="20"/>
              </w:rPr>
              <w:t>X</w:t>
            </w:r>
          </w:p>
        </w:tc>
      </w:tr>
      <w:tr w:rsidR="00763A55" w:rsidRPr="00B948D2" w14:paraId="079F6656" w14:textId="77777777" w:rsidTr="00763A55">
        <w:trPr>
          <w:cantSplit/>
          <w:trHeight w:val="188"/>
        </w:trPr>
        <w:tc>
          <w:tcPr>
            <w:tcW w:w="398" w:type="pct"/>
            <w:shd w:val="clear" w:color="auto" w:fill="auto"/>
            <w:vAlign w:val="center"/>
          </w:tcPr>
          <w:p w14:paraId="11E17379" w14:textId="77777777" w:rsidR="00763A55" w:rsidRPr="00B948D2" w:rsidRDefault="00763A55" w:rsidP="00DD6E06">
            <w:pPr>
              <w:widowControl w:val="0"/>
              <w:numPr>
                <w:ilvl w:val="0"/>
                <w:numId w:val="26"/>
              </w:numPr>
              <w:spacing w:line="240" w:lineRule="auto"/>
              <w:jc w:val="center"/>
              <w:rPr>
                <w:iCs/>
                <w:color w:val="000000"/>
                <w:sz w:val="20"/>
              </w:rPr>
            </w:pPr>
          </w:p>
        </w:tc>
        <w:tc>
          <w:tcPr>
            <w:tcW w:w="759" w:type="pct"/>
            <w:shd w:val="clear" w:color="auto" w:fill="auto"/>
            <w:vAlign w:val="center"/>
          </w:tcPr>
          <w:p w14:paraId="11179192" w14:textId="77777777" w:rsidR="00763A55" w:rsidRDefault="00763A55" w:rsidP="00763A55">
            <w:pPr>
              <w:keepNext/>
              <w:keepLines/>
              <w:widowControl w:val="0"/>
              <w:jc w:val="center"/>
              <w:rPr>
                <w:sz w:val="20"/>
              </w:rPr>
            </w:pPr>
            <w:r>
              <w:rPr>
                <w:sz w:val="20"/>
              </w:rPr>
              <w:t>FLT31-3PH</w:t>
            </w:r>
          </w:p>
        </w:tc>
        <w:tc>
          <w:tcPr>
            <w:tcW w:w="3401" w:type="pct"/>
            <w:shd w:val="clear" w:color="auto" w:fill="auto"/>
            <w:vAlign w:val="center"/>
          </w:tcPr>
          <w:p w14:paraId="503852BF" w14:textId="77777777" w:rsidR="00763A55" w:rsidRPr="00B948D2" w:rsidRDefault="00763A55" w:rsidP="00763A55">
            <w:pPr>
              <w:spacing w:line="240" w:lineRule="auto"/>
              <w:ind w:left="252" w:hanging="252"/>
              <w:rPr>
                <w:iCs/>
                <w:color w:val="000000"/>
                <w:sz w:val="20"/>
              </w:rPr>
            </w:pPr>
            <w:r w:rsidRPr="00B948D2">
              <w:rPr>
                <w:iCs/>
                <w:color w:val="000000"/>
                <w:sz w:val="20"/>
              </w:rPr>
              <w:t xml:space="preserve">3 phase </w:t>
            </w:r>
            <w:proofErr w:type="gramStart"/>
            <w:r w:rsidRPr="00B948D2">
              <w:rPr>
                <w:iCs/>
                <w:color w:val="000000"/>
                <w:sz w:val="20"/>
              </w:rPr>
              <w:t>fault</w:t>
            </w:r>
            <w:proofErr w:type="gramEnd"/>
            <w:r w:rsidRPr="00B948D2">
              <w:rPr>
                <w:iCs/>
                <w:color w:val="000000"/>
                <w:sz w:val="20"/>
              </w:rPr>
              <w:t xml:space="preserve"> on the </w:t>
            </w:r>
            <w:r>
              <w:rPr>
                <w:iCs/>
                <w:color w:val="000000"/>
                <w:sz w:val="20"/>
              </w:rPr>
              <w:t xml:space="preserve">Oasis 230/115/13.8 </w:t>
            </w:r>
            <w:r w:rsidRPr="00B948D2">
              <w:rPr>
                <w:iCs/>
                <w:color w:val="000000"/>
                <w:sz w:val="20"/>
              </w:rPr>
              <w:t>kV (</w:t>
            </w:r>
            <w:r>
              <w:rPr>
                <w:iCs/>
                <w:color w:val="000000"/>
                <w:sz w:val="20"/>
              </w:rPr>
              <w:t>524875/524874/524872</w:t>
            </w:r>
            <w:r w:rsidRPr="00B948D2">
              <w:rPr>
                <w:iCs/>
                <w:color w:val="000000"/>
                <w:sz w:val="20"/>
              </w:rPr>
              <w:t xml:space="preserve">) transformer circuit 1, near </w:t>
            </w:r>
            <w:r>
              <w:rPr>
                <w:iCs/>
                <w:color w:val="000000"/>
                <w:sz w:val="20"/>
              </w:rPr>
              <w:t xml:space="preserve">Oasis 230 </w:t>
            </w:r>
            <w:r w:rsidRPr="00B948D2">
              <w:rPr>
                <w:iCs/>
                <w:color w:val="000000"/>
                <w:sz w:val="20"/>
              </w:rPr>
              <w:t>kV.</w:t>
            </w:r>
          </w:p>
          <w:p w14:paraId="1BCB58E2" w14:textId="77777777" w:rsidR="00763A55" w:rsidRPr="00B948D2" w:rsidRDefault="00763A55" w:rsidP="00763A55">
            <w:pPr>
              <w:spacing w:line="240" w:lineRule="auto"/>
              <w:ind w:left="252" w:hanging="252"/>
              <w:rPr>
                <w:iCs/>
                <w:color w:val="000000"/>
                <w:sz w:val="20"/>
              </w:rPr>
            </w:pPr>
            <w:r w:rsidRPr="00B948D2">
              <w:rPr>
                <w:iCs/>
                <w:color w:val="000000"/>
                <w:sz w:val="20"/>
              </w:rPr>
              <w:t xml:space="preserve">a. Apply fault at the </w:t>
            </w:r>
            <w:r>
              <w:rPr>
                <w:iCs/>
                <w:color w:val="000000"/>
                <w:sz w:val="20"/>
              </w:rPr>
              <w:t>Oasis 230</w:t>
            </w:r>
            <w:r w:rsidRPr="00B948D2">
              <w:rPr>
                <w:iCs/>
                <w:color w:val="000000"/>
                <w:sz w:val="20"/>
              </w:rPr>
              <w:t> kV bus.</w:t>
            </w:r>
          </w:p>
          <w:p w14:paraId="631D945D" w14:textId="77777777" w:rsidR="00763A55" w:rsidRPr="00B948D2" w:rsidRDefault="00763A55" w:rsidP="00763A55">
            <w:pPr>
              <w:spacing w:line="240" w:lineRule="auto"/>
              <w:ind w:left="252" w:hanging="252"/>
              <w:rPr>
                <w:iCs/>
                <w:color w:val="000000"/>
                <w:sz w:val="20"/>
              </w:rPr>
            </w:pPr>
            <w:r w:rsidRPr="00B948D2">
              <w:rPr>
                <w:iCs/>
                <w:color w:val="000000"/>
                <w:sz w:val="20"/>
              </w:rPr>
              <w:t>b. Clear fault after 5 cycles by tripping the faulted transformer.</w:t>
            </w:r>
          </w:p>
        </w:tc>
        <w:tc>
          <w:tcPr>
            <w:tcW w:w="442" w:type="pct"/>
            <w:vAlign w:val="center"/>
          </w:tcPr>
          <w:p w14:paraId="00D1B1D2" w14:textId="77777777" w:rsidR="00763A55" w:rsidRPr="00B948D2" w:rsidRDefault="00763A55" w:rsidP="00763A55">
            <w:pPr>
              <w:ind w:left="252" w:hanging="252"/>
              <w:jc w:val="center"/>
              <w:rPr>
                <w:iCs/>
                <w:color w:val="000000"/>
                <w:sz w:val="20"/>
              </w:rPr>
            </w:pPr>
            <w:r>
              <w:rPr>
                <w:iCs/>
                <w:color w:val="000000"/>
                <w:sz w:val="20"/>
              </w:rPr>
              <w:t>X</w:t>
            </w:r>
          </w:p>
        </w:tc>
      </w:tr>
      <w:tr w:rsidR="00763A55" w:rsidRPr="00B948D2" w14:paraId="4ACC5F29" w14:textId="77777777" w:rsidTr="00763A55">
        <w:trPr>
          <w:cantSplit/>
          <w:trHeight w:val="188"/>
        </w:trPr>
        <w:tc>
          <w:tcPr>
            <w:tcW w:w="398" w:type="pct"/>
            <w:shd w:val="clear" w:color="auto" w:fill="auto"/>
            <w:vAlign w:val="center"/>
          </w:tcPr>
          <w:p w14:paraId="0925A8B2" w14:textId="77777777" w:rsidR="00763A55" w:rsidRPr="00B948D2" w:rsidRDefault="00763A55" w:rsidP="00DD6E06">
            <w:pPr>
              <w:widowControl w:val="0"/>
              <w:numPr>
                <w:ilvl w:val="0"/>
                <w:numId w:val="26"/>
              </w:numPr>
              <w:spacing w:line="240" w:lineRule="auto"/>
              <w:jc w:val="center"/>
              <w:rPr>
                <w:iCs/>
                <w:color w:val="000000"/>
                <w:sz w:val="20"/>
              </w:rPr>
            </w:pPr>
          </w:p>
        </w:tc>
        <w:tc>
          <w:tcPr>
            <w:tcW w:w="759" w:type="pct"/>
            <w:shd w:val="clear" w:color="auto" w:fill="auto"/>
            <w:vAlign w:val="center"/>
          </w:tcPr>
          <w:p w14:paraId="04C55D2B" w14:textId="77777777" w:rsidR="00763A55" w:rsidRDefault="00763A55" w:rsidP="00763A55">
            <w:pPr>
              <w:keepNext/>
              <w:keepLines/>
              <w:widowControl w:val="0"/>
              <w:jc w:val="center"/>
              <w:rPr>
                <w:sz w:val="20"/>
              </w:rPr>
            </w:pPr>
            <w:r>
              <w:rPr>
                <w:sz w:val="20"/>
              </w:rPr>
              <w:t>FLT32-3PH</w:t>
            </w:r>
          </w:p>
        </w:tc>
        <w:tc>
          <w:tcPr>
            <w:tcW w:w="3401" w:type="pct"/>
            <w:shd w:val="clear" w:color="auto" w:fill="auto"/>
            <w:vAlign w:val="center"/>
          </w:tcPr>
          <w:p w14:paraId="2293E1B3" w14:textId="77777777" w:rsidR="00763A55" w:rsidRPr="00CD54B6" w:rsidRDefault="00763A55" w:rsidP="00763A55">
            <w:pPr>
              <w:spacing w:line="240" w:lineRule="auto"/>
              <w:ind w:left="252" w:hanging="252"/>
              <w:rPr>
                <w:iCs/>
                <w:color w:val="000000"/>
                <w:sz w:val="20"/>
              </w:rPr>
            </w:pPr>
            <w:r w:rsidRPr="00CD54B6">
              <w:rPr>
                <w:iCs/>
                <w:color w:val="000000"/>
                <w:sz w:val="20"/>
              </w:rPr>
              <w:t xml:space="preserve">3 phase </w:t>
            </w:r>
            <w:proofErr w:type="gramStart"/>
            <w:r w:rsidRPr="00CD54B6">
              <w:rPr>
                <w:iCs/>
                <w:color w:val="000000"/>
                <w:sz w:val="20"/>
              </w:rPr>
              <w:t>fault</w:t>
            </w:r>
            <w:proofErr w:type="gramEnd"/>
            <w:r w:rsidRPr="00CD54B6">
              <w:rPr>
                <w:iCs/>
                <w:color w:val="000000"/>
                <w:sz w:val="20"/>
              </w:rPr>
              <w:t xml:space="preserve"> on the </w:t>
            </w:r>
            <w:r>
              <w:rPr>
                <w:iCs/>
                <w:color w:val="000000"/>
                <w:sz w:val="20"/>
              </w:rPr>
              <w:t>Oasis</w:t>
            </w:r>
            <w:r w:rsidRPr="00CD54B6">
              <w:rPr>
                <w:iCs/>
                <w:color w:val="000000"/>
                <w:sz w:val="20"/>
              </w:rPr>
              <w:t xml:space="preserve"> (</w:t>
            </w:r>
            <w:r>
              <w:rPr>
                <w:iCs/>
                <w:color w:val="000000"/>
                <w:sz w:val="20"/>
              </w:rPr>
              <w:t>524875</w:t>
            </w:r>
            <w:r w:rsidRPr="00CD54B6">
              <w:rPr>
                <w:iCs/>
                <w:color w:val="000000"/>
                <w:sz w:val="20"/>
              </w:rPr>
              <w:t xml:space="preserve">) to </w:t>
            </w:r>
            <w:r>
              <w:rPr>
                <w:iCs/>
                <w:color w:val="000000"/>
                <w:sz w:val="20"/>
              </w:rPr>
              <w:t>Roosevelt</w:t>
            </w:r>
            <w:r w:rsidRPr="00CD54B6">
              <w:rPr>
                <w:iCs/>
                <w:color w:val="000000"/>
                <w:sz w:val="20"/>
              </w:rPr>
              <w:t xml:space="preserve"> (</w:t>
            </w:r>
            <w:r>
              <w:rPr>
                <w:iCs/>
                <w:color w:val="000000"/>
                <w:sz w:val="20"/>
              </w:rPr>
              <w:t>524915</w:t>
            </w:r>
            <w:r w:rsidRPr="00CD54B6">
              <w:rPr>
                <w:iCs/>
                <w:color w:val="000000"/>
                <w:sz w:val="20"/>
              </w:rPr>
              <w:t xml:space="preserve">) </w:t>
            </w:r>
            <w:r>
              <w:rPr>
                <w:iCs/>
                <w:color w:val="000000"/>
                <w:sz w:val="20"/>
              </w:rPr>
              <w:t>230</w:t>
            </w:r>
            <w:r w:rsidRPr="00CD54B6">
              <w:rPr>
                <w:iCs/>
                <w:color w:val="000000"/>
                <w:sz w:val="20"/>
              </w:rPr>
              <w:t xml:space="preserve"> kV line circuit </w:t>
            </w:r>
            <w:r>
              <w:rPr>
                <w:iCs/>
                <w:color w:val="000000"/>
                <w:sz w:val="20"/>
              </w:rPr>
              <w:t>1</w:t>
            </w:r>
            <w:r w:rsidRPr="00CD54B6">
              <w:rPr>
                <w:iCs/>
                <w:color w:val="000000"/>
                <w:sz w:val="20"/>
              </w:rPr>
              <w:t xml:space="preserve">, near </w:t>
            </w:r>
            <w:r>
              <w:rPr>
                <w:iCs/>
                <w:color w:val="000000"/>
                <w:sz w:val="20"/>
              </w:rPr>
              <w:t>Oasis</w:t>
            </w:r>
            <w:r w:rsidRPr="00CD54B6">
              <w:rPr>
                <w:iCs/>
                <w:color w:val="000000"/>
                <w:sz w:val="20"/>
              </w:rPr>
              <w:t>.</w:t>
            </w:r>
          </w:p>
          <w:p w14:paraId="1E464C29" w14:textId="77777777" w:rsidR="00763A55" w:rsidRPr="00FA3438" w:rsidRDefault="00763A55" w:rsidP="00763A55">
            <w:pPr>
              <w:spacing w:line="240" w:lineRule="auto"/>
              <w:ind w:left="252" w:hanging="252"/>
              <w:rPr>
                <w:iCs/>
                <w:color w:val="000000"/>
                <w:sz w:val="20"/>
              </w:rPr>
            </w:pPr>
            <w:r w:rsidRPr="00FA3438">
              <w:rPr>
                <w:iCs/>
                <w:color w:val="000000"/>
                <w:sz w:val="20"/>
              </w:rPr>
              <w:t xml:space="preserve">a. Apply fault at the </w:t>
            </w:r>
            <w:r>
              <w:rPr>
                <w:iCs/>
                <w:color w:val="000000"/>
                <w:sz w:val="20"/>
              </w:rPr>
              <w:t>Oasis 230</w:t>
            </w:r>
            <w:r w:rsidRPr="00FA3438">
              <w:rPr>
                <w:iCs/>
                <w:color w:val="000000"/>
                <w:sz w:val="20"/>
              </w:rPr>
              <w:t xml:space="preserve"> kV bus.</w:t>
            </w:r>
          </w:p>
          <w:p w14:paraId="09E47E9A" w14:textId="77777777" w:rsidR="00763A55" w:rsidRPr="00FA3438" w:rsidRDefault="00763A55" w:rsidP="00763A55">
            <w:pPr>
              <w:spacing w:line="240" w:lineRule="auto"/>
              <w:ind w:left="252" w:hanging="252"/>
              <w:rPr>
                <w:iCs/>
                <w:color w:val="000000"/>
                <w:sz w:val="20"/>
              </w:rPr>
            </w:pPr>
            <w:r w:rsidRPr="00FA3438">
              <w:rPr>
                <w:iCs/>
                <w:color w:val="000000"/>
                <w:sz w:val="20"/>
              </w:rPr>
              <w:t>b. Clear fault after 5 cycles by tripping the faulted line.</w:t>
            </w:r>
          </w:p>
          <w:p w14:paraId="1DD99088" w14:textId="77777777" w:rsidR="00763A55" w:rsidRPr="00FA3438" w:rsidRDefault="00763A55" w:rsidP="00763A55">
            <w:pPr>
              <w:spacing w:line="240" w:lineRule="auto"/>
              <w:ind w:left="252" w:hanging="252"/>
              <w:rPr>
                <w:iCs/>
                <w:color w:val="000000"/>
                <w:sz w:val="20"/>
              </w:rPr>
            </w:pPr>
            <w:r w:rsidRPr="00FA3438">
              <w:rPr>
                <w:iCs/>
                <w:color w:val="000000"/>
                <w:sz w:val="20"/>
              </w:rPr>
              <w:t>c. Wait 20 cycles, and then re-close the line in (b) back into the fault.</w:t>
            </w:r>
          </w:p>
          <w:p w14:paraId="3E8A848A" w14:textId="77777777" w:rsidR="00763A55" w:rsidRPr="00B948D2" w:rsidRDefault="00763A55" w:rsidP="00763A55">
            <w:pPr>
              <w:spacing w:line="240" w:lineRule="auto"/>
              <w:ind w:left="252" w:hanging="252"/>
              <w:rPr>
                <w:iCs/>
                <w:color w:val="000000"/>
                <w:sz w:val="20"/>
              </w:rPr>
            </w:pPr>
            <w:r w:rsidRPr="00FA3438">
              <w:rPr>
                <w:iCs/>
                <w:color w:val="000000"/>
                <w:sz w:val="20"/>
              </w:rPr>
              <w:t>d. Leave fault on for 5 cycles, then trip the line in (b) and remove fault.</w:t>
            </w:r>
          </w:p>
        </w:tc>
        <w:tc>
          <w:tcPr>
            <w:tcW w:w="442" w:type="pct"/>
            <w:vAlign w:val="center"/>
          </w:tcPr>
          <w:p w14:paraId="630B7D22" w14:textId="77777777" w:rsidR="00763A55" w:rsidRPr="00CD54B6" w:rsidRDefault="00763A55" w:rsidP="00763A55">
            <w:pPr>
              <w:ind w:left="252" w:hanging="252"/>
              <w:jc w:val="center"/>
              <w:rPr>
                <w:iCs/>
                <w:color w:val="000000"/>
                <w:sz w:val="20"/>
              </w:rPr>
            </w:pPr>
            <w:r>
              <w:rPr>
                <w:iCs/>
                <w:color w:val="000000"/>
                <w:sz w:val="20"/>
              </w:rPr>
              <w:t>X</w:t>
            </w:r>
          </w:p>
        </w:tc>
      </w:tr>
      <w:tr w:rsidR="00763A55" w:rsidRPr="00B948D2" w14:paraId="2F6B28AC" w14:textId="77777777" w:rsidTr="00763A55">
        <w:trPr>
          <w:cantSplit/>
          <w:trHeight w:val="188"/>
        </w:trPr>
        <w:tc>
          <w:tcPr>
            <w:tcW w:w="398" w:type="pct"/>
            <w:shd w:val="clear" w:color="auto" w:fill="auto"/>
            <w:vAlign w:val="center"/>
          </w:tcPr>
          <w:p w14:paraId="1D6B919F" w14:textId="77777777" w:rsidR="00763A55" w:rsidRPr="00B948D2" w:rsidRDefault="00763A55" w:rsidP="00DD6E06">
            <w:pPr>
              <w:widowControl w:val="0"/>
              <w:numPr>
                <w:ilvl w:val="0"/>
                <w:numId w:val="26"/>
              </w:numPr>
              <w:spacing w:line="240" w:lineRule="auto"/>
              <w:jc w:val="center"/>
              <w:rPr>
                <w:iCs/>
                <w:color w:val="000000"/>
                <w:sz w:val="20"/>
              </w:rPr>
            </w:pPr>
          </w:p>
        </w:tc>
        <w:tc>
          <w:tcPr>
            <w:tcW w:w="759" w:type="pct"/>
            <w:shd w:val="clear" w:color="auto" w:fill="auto"/>
            <w:vAlign w:val="center"/>
          </w:tcPr>
          <w:p w14:paraId="42BE3F8D" w14:textId="77777777" w:rsidR="00763A55" w:rsidRDefault="00763A55" w:rsidP="00763A55">
            <w:pPr>
              <w:keepNext/>
              <w:keepLines/>
              <w:widowControl w:val="0"/>
              <w:jc w:val="center"/>
              <w:rPr>
                <w:sz w:val="20"/>
              </w:rPr>
            </w:pPr>
            <w:r>
              <w:rPr>
                <w:sz w:val="20"/>
              </w:rPr>
              <w:t>FLT33-3PH</w:t>
            </w:r>
          </w:p>
        </w:tc>
        <w:tc>
          <w:tcPr>
            <w:tcW w:w="3401" w:type="pct"/>
            <w:shd w:val="clear" w:color="auto" w:fill="auto"/>
            <w:vAlign w:val="center"/>
          </w:tcPr>
          <w:p w14:paraId="1798E64E" w14:textId="77777777" w:rsidR="00763A55" w:rsidRPr="00CD54B6" w:rsidRDefault="00763A55" w:rsidP="00763A55">
            <w:pPr>
              <w:spacing w:line="240" w:lineRule="auto"/>
              <w:ind w:left="252" w:hanging="252"/>
              <w:rPr>
                <w:iCs/>
                <w:color w:val="000000"/>
                <w:sz w:val="20"/>
              </w:rPr>
            </w:pPr>
            <w:r w:rsidRPr="00CD54B6">
              <w:rPr>
                <w:iCs/>
                <w:color w:val="000000"/>
                <w:sz w:val="20"/>
              </w:rPr>
              <w:t xml:space="preserve">3 phase </w:t>
            </w:r>
            <w:proofErr w:type="gramStart"/>
            <w:r w:rsidRPr="00CD54B6">
              <w:rPr>
                <w:iCs/>
                <w:color w:val="000000"/>
                <w:sz w:val="20"/>
              </w:rPr>
              <w:t>fault</w:t>
            </w:r>
            <w:proofErr w:type="gramEnd"/>
            <w:r w:rsidRPr="00CD54B6">
              <w:rPr>
                <w:iCs/>
                <w:color w:val="000000"/>
                <w:sz w:val="20"/>
              </w:rPr>
              <w:t xml:space="preserve"> on the </w:t>
            </w:r>
            <w:r>
              <w:rPr>
                <w:iCs/>
                <w:color w:val="000000"/>
                <w:sz w:val="20"/>
              </w:rPr>
              <w:t>Oasis</w:t>
            </w:r>
            <w:r w:rsidRPr="00CD54B6">
              <w:rPr>
                <w:iCs/>
                <w:color w:val="000000"/>
                <w:sz w:val="20"/>
              </w:rPr>
              <w:t xml:space="preserve"> (</w:t>
            </w:r>
            <w:r>
              <w:rPr>
                <w:iCs/>
                <w:color w:val="000000"/>
                <w:sz w:val="20"/>
              </w:rPr>
              <w:t>524875</w:t>
            </w:r>
            <w:r w:rsidRPr="00CD54B6">
              <w:rPr>
                <w:iCs/>
                <w:color w:val="000000"/>
                <w:sz w:val="20"/>
              </w:rPr>
              <w:t xml:space="preserve">) to </w:t>
            </w:r>
            <w:r>
              <w:rPr>
                <w:iCs/>
                <w:color w:val="000000"/>
                <w:sz w:val="20"/>
              </w:rPr>
              <w:t>San Juan Tap</w:t>
            </w:r>
            <w:r w:rsidRPr="00CD54B6">
              <w:rPr>
                <w:iCs/>
                <w:color w:val="000000"/>
                <w:sz w:val="20"/>
              </w:rPr>
              <w:t xml:space="preserve"> (</w:t>
            </w:r>
            <w:r>
              <w:rPr>
                <w:iCs/>
                <w:color w:val="000000"/>
                <w:sz w:val="20"/>
              </w:rPr>
              <w:t>524885</w:t>
            </w:r>
            <w:r w:rsidRPr="00CD54B6">
              <w:rPr>
                <w:iCs/>
                <w:color w:val="000000"/>
                <w:sz w:val="20"/>
              </w:rPr>
              <w:t xml:space="preserve">) </w:t>
            </w:r>
            <w:r>
              <w:rPr>
                <w:iCs/>
                <w:color w:val="000000"/>
                <w:sz w:val="20"/>
              </w:rPr>
              <w:t>230</w:t>
            </w:r>
            <w:r w:rsidRPr="00CD54B6">
              <w:rPr>
                <w:iCs/>
                <w:color w:val="000000"/>
                <w:sz w:val="20"/>
              </w:rPr>
              <w:t xml:space="preserve"> kV line circuit </w:t>
            </w:r>
            <w:r>
              <w:rPr>
                <w:iCs/>
                <w:color w:val="000000"/>
                <w:sz w:val="20"/>
              </w:rPr>
              <w:t>1</w:t>
            </w:r>
            <w:r w:rsidRPr="00CD54B6">
              <w:rPr>
                <w:iCs/>
                <w:color w:val="000000"/>
                <w:sz w:val="20"/>
              </w:rPr>
              <w:t xml:space="preserve">, near </w:t>
            </w:r>
            <w:r>
              <w:rPr>
                <w:iCs/>
                <w:color w:val="000000"/>
                <w:sz w:val="20"/>
              </w:rPr>
              <w:t>Oasis</w:t>
            </w:r>
            <w:r w:rsidRPr="00CD54B6">
              <w:rPr>
                <w:iCs/>
                <w:color w:val="000000"/>
                <w:sz w:val="20"/>
              </w:rPr>
              <w:t>.</w:t>
            </w:r>
          </w:p>
          <w:p w14:paraId="5FC80F42" w14:textId="77777777" w:rsidR="00763A55" w:rsidRPr="00FA3438" w:rsidRDefault="00763A55" w:rsidP="00763A55">
            <w:pPr>
              <w:spacing w:line="240" w:lineRule="auto"/>
              <w:ind w:left="252" w:hanging="252"/>
              <w:rPr>
                <w:iCs/>
                <w:color w:val="000000"/>
                <w:sz w:val="20"/>
              </w:rPr>
            </w:pPr>
            <w:r w:rsidRPr="00FA3438">
              <w:rPr>
                <w:iCs/>
                <w:color w:val="000000"/>
                <w:sz w:val="20"/>
              </w:rPr>
              <w:t xml:space="preserve">a. Apply fault at the </w:t>
            </w:r>
            <w:r>
              <w:rPr>
                <w:iCs/>
                <w:color w:val="000000"/>
                <w:sz w:val="20"/>
              </w:rPr>
              <w:t>Oasis 230</w:t>
            </w:r>
            <w:r w:rsidRPr="00FA3438">
              <w:rPr>
                <w:iCs/>
                <w:color w:val="000000"/>
                <w:sz w:val="20"/>
              </w:rPr>
              <w:t xml:space="preserve"> kV bus.</w:t>
            </w:r>
          </w:p>
          <w:p w14:paraId="18FE3769" w14:textId="77777777" w:rsidR="00763A55" w:rsidRPr="00FA3438" w:rsidRDefault="00763A55" w:rsidP="00763A55">
            <w:pPr>
              <w:spacing w:line="240" w:lineRule="auto"/>
              <w:ind w:left="252" w:hanging="252"/>
              <w:rPr>
                <w:iCs/>
                <w:color w:val="000000"/>
                <w:sz w:val="20"/>
              </w:rPr>
            </w:pPr>
            <w:r w:rsidRPr="00FA3438">
              <w:rPr>
                <w:iCs/>
                <w:color w:val="000000"/>
                <w:sz w:val="20"/>
              </w:rPr>
              <w:t>b. Clear fault after 5 cycles by tripping the faulted line.</w:t>
            </w:r>
          </w:p>
          <w:p w14:paraId="6BA08837" w14:textId="77777777" w:rsidR="00763A55" w:rsidRPr="00FA3438" w:rsidRDefault="00763A55" w:rsidP="00763A55">
            <w:pPr>
              <w:spacing w:line="240" w:lineRule="auto"/>
              <w:ind w:left="252" w:hanging="252"/>
              <w:rPr>
                <w:iCs/>
                <w:color w:val="000000"/>
                <w:sz w:val="20"/>
              </w:rPr>
            </w:pPr>
            <w:r w:rsidRPr="00FA3438">
              <w:rPr>
                <w:iCs/>
                <w:color w:val="000000"/>
                <w:sz w:val="20"/>
              </w:rPr>
              <w:t>c. Wait 20 cycles, and then re-close the line in (b) back into the fault.</w:t>
            </w:r>
          </w:p>
          <w:p w14:paraId="0896945B" w14:textId="77777777" w:rsidR="00763A55" w:rsidRPr="00B948D2" w:rsidRDefault="00763A55" w:rsidP="00763A55">
            <w:pPr>
              <w:spacing w:line="240" w:lineRule="auto"/>
              <w:ind w:left="252" w:hanging="252"/>
              <w:rPr>
                <w:iCs/>
                <w:color w:val="000000"/>
                <w:sz w:val="20"/>
              </w:rPr>
            </w:pPr>
            <w:r w:rsidRPr="00FA3438">
              <w:rPr>
                <w:iCs/>
                <w:color w:val="000000"/>
                <w:sz w:val="20"/>
              </w:rPr>
              <w:t>d. Leave fault on for 5 cycles, then trip the line in (b) and remove fault.</w:t>
            </w:r>
          </w:p>
        </w:tc>
        <w:tc>
          <w:tcPr>
            <w:tcW w:w="442" w:type="pct"/>
            <w:vAlign w:val="center"/>
          </w:tcPr>
          <w:p w14:paraId="13C6099B" w14:textId="77777777" w:rsidR="00763A55" w:rsidRPr="00CD54B6" w:rsidRDefault="00763A55" w:rsidP="00763A55">
            <w:pPr>
              <w:ind w:left="252" w:hanging="252"/>
              <w:jc w:val="center"/>
              <w:rPr>
                <w:iCs/>
                <w:color w:val="000000"/>
                <w:sz w:val="20"/>
              </w:rPr>
            </w:pPr>
            <w:r>
              <w:rPr>
                <w:iCs/>
                <w:color w:val="000000"/>
                <w:sz w:val="20"/>
              </w:rPr>
              <w:t>X</w:t>
            </w:r>
          </w:p>
        </w:tc>
      </w:tr>
      <w:tr w:rsidR="00763A55" w:rsidRPr="00B948D2" w14:paraId="1917A4A5" w14:textId="77777777" w:rsidTr="00763A55">
        <w:trPr>
          <w:cantSplit/>
          <w:trHeight w:val="188"/>
        </w:trPr>
        <w:tc>
          <w:tcPr>
            <w:tcW w:w="398" w:type="pct"/>
            <w:shd w:val="clear" w:color="auto" w:fill="auto"/>
            <w:vAlign w:val="center"/>
          </w:tcPr>
          <w:p w14:paraId="3D040C27" w14:textId="77777777" w:rsidR="00763A55" w:rsidRPr="00B948D2" w:rsidRDefault="00763A55" w:rsidP="00DD6E06">
            <w:pPr>
              <w:widowControl w:val="0"/>
              <w:numPr>
                <w:ilvl w:val="0"/>
                <w:numId w:val="26"/>
              </w:numPr>
              <w:spacing w:line="240" w:lineRule="auto"/>
              <w:jc w:val="center"/>
              <w:rPr>
                <w:iCs/>
                <w:color w:val="000000"/>
                <w:sz w:val="20"/>
              </w:rPr>
            </w:pPr>
          </w:p>
        </w:tc>
        <w:tc>
          <w:tcPr>
            <w:tcW w:w="759" w:type="pct"/>
            <w:shd w:val="clear" w:color="auto" w:fill="auto"/>
            <w:vAlign w:val="center"/>
          </w:tcPr>
          <w:p w14:paraId="5F52FA73" w14:textId="77777777" w:rsidR="00763A55" w:rsidRPr="00B948D2" w:rsidRDefault="00763A55" w:rsidP="00763A55">
            <w:pPr>
              <w:keepNext/>
              <w:keepLines/>
              <w:widowControl w:val="0"/>
              <w:jc w:val="center"/>
              <w:rPr>
                <w:sz w:val="20"/>
              </w:rPr>
            </w:pPr>
            <w:r>
              <w:rPr>
                <w:sz w:val="20"/>
              </w:rPr>
              <w:t>FLT34-SB</w:t>
            </w:r>
          </w:p>
        </w:tc>
        <w:tc>
          <w:tcPr>
            <w:tcW w:w="3401" w:type="pct"/>
            <w:shd w:val="clear" w:color="auto" w:fill="auto"/>
            <w:vAlign w:val="center"/>
          </w:tcPr>
          <w:p w14:paraId="0D5EF628" w14:textId="77777777" w:rsidR="00763A55" w:rsidRPr="00B948D2" w:rsidRDefault="00763A55" w:rsidP="00763A55">
            <w:pPr>
              <w:spacing w:line="240" w:lineRule="auto"/>
              <w:ind w:left="239" w:hanging="239"/>
              <w:rPr>
                <w:iCs/>
                <w:color w:val="000000"/>
                <w:sz w:val="20"/>
              </w:rPr>
            </w:pPr>
            <w:r w:rsidRPr="00B948D2">
              <w:rPr>
                <w:b/>
                <w:iCs/>
                <w:color w:val="000000"/>
                <w:sz w:val="20"/>
              </w:rPr>
              <w:t>Single phase fault with stuck breaker at</w:t>
            </w:r>
            <w:r w:rsidRPr="00B948D2">
              <w:rPr>
                <w:iCs/>
                <w:color w:val="000000"/>
                <w:sz w:val="20"/>
              </w:rPr>
              <w:t xml:space="preserve"> </w:t>
            </w:r>
            <w:r>
              <w:rPr>
                <w:b/>
                <w:iCs/>
                <w:color w:val="000000"/>
                <w:sz w:val="20"/>
              </w:rPr>
              <w:t>Pleasant Hills</w:t>
            </w:r>
            <w:r w:rsidRPr="00B948D2">
              <w:rPr>
                <w:b/>
                <w:iCs/>
                <w:color w:val="000000"/>
                <w:sz w:val="20"/>
              </w:rPr>
              <w:t xml:space="preserve"> </w:t>
            </w:r>
            <w:r>
              <w:rPr>
                <w:b/>
                <w:iCs/>
                <w:color w:val="000000"/>
                <w:sz w:val="20"/>
              </w:rPr>
              <w:t xml:space="preserve">115 kV </w:t>
            </w:r>
            <w:r w:rsidRPr="00B948D2">
              <w:rPr>
                <w:b/>
                <w:iCs/>
                <w:color w:val="000000"/>
                <w:sz w:val="20"/>
              </w:rPr>
              <w:t>(</w:t>
            </w:r>
            <w:r>
              <w:rPr>
                <w:b/>
                <w:iCs/>
                <w:color w:val="000000"/>
                <w:sz w:val="20"/>
              </w:rPr>
              <w:t>524768</w:t>
            </w:r>
            <w:r w:rsidRPr="00B948D2">
              <w:rPr>
                <w:b/>
                <w:iCs/>
                <w:color w:val="000000"/>
                <w:sz w:val="20"/>
              </w:rPr>
              <w:t>)</w:t>
            </w:r>
          </w:p>
          <w:p w14:paraId="0F1610FC" w14:textId="77777777" w:rsidR="00763A55" w:rsidRPr="00B948D2" w:rsidRDefault="00763A55" w:rsidP="00763A55">
            <w:pPr>
              <w:spacing w:line="240" w:lineRule="auto"/>
              <w:ind w:left="239" w:hanging="239"/>
              <w:rPr>
                <w:iCs/>
                <w:color w:val="000000"/>
                <w:sz w:val="20"/>
              </w:rPr>
            </w:pPr>
            <w:r w:rsidRPr="00B948D2">
              <w:rPr>
                <w:iCs/>
                <w:color w:val="000000"/>
                <w:sz w:val="20"/>
              </w:rPr>
              <w:t xml:space="preserve">a. Apply fault at the </w:t>
            </w:r>
            <w:r>
              <w:rPr>
                <w:iCs/>
                <w:color w:val="000000"/>
                <w:sz w:val="20"/>
              </w:rPr>
              <w:t>Pleasant Hills 115</w:t>
            </w:r>
            <w:r w:rsidRPr="00B948D2">
              <w:rPr>
                <w:iCs/>
                <w:color w:val="000000"/>
                <w:sz w:val="20"/>
              </w:rPr>
              <w:t xml:space="preserve"> kV bus.</w:t>
            </w:r>
          </w:p>
          <w:p w14:paraId="5C964CB7" w14:textId="77777777" w:rsidR="00763A55" w:rsidRPr="00B948D2" w:rsidRDefault="00763A55" w:rsidP="00763A55">
            <w:pPr>
              <w:spacing w:line="240" w:lineRule="auto"/>
              <w:ind w:left="252" w:hanging="252"/>
              <w:rPr>
                <w:sz w:val="20"/>
              </w:rPr>
            </w:pPr>
            <w:r w:rsidRPr="00B948D2">
              <w:rPr>
                <w:iCs/>
                <w:color w:val="000000"/>
                <w:sz w:val="20"/>
              </w:rPr>
              <w:t xml:space="preserve">b. </w:t>
            </w:r>
            <w:r w:rsidRPr="00B948D2">
              <w:rPr>
                <w:sz w:val="20"/>
              </w:rPr>
              <w:t xml:space="preserve">Clear fault after 16 cycles and trip the following </w:t>
            </w:r>
            <w:proofErr w:type="gramStart"/>
            <w:r w:rsidRPr="00B948D2">
              <w:rPr>
                <w:sz w:val="20"/>
              </w:rPr>
              <w:t>elements</w:t>
            </w:r>
            <w:proofErr w:type="gramEnd"/>
          </w:p>
          <w:p w14:paraId="0D09F907" w14:textId="77777777" w:rsidR="00763A55" w:rsidRPr="00B948D2" w:rsidRDefault="00763A55" w:rsidP="00763A55">
            <w:pPr>
              <w:spacing w:line="240" w:lineRule="auto"/>
              <w:ind w:left="252" w:hanging="252"/>
              <w:rPr>
                <w:sz w:val="20"/>
              </w:rPr>
            </w:pPr>
            <w:r w:rsidRPr="00B948D2">
              <w:rPr>
                <w:sz w:val="20"/>
              </w:rPr>
              <w:t xml:space="preserve">c. </w:t>
            </w:r>
            <w:r>
              <w:rPr>
                <w:sz w:val="20"/>
              </w:rPr>
              <w:t>Pleasant Hills (524768)</w:t>
            </w:r>
            <w:r w:rsidRPr="00B948D2">
              <w:rPr>
                <w:sz w:val="20"/>
              </w:rPr>
              <w:t xml:space="preserve"> – </w:t>
            </w:r>
            <w:r>
              <w:rPr>
                <w:sz w:val="20"/>
              </w:rPr>
              <w:t>East Clovis</w:t>
            </w:r>
            <w:r w:rsidRPr="00B948D2">
              <w:rPr>
                <w:sz w:val="20"/>
              </w:rPr>
              <w:t xml:space="preserve"> (</w:t>
            </w:r>
            <w:r>
              <w:rPr>
                <w:sz w:val="20"/>
              </w:rPr>
              <w:t>524773</w:t>
            </w:r>
            <w:r w:rsidRPr="00B948D2">
              <w:rPr>
                <w:sz w:val="20"/>
              </w:rPr>
              <w:t xml:space="preserve">) </w:t>
            </w:r>
            <w:r>
              <w:rPr>
                <w:sz w:val="20"/>
              </w:rPr>
              <w:t>115</w:t>
            </w:r>
            <w:r w:rsidRPr="00B948D2">
              <w:rPr>
                <w:sz w:val="20"/>
              </w:rPr>
              <w:t xml:space="preserve"> kV</w:t>
            </w:r>
          </w:p>
          <w:p w14:paraId="52A32E46" w14:textId="77777777" w:rsidR="00763A55" w:rsidRPr="00B948D2" w:rsidRDefault="00763A55" w:rsidP="00763A55">
            <w:pPr>
              <w:spacing w:line="240" w:lineRule="auto"/>
              <w:ind w:left="239" w:hanging="239"/>
              <w:rPr>
                <w:b/>
                <w:iCs/>
                <w:color w:val="000000"/>
                <w:sz w:val="20"/>
              </w:rPr>
            </w:pPr>
            <w:r w:rsidRPr="00B948D2">
              <w:rPr>
                <w:sz w:val="20"/>
              </w:rPr>
              <w:t xml:space="preserve">d. </w:t>
            </w:r>
            <w:r>
              <w:rPr>
                <w:sz w:val="20"/>
              </w:rPr>
              <w:t>Pleasant Hills (524768)</w:t>
            </w:r>
            <w:r w:rsidRPr="00B948D2">
              <w:rPr>
                <w:sz w:val="20"/>
              </w:rPr>
              <w:t xml:space="preserve"> – </w:t>
            </w:r>
            <w:r>
              <w:rPr>
                <w:sz w:val="20"/>
              </w:rPr>
              <w:t>Holland</w:t>
            </w:r>
            <w:r w:rsidRPr="00B948D2">
              <w:rPr>
                <w:sz w:val="20"/>
              </w:rPr>
              <w:t xml:space="preserve"> (</w:t>
            </w:r>
            <w:r>
              <w:rPr>
                <w:sz w:val="20"/>
              </w:rPr>
              <w:t>524831</w:t>
            </w:r>
            <w:r w:rsidRPr="00B948D2">
              <w:rPr>
                <w:sz w:val="20"/>
              </w:rPr>
              <w:t xml:space="preserve">) </w:t>
            </w:r>
            <w:r>
              <w:rPr>
                <w:sz w:val="20"/>
              </w:rPr>
              <w:t>115</w:t>
            </w:r>
            <w:r w:rsidRPr="00B948D2">
              <w:rPr>
                <w:sz w:val="20"/>
              </w:rPr>
              <w:t xml:space="preserve"> kV</w:t>
            </w:r>
          </w:p>
        </w:tc>
        <w:tc>
          <w:tcPr>
            <w:tcW w:w="442" w:type="pct"/>
            <w:vAlign w:val="center"/>
          </w:tcPr>
          <w:p w14:paraId="59331E20" w14:textId="77777777" w:rsidR="00763A55" w:rsidRPr="00B948D2" w:rsidRDefault="00763A55" w:rsidP="00763A55">
            <w:pPr>
              <w:ind w:left="239" w:hanging="239"/>
              <w:jc w:val="center"/>
              <w:rPr>
                <w:b/>
                <w:iCs/>
                <w:color w:val="000000"/>
                <w:sz w:val="20"/>
              </w:rPr>
            </w:pPr>
            <w:r>
              <w:rPr>
                <w:iCs/>
                <w:color w:val="000000"/>
                <w:sz w:val="20"/>
              </w:rPr>
              <w:t>X</w:t>
            </w:r>
          </w:p>
        </w:tc>
      </w:tr>
      <w:tr w:rsidR="00763A55" w:rsidRPr="00B948D2" w14:paraId="10457599" w14:textId="77777777" w:rsidTr="001C1B31">
        <w:trPr>
          <w:cantSplit/>
          <w:trHeight w:val="1295"/>
        </w:trPr>
        <w:tc>
          <w:tcPr>
            <w:tcW w:w="398" w:type="pct"/>
            <w:shd w:val="clear" w:color="auto" w:fill="auto"/>
            <w:vAlign w:val="center"/>
          </w:tcPr>
          <w:p w14:paraId="3B13FA73" w14:textId="77777777" w:rsidR="00763A55" w:rsidRPr="00B948D2" w:rsidRDefault="00763A55" w:rsidP="00DD6E06">
            <w:pPr>
              <w:widowControl w:val="0"/>
              <w:numPr>
                <w:ilvl w:val="0"/>
                <w:numId w:val="26"/>
              </w:numPr>
              <w:spacing w:line="240" w:lineRule="auto"/>
              <w:jc w:val="center"/>
              <w:rPr>
                <w:iCs/>
                <w:color w:val="000000"/>
                <w:sz w:val="20"/>
              </w:rPr>
            </w:pPr>
          </w:p>
        </w:tc>
        <w:tc>
          <w:tcPr>
            <w:tcW w:w="759" w:type="pct"/>
            <w:shd w:val="clear" w:color="auto" w:fill="auto"/>
            <w:vAlign w:val="center"/>
          </w:tcPr>
          <w:p w14:paraId="087BE393" w14:textId="77777777" w:rsidR="00763A55" w:rsidRPr="00B948D2" w:rsidRDefault="00763A55" w:rsidP="00763A55">
            <w:pPr>
              <w:keepNext/>
              <w:keepLines/>
              <w:widowControl w:val="0"/>
              <w:jc w:val="center"/>
              <w:rPr>
                <w:sz w:val="20"/>
              </w:rPr>
            </w:pPr>
            <w:r>
              <w:rPr>
                <w:sz w:val="20"/>
              </w:rPr>
              <w:t>FLT35-SB</w:t>
            </w:r>
          </w:p>
        </w:tc>
        <w:tc>
          <w:tcPr>
            <w:tcW w:w="3401" w:type="pct"/>
            <w:shd w:val="clear" w:color="auto" w:fill="auto"/>
            <w:vAlign w:val="center"/>
          </w:tcPr>
          <w:p w14:paraId="13D6310F" w14:textId="77777777" w:rsidR="00763A55" w:rsidRPr="00B948D2" w:rsidRDefault="00763A55" w:rsidP="00763A55">
            <w:pPr>
              <w:spacing w:line="240" w:lineRule="auto"/>
              <w:ind w:left="239" w:hanging="239"/>
              <w:rPr>
                <w:iCs/>
                <w:color w:val="000000"/>
                <w:sz w:val="20"/>
              </w:rPr>
            </w:pPr>
            <w:r w:rsidRPr="00B948D2">
              <w:rPr>
                <w:b/>
                <w:iCs/>
                <w:color w:val="000000"/>
                <w:sz w:val="20"/>
              </w:rPr>
              <w:t>Single phase fault with stuck breaker at</w:t>
            </w:r>
            <w:r w:rsidRPr="00B948D2">
              <w:rPr>
                <w:iCs/>
                <w:color w:val="000000"/>
                <w:sz w:val="20"/>
              </w:rPr>
              <w:t xml:space="preserve"> </w:t>
            </w:r>
            <w:r>
              <w:rPr>
                <w:b/>
                <w:iCs/>
                <w:color w:val="000000"/>
                <w:sz w:val="20"/>
              </w:rPr>
              <w:t>Pleasant Hills</w:t>
            </w:r>
            <w:r w:rsidRPr="00B948D2">
              <w:rPr>
                <w:b/>
                <w:iCs/>
                <w:color w:val="000000"/>
                <w:sz w:val="20"/>
              </w:rPr>
              <w:t xml:space="preserve"> </w:t>
            </w:r>
            <w:r>
              <w:rPr>
                <w:b/>
                <w:iCs/>
                <w:color w:val="000000"/>
                <w:sz w:val="20"/>
              </w:rPr>
              <w:t xml:space="preserve">115 kV </w:t>
            </w:r>
            <w:r w:rsidRPr="00B948D2">
              <w:rPr>
                <w:b/>
                <w:iCs/>
                <w:color w:val="000000"/>
                <w:sz w:val="20"/>
              </w:rPr>
              <w:t>(</w:t>
            </w:r>
            <w:r>
              <w:rPr>
                <w:b/>
                <w:iCs/>
                <w:color w:val="000000"/>
                <w:sz w:val="20"/>
              </w:rPr>
              <w:t>524768</w:t>
            </w:r>
            <w:r w:rsidRPr="00B948D2">
              <w:rPr>
                <w:b/>
                <w:iCs/>
                <w:color w:val="000000"/>
                <w:sz w:val="20"/>
              </w:rPr>
              <w:t>)</w:t>
            </w:r>
          </w:p>
          <w:p w14:paraId="1B24B7D6" w14:textId="77777777" w:rsidR="00763A55" w:rsidRPr="00B948D2" w:rsidRDefault="00763A55" w:rsidP="00763A55">
            <w:pPr>
              <w:spacing w:line="240" w:lineRule="auto"/>
              <w:ind w:left="239" w:hanging="239"/>
              <w:rPr>
                <w:iCs/>
                <w:color w:val="000000"/>
                <w:sz w:val="20"/>
              </w:rPr>
            </w:pPr>
            <w:r w:rsidRPr="00B948D2">
              <w:rPr>
                <w:iCs/>
                <w:color w:val="000000"/>
                <w:sz w:val="20"/>
              </w:rPr>
              <w:t xml:space="preserve">a. Apply fault at the </w:t>
            </w:r>
            <w:r>
              <w:rPr>
                <w:iCs/>
                <w:color w:val="000000"/>
                <w:sz w:val="20"/>
              </w:rPr>
              <w:t>Pleasant Hills 115</w:t>
            </w:r>
            <w:r w:rsidRPr="00B948D2">
              <w:rPr>
                <w:iCs/>
                <w:color w:val="000000"/>
                <w:sz w:val="20"/>
              </w:rPr>
              <w:t xml:space="preserve"> kV bus.</w:t>
            </w:r>
          </w:p>
          <w:p w14:paraId="6AAD46BC" w14:textId="77777777" w:rsidR="00763A55" w:rsidRPr="00B948D2" w:rsidRDefault="00763A55" w:rsidP="00763A55">
            <w:pPr>
              <w:spacing w:line="240" w:lineRule="auto"/>
              <w:ind w:left="252" w:hanging="252"/>
              <w:rPr>
                <w:sz w:val="20"/>
              </w:rPr>
            </w:pPr>
            <w:r w:rsidRPr="00B948D2">
              <w:rPr>
                <w:iCs/>
                <w:color w:val="000000"/>
                <w:sz w:val="20"/>
              </w:rPr>
              <w:t xml:space="preserve">b. </w:t>
            </w:r>
            <w:r w:rsidRPr="00B948D2">
              <w:rPr>
                <w:sz w:val="20"/>
              </w:rPr>
              <w:t xml:space="preserve">Clear fault after 16 cycles and trip the following </w:t>
            </w:r>
            <w:proofErr w:type="gramStart"/>
            <w:r w:rsidRPr="00B948D2">
              <w:rPr>
                <w:sz w:val="20"/>
              </w:rPr>
              <w:t>elements</w:t>
            </w:r>
            <w:proofErr w:type="gramEnd"/>
          </w:p>
          <w:p w14:paraId="147F8AC4" w14:textId="77777777" w:rsidR="00763A55" w:rsidRPr="00B948D2" w:rsidRDefault="00763A55" w:rsidP="00763A55">
            <w:pPr>
              <w:spacing w:line="240" w:lineRule="auto"/>
              <w:ind w:left="252" w:hanging="252"/>
              <w:rPr>
                <w:sz w:val="20"/>
              </w:rPr>
            </w:pPr>
            <w:r w:rsidRPr="00B948D2">
              <w:rPr>
                <w:sz w:val="20"/>
              </w:rPr>
              <w:t xml:space="preserve">c. </w:t>
            </w:r>
            <w:r>
              <w:rPr>
                <w:sz w:val="20"/>
              </w:rPr>
              <w:t>Pleasant Hills (524768)</w:t>
            </w:r>
            <w:r w:rsidRPr="00B948D2">
              <w:rPr>
                <w:sz w:val="20"/>
              </w:rPr>
              <w:t xml:space="preserve"> – </w:t>
            </w:r>
            <w:r>
              <w:rPr>
                <w:sz w:val="20"/>
              </w:rPr>
              <w:t>North Clovis</w:t>
            </w:r>
            <w:r w:rsidRPr="00B948D2">
              <w:rPr>
                <w:sz w:val="20"/>
              </w:rPr>
              <w:t xml:space="preserve"> (</w:t>
            </w:r>
            <w:r>
              <w:rPr>
                <w:sz w:val="20"/>
              </w:rPr>
              <w:t>524776</w:t>
            </w:r>
            <w:r w:rsidRPr="00B948D2">
              <w:rPr>
                <w:sz w:val="20"/>
              </w:rPr>
              <w:t xml:space="preserve">) </w:t>
            </w:r>
            <w:r>
              <w:rPr>
                <w:sz w:val="20"/>
              </w:rPr>
              <w:t>115</w:t>
            </w:r>
            <w:r w:rsidRPr="00B948D2">
              <w:rPr>
                <w:sz w:val="20"/>
              </w:rPr>
              <w:t xml:space="preserve"> kV</w:t>
            </w:r>
          </w:p>
          <w:p w14:paraId="7BFB4D54" w14:textId="77777777" w:rsidR="00763A55" w:rsidRPr="00B948D2" w:rsidRDefault="00763A55" w:rsidP="00763A55">
            <w:pPr>
              <w:spacing w:line="240" w:lineRule="auto"/>
              <w:ind w:left="239" w:hanging="239"/>
              <w:rPr>
                <w:b/>
                <w:iCs/>
                <w:color w:val="000000"/>
                <w:sz w:val="20"/>
              </w:rPr>
            </w:pPr>
            <w:r w:rsidRPr="00B948D2">
              <w:rPr>
                <w:sz w:val="20"/>
              </w:rPr>
              <w:t xml:space="preserve">d. </w:t>
            </w:r>
            <w:r>
              <w:rPr>
                <w:sz w:val="20"/>
              </w:rPr>
              <w:t>Pleasant Hills (524768)</w:t>
            </w:r>
            <w:r w:rsidRPr="00B948D2">
              <w:rPr>
                <w:sz w:val="20"/>
              </w:rPr>
              <w:t xml:space="preserve"> – </w:t>
            </w:r>
            <w:r>
              <w:rPr>
                <w:sz w:val="20"/>
              </w:rPr>
              <w:t>Holland</w:t>
            </w:r>
            <w:r w:rsidRPr="00B948D2">
              <w:rPr>
                <w:sz w:val="20"/>
              </w:rPr>
              <w:t xml:space="preserve"> (</w:t>
            </w:r>
            <w:r>
              <w:rPr>
                <w:sz w:val="20"/>
              </w:rPr>
              <w:t>524831</w:t>
            </w:r>
            <w:r w:rsidRPr="00B948D2">
              <w:rPr>
                <w:sz w:val="20"/>
              </w:rPr>
              <w:t xml:space="preserve">) </w:t>
            </w:r>
            <w:r>
              <w:rPr>
                <w:sz w:val="20"/>
              </w:rPr>
              <w:t>115</w:t>
            </w:r>
            <w:r w:rsidRPr="00B948D2">
              <w:rPr>
                <w:sz w:val="20"/>
              </w:rPr>
              <w:t xml:space="preserve"> kV</w:t>
            </w:r>
          </w:p>
        </w:tc>
        <w:tc>
          <w:tcPr>
            <w:tcW w:w="442" w:type="pct"/>
            <w:vAlign w:val="center"/>
          </w:tcPr>
          <w:p w14:paraId="72D27E55" w14:textId="77777777" w:rsidR="00763A55" w:rsidRPr="00B948D2" w:rsidRDefault="00763A55" w:rsidP="00763A55">
            <w:pPr>
              <w:ind w:left="239" w:hanging="239"/>
              <w:jc w:val="center"/>
              <w:rPr>
                <w:b/>
                <w:iCs/>
                <w:color w:val="000000"/>
                <w:sz w:val="20"/>
              </w:rPr>
            </w:pPr>
            <w:r>
              <w:rPr>
                <w:iCs/>
                <w:color w:val="000000"/>
                <w:sz w:val="20"/>
              </w:rPr>
              <w:t>X</w:t>
            </w:r>
          </w:p>
        </w:tc>
      </w:tr>
      <w:tr w:rsidR="00763A55" w:rsidRPr="00B948D2" w14:paraId="3EA69320" w14:textId="77777777" w:rsidTr="005920E2">
        <w:trPr>
          <w:cantSplit/>
          <w:trHeight w:val="1223"/>
        </w:trPr>
        <w:tc>
          <w:tcPr>
            <w:tcW w:w="398" w:type="pct"/>
            <w:shd w:val="clear" w:color="auto" w:fill="auto"/>
            <w:vAlign w:val="center"/>
          </w:tcPr>
          <w:p w14:paraId="53BD25A7" w14:textId="77777777" w:rsidR="00763A55" w:rsidRPr="00B948D2" w:rsidRDefault="00763A55" w:rsidP="00DD6E06">
            <w:pPr>
              <w:widowControl w:val="0"/>
              <w:numPr>
                <w:ilvl w:val="0"/>
                <w:numId w:val="26"/>
              </w:numPr>
              <w:spacing w:line="240" w:lineRule="auto"/>
              <w:jc w:val="center"/>
              <w:rPr>
                <w:iCs/>
                <w:color w:val="000000"/>
                <w:sz w:val="20"/>
              </w:rPr>
            </w:pPr>
          </w:p>
        </w:tc>
        <w:tc>
          <w:tcPr>
            <w:tcW w:w="759" w:type="pct"/>
            <w:shd w:val="clear" w:color="auto" w:fill="auto"/>
            <w:vAlign w:val="center"/>
          </w:tcPr>
          <w:p w14:paraId="1A5A64EB" w14:textId="77777777" w:rsidR="00763A55" w:rsidRPr="00B948D2" w:rsidRDefault="00763A55" w:rsidP="00763A55">
            <w:pPr>
              <w:keepNext/>
              <w:keepLines/>
              <w:widowControl w:val="0"/>
              <w:jc w:val="center"/>
              <w:rPr>
                <w:sz w:val="20"/>
              </w:rPr>
            </w:pPr>
            <w:r>
              <w:rPr>
                <w:sz w:val="20"/>
              </w:rPr>
              <w:t>FLT36-PO</w:t>
            </w:r>
          </w:p>
        </w:tc>
        <w:tc>
          <w:tcPr>
            <w:tcW w:w="3401" w:type="pct"/>
            <w:shd w:val="clear" w:color="auto" w:fill="auto"/>
            <w:vAlign w:val="center"/>
          </w:tcPr>
          <w:p w14:paraId="18DE3868" w14:textId="77777777" w:rsidR="00763A55" w:rsidRPr="00CD54B6" w:rsidRDefault="00763A55" w:rsidP="00763A55">
            <w:pPr>
              <w:pStyle w:val="BodyText"/>
              <w:spacing w:line="240" w:lineRule="auto"/>
              <w:ind w:hanging="17"/>
              <w:rPr>
                <w:iCs/>
                <w:color w:val="000000"/>
                <w:sz w:val="20"/>
              </w:rPr>
            </w:pPr>
            <w:r w:rsidRPr="00710F5A">
              <w:rPr>
                <w:b/>
                <w:iCs/>
                <w:color w:val="000000"/>
                <w:sz w:val="20"/>
              </w:rPr>
              <w:t xml:space="preserve">Prior Outage of the </w:t>
            </w:r>
            <w:r>
              <w:rPr>
                <w:b/>
                <w:iCs/>
                <w:color w:val="000000"/>
                <w:sz w:val="20"/>
              </w:rPr>
              <w:t>Pleasant Hills (524768)</w:t>
            </w:r>
            <w:r w:rsidRPr="00710F5A">
              <w:rPr>
                <w:b/>
                <w:iCs/>
                <w:color w:val="000000"/>
                <w:sz w:val="20"/>
              </w:rPr>
              <w:t xml:space="preserve"> to </w:t>
            </w:r>
            <w:r>
              <w:rPr>
                <w:b/>
                <w:iCs/>
                <w:color w:val="000000"/>
                <w:sz w:val="20"/>
              </w:rPr>
              <w:t>East Clovis</w:t>
            </w:r>
            <w:r w:rsidRPr="00710F5A">
              <w:rPr>
                <w:b/>
                <w:iCs/>
                <w:color w:val="000000"/>
                <w:sz w:val="20"/>
              </w:rPr>
              <w:t xml:space="preserve"> (</w:t>
            </w:r>
            <w:r>
              <w:rPr>
                <w:b/>
                <w:iCs/>
                <w:color w:val="000000"/>
                <w:sz w:val="20"/>
              </w:rPr>
              <w:t>524773</w:t>
            </w:r>
            <w:r w:rsidRPr="00710F5A">
              <w:rPr>
                <w:b/>
                <w:iCs/>
                <w:color w:val="000000"/>
                <w:sz w:val="20"/>
              </w:rPr>
              <w:t xml:space="preserve">) </w:t>
            </w:r>
            <w:r>
              <w:rPr>
                <w:b/>
                <w:iCs/>
                <w:color w:val="000000"/>
                <w:sz w:val="20"/>
              </w:rPr>
              <w:t>115</w:t>
            </w:r>
            <w:r w:rsidRPr="00710F5A">
              <w:rPr>
                <w:b/>
                <w:iCs/>
                <w:color w:val="000000"/>
                <w:sz w:val="20"/>
              </w:rPr>
              <w:t xml:space="preserve"> kV line circuit 1;</w:t>
            </w:r>
            <w:r w:rsidRPr="00710F5A">
              <w:rPr>
                <w:iCs/>
                <w:color w:val="000000"/>
                <w:sz w:val="20"/>
              </w:rPr>
              <w:t xml:space="preserve"> 3 </w:t>
            </w:r>
            <w:r w:rsidRPr="00CD54B6">
              <w:rPr>
                <w:iCs/>
                <w:color w:val="000000"/>
                <w:sz w:val="20"/>
              </w:rPr>
              <w:t xml:space="preserve">phase </w:t>
            </w:r>
            <w:proofErr w:type="gramStart"/>
            <w:r w:rsidRPr="00CD54B6">
              <w:rPr>
                <w:iCs/>
                <w:color w:val="000000"/>
                <w:sz w:val="20"/>
              </w:rPr>
              <w:t>fault</w:t>
            </w:r>
            <w:proofErr w:type="gramEnd"/>
            <w:r w:rsidRPr="00CD54B6">
              <w:rPr>
                <w:iCs/>
                <w:color w:val="000000"/>
                <w:sz w:val="20"/>
              </w:rPr>
              <w:t xml:space="preserve"> on the </w:t>
            </w:r>
            <w:r>
              <w:rPr>
                <w:iCs/>
                <w:color w:val="000000"/>
                <w:sz w:val="20"/>
              </w:rPr>
              <w:t>Pleasant Hills</w:t>
            </w:r>
            <w:r w:rsidRPr="00FA3438">
              <w:rPr>
                <w:iCs/>
                <w:color w:val="000000"/>
                <w:sz w:val="20"/>
              </w:rPr>
              <w:t xml:space="preserve"> (</w:t>
            </w:r>
            <w:r>
              <w:rPr>
                <w:iCs/>
                <w:color w:val="000000"/>
                <w:sz w:val="20"/>
              </w:rPr>
              <w:t>524768</w:t>
            </w:r>
            <w:r w:rsidRPr="00FA3438">
              <w:rPr>
                <w:iCs/>
                <w:color w:val="000000"/>
                <w:sz w:val="20"/>
              </w:rPr>
              <w:t xml:space="preserve">) to </w:t>
            </w:r>
            <w:r>
              <w:rPr>
                <w:iCs/>
                <w:color w:val="000000"/>
                <w:sz w:val="20"/>
              </w:rPr>
              <w:t>North Clovis</w:t>
            </w:r>
            <w:r w:rsidRPr="00FA3438">
              <w:rPr>
                <w:iCs/>
                <w:color w:val="000000"/>
                <w:sz w:val="20"/>
              </w:rPr>
              <w:t xml:space="preserve"> (</w:t>
            </w:r>
            <w:r>
              <w:rPr>
                <w:iCs/>
                <w:color w:val="000000"/>
                <w:sz w:val="20"/>
              </w:rPr>
              <w:t>524776</w:t>
            </w:r>
            <w:r w:rsidRPr="00FA3438">
              <w:rPr>
                <w:iCs/>
                <w:color w:val="000000"/>
                <w:sz w:val="20"/>
              </w:rPr>
              <w:t xml:space="preserve">) </w:t>
            </w:r>
            <w:r>
              <w:rPr>
                <w:iCs/>
                <w:color w:val="000000"/>
                <w:sz w:val="20"/>
              </w:rPr>
              <w:t>115</w:t>
            </w:r>
            <w:r w:rsidRPr="00FA3438">
              <w:rPr>
                <w:iCs/>
                <w:color w:val="000000"/>
                <w:sz w:val="20"/>
              </w:rPr>
              <w:t> kV</w:t>
            </w:r>
            <w:r w:rsidRPr="00CD54B6">
              <w:rPr>
                <w:iCs/>
                <w:color w:val="000000"/>
                <w:sz w:val="20"/>
              </w:rPr>
              <w:t xml:space="preserve"> line circuit 1, near </w:t>
            </w:r>
            <w:r>
              <w:rPr>
                <w:iCs/>
                <w:color w:val="000000"/>
                <w:sz w:val="20"/>
              </w:rPr>
              <w:t>Pleasant Hills</w:t>
            </w:r>
            <w:r w:rsidRPr="00CD54B6">
              <w:rPr>
                <w:iCs/>
                <w:color w:val="000000"/>
                <w:sz w:val="20"/>
              </w:rPr>
              <w:t>.</w:t>
            </w:r>
          </w:p>
          <w:p w14:paraId="2026A7A1" w14:textId="77777777" w:rsidR="00763A55" w:rsidRPr="00FA3438" w:rsidRDefault="00763A55" w:rsidP="00763A55">
            <w:pPr>
              <w:pStyle w:val="BodyText"/>
              <w:spacing w:line="240" w:lineRule="auto"/>
              <w:ind w:left="239" w:hanging="239"/>
              <w:rPr>
                <w:iCs/>
                <w:color w:val="000000"/>
                <w:sz w:val="20"/>
              </w:rPr>
            </w:pPr>
            <w:r w:rsidRPr="00FA3438">
              <w:rPr>
                <w:iCs/>
                <w:color w:val="000000"/>
                <w:sz w:val="20"/>
              </w:rPr>
              <w:t xml:space="preserve">a. Apply fault at the </w:t>
            </w:r>
            <w:r>
              <w:rPr>
                <w:iCs/>
                <w:color w:val="000000"/>
                <w:sz w:val="20"/>
              </w:rPr>
              <w:t>Pleasant Hills</w:t>
            </w:r>
            <w:r w:rsidRPr="00FA3438">
              <w:rPr>
                <w:iCs/>
                <w:color w:val="000000"/>
                <w:sz w:val="20"/>
              </w:rPr>
              <w:t> </w:t>
            </w:r>
            <w:r>
              <w:rPr>
                <w:iCs/>
                <w:color w:val="000000"/>
                <w:sz w:val="20"/>
              </w:rPr>
              <w:t xml:space="preserve">115 </w:t>
            </w:r>
            <w:r w:rsidRPr="00FA3438">
              <w:rPr>
                <w:iCs/>
                <w:color w:val="000000"/>
                <w:sz w:val="20"/>
              </w:rPr>
              <w:t>kV bus.</w:t>
            </w:r>
          </w:p>
          <w:p w14:paraId="05F987A9" w14:textId="77777777" w:rsidR="00763A55" w:rsidRPr="00B948D2" w:rsidRDefault="00763A55" w:rsidP="00763A55">
            <w:pPr>
              <w:spacing w:line="240" w:lineRule="auto"/>
              <w:ind w:left="239" w:hanging="239"/>
              <w:rPr>
                <w:b/>
                <w:iCs/>
                <w:color w:val="000000"/>
                <w:sz w:val="20"/>
              </w:rPr>
            </w:pPr>
            <w:r w:rsidRPr="00FA3438">
              <w:rPr>
                <w:iCs/>
                <w:color w:val="000000"/>
                <w:sz w:val="20"/>
              </w:rPr>
              <w:t>b. Clear fault after 5 cycles by tripping the faulted line.</w:t>
            </w:r>
          </w:p>
        </w:tc>
        <w:tc>
          <w:tcPr>
            <w:tcW w:w="442" w:type="pct"/>
            <w:vAlign w:val="center"/>
          </w:tcPr>
          <w:p w14:paraId="50D60C66" w14:textId="77777777" w:rsidR="00763A55" w:rsidRPr="00710F5A" w:rsidRDefault="00763A55" w:rsidP="00763A55">
            <w:pPr>
              <w:pStyle w:val="BodyText"/>
              <w:ind w:hanging="17"/>
              <w:jc w:val="center"/>
              <w:rPr>
                <w:b/>
                <w:iCs/>
                <w:color w:val="000000"/>
                <w:sz w:val="20"/>
              </w:rPr>
            </w:pPr>
            <w:r>
              <w:rPr>
                <w:iCs/>
                <w:color w:val="000000"/>
                <w:sz w:val="20"/>
              </w:rPr>
              <w:t>X</w:t>
            </w:r>
          </w:p>
        </w:tc>
      </w:tr>
      <w:tr w:rsidR="00763A55" w:rsidRPr="00B948D2" w14:paraId="17100C53" w14:textId="77777777" w:rsidTr="005920E2">
        <w:trPr>
          <w:cantSplit/>
          <w:trHeight w:val="1223"/>
        </w:trPr>
        <w:tc>
          <w:tcPr>
            <w:tcW w:w="398" w:type="pct"/>
            <w:shd w:val="clear" w:color="auto" w:fill="auto"/>
            <w:vAlign w:val="center"/>
          </w:tcPr>
          <w:p w14:paraId="176705F3" w14:textId="77777777" w:rsidR="00763A55" w:rsidRPr="00B948D2" w:rsidRDefault="00763A55" w:rsidP="00DD6E06">
            <w:pPr>
              <w:widowControl w:val="0"/>
              <w:numPr>
                <w:ilvl w:val="0"/>
                <w:numId w:val="26"/>
              </w:numPr>
              <w:spacing w:line="240" w:lineRule="auto"/>
              <w:jc w:val="center"/>
              <w:rPr>
                <w:iCs/>
                <w:color w:val="000000"/>
                <w:sz w:val="20"/>
              </w:rPr>
            </w:pPr>
          </w:p>
        </w:tc>
        <w:tc>
          <w:tcPr>
            <w:tcW w:w="759" w:type="pct"/>
            <w:shd w:val="clear" w:color="auto" w:fill="auto"/>
            <w:vAlign w:val="center"/>
          </w:tcPr>
          <w:p w14:paraId="665BEE27" w14:textId="77777777" w:rsidR="00763A55" w:rsidRPr="00B948D2" w:rsidRDefault="00763A55" w:rsidP="00763A55">
            <w:pPr>
              <w:keepNext/>
              <w:keepLines/>
              <w:widowControl w:val="0"/>
              <w:jc w:val="center"/>
              <w:rPr>
                <w:sz w:val="20"/>
              </w:rPr>
            </w:pPr>
            <w:r>
              <w:rPr>
                <w:sz w:val="20"/>
              </w:rPr>
              <w:t>FLT37-PO</w:t>
            </w:r>
          </w:p>
        </w:tc>
        <w:tc>
          <w:tcPr>
            <w:tcW w:w="3401" w:type="pct"/>
            <w:shd w:val="clear" w:color="auto" w:fill="auto"/>
            <w:vAlign w:val="center"/>
          </w:tcPr>
          <w:p w14:paraId="6FCC34D1" w14:textId="77777777" w:rsidR="00763A55" w:rsidRPr="00CD54B6" w:rsidRDefault="00763A55" w:rsidP="00763A55">
            <w:pPr>
              <w:pStyle w:val="BodyText"/>
              <w:spacing w:line="240" w:lineRule="auto"/>
              <w:ind w:hanging="17"/>
              <w:rPr>
                <w:iCs/>
                <w:color w:val="000000"/>
                <w:sz w:val="20"/>
              </w:rPr>
            </w:pPr>
            <w:r w:rsidRPr="00710F5A">
              <w:rPr>
                <w:b/>
                <w:iCs/>
                <w:color w:val="000000"/>
                <w:sz w:val="20"/>
              </w:rPr>
              <w:t xml:space="preserve">Prior Outage of the </w:t>
            </w:r>
            <w:r>
              <w:rPr>
                <w:b/>
                <w:iCs/>
                <w:color w:val="000000"/>
                <w:sz w:val="20"/>
              </w:rPr>
              <w:t>Pleasant Hills (524768)</w:t>
            </w:r>
            <w:r w:rsidRPr="00710F5A">
              <w:rPr>
                <w:b/>
                <w:iCs/>
                <w:color w:val="000000"/>
                <w:sz w:val="20"/>
              </w:rPr>
              <w:t xml:space="preserve"> to </w:t>
            </w:r>
            <w:r>
              <w:rPr>
                <w:b/>
                <w:iCs/>
                <w:color w:val="000000"/>
                <w:sz w:val="20"/>
              </w:rPr>
              <w:t>East Clovis</w:t>
            </w:r>
            <w:r w:rsidRPr="00710F5A">
              <w:rPr>
                <w:b/>
                <w:iCs/>
                <w:color w:val="000000"/>
                <w:sz w:val="20"/>
              </w:rPr>
              <w:t xml:space="preserve"> (</w:t>
            </w:r>
            <w:r>
              <w:rPr>
                <w:b/>
                <w:iCs/>
                <w:color w:val="000000"/>
                <w:sz w:val="20"/>
              </w:rPr>
              <w:t>524773</w:t>
            </w:r>
            <w:r w:rsidRPr="00710F5A">
              <w:rPr>
                <w:b/>
                <w:iCs/>
                <w:color w:val="000000"/>
                <w:sz w:val="20"/>
              </w:rPr>
              <w:t xml:space="preserve">) </w:t>
            </w:r>
            <w:r>
              <w:rPr>
                <w:b/>
                <w:iCs/>
                <w:color w:val="000000"/>
                <w:sz w:val="20"/>
              </w:rPr>
              <w:t>115</w:t>
            </w:r>
            <w:r w:rsidRPr="00710F5A">
              <w:rPr>
                <w:b/>
                <w:iCs/>
                <w:color w:val="000000"/>
                <w:sz w:val="20"/>
              </w:rPr>
              <w:t xml:space="preserve"> kV line circuit 1;</w:t>
            </w:r>
            <w:r w:rsidRPr="00710F5A">
              <w:rPr>
                <w:iCs/>
                <w:color w:val="000000"/>
                <w:sz w:val="20"/>
              </w:rPr>
              <w:t xml:space="preserve"> 3 </w:t>
            </w:r>
            <w:r w:rsidRPr="00CD54B6">
              <w:rPr>
                <w:iCs/>
                <w:color w:val="000000"/>
                <w:sz w:val="20"/>
              </w:rPr>
              <w:t xml:space="preserve">phase </w:t>
            </w:r>
            <w:proofErr w:type="gramStart"/>
            <w:r w:rsidRPr="00CD54B6">
              <w:rPr>
                <w:iCs/>
                <w:color w:val="000000"/>
                <w:sz w:val="20"/>
              </w:rPr>
              <w:t>fault</w:t>
            </w:r>
            <w:proofErr w:type="gramEnd"/>
            <w:r w:rsidRPr="00CD54B6">
              <w:rPr>
                <w:iCs/>
                <w:color w:val="000000"/>
                <w:sz w:val="20"/>
              </w:rPr>
              <w:t xml:space="preserve"> on the </w:t>
            </w:r>
            <w:r>
              <w:rPr>
                <w:iCs/>
                <w:color w:val="000000"/>
                <w:sz w:val="20"/>
              </w:rPr>
              <w:t>Pleasant Hills</w:t>
            </w:r>
            <w:r w:rsidRPr="00FA3438">
              <w:rPr>
                <w:iCs/>
                <w:color w:val="000000"/>
                <w:sz w:val="20"/>
              </w:rPr>
              <w:t xml:space="preserve"> (</w:t>
            </w:r>
            <w:r>
              <w:rPr>
                <w:iCs/>
                <w:color w:val="000000"/>
                <w:sz w:val="20"/>
              </w:rPr>
              <w:t>524768</w:t>
            </w:r>
            <w:r w:rsidRPr="00FA3438">
              <w:rPr>
                <w:iCs/>
                <w:color w:val="000000"/>
                <w:sz w:val="20"/>
              </w:rPr>
              <w:t xml:space="preserve">) to </w:t>
            </w:r>
            <w:r>
              <w:rPr>
                <w:iCs/>
                <w:color w:val="000000"/>
                <w:sz w:val="20"/>
              </w:rPr>
              <w:t>Holland</w:t>
            </w:r>
            <w:r w:rsidRPr="00FA3438">
              <w:rPr>
                <w:iCs/>
                <w:color w:val="000000"/>
                <w:sz w:val="20"/>
              </w:rPr>
              <w:t xml:space="preserve"> (</w:t>
            </w:r>
            <w:r>
              <w:rPr>
                <w:iCs/>
                <w:color w:val="000000"/>
                <w:sz w:val="20"/>
              </w:rPr>
              <w:t>524831</w:t>
            </w:r>
            <w:r w:rsidRPr="00FA3438">
              <w:rPr>
                <w:iCs/>
                <w:color w:val="000000"/>
                <w:sz w:val="20"/>
              </w:rPr>
              <w:t xml:space="preserve">) </w:t>
            </w:r>
            <w:r>
              <w:rPr>
                <w:iCs/>
                <w:color w:val="000000"/>
                <w:sz w:val="20"/>
              </w:rPr>
              <w:t>115</w:t>
            </w:r>
            <w:r w:rsidRPr="00FA3438">
              <w:rPr>
                <w:iCs/>
                <w:color w:val="000000"/>
                <w:sz w:val="20"/>
              </w:rPr>
              <w:t> kV</w:t>
            </w:r>
            <w:r w:rsidRPr="00CD54B6">
              <w:rPr>
                <w:iCs/>
                <w:color w:val="000000"/>
                <w:sz w:val="20"/>
              </w:rPr>
              <w:t xml:space="preserve"> line circuit 1, near </w:t>
            </w:r>
            <w:r>
              <w:rPr>
                <w:iCs/>
                <w:color w:val="000000"/>
                <w:sz w:val="20"/>
              </w:rPr>
              <w:t>Pleasant Hills</w:t>
            </w:r>
            <w:r w:rsidRPr="00CD54B6">
              <w:rPr>
                <w:iCs/>
                <w:color w:val="000000"/>
                <w:sz w:val="20"/>
              </w:rPr>
              <w:t>.</w:t>
            </w:r>
          </w:p>
          <w:p w14:paraId="0813304A" w14:textId="77777777" w:rsidR="00763A55" w:rsidRPr="00FA3438" w:rsidRDefault="00763A55" w:rsidP="00763A55">
            <w:pPr>
              <w:pStyle w:val="BodyText"/>
              <w:spacing w:line="240" w:lineRule="auto"/>
              <w:ind w:left="239" w:hanging="239"/>
              <w:rPr>
                <w:iCs/>
                <w:color w:val="000000"/>
                <w:sz w:val="20"/>
              </w:rPr>
            </w:pPr>
            <w:r w:rsidRPr="00FA3438">
              <w:rPr>
                <w:iCs/>
                <w:color w:val="000000"/>
                <w:sz w:val="20"/>
              </w:rPr>
              <w:t xml:space="preserve">a. Apply fault at the </w:t>
            </w:r>
            <w:r>
              <w:rPr>
                <w:iCs/>
                <w:color w:val="000000"/>
                <w:sz w:val="20"/>
              </w:rPr>
              <w:t>Pleasant Hills</w:t>
            </w:r>
            <w:r w:rsidRPr="00FA3438">
              <w:rPr>
                <w:iCs/>
                <w:color w:val="000000"/>
                <w:sz w:val="20"/>
              </w:rPr>
              <w:t> </w:t>
            </w:r>
            <w:r>
              <w:rPr>
                <w:iCs/>
                <w:color w:val="000000"/>
                <w:sz w:val="20"/>
              </w:rPr>
              <w:t xml:space="preserve">115 </w:t>
            </w:r>
            <w:r w:rsidRPr="00FA3438">
              <w:rPr>
                <w:iCs/>
                <w:color w:val="000000"/>
                <w:sz w:val="20"/>
              </w:rPr>
              <w:t>kV bus.</w:t>
            </w:r>
          </w:p>
          <w:p w14:paraId="63302BD2" w14:textId="77777777" w:rsidR="00763A55" w:rsidRPr="00B948D2" w:rsidRDefault="00763A55" w:rsidP="00763A55">
            <w:pPr>
              <w:spacing w:line="240" w:lineRule="auto"/>
              <w:ind w:left="239" w:hanging="239"/>
              <w:rPr>
                <w:b/>
                <w:iCs/>
                <w:color w:val="000000"/>
                <w:sz w:val="20"/>
              </w:rPr>
            </w:pPr>
            <w:r w:rsidRPr="00FA3438">
              <w:rPr>
                <w:iCs/>
                <w:color w:val="000000"/>
                <w:sz w:val="20"/>
              </w:rPr>
              <w:t>b. Clear fault after 5 cycles by tripping the faulted line.</w:t>
            </w:r>
          </w:p>
        </w:tc>
        <w:tc>
          <w:tcPr>
            <w:tcW w:w="442" w:type="pct"/>
            <w:vAlign w:val="center"/>
          </w:tcPr>
          <w:p w14:paraId="4A0E062F" w14:textId="77777777" w:rsidR="00763A55" w:rsidRPr="00710F5A" w:rsidRDefault="00763A55" w:rsidP="00763A55">
            <w:pPr>
              <w:pStyle w:val="BodyText"/>
              <w:ind w:hanging="17"/>
              <w:jc w:val="center"/>
              <w:rPr>
                <w:b/>
                <w:iCs/>
                <w:color w:val="000000"/>
                <w:sz w:val="20"/>
              </w:rPr>
            </w:pPr>
            <w:r>
              <w:rPr>
                <w:iCs/>
                <w:color w:val="000000"/>
                <w:sz w:val="20"/>
              </w:rPr>
              <w:t>X</w:t>
            </w:r>
          </w:p>
        </w:tc>
      </w:tr>
      <w:tr w:rsidR="00763A55" w:rsidRPr="00B948D2" w14:paraId="55B47F5E" w14:textId="77777777" w:rsidTr="00763A55">
        <w:trPr>
          <w:cantSplit/>
          <w:trHeight w:val="188"/>
        </w:trPr>
        <w:tc>
          <w:tcPr>
            <w:tcW w:w="398" w:type="pct"/>
            <w:shd w:val="clear" w:color="auto" w:fill="auto"/>
            <w:vAlign w:val="center"/>
          </w:tcPr>
          <w:p w14:paraId="5DB5780F" w14:textId="77777777" w:rsidR="00763A55" w:rsidRPr="00B948D2" w:rsidRDefault="00763A55" w:rsidP="00DD6E06">
            <w:pPr>
              <w:widowControl w:val="0"/>
              <w:numPr>
                <w:ilvl w:val="0"/>
                <w:numId w:val="26"/>
              </w:numPr>
              <w:spacing w:line="240" w:lineRule="auto"/>
              <w:jc w:val="center"/>
              <w:rPr>
                <w:iCs/>
                <w:color w:val="000000"/>
                <w:sz w:val="20"/>
              </w:rPr>
            </w:pPr>
          </w:p>
        </w:tc>
        <w:tc>
          <w:tcPr>
            <w:tcW w:w="759" w:type="pct"/>
            <w:shd w:val="clear" w:color="auto" w:fill="auto"/>
            <w:vAlign w:val="center"/>
          </w:tcPr>
          <w:p w14:paraId="15CBC23A" w14:textId="77777777" w:rsidR="00763A55" w:rsidRPr="00B948D2" w:rsidRDefault="00763A55" w:rsidP="00763A55">
            <w:pPr>
              <w:keepNext/>
              <w:keepLines/>
              <w:widowControl w:val="0"/>
              <w:jc w:val="center"/>
              <w:rPr>
                <w:sz w:val="20"/>
              </w:rPr>
            </w:pPr>
            <w:r>
              <w:rPr>
                <w:sz w:val="20"/>
              </w:rPr>
              <w:t>FLT38-PO</w:t>
            </w:r>
          </w:p>
        </w:tc>
        <w:tc>
          <w:tcPr>
            <w:tcW w:w="3401" w:type="pct"/>
            <w:shd w:val="clear" w:color="auto" w:fill="auto"/>
            <w:vAlign w:val="center"/>
          </w:tcPr>
          <w:p w14:paraId="44E6D854" w14:textId="77777777" w:rsidR="00763A55" w:rsidRPr="00CD54B6" w:rsidRDefault="00763A55" w:rsidP="00763A55">
            <w:pPr>
              <w:pStyle w:val="BodyText"/>
              <w:spacing w:line="240" w:lineRule="auto"/>
              <w:ind w:hanging="17"/>
              <w:rPr>
                <w:iCs/>
                <w:color w:val="000000"/>
                <w:sz w:val="20"/>
              </w:rPr>
            </w:pPr>
            <w:r w:rsidRPr="00710F5A">
              <w:rPr>
                <w:b/>
                <w:iCs/>
                <w:color w:val="000000"/>
                <w:sz w:val="20"/>
              </w:rPr>
              <w:t xml:space="preserve">Prior Outage of the </w:t>
            </w:r>
            <w:r>
              <w:rPr>
                <w:b/>
                <w:iCs/>
                <w:color w:val="000000"/>
                <w:sz w:val="20"/>
              </w:rPr>
              <w:t>Pleasant Hills Transformer</w:t>
            </w:r>
            <w:r w:rsidRPr="00710F5A">
              <w:rPr>
                <w:b/>
                <w:iCs/>
                <w:color w:val="000000"/>
                <w:sz w:val="20"/>
              </w:rPr>
              <w:t xml:space="preserve"> </w:t>
            </w:r>
            <w:r>
              <w:rPr>
                <w:b/>
                <w:iCs/>
                <w:color w:val="000000"/>
                <w:sz w:val="20"/>
              </w:rPr>
              <w:t xml:space="preserve">(524770/524768/524767) </w:t>
            </w:r>
            <w:r w:rsidRPr="00710F5A">
              <w:rPr>
                <w:b/>
                <w:iCs/>
                <w:color w:val="000000"/>
                <w:sz w:val="20"/>
              </w:rPr>
              <w:t>circuit 1;</w:t>
            </w:r>
            <w:r w:rsidRPr="00710F5A">
              <w:rPr>
                <w:iCs/>
                <w:color w:val="000000"/>
                <w:sz w:val="20"/>
              </w:rPr>
              <w:t xml:space="preserve"> 3 </w:t>
            </w:r>
            <w:r w:rsidRPr="00CD54B6">
              <w:rPr>
                <w:iCs/>
                <w:color w:val="000000"/>
                <w:sz w:val="20"/>
              </w:rPr>
              <w:t xml:space="preserve">phase </w:t>
            </w:r>
            <w:proofErr w:type="gramStart"/>
            <w:r w:rsidRPr="00CD54B6">
              <w:rPr>
                <w:iCs/>
                <w:color w:val="000000"/>
                <w:sz w:val="20"/>
              </w:rPr>
              <w:t>fault</w:t>
            </w:r>
            <w:proofErr w:type="gramEnd"/>
            <w:r w:rsidRPr="00CD54B6">
              <w:rPr>
                <w:iCs/>
                <w:color w:val="000000"/>
                <w:sz w:val="20"/>
              </w:rPr>
              <w:t xml:space="preserve"> on the </w:t>
            </w:r>
            <w:r>
              <w:rPr>
                <w:iCs/>
                <w:color w:val="000000"/>
                <w:sz w:val="20"/>
              </w:rPr>
              <w:t>Pleasant Hills</w:t>
            </w:r>
            <w:r w:rsidRPr="00FA3438">
              <w:rPr>
                <w:iCs/>
                <w:color w:val="000000"/>
                <w:sz w:val="20"/>
              </w:rPr>
              <w:t xml:space="preserve"> (</w:t>
            </w:r>
            <w:r>
              <w:rPr>
                <w:iCs/>
                <w:color w:val="000000"/>
                <w:sz w:val="20"/>
              </w:rPr>
              <w:t>524768</w:t>
            </w:r>
            <w:r w:rsidRPr="00FA3438">
              <w:rPr>
                <w:iCs/>
                <w:color w:val="000000"/>
                <w:sz w:val="20"/>
              </w:rPr>
              <w:t xml:space="preserve">) to </w:t>
            </w:r>
            <w:r>
              <w:rPr>
                <w:iCs/>
                <w:color w:val="000000"/>
                <w:sz w:val="20"/>
              </w:rPr>
              <w:t>East Clovis</w:t>
            </w:r>
            <w:r w:rsidRPr="00FA3438">
              <w:rPr>
                <w:iCs/>
                <w:color w:val="000000"/>
                <w:sz w:val="20"/>
              </w:rPr>
              <w:t xml:space="preserve"> (</w:t>
            </w:r>
            <w:r>
              <w:rPr>
                <w:iCs/>
                <w:color w:val="000000"/>
                <w:sz w:val="20"/>
              </w:rPr>
              <w:t>524773</w:t>
            </w:r>
            <w:r w:rsidRPr="00FA3438">
              <w:rPr>
                <w:iCs/>
                <w:color w:val="000000"/>
                <w:sz w:val="20"/>
              </w:rPr>
              <w:t xml:space="preserve">) </w:t>
            </w:r>
            <w:r>
              <w:rPr>
                <w:iCs/>
                <w:color w:val="000000"/>
                <w:sz w:val="20"/>
              </w:rPr>
              <w:t>115</w:t>
            </w:r>
            <w:r w:rsidRPr="00FA3438">
              <w:rPr>
                <w:iCs/>
                <w:color w:val="000000"/>
                <w:sz w:val="20"/>
              </w:rPr>
              <w:t> kV</w:t>
            </w:r>
            <w:r w:rsidRPr="00CD54B6">
              <w:rPr>
                <w:iCs/>
                <w:color w:val="000000"/>
                <w:sz w:val="20"/>
              </w:rPr>
              <w:t xml:space="preserve"> line circuit 1, near </w:t>
            </w:r>
            <w:r>
              <w:rPr>
                <w:iCs/>
                <w:color w:val="000000"/>
                <w:sz w:val="20"/>
              </w:rPr>
              <w:t>Pleasant Hills</w:t>
            </w:r>
            <w:r w:rsidRPr="00CD54B6">
              <w:rPr>
                <w:iCs/>
                <w:color w:val="000000"/>
                <w:sz w:val="20"/>
              </w:rPr>
              <w:t>.</w:t>
            </w:r>
          </w:p>
          <w:p w14:paraId="6705DD43" w14:textId="77777777" w:rsidR="00763A55" w:rsidRPr="00FA3438" w:rsidRDefault="00763A55" w:rsidP="00763A55">
            <w:pPr>
              <w:pStyle w:val="BodyText"/>
              <w:spacing w:line="240" w:lineRule="auto"/>
              <w:ind w:left="239" w:hanging="239"/>
              <w:rPr>
                <w:iCs/>
                <w:color w:val="000000"/>
                <w:sz w:val="20"/>
              </w:rPr>
            </w:pPr>
            <w:r w:rsidRPr="00FA3438">
              <w:rPr>
                <w:iCs/>
                <w:color w:val="000000"/>
                <w:sz w:val="20"/>
              </w:rPr>
              <w:t xml:space="preserve">a. Apply fault at the </w:t>
            </w:r>
            <w:r>
              <w:rPr>
                <w:iCs/>
                <w:color w:val="000000"/>
                <w:sz w:val="20"/>
              </w:rPr>
              <w:t>Pleasant Hills</w:t>
            </w:r>
            <w:r w:rsidRPr="00FA3438">
              <w:rPr>
                <w:iCs/>
                <w:color w:val="000000"/>
                <w:sz w:val="20"/>
              </w:rPr>
              <w:t> </w:t>
            </w:r>
            <w:r>
              <w:rPr>
                <w:iCs/>
                <w:color w:val="000000"/>
                <w:sz w:val="20"/>
              </w:rPr>
              <w:t xml:space="preserve">115 </w:t>
            </w:r>
            <w:r w:rsidRPr="00FA3438">
              <w:rPr>
                <w:iCs/>
                <w:color w:val="000000"/>
                <w:sz w:val="20"/>
              </w:rPr>
              <w:t>kV bus.</w:t>
            </w:r>
          </w:p>
          <w:p w14:paraId="67064FDE" w14:textId="77777777" w:rsidR="00763A55" w:rsidRPr="00710F5A" w:rsidRDefault="00763A55" w:rsidP="00763A55">
            <w:pPr>
              <w:pStyle w:val="BodyText"/>
              <w:spacing w:line="240" w:lineRule="auto"/>
              <w:ind w:hanging="17"/>
              <w:rPr>
                <w:b/>
                <w:iCs/>
                <w:color w:val="000000"/>
                <w:sz w:val="20"/>
              </w:rPr>
            </w:pPr>
            <w:r w:rsidRPr="00FA3438">
              <w:rPr>
                <w:iCs/>
                <w:color w:val="000000"/>
                <w:sz w:val="20"/>
              </w:rPr>
              <w:t>b. Clear fault after 5 cycles by tripping the faulted line.</w:t>
            </w:r>
          </w:p>
        </w:tc>
        <w:tc>
          <w:tcPr>
            <w:tcW w:w="442" w:type="pct"/>
            <w:vAlign w:val="center"/>
          </w:tcPr>
          <w:p w14:paraId="7832F380" w14:textId="77777777" w:rsidR="00763A55" w:rsidRPr="00710F5A" w:rsidRDefault="00763A55" w:rsidP="00763A55">
            <w:pPr>
              <w:pStyle w:val="BodyText"/>
              <w:ind w:hanging="17"/>
              <w:jc w:val="center"/>
              <w:rPr>
                <w:b/>
                <w:iCs/>
                <w:color w:val="000000"/>
                <w:sz w:val="20"/>
              </w:rPr>
            </w:pPr>
            <w:r>
              <w:rPr>
                <w:iCs/>
                <w:color w:val="000000"/>
                <w:sz w:val="20"/>
              </w:rPr>
              <w:t>X</w:t>
            </w:r>
          </w:p>
        </w:tc>
      </w:tr>
      <w:tr w:rsidR="00763A55" w:rsidRPr="00B948D2" w14:paraId="12F96433" w14:textId="77777777" w:rsidTr="001C1B31">
        <w:trPr>
          <w:cantSplit/>
          <w:trHeight w:val="1493"/>
        </w:trPr>
        <w:tc>
          <w:tcPr>
            <w:tcW w:w="398" w:type="pct"/>
            <w:shd w:val="clear" w:color="auto" w:fill="auto"/>
            <w:vAlign w:val="center"/>
          </w:tcPr>
          <w:p w14:paraId="08871B62" w14:textId="77777777" w:rsidR="00763A55" w:rsidRPr="00B948D2" w:rsidRDefault="00763A55" w:rsidP="00DD6E06">
            <w:pPr>
              <w:widowControl w:val="0"/>
              <w:numPr>
                <w:ilvl w:val="0"/>
                <w:numId w:val="26"/>
              </w:numPr>
              <w:spacing w:line="240" w:lineRule="auto"/>
              <w:jc w:val="center"/>
              <w:rPr>
                <w:iCs/>
                <w:color w:val="000000"/>
                <w:sz w:val="20"/>
              </w:rPr>
            </w:pPr>
          </w:p>
        </w:tc>
        <w:tc>
          <w:tcPr>
            <w:tcW w:w="759" w:type="pct"/>
            <w:shd w:val="clear" w:color="auto" w:fill="auto"/>
            <w:vAlign w:val="center"/>
          </w:tcPr>
          <w:p w14:paraId="42323719" w14:textId="77777777" w:rsidR="00763A55" w:rsidRPr="00B948D2" w:rsidRDefault="00763A55" w:rsidP="00763A55">
            <w:pPr>
              <w:keepNext/>
              <w:keepLines/>
              <w:widowControl w:val="0"/>
              <w:jc w:val="center"/>
              <w:rPr>
                <w:sz w:val="20"/>
              </w:rPr>
            </w:pPr>
            <w:r>
              <w:rPr>
                <w:sz w:val="20"/>
              </w:rPr>
              <w:t>FLT39-PO</w:t>
            </w:r>
          </w:p>
        </w:tc>
        <w:tc>
          <w:tcPr>
            <w:tcW w:w="3401" w:type="pct"/>
            <w:shd w:val="clear" w:color="auto" w:fill="auto"/>
            <w:vAlign w:val="center"/>
          </w:tcPr>
          <w:p w14:paraId="1B789246" w14:textId="77777777" w:rsidR="00763A55" w:rsidRPr="00CD54B6" w:rsidRDefault="00763A55" w:rsidP="00763A55">
            <w:pPr>
              <w:pStyle w:val="BodyText"/>
              <w:spacing w:line="240" w:lineRule="auto"/>
              <w:ind w:hanging="17"/>
              <w:rPr>
                <w:iCs/>
                <w:color w:val="000000"/>
                <w:sz w:val="20"/>
              </w:rPr>
            </w:pPr>
            <w:r w:rsidRPr="00710F5A">
              <w:rPr>
                <w:b/>
                <w:iCs/>
                <w:color w:val="000000"/>
                <w:sz w:val="20"/>
              </w:rPr>
              <w:t xml:space="preserve">Prior Outage of the </w:t>
            </w:r>
            <w:r>
              <w:rPr>
                <w:b/>
                <w:iCs/>
                <w:color w:val="000000"/>
                <w:sz w:val="20"/>
              </w:rPr>
              <w:t>Pleasant Hills Transformer</w:t>
            </w:r>
            <w:r w:rsidRPr="00710F5A">
              <w:rPr>
                <w:b/>
                <w:iCs/>
                <w:color w:val="000000"/>
                <w:sz w:val="20"/>
              </w:rPr>
              <w:t xml:space="preserve"> </w:t>
            </w:r>
            <w:r>
              <w:rPr>
                <w:b/>
                <w:iCs/>
                <w:color w:val="000000"/>
                <w:sz w:val="20"/>
              </w:rPr>
              <w:t xml:space="preserve">(524770/524768/524767) </w:t>
            </w:r>
            <w:r w:rsidRPr="00710F5A">
              <w:rPr>
                <w:b/>
                <w:iCs/>
                <w:color w:val="000000"/>
                <w:sz w:val="20"/>
              </w:rPr>
              <w:t>circuit 1;</w:t>
            </w:r>
            <w:r w:rsidRPr="00710F5A">
              <w:rPr>
                <w:iCs/>
                <w:color w:val="000000"/>
                <w:sz w:val="20"/>
              </w:rPr>
              <w:t xml:space="preserve"> 3 </w:t>
            </w:r>
            <w:r w:rsidRPr="00CD54B6">
              <w:rPr>
                <w:iCs/>
                <w:color w:val="000000"/>
                <w:sz w:val="20"/>
              </w:rPr>
              <w:t xml:space="preserve">phase </w:t>
            </w:r>
            <w:proofErr w:type="gramStart"/>
            <w:r w:rsidRPr="00CD54B6">
              <w:rPr>
                <w:iCs/>
                <w:color w:val="000000"/>
                <w:sz w:val="20"/>
              </w:rPr>
              <w:t>fault</w:t>
            </w:r>
            <w:proofErr w:type="gramEnd"/>
            <w:r w:rsidRPr="00CD54B6">
              <w:rPr>
                <w:iCs/>
                <w:color w:val="000000"/>
                <w:sz w:val="20"/>
              </w:rPr>
              <w:t xml:space="preserve"> on the </w:t>
            </w:r>
            <w:r>
              <w:rPr>
                <w:iCs/>
                <w:color w:val="000000"/>
                <w:sz w:val="20"/>
              </w:rPr>
              <w:t>Pleasant Hills</w:t>
            </w:r>
            <w:r w:rsidRPr="00FA3438">
              <w:rPr>
                <w:iCs/>
                <w:color w:val="000000"/>
                <w:sz w:val="20"/>
              </w:rPr>
              <w:t xml:space="preserve"> (</w:t>
            </w:r>
            <w:r>
              <w:rPr>
                <w:iCs/>
                <w:color w:val="000000"/>
                <w:sz w:val="20"/>
              </w:rPr>
              <w:t>524768</w:t>
            </w:r>
            <w:r w:rsidRPr="00FA3438">
              <w:rPr>
                <w:iCs/>
                <w:color w:val="000000"/>
                <w:sz w:val="20"/>
              </w:rPr>
              <w:t xml:space="preserve">) to </w:t>
            </w:r>
            <w:r>
              <w:rPr>
                <w:iCs/>
                <w:color w:val="000000"/>
                <w:sz w:val="20"/>
              </w:rPr>
              <w:t>North Clovis</w:t>
            </w:r>
            <w:r w:rsidRPr="00FA3438">
              <w:rPr>
                <w:iCs/>
                <w:color w:val="000000"/>
                <w:sz w:val="20"/>
              </w:rPr>
              <w:t xml:space="preserve"> (</w:t>
            </w:r>
            <w:r>
              <w:rPr>
                <w:iCs/>
                <w:color w:val="000000"/>
                <w:sz w:val="20"/>
              </w:rPr>
              <w:t>524776</w:t>
            </w:r>
            <w:r w:rsidRPr="00FA3438">
              <w:rPr>
                <w:iCs/>
                <w:color w:val="000000"/>
                <w:sz w:val="20"/>
              </w:rPr>
              <w:t xml:space="preserve">) </w:t>
            </w:r>
            <w:r>
              <w:rPr>
                <w:iCs/>
                <w:color w:val="000000"/>
                <w:sz w:val="20"/>
              </w:rPr>
              <w:t>115</w:t>
            </w:r>
            <w:r w:rsidRPr="00FA3438">
              <w:rPr>
                <w:iCs/>
                <w:color w:val="000000"/>
                <w:sz w:val="20"/>
              </w:rPr>
              <w:t> kV</w:t>
            </w:r>
            <w:r w:rsidRPr="00CD54B6">
              <w:rPr>
                <w:iCs/>
                <w:color w:val="000000"/>
                <w:sz w:val="20"/>
              </w:rPr>
              <w:t xml:space="preserve"> line circuit 1, near </w:t>
            </w:r>
            <w:r>
              <w:rPr>
                <w:iCs/>
                <w:color w:val="000000"/>
                <w:sz w:val="20"/>
              </w:rPr>
              <w:t>Pleasant Hills</w:t>
            </w:r>
            <w:r w:rsidRPr="00CD54B6">
              <w:rPr>
                <w:iCs/>
                <w:color w:val="000000"/>
                <w:sz w:val="20"/>
              </w:rPr>
              <w:t>.</w:t>
            </w:r>
          </w:p>
          <w:p w14:paraId="7B905940" w14:textId="77777777" w:rsidR="00763A55" w:rsidRPr="00FA3438" w:rsidRDefault="00763A55" w:rsidP="00763A55">
            <w:pPr>
              <w:pStyle w:val="BodyText"/>
              <w:spacing w:line="240" w:lineRule="auto"/>
              <w:ind w:left="239" w:hanging="239"/>
              <w:rPr>
                <w:iCs/>
                <w:color w:val="000000"/>
                <w:sz w:val="20"/>
              </w:rPr>
            </w:pPr>
            <w:r w:rsidRPr="00FA3438">
              <w:rPr>
                <w:iCs/>
                <w:color w:val="000000"/>
                <w:sz w:val="20"/>
              </w:rPr>
              <w:t xml:space="preserve">a. Apply fault at the </w:t>
            </w:r>
            <w:r>
              <w:rPr>
                <w:iCs/>
                <w:color w:val="000000"/>
                <w:sz w:val="20"/>
              </w:rPr>
              <w:t>Pleasant Hills</w:t>
            </w:r>
            <w:r w:rsidRPr="00FA3438">
              <w:rPr>
                <w:iCs/>
                <w:color w:val="000000"/>
                <w:sz w:val="20"/>
              </w:rPr>
              <w:t> </w:t>
            </w:r>
            <w:r>
              <w:rPr>
                <w:iCs/>
                <w:color w:val="000000"/>
                <w:sz w:val="20"/>
              </w:rPr>
              <w:t xml:space="preserve">115 </w:t>
            </w:r>
            <w:r w:rsidRPr="00FA3438">
              <w:rPr>
                <w:iCs/>
                <w:color w:val="000000"/>
                <w:sz w:val="20"/>
              </w:rPr>
              <w:t>kV bus.</w:t>
            </w:r>
          </w:p>
          <w:p w14:paraId="6BBCD393" w14:textId="77777777" w:rsidR="00763A55" w:rsidRPr="00710F5A" w:rsidRDefault="00763A55" w:rsidP="00763A55">
            <w:pPr>
              <w:pStyle w:val="BodyText"/>
              <w:spacing w:line="240" w:lineRule="auto"/>
              <w:ind w:hanging="17"/>
              <w:rPr>
                <w:b/>
                <w:iCs/>
                <w:color w:val="000000"/>
                <w:sz w:val="20"/>
              </w:rPr>
            </w:pPr>
            <w:r w:rsidRPr="00FA3438">
              <w:rPr>
                <w:iCs/>
                <w:color w:val="000000"/>
                <w:sz w:val="20"/>
              </w:rPr>
              <w:t>b. Clear fault after 5 cycles by tripping the faulted line.</w:t>
            </w:r>
          </w:p>
        </w:tc>
        <w:tc>
          <w:tcPr>
            <w:tcW w:w="442" w:type="pct"/>
            <w:vAlign w:val="center"/>
          </w:tcPr>
          <w:p w14:paraId="460D9AD3" w14:textId="77777777" w:rsidR="00763A55" w:rsidRPr="00710F5A" w:rsidRDefault="00763A55" w:rsidP="00763A55">
            <w:pPr>
              <w:pStyle w:val="BodyText"/>
              <w:ind w:hanging="17"/>
              <w:jc w:val="center"/>
              <w:rPr>
                <w:b/>
                <w:iCs/>
                <w:color w:val="000000"/>
                <w:sz w:val="20"/>
              </w:rPr>
            </w:pPr>
            <w:r>
              <w:rPr>
                <w:iCs/>
                <w:color w:val="000000"/>
                <w:sz w:val="20"/>
              </w:rPr>
              <w:t>X</w:t>
            </w:r>
          </w:p>
        </w:tc>
      </w:tr>
      <w:tr w:rsidR="00763A55" w:rsidRPr="00B948D2" w14:paraId="2C1E0E34" w14:textId="77777777" w:rsidTr="001C1B31">
        <w:trPr>
          <w:cantSplit/>
          <w:trHeight w:val="1250"/>
        </w:trPr>
        <w:tc>
          <w:tcPr>
            <w:tcW w:w="398" w:type="pct"/>
            <w:shd w:val="clear" w:color="auto" w:fill="auto"/>
            <w:vAlign w:val="center"/>
          </w:tcPr>
          <w:p w14:paraId="0485C050" w14:textId="77777777" w:rsidR="00763A55" w:rsidRPr="00B948D2" w:rsidRDefault="00763A55" w:rsidP="00DD6E06">
            <w:pPr>
              <w:widowControl w:val="0"/>
              <w:numPr>
                <w:ilvl w:val="0"/>
                <w:numId w:val="26"/>
              </w:numPr>
              <w:spacing w:line="240" w:lineRule="auto"/>
              <w:jc w:val="center"/>
              <w:rPr>
                <w:iCs/>
                <w:color w:val="000000"/>
                <w:sz w:val="20"/>
              </w:rPr>
            </w:pPr>
          </w:p>
        </w:tc>
        <w:tc>
          <w:tcPr>
            <w:tcW w:w="759" w:type="pct"/>
            <w:shd w:val="clear" w:color="auto" w:fill="auto"/>
            <w:vAlign w:val="center"/>
          </w:tcPr>
          <w:p w14:paraId="1A2F70FE" w14:textId="77777777" w:rsidR="00763A55" w:rsidRPr="00B948D2" w:rsidRDefault="00763A55" w:rsidP="00763A55">
            <w:pPr>
              <w:keepNext/>
              <w:keepLines/>
              <w:widowControl w:val="0"/>
              <w:jc w:val="center"/>
              <w:rPr>
                <w:sz w:val="20"/>
              </w:rPr>
            </w:pPr>
            <w:r>
              <w:rPr>
                <w:sz w:val="20"/>
              </w:rPr>
              <w:t>FLT40-PO</w:t>
            </w:r>
          </w:p>
        </w:tc>
        <w:tc>
          <w:tcPr>
            <w:tcW w:w="3401" w:type="pct"/>
            <w:shd w:val="clear" w:color="auto" w:fill="auto"/>
            <w:vAlign w:val="center"/>
          </w:tcPr>
          <w:p w14:paraId="290E6F08" w14:textId="77777777" w:rsidR="00763A55" w:rsidRPr="00CD54B6" w:rsidRDefault="00763A55" w:rsidP="00763A55">
            <w:pPr>
              <w:pStyle w:val="BodyText"/>
              <w:spacing w:line="240" w:lineRule="auto"/>
              <w:ind w:hanging="17"/>
              <w:rPr>
                <w:iCs/>
                <w:color w:val="000000"/>
                <w:sz w:val="20"/>
              </w:rPr>
            </w:pPr>
            <w:r w:rsidRPr="00710F5A">
              <w:rPr>
                <w:b/>
                <w:iCs/>
                <w:color w:val="000000"/>
                <w:sz w:val="20"/>
              </w:rPr>
              <w:t xml:space="preserve">Prior Outage of the </w:t>
            </w:r>
            <w:r>
              <w:rPr>
                <w:b/>
                <w:iCs/>
                <w:color w:val="000000"/>
                <w:sz w:val="20"/>
              </w:rPr>
              <w:t>Pleasant Hills Transformer</w:t>
            </w:r>
            <w:r w:rsidRPr="00710F5A">
              <w:rPr>
                <w:b/>
                <w:iCs/>
                <w:color w:val="000000"/>
                <w:sz w:val="20"/>
              </w:rPr>
              <w:t xml:space="preserve"> </w:t>
            </w:r>
            <w:r>
              <w:rPr>
                <w:b/>
                <w:iCs/>
                <w:color w:val="000000"/>
                <w:sz w:val="20"/>
              </w:rPr>
              <w:t xml:space="preserve">(524770/524768/524767) </w:t>
            </w:r>
            <w:r w:rsidRPr="00710F5A">
              <w:rPr>
                <w:b/>
                <w:iCs/>
                <w:color w:val="000000"/>
                <w:sz w:val="20"/>
              </w:rPr>
              <w:t>circuit 1;</w:t>
            </w:r>
            <w:r w:rsidRPr="00710F5A">
              <w:rPr>
                <w:iCs/>
                <w:color w:val="000000"/>
                <w:sz w:val="20"/>
              </w:rPr>
              <w:t xml:space="preserve"> 3 </w:t>
            </w:r>
            <w:r w:rsidRPr="00CD54B6">
              <w:rPr>
                <w:iCs/>
                <w:color w:val="000000"/>
                <w:sz w:val="20"/>
              </w:rPr>
              <w:t xml:space="preserve">phase </w:t>
            </w:r>
            <w:proofErr w:type="gramStart"/>
            <w:r w:rsidRPr="00CD54B6">
              <w:rPr>
                <w:iCs/>
                <w:color w:val="000000"/>
                <w:sz w:val="20"/>
              </w:rPr>
              <w:t>fault</w:t>
            </w:r>
            <w:proofErr w:type="gramEnd"/>
            <w:r w:rsidRPr="00CD54B6">
              <w:rPr>
                <w:iCs/>
                <w:color w:val="000000"/>
                <w:sz w:val="20"/>
              </w:rPr>
              <w:t xml:space="preserve"> on the </w:t>
            </w:r>
            <w:r>
              <w:rPr>
                <w:iCs/>
                <w:color w:val="000000"/>
                <w:sz w:val="20"/>
              </w:rPr>
              <w:t>Pleasant Hills</w:t>
            </w:r>
            <w:r w:rsidRPr="00FA3438">
              <w:rPr>
                <w:iCs/>
                <w:color w:val="000000"/>
                <w:sz w:val="20"/>
              </w:rPr>
              <w:t xml:space="preserve"> (</w:t>
            </w:r>
            <w:r>
              <w:rPr>
                <w:iCs/>
                <w:color w:val="000000"/>
                <w:sz w:val="20"/>
              </w:rPr>
              <w:t>524768</w:t>
            </w:r>
            <w:r w:rsidRPr="00FA3438">
              <w:rPr>
                <w:iCs/>
                <w:color w:val="000000"/>
                <w:sz w:val="20"/>
              </w:rPr>
              <w:t xml:space="preserve">) to </w:t>
            </w:r>
            <w:r>
              <w:rPr>
                <w:iCs/>
                <w:color w:val="000000"/>
                <w:sz w:val="20"/>
              </w:rPr>
              <w:t>Holland</w:t>
            </w:r>
            <w:r w:rsidRPr="00FA3438">
              <w:rPr>
                <w:iCs/>
                <w:color w:val="000000"/>
                <w:sz w:val="20"/>
              </w:rPr>
              <w:t xml:space="preserve"> (</w:t>
            </w:r>
            <w:r>
              <w:rPr>
                <w:iCs/>
                <w:color w:val="000000"/>
                <w:sz w:val="20"/>
              </w:rPr>
              <w:t>524831</w:t>
            </w:r>
            <w:r w:rsidRPr="00FA3438">
              <w:rPr>
                <w:iCs/>
                <w:color w:val="000000"/>
                <w:sz w:val="20"/>
              </w:rPr>
              <w:t xml:space="preserve">) </w:t>
            </w:r>
            <w:r>
              <w:rPr>
                <w:iCs/>
                <w:color w:val="000000"/>
                <w:sz w:val="20"/>
              </w:rPr>
              <w:t>115</w:t>
            </w:r>
            <w:r w:rsidRPr="00FA3438">
              <w:rPr>
                <w:iCs/>
                <w:color w:val="000000"/>
                <w:sz w:val="20"/>
              </w:rPr>
              <w:t> kV</w:t>
            </w:r>
            <w:r w:rsidRPr="00CD54B6">
              <w:rPr>
                <w:iCs/>
                <w:color w:val="000000"/>
                <w:sz w:val="20"/>
              </w:rPr>
              <w:t xml:space="preserve"> line circuit 1, near </w:t>
            </w:r>
            <w:r>
              <w:rPr>
                <w:iCs/>
                <w:color w:val="000000"/>
                <w:sz w:val="20"/>
              </w:rPr>
              <w:t>Pleasant Hills</w:t>
            </w:r>
            <w:r w:rsidRPr="00CD54B6">
              <w:rPr>
                <w:iCs/>
                <w:color w:val="000000"/>
                <w:sz w:val="20"/>
              </w:rPr>
              <w:t>.</w:t>
            </w:r>
          </w:p>
          <w:p w14:paraId="29C64692" w14:textId="77777777" w:rsidR="00763A55" w:rsidRPr="00FA3438" w:rsidRDefault="00763A55" w:rsidP="00763A55">
            <w:pPr>
              <w:pStyle w:val="BodyText"/>
              <w:spacing w:line="240" w:lineRule="auto"/>
              <w:ind w:left="239" w:hanging="239"/>
              <w:rPr>
                <w:iCs/>
                <w:color w:val="000000"/>
                <w:sz w:val="20"/>
              </w:rPr>
            </w:pPr>
            <w:r w:rsidRPr="00FA3438">
              <w:rPr>
                <w:iCs/>
                <w:color w:val="000000"/>
                <w:sz w:val="20"/>
              </w:rPr>
              <w:t xml:space="preserve">a. Apply fault at the </w:t>
            </w:r>
            <w:r>
              <w:rPr>
                <w:iCs/>
                <w:color w:val="000000"/>
                <w:sz w:val="20"/>
              </w:rPr>
              <w:t>Pleasant Hills</w:t>
            </w:r>
            <w:r w:rsidRPr="00FA3438">
              <w:rPr>
                <w:iCs/>
                <w:color w:val="000000"/>
                <w:sz w:val="20"/>
              </w:rPr>
              <w:t> </w:t>
            </w:r>
            <w:r>
              <w:rPr>
                <w:iCs/>
                <w:color w:val="000000"/>
                <w:sz w:val="20"/>
              </w:rPr>
              <w:t xml:space="preserve">115 </w:t>
            </w:r>
            <w:r w:rsidRPr="00FA3438">
              <w:rPr>
                <w:iCs/>
                <w:color w:val="000000"/>
                <w:sz w:val="20"/>
              </w:rPr>
              <w:t>kV bus.</w:t>
            </w:r>
          </w:p>
          <w:p w14:paraId="368E1F83" w14:textId="77777777" w:rsidR="00763A55" w:rsidRPr="00710F5A" w:rsidRDefault="00763A55" w:rsidP="00763A55">
            <w:pPr>
              <w:pStyle w:val="BodyText"/>
              <w:spacing w:line="240" w:lineRule="auto"/>
              <w:ind w:hanging="17"/>
              <w:rPr>
                <w:b/>
                <w:iCs/>
                <w:color w:val="000000"/>
                <w:sz w:val="20"/>
              </w:rPr>
            </w:pPr>
            <w:r w:rsidRPr="00FA3438">
              <w:rPr>
                <w:iCs/>
                <w:color w:val="000000"/>
                <w:sz w:val="20"/>
              </w:rPr>
              <w:t>b. Clear fault after 5 cycles by tripping the faulted line.</w:t>
            </w:r>
          </w:p>
        </w:tc>
        <w:tc>
          <w:tcPr>
            <w:tcW w:w="442" w:type="pct"/>
            <w:vAlign w:val="center"/>
          </w:tcPr>
          <w:p w14:paraId="055BC194" w14:textId="77777777" w:rsidR="00763A55" w:rsidRPr="00710F5A" w:rsidRDefault="00763A55" w:rsidP="00763A55">
            <w:pPr>
              <w:pStyle w:val="BodyText"/>
              <w:ind w:hanging="17"/>
              <w:jc w:val="center"/>
              <w:rPr>
                <w:b/>
                <w:iCs/>
                <w:color w:val="000000"/>
                <w:sz w:val="20"/>
              </w:rPr>
            </w:pPr>
            <w:r>
              <w:rPr>
                <w:iCs/>
                <w:color w:val="000000"/>
                <w:sz w:val="20"/>
              </w:rPr>
              <w:t>X</w:t>
            </w:r>
          </w:p>
        </w:tc>
      </w:tr>
      <w:tr w:rsidR="00763A55" w:rsidRPr="00B948D2" w14:paraId="4A0FBA6A" w14:textId="77777777" w:rsidTr="001C1B31">
        <w:trPr>
          <w:cantSplit/>
          <w:trHeight w:val="1520"/>
        </w:trPr>
        <w:tc>
          <w:tcPr>
            <w:tcW w:w="398" w:type="pct"/>
            <w:shd w:val="clear" w:color="auto" w:fill="auto"/>
            <w:vAlign w:val="center"/>
          </w:tcPr>
          <w:p w14:paraId="1813A6A7" w14:textId="77777777" w:rsidR="00763A55" w:rsidRPr="00B948D2" w:rsidRDefault="00763A55" w:rsidP="00DD6E06">
            <w:pPr>
              <w:widowControl w:val="0"/>
              <w:numPr>
                <w:ilvl w:val="0"/>
                <w:numId w:val="26"/>
              </w:numPr>
              <w:spacing w:line="240" w:lineRule="auto"/>
              <w:jc w:val="center"/>
              <w:rPr>
                <w:iCs/>
                <w:color w:val="000000"/>
                <w:sz w:val="20"/>
              </w:rPr>
            </w:pPr>
          </w:p>
        </w:tc>
        <w:tc>
          <w:tcPr>
            <w:tcW w:w="759" w:type="pct"/>
            <w:shd w:val="clear" w:color="auto" w:fill="auto"/>
            <w:vAlign w:val="center"/>
          </w:tcPr>
          <w:p w14:paraId="44ED0C44" w14:textId="77777777" w:rsidR="00763A55" w:rsidRDefault="00763A55" w:rsidP="00763A55">
            <w:pPr>
              <w:keepNext/>
              <w:keepLines/>
              <w:widowControl w:val="0"/>
              <w:jc w:val="center"/>
              <w:rPr>
                <w:sz w:val="20"/>
              </w:rPr>
            </w:pPr>
            <w:r>
              <w:rPr>
                <w:sz w:val="20"/>
              </w:rPr>
              <w:t>FLT41-3PH</w:t>
            </w:r>
          </w:p>
        </w:tc>
        <w:tc>
          <w:tcPr>
            <w:tcW w:w="3401" w:type="pct"/>
            <w:shd w:val="clear" w:color="auto" w:fill="auto"/>
            <w:vAlign w:val="center"/>
          </w:tcPr>
          <w:p w14:paraId="54FC5E00" w14:textId="77777777" w:rsidR="00763A55" w:rsidRPr="00CD54B6" w:rsidRDefault="00763A55" w:rsidP="00763A55">
            <w:pPr>
              <w:spacing w:line="240" w:lineRule="auto"/>
              <w:ind w:left="252" w:hanging="252"/>
              <w:rPr>
                <w:iCs/>
                <w:color w:val="000000"/>
                <w:sz w:val="20"/>
              </w:rPr>
            </w:pPr>
            <w:r w:rsidRPr="00CD54B6">
              <w:rPr>
                <w:iCs/>
                <w:color w:val="000000"/>
                <w:sz w:val="20"/>
              </w:rPr>
              <w:t xml:space="preserve">3 phase </w:t>
            </w:r>
            <w:proofErr w:type="gramStart"/>
            <w:r w:rsidRPr="00CD54B6">
              <w:rPr>
                <w:iCs/>
                <w:color w:val="000000"/>
                <w:sz w:val="20"/>
              </w:rPr>
              <w:t>fault</w:t>
            </w:r>
            <w:proofErr w:type="gramEnd"/>
            <w:r w:rsidRPr="00CD54B6">
              <w:rPr>
                <w:iCs/>
                <w:color w:val="000000"/>
                <w:sz w:val="20"/>
              </w:rPr>
              <w:t xml:space="preserve"> on the </w:t>
            </w:r>
            <w:r>
              <w:rPr>
                <w:iCs/>
                <w:color w:val="000000"/>
                <w:sz w:val="20"/>
              </w:rPr>
              <w:t>FE-Tucumcari</w:t>
            </w:r>
            <w:r w:rsidRPr="00CD54B6">
              <w:rPr>
                <w:iCs/>
                <w:color w:val="000000"/>
                <w:sz w:val="20"/>
              </w:rPr>
              <w:t xml:space="preserve"> (</w:t>
            </w:r>
            <w:r>
              <w:rPr>
                <w:iCs/>
                <w:color w:val="000000"/>
                <w:sz w:val="20"/>
              </w:rPr>
              <w:t>524509</w:t>
            </w:r>
            <w:r w:rsidRPr="00CD54B6">
              <w:rPr>
                <w:iCs/>
                <w:color w:val="000000"/>
                <w:sz w:val="20"/>
              </w:rPr>
              <w:t xml:space="preserve">) to </w:t>
            </w:r>
            <w:proofErr w:type="spellStart"/>
            <w:r>
              <w:rPr>
                <w:iCs/>
                <w:color w:val="000000"/>
                <w:sz w:val="20"/>
              </w:rPr>
              <w:t>Ceilo</w:t>
            </w:r>
            <w:proofErr w:type="spellEnd"/>
            <w:r>
              <w:rPr>
                <w:iCs/>
                <w:color w:val="000000"/>
                <w:sz w:val="20"/>
              </w:rPr>
              <w:t>-Tap</w:t>
            </w:r>
            <w:r w:rsidRPr="00CD54B6">
              <w:rPr>
                <w:iCs/>
                <w:color w:val="000000"/>
                <w:sz w:val="20"/>
              </w:rPr>
              <w:t xml:space="preserve"> (</w:t>
            </w:r>
            <w:r>
              <w:rPr>
                <w:iCs/>
                <w:color w:val="000000"/>
                <w:sz w:val="20"/>
              </w:rPr>
              <w:t>583610</w:t>
            </w:r>
            <w:r w:rsidRPr="00CD54B6">
              <w:rPr>
                <w:iCs/>
                <w:color w:val="000000"/>
                <w:sz w:val="20"/>
              </w:rPr>
              <w:t xml:space="preserve">) </w:t>
            </w:r>
            <w:r>
              <w:rPr>
                <w:iCs/>
                <w:color w:val="000000"/>
                <w:sz w:val="20"/>
              </w:rPr>
              <w:t>115</w:t>
            </w:r>
            <w:r w:rsidRPr="00CD54B6">
              <w:rPr>
                <w:iCs/>
                <w:color w:val="000000"/>
                <w:sz w:val="20"/>
              </w:rPr>
              <w:t xml:space="preserve"> kV line circuit 1, near </w:t>
            </w:r>
            <w:r>
              <w:rPr>
                <w:iCs/>
                <w:color w:val="000000"/>
                <w:sz w:val="20"/>
              </w:rPr>
              <w:t>FE-Tucumcari</w:t>
            </w:r>
            <w:r w:rsidRPr="00CD54B6">
              <w:rPr>
                <w:iCs/>
                <w:color w:val="000000"/>
                <w:sz w:val="20"/>
              </w:rPr>
              <w:t>.</w:t>
            </w:r>
          </w:p>
          <w:p w14:paraId="70AF02E9" w14:textId="77777777" w:rsidR="00763A55" w:rsidRPr="00FA3438" w:rsidRDefault="00763A55" w:rsidP="00763A55">
            <w:pPr>
              <w:spacing w:line="240" w:lineRule="auto"/>
              <w:ind w:left="252" w:hanging="252"/>
              <w:rPr>
                <w:iCs/>
                <w:color w:val="000000"/>
                <w:sz w:val="20"/>
              </w:rPr>
            </w:pPr>
            <w:r w:rsidRPr="00FA3438">
              <w:rPr>
                <w:iCs/>
                <w:color w:val="000000"/>
                <w:sz w:val="20"/>
              </w:rPr>
              <w:t xml:space="preserve">a. Apply fault at the </w:t>
            </w:r>
            <w:r>
              <w:rPr>
                <w:iCs/>
                <w:color w:val="000000"/>
                <w:sz w:val="20"/>
              </w:rPr>
              <w:t>FE-Tucumcari 115</w:t>
            </w:r>
            <w:r w:rsidRPr="00FA3438">
              <w:rPr>
                <w:iCs/>
                <w:color w:val="000000"/>
                <w:sz w:val="20"/>
              </w:rPr>
              <w:t xml:space="preserve"> kV bus.</w:t>
            </w:r>
          </w:p>
          <w:p w14:paraId="050F877B" w14:textId="77777777" w:rsidR="00763A55" w:rsidRPr="00B03488" w:rsidRDefault="00763A55" w:rsidP="00763A55">
            <w:pPr>
              <w:spacing w:line="240" w:lineRule="auto"/>
              <w:ind w:left="252" w:hanging="252"/>
              <w:rPr>
                <w:iCs/>
                <w:color w:val="000000"/>
                <w:sz w:val="20"/>
              </w:rPr>
            </w:pPr>
            <w:r w:rsidRPr="00FA3438">
              <w:rPr>
                <w:iCs/>
                <w:color w:val="000000"/>
                <w:sz w:val="20"/>
              </w:rPr>
              <w:t xml:space="preserve">b. </w:t>
            </w:r>
            <w:r w:rsidRPr="00B03488">
              <w:rPr>
                <w:iCs/>
                <w:color w:val="000000"/>
                <w:sz w:val="20"/>
              </w:rPr>
              <w:t>Clear fault after 5 cycles by tripping the faulted line.</w:t>
            </w:r>
          </w:p>
          <w:p w14:paraId="3FCD1D46" w14:textId="77777777" w:rsidR="00763A55" w:rsidRPr="00B03488" w:rsidRDefault="00763A55" w:rsidP="00763A55">
            <w:pPr>
              <w:spacing w:line="240" w:lineRule="auto"/>
              <w:ind w:left="252" w:hanging="252"/>
              <w:rPr>
                <w:iCs/>
                <w:color w:val="000000"/>
                <w:sz w:val="20"/>
              </w:rPr>
            </w:pPr>
            <w:r w:rsidRPr="00B03488">
              <w:rPr>
                <w:iCs/>
                <w:color w:val="000000"/>
                <w:sz w:val="20"/>
              </w:rPr>
              <w:t>c. Wait 20 cycles, and then re-close the line in (b) back into the fault.</w:t>
            </w:r>
          </w:p>
          <w:p w14:paraId="3AE8EAFC" w14:textId="77777777" w:rsidR="00763A55" w:rsidRPr="00710F5A" w:rsidRDefault="00763A55" w:rsidP="00763A55">
            <w:pPr>
              <w:pStyle w:val="BodyText"/>
              <w:spacing w:line="240" w:lineRule="auto"/>
              <w:ind w:hanging="17"/>
              <w:rPr>
                <w:b/>
                <w:iCs/>
                <w:color w:val="000000"/>
                <w:sz w:val="20"/>
              </w:rPr>
            </w:pPr>
            <w:r w:rsidRPr="00B03488">
              <w:rPr>
                <w:iCs/>
                <w:color w:val="000000"/>
                <w:sz w:val="20"/>
              </w:rPr>
              <w:t>d. Leave fault on for 5 cycles, then trip the line in (b) and remove fault.</w:t>
            </w:r>
          </w:p>
        </w:tc>
        <w:tc>
          <w:tcPr>
            <w:tcW w:w="442" w:type="pct"/>
            <w:vAlign w:val="center"/>
          </w:tcPr>
          <w:p w14:paraId="148B963F" w14:textId="77777777" w:rsidR="00763A55" w:rsidRPr="00CD54B6" w:rsidRDefault="00763A55" w:rsidP="00763A55">
            <w:pPr>
              <w:ind w:left="252" w:hanging="252"/>
              <w:jc w:val="center"/>
              <w:rPr>
                <w:iCs/>
                <w:color w:val="000000"/>
                <w:sz w:val="20"/>
              </w:rPr>
            </w:pPr>
            <w:r>
              <w:rPr>
                <w:iCs/>
                <w:color w:val="000000"/>
                <w:sz w:val="20"/>
              </w:rPr>
              <w:t>X</w:t>
            </w:r>
          </w:p>
        </w:tc>
      </w:tr>
      <w:tr w:rsidR="00763A55" w:rsidRPr="00B948D2" w14:paraId="0B8238B2" w14:textId="77777777" w:rsidTr="001C1B31">
        <w:trPr>
          <w:cantSplit/>
          <w:trHeight w:val="1700"/>
        </w:trPr>
        <w:tc>
          <w:tcPr>
            <w:tcW w:w="398" w:type="pct"/>
            <w:shd w:val="clear" w:color="auto" w:fill="auto"/>
            <w:vAlign w:val="center"/>
          </w:tcPr>
          <w:p w14:paraId="586F51F1" w14:textId="77777777" w:rsidR="00763A55" w:rsidRPr="00B948D2" w:rsidRDefault="00763A55" w:rsidP="00DD6E06">
            <w:pPr>
              <w:widowControl w:val="0"/>
              <w:numPr>
                <w:ilvl w:val="0"/>
                <w:numId w:val="26"/>
              </w:numPr>
              <w:spacing w:line="240" w:lineRule="auto"/>
              <w:jc w:val="center"/>
              <w:rPr>
                <w:iCs/>
                <w:color w:val="000000"/>
                <w:sz w:val="20"/>
              </w:rPr>
            </w:pPr>
          </w:p>
        </w:tc>
        <w:tc>
          <w:tcPr>
            <w:tcW w:w="759" w:type="pct"/>
            <w:shd w:val="clear" w:color="auto" w:fill="auto"/>
            <w:vAlign w:val="center"/>
          </w:tcPr>
          <w:p w14:paraId="41A777CC" w14:textId="77777777" w:rsidR="00763A55" w:rsidRDefault="00763A55" w:rsidP="00763A55">
            <w:pPr>
              <w:keepNext/>
              <w:keepLines/>
              <w:widowControl w:val="0"/>
              <w:jc w:val="center"/>
              <w:rPr>
                <w:sz w:val="20"/>
              </w:rPr>
            </w:pPr>
            <w:r>
              <w:rPr>
                <w:sz w:val="20"/>
              </w:rPr>
              <w:t>FLT42-3PH</w:t>
            </w:r>
          </w:p>
        </w:tc>
        <w:tc>
          <w:tcPr>
            <w:tcW w:w="3401" w:type="pct"/>
            <w:shd w:val="clear" w:color="auto" w:fill="auto"/>
            <w:vAlign w:val="center"/>
          </w:tcPr>
          <w:p w14:paraId="50ABA081" w14:textId="77777777" w:rsidR="00763A55" w:rsidRPr="00CD54B6" w:rsidRDefault="00763A55" w:rsidP="00763A55">
            <w:pPr>
              <w:spacing w:line="240" w:lineRule="auto"/>
              <w:ind w:left="252" w:hanging="252"/>
              <w:rPr>
                <w:iCs/>
                <w:color w:val="000000"/>
                <w:sz w:val="20"/>
              </w:rPr>
            </w:pPr>
            <w:r w:rsidRPr="00CD54B6">
              <w:rPr>
                <w:iCs/>
                <w:color w:val="000000"/>
                <w:sz w:val="20"/>
              </w:rPr>
              <w:t xml:space="preserve">3 phase </w:t>
            </w:r>
            <w:proofErr w:type="gramStart"/>
            <w:r w:rsidRPr="00CD54B6">
              <w:rPr>
                <w:iCs/>
                <w:color w:val="000000"/>
                <w:sz w:val="20"/>
              </w:rPr>
              <w:t>fault</w:t>
            </w:r>
            <w:proofErr w:type="gramEnd"/>
            <w:r w:rsidRPr="00CD54B6">
              <w:rPr>
                <w:iCs/>
                <w:color w:val="000000"/>
                <w:sz w:val="20"/>
              </w:rPr>
              <w:t xml:space="preserve"> on the </w:t>
            </w:r>
            <w:r>
              <w:rPr>
                <w:iCs/>
                <w:color w:val="000000"/>
                <w:sz w:val="20"/>
              </w:rPr>
              <w:t>Lopez</w:t>
            </w:r>
            <w:r w:rsidRPr="00CD54B6">
              <w:rPr>
                <w:iCs/>
                <w:color w:val="000000"/>
                <w:sz w:val="20"/>
              </w:rPr>
              <w:t xml:space="preserve"> (</w:t>
            </w:r>
            <w:r>
              <w:rPr>
                <w:iCs/>
                <w:color w:val="000000"/>
                <w:sz w:val="20"/>
              </w:rPr>
              <w:t>524472</w:t>
            </w:r>
            <w:r w:rsidRPr="00CD54B6">
              <w:rPr>
                <w:iCs/>
                <w:color w:val="000000"/>
                <w:sz w:val="20"/>
              </w:rPr>
              <w:t xml:space="preserve">) to </w:t>
            </w:r>
            <w:r>
              <w:rPr>
                <w:iCs/>
                <w:color w:val="000000"/>
                <w:sz w:val="20"/>
              </w:rPr>
              <w:t>Campbell St</w:t>
            </w:r>
            <w:r w:rsidRPr="00CD54B6">
              <w:rPr>
                <w:iCs/>
                <w:color w:val="000000"/>
                <w:sz w:val="20"/>
              </w:rPr>
              <w:t xml:space="preserve"> (</w:t>
            </w:r>
            <w:r>
              <w:rPr>
                <w:iCs/>
                <w:color w:val="000000"/>
                <w:sz w:val="20"/>
              </w:rPr>
              <w:t>524477</w:t>
            </w:r>
            <w:r w:rsidRPr="00CD54B6">
              <w:rPr>
                <w:iCs/>
                <w:color w:val="000000"/>
                <w:sz w:val="20"/>
              </w:rPr>
              <w:t xml:space="preserve">) </w:t>
            </w:r>
            <w:r>
              <w:rPr>
                <w:iCs/>
                <w:color w:val="000000"/>
                <w:sz w:val="20"/>
              </w:rPr>
              <w:t>115</w:t>
            </w:r>
            <w:r w:rsidRPr="00CD54B6">
              <w:rPr>
                <w:iCs/>
                <w:color w:val="000000"/>
                <w:sz w:val="20"/>
              </w:rPr>
              <w:t xml:space="preserve"> kV line circuit 1, near </w:t>
            </w:r>
            <w:r>
              <w:rPr>
                <w:iCs/>
                <w:color w:val="000000"/>
                <w:sz w:val="20"/>
              </w:rPr>
              <w:t>Campbell St</w:t>
            </w:r>
            <w:r w:rsidRPr="00CD54B6">
              <w:rPr>
                <w:iCs/>
                <w:color w:val="000000"/>
                <w:sz w:val="20"/>
              </w:rPr>
              <w:t>.</w:t>
            </w:r>
          </w:p>
          <w:p w14:paraId="63395512" w14:textId="77777777" w:rsidR="00763A55" w:rsidRPr="00FA3438" w:rsidRDefault="00763A55" w:rsidP="00763A55">
            <w:pPr>
              <w:spacing w:line="240" w:lineRule="auto"/>
              <w:ind w:left="252" w:hanging="252"/>
              <w:rPr>
                <w:iCs/>
                <w:color w:val="000000"/>
                <w:sz w:val="20"/>
              </w:rPr>
            </w:pPr>
            <w:r w:rsidRPr="00FA3438">
              <w:rPr>
                <w:iCs/>
                <w:color w:val="000000"/>
                <w:sz w:val="20"/>
              </w:rPr>
              <w:t xml:space="preserve">a. Apply fault at the </w:t>
            </w:r>
            <w:r>
              <w:rPr>
                <w:iCs/>
                <w:color w:val="000000"/>
                <w:sz w:val="20"/>
              </w:rPr>
              <w:t>Campbell St 115</w:t>
            </w:r>
            <w:r w:rsidRPr="00FA3438">
              <w:rPr>
                <w:iCs/>
                <w:color w:val="000000"/>
                <w:sz w:val="20"/>
              </w:rPr>
              <w:t xml:space="preserve"> kV bus.</w:t>
            </w:r>
          </w:p>
          <w:p w14:paraId="29817612" w14:textId="77777777" w:rsidR="00763A55" w:rsidRPr="00FA3438" w:rsidRDefault="00763A55" w:rsidP="00763A55">
            <w:pPr>
              <w:spacing w:line="240" w:lineRule="auto"/>
              <w:ind w:left="252" w:hanging="252"/>
              <w:rPr>
                <w:iCs/>
                <w:color w:val="000000"/>
                <w:sz w:val="20"/>
              </w:rPr>
            </w:pPr>
            <w:r w:rsidRPr="00FA3438">
              <w:rPr>
                <w:iCs/>
                <w:color w:val="000000"/>
                <w:sz w:val="20"/>
              </w:rPr>
              <w:t>b. Clear fault after 5 cycles by tripping the faulted line.</w:t>
            </w:r>
          </w:p>
          <w:p w14:paraId="669B64E8" w14:textId="77777777" w:rsidR="00763A55" w:rsidRPr="00B03488" w:rsidRDefault="00763A55" w:rsidP="00763A55">
            <w:pPr>
              <w:spacing w:line="240" w:lineRule="auto"/>
              <w:ind w:left="252" w:hanging="252"/>
              <w:rPr>
                <w:iCs/>
                <w:color w:val="000000"/>
                <w:sz w:val="20"/>
              </w:rPr>
            </w:pPr>
            <w:r w:rsidRPr="00FA3438">
              <w:rPr>
                <w:iCs/>
                <w:color w:val="000000"/>
                <w:sz w:val="20"/>
              </w:rPr>
              <w:t xml:space="preserve">c. </w:t>
            </w:r>
            <w:r w:rsidRPr="00B03488">
              <w:rPr>
                <w:iCs/>
                <w:color w:val="000000"/>
                <w:sz w:val="20"/>
              </w:rPr>
              <w:t>Wait 20 cycles, and then re-close the line in (b) back into the fault.</w:t>
            </w:r>
          </w:p>
          <w:p w14:paraId="727B0659" w14:textId="77777777" w:rsidR="00763A55" w:rsidRPr="00710F5A" w:rsidRDefault="00763A55" w:rsidP="00763A55">
            <w:pPr>
              <w:pStyle w:val="BodyText"/>
              <w:spacing w:line="240" w:lineRule="auto"/>
              <w:ind w:hanging="17"/>
              <w:rPr>
                <w:b/>
                <w:iCs/>
                <w:color w:val="000000"/>
                <w:sz w:val="20"/>
              </w:rPr>
            </w:pPr>
            <w:r w:rsidRPr="00B03488">
              <w:rPr>
                <w:iCs/>
                <w:color w:val="000000"/>
                <w:sz w:val="20"/>
              </w:rPr>
              <w:t>d. Leave fault on for 5 cycles, then trip the line in (b) and remove fault.</w:t>
            </w:r>
          </w:p>
        </w:tc>
        <w:tc>
          <w:tcPr>
            <w:tcW w:w="442" w:type="pct"/>
            <w:vAlign w:val="center"/>
          </w:tcPr>
          <w:p w14:paraId="74AF7E03" w14:textId="77777777" w:rsidR="00763A55" w:rsidRPr="00CD54B6" w:rsidRDefault="00763A55" w:rsidP="00763A55">
            <w:pPr>
              <w:ind w:left="252" w:hanging="252"/>
              <w:jc w:val="center"/>
              <w:rPr>
                <w:iCs/>
                <w:color w:val="000000"/>
                <w:sz w:val="20"/>
              </w:rPr>
            </w:pPr>
            <w:r>
              <w:rPr>
                <w:iCs/>
                <w:color w:val="000000"/>
                <w:sz w:val="20"/>
              </w:rPr>
              <w:t>X</w:t>
            </w:r>
          </w:p>
        </w:tc>
      </w:tr>
      <w:tr w:rsidR="00763A55" w:rsidRPr="00B948D2" w14:paraId="47247881" w14:textId="77777777" w:rsidTr="00763A55">
        <w:trPr>
          <w:cantSplit/>
          <w:trHeight w:val="467"/>
        </w:trPr>
        <w:tc>
          <w:tcPr>
            <w:tcW w:w="5000" w:type="pct"/>
            <w:gridSpan w:val="4"/>
            <w:shd w:val="clear" w:color="auto" w:fill="D9D9D9"/>
            <w:vAlign w:val="center"/>
          </w:tcPr>
          <w:p w14:paraId="1DC5C508" w14:textId="77777777" w:rsidR="00763A55" w:rsidRDefault="00763A55" w:rsidP="00763A55">
            <w:pPr>
              <w:spacing w:line="240" w:lineRule="auto"/>
              <w:ind w:left="252" w:hanging="252"/>
              <w:jc w:val="center"/>
              <w:rPr>
                <w:iCs/>
                <w:color w:val="000000"/>
                <w:sz w:val="20"/>
              </w:rPr>
            </w:pPr>
            <w:proofErr w:type="spellStart"/>
            <w:r>
              <w:rPr>
                <w:b/>
                <w:iCs/>
                <w:color w:val="000000"/>
                <w:sz w:val="20"/>
              </w:rPr>
              <w:lastRenderedPageBreak/>
              <w:t>Tolk</w:t>
            </w:r>
            <w:proofErr w:type="spellEnd"/>
            <w:r>
              <w:rPr>
                <w:b/>
                <w:iCs/>
                <w:color w:val="000000"/>
                <w:sz w:val="20"/>
              </w:rPr>
              <w:t xml:space="preserve"> 345kV Fault Events</w:t>
            </w:r>
          </w:p>
        </w:tc>
      </w:tr>
      <w:tr w:rsidR="00763A55" w:rsidRPr="00B948D2" w14:paraId="2865CAA9" w14:textId="77777777" w:rsidTr="00763A55">
        <w:trPr>
          <w:cantSplit/>
          <w:trHeight w:val="188"/>
        </w:trPr>
        <w:tc>
          <w:tcPr>
            <w:tcW w:w="398" w:type="pct"/>
            <w:shd w:val="clear" w:color="auto" w:fill="auto"/>
            <w:vAlign w:val="center"/>
          </w:tcPr>
          <w:p w14:paraId="5D2FDA55" w14:textId="77777777" w:rsidR="00763A55" w:rsidRPr="00B948D2" w:rsidRDefault="00763A55" w:rsidP="00DD6E06">
            <w:pPr>
              <w:widowControl w:val="0"/>
              <w:numPr>
                <w:ilvl w:val="0"/>
                <w:numId w:val="26"/>
              </w:numPr>
              <w:spacing w:line="240" w:lineRule="auto"/>
              <w:jc w:val="center"/>
              <w:rPr>
                <w:iCs/>
                <w:color w:val="000000"/>
                <w:sz w:val="20"/>
              </w:rPr>
            </w:pPr>
          </w:p>
        </w:tc>
        <w:tc>
          <w:tcPr>
            <w:tcW w:w="759" w:type="pct"/>
            <w:shd w:val="clear" w:color="auto" w:fill="auto"/>
            <w:vAlign w:val="center"/>
          </w:tcPr>
          <w:p w14:paraId="0FD7D72F" w14:textId="77777777" w:rsidR="00763A55" w:rsidRDefault="00763A55" w:rsidP="00763A55">
            <w:pPr>
              <w:keepNext/>
              <w:keepLines/>
              <w:widowControl w:val="0"/>
              <w:jc w:val="center"/>
              <w:rPr>
                <w:sz w:val="20"/>
              </w:rPr>
            </w:pPr>
            <w:r>
              <w:rPr>
                <w:sz w:val="20"/>
              </w:rPr>
              <w:t>FLT43-3PH</w:t>
            </w:r>
          </w:p>
        </w:tc>
        <w:tc>
          <w:tcPr>
            <w:tcW w:w="3401" w:type="pct"/>
            <w:shd w:val="clear" w:color="auto" w:fill="auto"/>
            <w:vAlign w:val="center"/>
          </w:tcPr>
          <w:p w14:paraId="6666D38E" w14:textId="77777777" w:rsidR="00763A55" w:rsidRPr="00CD54B6" w:rsidRDefault="00763A55" w:rsidP="00763A55">
            <w:pPr>
              <w:spacing w:line="240" w:lineRule="auto"/>
              <w:ind w:left="252" w:hanging="252"/>
              <w:rPr>
                <w:iCs/>
                <w:color w:val="000000"/>
                <w:sz w:val="20"/>
              </w:rPr>
            </w:pPr>
            <w:r w:rsidRPr="00CD54B6">
              <w:rPr>
                <w:iCs/>
                <w:color w:val="000000"/>
                <w:sz w:val="20"/>
              </w:rPr>
              <w:t xml:space="preserve">3 phase </w:t>
            </w:r>
            <w:proofErr w:type="gramStart"/>
            <w:r w:rsidRPr="00CD54B6">
              <w:rPr>
                <w:iCs/>
                <w:color w:val="000000"/>
                <w:sz w:val="20"/>
              </w:rPr>
              <w:t>fault</w:t>
            </w:r>
            <w:proofErr w:type="gramEnd"/>
            <w:r w:rsidRPr="00CD54B6">
              <w:rPr>
                <w:iCs/>
                <w:color w:val="000000"/>
                <w:sz w:val="20"/>
              </w:rPr>
              <w:t xml:space="preserve"> on the </w:t>
            </w:r>
            <w:r>
              <w:rPr>
                <w:iCs/>
                <w:color w:val="000000"/>
                <w:sz w:val="20"/>
              </w:rPr>
              <w:t>Crossroads</w:t>
            </w:r>
            <w:r w:rsidRPr="00CD54B6">
              <w:rPr>
                <w:iCs/>
                <w:color w:val="000000"/>
                <w:sz w:val="20"/>
              </w:rPr>
              <w:t xml:space="preserve"> (</w:t>
            </w:r>
            <w:r>
              <w:rPr>
                <w:iCs/>
                <w:color w:val="000000"/>
                <w:sz w:val="20"/>
              </w:rPr>
              <w:t>527656</w:t>
            </w:r>
            <w:r w:rsidRPr="00CD54B6">
              <w:rPr>
                <w:iCs/>
                <w:color w:val="000000"/>
                <w:sz w:val="20"/>
              </w:rPr>
              <w:t xml:space="preserve">) to </w:t>
            </w:r>
            <w:proofErr w:type="spellStart"/>
            <w:r>
              <w:rPr>
                <w:iCs/>
                <w:color w:val="000000"/>
                <w:sz w:val="20"/>
              </w:rPr>
              <w:t>Tolk</w:t>
            </w:r>
            <w:proofErr w:type="spellEnd"/>
            <w:r w:rsidRPr="00CD54B6">
              <w:rPr>
                <w:iCs/>
                <w:color w:val="000000"/>
                <w:sz w:val="20"/>
              </w:rPr>
              <w:t xml:space="preserve"> (</w:t>
            </w:r>
            <w:r>
              <w:rPr>
                <w:iCs/>
                <w:color w:val="000000"/>
                <w:sz w:val="20"/>
              </w:rPr>
              <w:t>525549</w:t>
            </w:r>
            <w:r w:rsidRPr="00CD54B6">
              <w:rPr>
                <w:iCs/>
                <w:color w:val="000000"/>
                <w:sz w:val="20"/>
              </w:rPr>
              <w:t xml:space="preserve">) </w:t>
            </w:r>
            <w:r>
              <w:rPr>
                <w:iCs/>
                <w:color w:val="000000"/>
                <w:sz w:val="20"/>
              </w:rPr>
              <w:t>345</w:t>
            </w:r>
            <w:r w:rsidRPr="00CD54B6">
              <w:rPr>
                <w:iCs/>
                <w:color w:val="000000"/>
                <w:sz w:val="20"/>
              </w:rPr>
              <w:t xml:space="preserve"> kV line circuit 1, near </w:t>
            </w:r>
            <w:r>
              <w:rPr>
                <w:iCs/>
                <w:color w:val="000000"/>
                <w:sz w:val="20"/>
              </w:rPr>
              <w:t>Crossroads</w:t>
            </w:r>
            <w:r w:rsidRPr="00CD54B6">
              <w:rPr>
                <w:iCs/>
                <w:color w:val="000000"/>
                <w:sz w:val="20"/>
              </w:rPr>
              <w:t>.</w:t>
            </w:r>
          </w:p>
          <w:p w14:paraId="11CED23E" w14:textId="77777777" w:rsidR="00763A55" w:rsidRPr="00FA3438" w:rsidRDefault="00763A55" w:rsidP="00763A55">
            <w:pPr>
              <w:spacing w:line="240" w:lineRule="auto"/>
              <w:ind w:left="252" w:hanging="252"/>
              <w:rPr>
                <w:iCs/>
                <w:color w:val="000000"/>
                <w:sz w:val="20"/>
              </w:rPr>
            </w:pPr>
            <w:r w:rsidRPr="00FA3438">
              <w:rPr>
                <w:iCs/>
                <w:color w:val="000000"/>
                <w:sz w:val="20"/>
              </w:rPr>
              <w:t xml:space="preserve">a. Apply fault at the </w:t>
            </w:r>
            <w:r>
              <w:rPr>
                <w:iCs/>
                <w:color w:val="000000"/>
                <w:sz w:val="20"/>
              </w:rPr>
              <w:t>Crossroads 345</w:t>
            </w:r>
            <w:r w:rsidRPr="00FA3438">
              <w:rPr>
                <w:iCs/>
                <w:color w:val="000000"/>
                <w:sz w:val="20"/>
              </w:rPr>
              <w:t xml:space="preserve"> kV bus.</w:t>
            </w:r>
          </w:p>
          <w:p w14:paraId="46645E54" w14:textId="77777777" w:rsidR="00763A55" w:rsidRPr="00FA3438" w:rsidRDefault="00763A55" w:rsidP="00763A55">
            <w:pPr>
              <w:spacing w:line="240" w:lineRule="auto"/>
              <w:ind w:left="252" w:hanging="252"/>
              <w:rPr>
                <w:iCs/>
                <w:color w:val="000000"/>
                <w:sz w:val="20"/>
              </w:rPr>
            </w:pPr>
            <w:r w:rsidRPr="00FA3438">
              <w:rPr>
                <w:iCs/>
                <w:color w:val="000000"/>
                <w:sz w:val="20"/>
              </w:rPr>
              <w:t>b. Clear fault after 5 cycles by tripping the faulted line.</w:t>
            </w:r>
          </w:p>
          <w:p w14:paraId="13839323" w14:textId="77777777" w:rsidR="00763A55" w:rsidRPr="00B03488" w:rsidRDefault="00763A55" w:rsidP="00763A55">
            <w:pPr>
              <w:spacing w:line="240" w:lineRule="auto"/>
              <w:ind w:left="252" w:hanging="252"/>
              <w:rPr>
                <w:iCs/>
                <w:color w:val="000000"/>
                <w:sz w:val="20"/>
              </w:rPr>
            </w:pPr>
            <w:r w:rsidRPr="00FA3438">
              <w:rPr>
                <w:iCs/>
                <w:color w:val="000000"/>
                <w:sz w:val="20"/>
              </w:rPr>
              <w:t xml:space="preserve">c. </w:t>
            </w:r>
            <w:r w:rsidRPr="00B03488">
              <w:rPr>
                <w:iCs/>
                <w:color w:val="000000"/>
                <w:sz w:val="20"/>
              </w:rPr>
              <w:t>Wait 20 cycles, and then re-close the line in (b) back into the fault.</w:t>
            </w:r>
          </w:p>
          <w:p w14:paraId="39B0584B" w14:textId="77777777" w:rsidR="00763A55" w:rsidRPr="00CD54B6" w:rsidRDefault="00763A55" w:rsidP="00763A55">
            <w:pPr>
              <w:spacing w:line="240" w:lineRule="auto"/>
              <w:ind w:left="252" w:hanging="252"/>
              <w:rPr>
                <w:iCs/>
                <w:color w:val="000000"/>
                <w:sz w:val="20"/>
              </w:rPr>
            </w:pPr>
            <w:r w:rsidRPr="00B03488">
              <w:rPr>
                <w:iCs/>
                <w:color w:val="000000"/>
                <w:sz w:val="20"/>
              </w:rPr>
              <w:t>d. Leave fault on for 5 cycles, then trip the line in (b) and remove fault.</w:t>
            </w:r>
          </w:p>
        </w:tc>
        <w:tc>
          <w:tcPr>
            <w:tcW w:w="442" w:type="pct"/>
            <w:vAlign w:val="center"/>
          </w:tcPr>
          <w:p w14:paraId="3D380006" w14:textId="77777777" w:rsidR="00763A55" w:rsidRDefault="00763A55" w:rsidP="00763A55">
            <w:pPr>
              <w:ind w:left="252" w:hanging="252"/>
              <w:jc w:val="center"/>
              <w:rPr>
                <w:iCs/>
                <w:color w:val="000000"/>
                <w:sz w:val="20"/>
              </w:rPr>
            </w:pPr>
            <w:r>
              <w:rPr>
                <w:iCs/>
                <w:color w:val="000000"/>
                <w:sz w:val="20"/>
              </w:rPr>
              <w:t>X</w:t>
            </w:r>
          </w:p>
        </w:tc>
      </w:tr>
      <w:tr w:rsidR="00763A55" w:rsidRPr="00B948D2" w14:paraId="1D535226" w14:textId="77777777" w:rsidTr="00763A55">
        <w:trPr>
          <w:cantSplit/>
          <w:trHeight w:val="188"/>
        </w:trPr>
        <w:tc>
          <w:tcPr>
            <w:tcW w:w="398" w:type="pct"/>
            <w:shd w:val="clear" w:color="auto" w:fill="auto"/>
            <w:vAlign w:val="center"/>
          </w:tcPr>
          <w:p w14:paraId="641C7F1F" w14:textId="77777777" w:rsidR="00763A55" w:rsidRPr="00B948D2" w:rsidRDefault="00763A55" w:rsidP="00DD6E06">
            <w:pPr>
              <w:widowControl w:val="0"/>
              <w:numPr>
                <w:ilvl w:val="0"/>
                <w:numId w:val="26"/>
              </w:numPr>
              <w:spacing w:line="240" w:lineRule="auto"/>
              <w:jc w:val="center"/>
              <w:rPr>
                <w:iCs/>
                <w:color w:val="000000"/>
                <w:sz w:val="20"/>
              </w:rPr>
            </w:pPr>
          </w:p>
        </w:tc>
        <w:tc>
          <w:tcPr>
            <w:tcW w:w="759" w:type="pct"/>
            <w:shd w:val="clear" w:color="auto" w:fill="auto"/>
            <w:vAlign w:val="center"/>
          </w:tcPr>
          <w:p w14:paraId="3445BE46" w14:textId="77777777" w:rsidR="00763A55" w:rsidRDefault="00763A55" w:rsidP="00763A55">
            <w:pPr>
              <w:keepNext/>
              <w:keepLines/>
              <w:widowControl w:val="0"/>
              <w:jc w:val="center"/>
              <w:rPr>
                <w:sz w:val="20"/>
              </w:rPr>
            </w:pPr>
            <w:r>
              <w:rPr>
                <w:sz w:val="20"/>
              </w:rPr>
              <w:t>FLT44-3PH</w:t>
            </w:r>
          </w:p>
        </w:tc>
        <w:tc>
          <w:tcPr>
            <w:tcW w:w="3401" w:type="pct"/>
            <w:shd w:val="clear" w:color="auto" w:fill="auto"/>
            <w:vAlign w:val="center"/>
          </w:tcPr>
          <w:p w14:paraId="72A1607D" w14:textId="77777777" w:rsidR="00763A55" w:rsidRPr="00B948D2" w:rsidRDefault="00763A55" w:rsidP="00763A55">
            <w:pPr>
              <w:spacing w:line="240" w:lineRule="auto"/>
              <w:ind w:left="252" w:hanging="252"/>
              <w:rPr>
                <w:iCs/>
                <w:color w:val="000000"/>
                <w:sz w:val="20"/>
              </w:rPr>
            </w:pPr>
            <w:r w:rsidRPr="00B948D2">
              <w:rPr>
                <w:iCs/>
                <w:color w:val="000000"/>
                <w:sz w:val="20"/>
              </w:rPr>
              <w:t xml:space="preserve">3 phase </w:t>
            </w:r>
            <w:proofErr w:type="gramStart"/>
            <w:r w:rsidRPr="00B948D2">
              <w:rPr>
                <w:iCs/>
                <w:color w:val="000000"/>
                <w:sz w:val="20"/>
              </w:rPr>
              <w:t>fault</w:t>
            </w:r>
            <w:proofErr w:type="gramEnd"/>
            <w:r w:rsidRPr="00B948D2">
              <w:rPr>
                <w:iCs/>
                <w:color w:val="000000"/>
                <w:sz w:val="20"/>
              </w:rPr>
              <w:t xml:space="preserve"> on the </w:t>
            </w:r>
            <w:proofErr w:type="spellStart"/>
            <w:r w:rsidRPr="00B948D2">
              <w:rPr>
                <w:iCs/>
                <w:color w:val="000000"/>
                <w:sz w:val="20"/>
              </w:rPr>
              <w:t>Tolk</w:t>
            </w:r>
            <w:proofErr w:type="spellEnd"/>
            <w:r w:rsidRPr="00B948D2">
              <w:rPr>
                <w:iCs/>
                <w:color w:val="000000"/>
                <w:sz w:val="20"/>
              </w:rPr>
              <w:t xml:space="preserve"> (</w:t>
            </w:r>
            <w:r>
              <w:rPr>
                <w:iCs/>
                <w:color w:val="000000"/>
                <w:sz w:val="20"/>
              </w:rPr>
              <w:t>525549</w:t>
            </w:r>
            <w:r w:rsidRPr="00B948D2">
              <w:rPr>
                <w:iCs/>
                <w:color w:val="000000"/>
                <w:sz w:val="20"/>
              </w:rPr>
              <w:t xml:space="preserve">) to </w:t>
            </w:r>
            <w:r>
              <w:rPr>
                <w:iCs/>
                <w:color w:val="000000"/>
                <w:sz w:val="20"/>
              </w:rPr>
              <w:t>Crossroads</w:t>
            </w:r>
            <w:r w:rsidRPr="00B948D2">
              <w:rPr>
                <w:iCs/>
                <w:color w:val="000000"/>
                <w:sz w:val="20"/>
              </w:rPr>
              <w:t xml:space="preserve"> (</w:t>
            </w:r>
            <w:r>
              <w:rPr>
                <w:iCs/>
                <w:color w:val="000000"/>
                <w:sz w:val="20"/>
              </w:rPr>
              <w:t>527656</w:t>
            </w:r>
            <w:r w:rsidRPr="00B948D2">
              <w:rPr>
                <w:iCs/>
                <w:color w:val="000000"/>
                <w:sz w:val="20"/>
              </w:rPr>
              <w:t xml:space="preserve">) </w:t>
            </w:r>
            <w:r>
              <w:rPr>
                <w:iCs/>
                <w:color w:val="000000"/>
                <w:sz w:val="20"/>
              </w:rPr>
              <w:t>345</w:t>
            </w:r>
            <w:r w:rsidRPr="00B948D2">
              <w:rPr>
                <w:iCs/>
                <w:color w:val="000000"/>
                <w:sz w:val="20"/>
              </w:rPr>
              <w:t> k</w:t>
            </w:r>
            <w:r>
              <w:rPr>
                <w:iCs/>
                <w:color w:val="000000"/>
                <w:sz w:val="20"/>
              </w:rPr>
              <w:t xml:space="preserve">V line circuit 1, near </w:t>
            </w:r>
            <w:proofErr w:type="spellStart"/>
            <w:r>
              <w:rPr>
                <w:iCs/>
                <w:color w:val="000000"/>
                <w:sz w:val="20"/>
              </w:rPr>
              <w:t>Tolk</w:t>
            </w:r>
            <w:proofErr w:type="spellEnd"/>
            <w:r w:rsidRPr="00B948D2">
              <w:rPr>
                <w:iCs/>
                <w:color w:val="000000"/>
                <w:sz w:val="20"/>
              </w:rPr>
              <w:t>.</w:t>
            </w:r>
          </w:p>
          <w:p w14:paraId="33FF8C2E" w14:textId="77777777" w:rsidR="00763A55" w:rsidRPr="00B948D2" w:rsidRDefault="00763A55" w:rsidP="00763A55">
            <w:pPr>
              <w:spacing w:line="240" w:lineRule="auto"/>
              <w:ind w:left="252" w:hanging="252"/>
              <w:rPr>
                <w:iCs/>
                <w:color w:val="000000"/>
                <w:sz w:val="20"/>
              </w:rPr>
            </w:pPr>
            <w:r w:rsidRPr="00B948D2">
              <w:rPr>
                <w:iCs/>
                <w:color w:val="000000"/>
                <w:sz w:val="20"/>
              </w:rPr>
              <w:t xml:space="preserve">a. Apply fault at the </w:t>
            </w:r>
            <w:proofErr w:type="spellStart"/>
            <w:r w:rsidRPr="00B948D2">
              <w:rPr>
                <w:iCs/>
                <w:color w:val="000000"/>
                <w:sz w:val="20"/>
              </w:rPr>
              <w:t>Tolk</w:t>
            </w:r>
            <w:proofErr w:type="spellEnd"/>
            <w:r w:rsidRPr="00B948D2">
              <w:rPr>
                <w:iCs/>
                <w:color w:val="000000"/>
                <w:sz w:val="20"/>
              </w:rPr>
              <w:t xml:space="preserve"> </w:t>
            </w:r>
            <w:r>
              <w:rPr>
                <w:iCs/>
                <w:color w:val="000000"/>
                <w:sz w:val="20"/>
              </w:rPr>
              <w:t>345</w:t>
            </w:r>
            <w:r w:rsidRPr="00B948D2">
              <w:rPr>
                <w:iCs/>
                <w:color w:val="000000"/>
                <w:sz w:val="20"/>
              </w:rPr>
              <w:t xml:space="preserve"> kV bus.</w:t>
            </w:r>
          </w:p>
          <w:p w14:paraId="6DB1826C" w14:textId="77777777" w:rsidR="00763A55" w:rsidRPr="00B948D2" w:rsidRDefault="00763A55" w:rsidP="00763A55">
            <w:pPr>
              <w:spacing w:line="240" w:lineRule="auto"/>
              <w:ind w:left="252" w:hanging="252"/>
              <w:rPr>
                <w:iCs/>
                <w:color w:val="000000"/>
                <w:sz w:val="20"/>
              </w:rPr>
            </w:pPr>
            <w:r w:rsidRPr="00B948D2">
              <w:rPr>
                <w:iCs/>
                <w:color w:val="000000"/>
                <w:sz w:val="20"/>
              </w:rPr>
              <w:t>b. Clear fault after 5 cycles by tripping the faulted line.</w:t>
            </w:r>
          </w:p>
          <w:p w14:paraId="4DE54E89" w14:textId="77777777" w:rsidR="00763A55" w:rsidRPr="00B948D2" w:rsidRDefault="00763A55" w:rsidP="00763A55">
            <w:pPr>
              <w:spacing w:line="240" w:lineRule="auto"/>
              <w:ind w:left="252" w:hanging="252"/>
              <w:rPr>
                <w:iCs/>
                <w:color w:val="000000"/>
                <w:sz w:val="20"/>
              </w:rPr>
            </w:pPr>
            <w:r w:rsidRPr="00B948D2">
              <w:rPr>
                <w:iCs/>
                <w:color w:val="000000"/>
                <w:sz w:val="20"/>
              </w:rPr>
              <w:t>c. Wait 20 cycles, and then re-close the line in (b) back into the fault.</w:t>
            </w:r>
          </w:p>
          <w:p w14:paraId="7102CDC9" w14:textId="77777777" w:rsidR="00763A55" w:rsidRPr="00CD54B6" w:rsidRDefault="00763A55" w:rsidP="00763A55">
            <w:pPr>
              <w:spacing w:line="240" w:lineRule="auto"/>
              <w:ind w:left="252" w:hanging="252"/>
              <w:rPr>
                <w:iCs/>
                <w:color w:val="000000"/>
                <w:sz w:val="20"/>
              </w:rPr>
            </w:pPr>
            <w:r w:rsidRPr="00B948D2">
              <w:rPr>
                <w:iCs/>
                <w:color w:val="000000"/>
                <w:sz w:val="20"/>
              </w:rPr>
              <w:t>d. Leave fault on for 5 cycles, then trip the line in (b) and remove fault.</w:t>
            </w:r>
          </w:p>
        </w:tc>
        <w:tc>
          <w:tcPr>
            <w:tcW w:w="442" w:type="pct"/>
            <w:vAlign w:val="center"/>
          </w:tcPr>
          <w:p w14:paraId="139D8711" w14:textId="77777777" w:rsidR="00763A55" w:rsidRDefault="00763A55" w:rsidP="00763A55">
            <w:pPr>
              <w:ind w:left="252" w:hanging="252"/>
              <w:jc w:val="center"/>
              <w:rPr>
                <w:iCs/>
                <w:color w:val="000000"/>
                <w:sz w:val="20"/>
              </w:rPr>
            </w:pPr>
            <w:r>
              <w:rPr>
                <w:iCs/>
                <w:color w:val="000000"/>
                <w:sz w:val="20"/>
              </w:rPr>
              <w:t>X</w:t>
            </w:r>
          </w:p>
        </w:tc>
      </w:tr>
      <w:tr w:rsidR="00763A55" w:rsidRPr="00B948D2" w14:paraId="5DFE702A" w14:textId="77777777" w:rsidTr="00763A55">
        <w:trPr>
          <w:cantSplit/>
          <w:trHeight w:val="188"/>
        </w:trPr>
        <w:tc>
          <w:tcPr>
            <w:tcW w:w="398" w:type="pct"/>
            <w:shd w:val="clear" w:color="auto" w:fill="auto"/>
            <w:vAlign w:val="center"/>
          </w:tcPr>
          <w:p w14:paraId="20832D69" w14:textId="77777777" w:rsidR="00763A55" w:rsidRPr="00B948D2" w:rsidRDefault="00763A55" w:rsidP="00DD6E06">
            <w:pPr>
              <w:widowControl w:val="0"/>
              <w:numPr>
                <w:ilvl w:val="0"/>
                <w:numId w:val="26"/>
              </w:numPr>
              <w:spacing w:line="240" w:lineRule="auto"/>
              <w:jc w:val="center"/>
              <w:rPr>
                <w:iCs/>
                <w:color w:val="000000"/>
                <w:sz w:val="20"/>
              </w:rPr>
            </w:pPr>
          </w:p>
        </w:tc>
        <w:tc>
          <w:tcPr>
            <w:tcW w:w="759" w:type="pct"/>
            <w:shd w:val="clear" w:color="auto" w:fill="auto"/>
            <w:vAlign w:val="center"/>
          </w:tcPr>
          <w:p w14:paraId="6371D20F" w14:textId="77777777" w:rsidR="00763A55" w:rsidRDefault="00763A55" w:rsidP="00763A55">
            <w:pPr>
              <w:keepNext/>
              <w:keepLines/>
              <w:widowControl w:val="0"/>
              <w:jc w:val="center"/>
              <w:rPr>
                <w:sz w:val="20"/>
              </w:rPr>
            </w:pPr>
            <w:r>
              <w:rPr>
                <w:sz w:val="20"/>
              </w:rPr>
              <w:t>FLT45-3PH</w:t>
            </w:r>
          </w:p>
        </w:tc>
        <w:tc>
          <w:tcPr>
            <w:tcW w:w="3401" w:type="pct"/>
            <w:shd w:val="clear" w:color="auto" w:fill="auto"/>
            <w:vAlign w:val="center"/>
          </w:tcPr>
          <w:p w14:paraId="20947D24" w14:textId="77777777" w:rsidR="00763A55" w:rsidRPr="00B948D2" w:rsidRDefault="00763A55" w:rsidP="00763A55">
            <w:pPr>
              <w:spacing w:line="240" w:lineRule="auto"/>
              <w:ind w:left="252" w:hanging="252"/>
              <w:rPr>
                <w:iCs/>
                <w:color w:val="000000"/>
                <w:sz w:val="20"/>
              </w:rPr>
            </w:pPr>
            <w:r w:rsidRPr="00B948D2">
              <w:rPr>
                <w:iCs/>
                <w:color w:val="000000"/>
                <w:sz w:val="20"/>
              </w:rPr>
              <w:t xml:space="preserve">3 phase </w:t>
            </w:r>
            <w:proofErr w:type="gramStart"/>
            <w:r w:rsidRPr="00B948D2">
              <w:rPr>
                <w:iCs/>
                <w:color w:val="000000"/>
                <w:sz w:val="20"/>
              </w:rPr>
              <w:t>fault</w:t>
            </w:r>
            <w:proofErr w:type="gramEnd"/>
            <w:r w:rsidRPr="00B948D2">
              <w:rPr>
                <w:iCs/>
                <w:color w:val="000000"/>
                <w:sz w:val="20"/>
              </w:rPr>
              <w:t xml:space="preserve"> on the </w:t>
            </w:r>
            <w:r>
              <w:rPr>
                <w:iCs/>
                <w:color w:val="000000"/>
                <w:sz w:val="20"/>
              </w:rPr>
              <w:t>Crossroads</w:t>
            </w:r>
            <w:r w:rsidRPr="00B948D2">
              <w:rPr>
                <w:iCs/>
                <w:color w:val="000000"/>
                <w:sz w:val="20"/>
              </w:rPr>
              <w:t xml:space="preserve"> (</w:t>
            </w:r>
            <w:r>
              <w:rPr>
                <w:iCs/>
                <w:color w:val="000000"/>
                <w:sz w:val="20"/>
              </w:rPr>
              <w:t>527656</w:t>
            </w:r>
            <w:r w:rsidRPr="00B948D2">
              <w:rPr>
                <w:iCs/>
                <w:color w:val="000000"/>
                <w:sz w:val="20"/>
              </w:rPr>
              <w:t xml:space="preserve">) </w:t>
            </w:r>
            <w:r>
              <w:rPr>
                <w:iCs/>
                <w:color w:val="000000"/>
                <w:sz w:val="20"/>
              </w:rPr>
              <w:t>to Eddy County (527802) 345</w:t>
            </w:r>
            <w:r w:rsidRPr="00B948D2">
              <w:rPr>
                <w:iCs/>
                <w:color w:val="000000"/>
                <w:sz w:val="20"/>
              </w:rPr>
              <w:t> k</w:t>
            </w:r>
            <w:r>
              <w:rPr>
                <w:iCs/>
                <w:color w:val="000000"/>
                <w:sz w:val="20"/>
              </w:rPr>
              <w:t>V line circuit 1, near Crossroads</w:t>
            </w:r>
            <w:r w:rsidRPr="00B948D2">
              <w:rPr>
                <w:iCs/>
                <w:color w:val="000000"/>
                <w:sz w:val="20"/>
              </w:rPr>
              <w:t>.</w:t>
            </w:r>
          </w:p>
          <w:p w14:paraId="7B9192EF" w14:textId="77777777" w:rsidR="00763A55" w:rsidRPr="00B948D2" w:rsidRDefault="00763A55" w:rsidP="00763A55">
            <w:pPr>
              <w:spacing w:line="240" w:lineRule="auto"/>
              <w:ind w:left="252" w:hanging="252"/>
              <w:rPr>
                <w:iCs/>
                <w:color w:val="000000"/>
                <w:sz w:val="20"/>
              </w:rPr>
            </w:pPr>
            <w:r w:rsidRPr="00B948D2">
              <w:rPr>
                <w:iCs/>
                <w:color w:val="000000"/>
                <w:sz w:val="20"/>
              </w:rPr>
              <w:t xml:space="preserve">a. Apply fault at the </w:t>
            </w:r>
            <w:r>
              <w:rPr>
                <w:iCs/>
                <w:color w:val="000000"/>
                <w:sz w:val="20"/>
              </w:rPr>
              <w:t>Crossroads</w:t>
            </w:r>
            <w:r w:rsidRPr="00B948D2">
              <w:rPr>
                <w:iCs/>
                <w:color w:val="000000"/>
                <w:sz w:val="20"/>
              </w:rPr>
              <w:t xml:space="preserve"> </w:t>
            </w:r>
            <w:r>
              <w:rPr>
                <w:iCs/>
                <w:color w:val="000000"/>
                <w:sz w:val="20"/>
              </w:rPr>
              <w:t>345</w:t>
            </w:r>
            <w:r w:rsidRPr="00B948D2">
              <w:rPr>
                <w:iCs/>
                <w:color w:val="000000"/>
                <w:sz w:val="20"/>
              </w:rPr>
              <w:t xml:space="preserve"> kV bus.</w:t>
            </w:r>
          </w:p>
          <w:p w14:paraId="1ABED842" w14:textId="77777777" w:rsidR="00763A55" w:rsidRPr="00B948D2" w:rsidRDefault="00763A55" w:rsidP="00763A55">
            <w:pPr>
              <w:spacing w:line="240" w:lineRule="auto"/>
              <w:ind w:left="252" w:hanging="252"/>
              <w:rPr>
                <w:iCs/>
                <w:color w:val="000000"/>
                <w:sz w:val="20"/>
              </w:rPr>
            </w:pPr>
            <w:r w:rsidRPr="00B948D2">
              <w:rPr>
                <w:iCs/>
                <w:color w:val="000000"/>
                <w:sz w:val="20"/>
              </w:rPr>
              <w:t>b. Clear fault after 5 cycles by tripping the faulted line.</w:t>
            </w:r>
          </w:p>
          <w:p w14:paraId="267B1227" w14:textId="77777777" w:rsidR="00763A55" w:rsidRPr="00B948D2" w:rsidRDefault="00763A55" w:rsidP="00763A55">
            <w:pPr>
              <w:spacing w:line="240" w:lineRule="auto"/>
              <w:ind w:left="252" w:hanging="252"/>
              <w:rPr>
                <w:iCs/>
                <w:color w:val="000000"/>
                <w:sz w:val="20"/>
              </w:rPr>
            </w:pPr>
            <w:r w:rsidRPr="00B948D2">
              <w:rPr>
                <w:iCs/>
                <w:color w:val="000000"/>
                <w:sz w:val="20"/>
              </w:rPr>
              <w:t>c. Wait 20 cycles, and then re-close the line in (b) back into the fault.</w:t>
            </w:r>
          </w:p>
          <w:p w14:paraId="5A742228" w14:textId="77777777" w:rsidR="00763A55" w:rsidRPr="00B948D2" w:rsidRDefault="00763A55" w:rsidP="00763A55">
            <w:pPr>
              <w:keepNext/>
              <w:keepLines/>
              <w:widowControl w:val="0"/>
              <w:spacing w:line="240" w:lineRule="auto"/>
              <w:ind w:left="252" w:hanging="252"/>
              <w:rPr>
                <w:sz w:val="20"/>
              </w:rPr>
            </w:pPr>
            <w:r w:rsidRPr="00B948D2">
              <w:rPr>
                <w:iCs/>
                <w:color w:val="000000"/>
                <w:sz w:val="20"/>
              </w:rPr>
              <w:t>d. Leave fault on for 5 cycles, then trip the line in (b) and remove fault.</w:t>
            </w:r>
          </w:p>
        </w:tc>
        <w:tc>
          <w:tcPr>
            <w:tcW w:w="442" w:type="pct"/>
            <w:vAlign w:val="center"/>
          </w:tcPr>
          <w:p w14:paraId="344F3704" w14:textId="77777777" w:rsidR="00763A55" w:rsidRDefault="00763A55" w:rsidP="00763A55">
            <w:pPr>
              <w:ind w:left="252" w:hanging="252"/>
              <w:jc w:val="center"/>
              <w:rPr>
                <w:iCs/>
                <w:color w:val="000000"/>
                <w:sz w:val="20"/>
              </w:rPr>
            </w:pPr>
            <w:r>
              <w:rPr>
                <w:iCs/>
                <w:color w:val="000000"/>
                <w:sz w:val="20"/>
              </w:rPr>
              <w:t>X</w:t>
            </w:r>
          </w:p>
        </w:tc>
      </w:tr>
      <w:tr w:rsidR="00763A55" w:rsidRPr="00B948D2" w14:paraId="162CF217" w14:textId="77777777" w:rsidTr="00763A55">
        <w:trPr>
          <w:cantSplit/>
          <w:trHeight w:val="188"/>
        </w:trPr>
        <w:tc>
          <w:tcPr>
            <w:tcW w:w="398" w:type="pct"/>
            <w:shd w:val="clear" w:color="auto" w:fill="auto"/>
            <w:vAlign w:val="center"/>
          </w:tcPr>
          <w:p w14:paraId="0521E1B0" w14:textId="77777777" w:rsidR="00763A55" w:rsidRPr="00B948D2" w:rsidRDefault="00763A55" w:rsidP="00DD6E06">
            <w:pPr>
              <w:widowControl w:val="0"/>
              <w:numPr>
                <w:ilvl w:val="0"/>
                <w:numId w:val="26"/>
              </w:numPr>
              <w:spacing w:line="240" w:lineRule="auto"/>
              <w:jc w:val="center"/>
              <w:rPr>
                <w:iCs/>
                <w:color w:val="000000"/>
                <w:sz w:val="20"/>
              </w:rPr>
            </w:pPr>
          </w:p>
        </w:tc>
        <w:tc>
          <w:tcPr>
            <w:tcW w:w="759" w:type="pct"/>
            <w:shd w:val="clear" w:color="auto" w:fill="auto"/>
            <w:vAlign w:val="center"/>
          </w:tcPr>
          <w:p w14:paraId="7FDBDC06" w14:textId="77777777" w:rsidR="00763A55" w:rsidRDefault="00763A55" w:rsidP="00763A55">
            <w:pPr>
              <w:keepNext/>
              <w:keepLines/>
              <w:widowControl w:val="0"/>
              <w:jc w:val="center"/>
              <w:rPr>
                <w:sz w:val="20"/>
              </w:rPr>
            </w:pPr>
            <w:r>
              <w:rPr>
                <w:sz w:val="20"/>
              </w:rPr>
              <w:t>FLT46-3PH</w:t>
            </w:r>
          </w:p>
        </w:tc>
        <w:tc>
          <w:tcPr>
            <w:tcW w:w="3401" w:type="pct"/>
            <w:shd w:val="clear" w:color="auto" w:fill="auto"/>
            <w:vAlign w:val="center"/>
          </w:tcPr>
          <w:p w14:paraId="3094D023" w14:textId="77777777" w:rsidR="00763A55" w:rsidRPr="00B948D2" w:rsidRDefault="00763A55" w:rsidP="00763A55">
            <w:pPr>
              <w:spacing w:line="240" w:lineRule="auto"/>
              <w:ind w:left="252" w:hanging="252"/>
              <w:rPr>
                <w:iCs/>
                <w:color w:val="000000"/>
                <w:sz w:val="20"/>
              </w:rPr>
            </w:pPr>
            <w:r w:rsidRPr="00B948D2">
              <w:rPr>
                <w:iCs/>
                <w:color w:val="000000"/>
                <w:sz w:val="20"/>
              </w:rPr>
              <w:t xml:space="preserve">3 phase </w:t>
            </w:r>
            <w:proofErr w:type="gramStart"/>
            <w:r w:rsidRPr="00B948D2">
              <w:rPr>
                <w:iCs/>
                <w:color w:val="000000"/>
                <w:sz w:val="20"/>
              </w:rPr>
              <w:t>fault</w:t>
            </w:r>
            <w:proofErr w:type="gramEnd"/>
            <w:r w:rsidRPr="00B948D2">
              <w:rPr>
                <w:iCs/>
                <w:color w:val="000000"/>
                <w:sz w:val="20"/>
              </w:rPr>
              <w:t xml:space="preserve"> on the </w:t>
            </w:r>
            <w:proofErr w:type="spellStart"/>
            <w:r w:rsidRPr="00B948D2">
              <w:rPr>
                <w:iCs/>
                <w:color w:val="000000"/>
                <w:sz w:val="20"/>
              </w:rPr>
              <w:t>Tolk</w:t>
            </w:r>
            <w:proofErr w:type="spellEnd"/>
            <w:r w:rsidRPr="00B948D2">
              <w:rPr>
                <w:iCs/>
                <w:color w:val="000000"/>
                <w:sz w:val="20"/>
              </w:rPr>
              <w:t xml:space="preserve"> East (525524) to Roosevelt (524911) 230 kV line circuit 1, near </w:t>
            </w:r>
            <w:proofErr w:type="spellStart"/>
            <w:r w:rsidRPr="00B948D2">
              <w:rPr>
                <w:iCs/>
                <w:color w:val="000000"/>
                <w:sz w:val="20"/>
              </w:rPr>
              <w:t>Tolk</w:t>
            </w:r>
            <w:proofErr w:type="spellEnd"/>
            <w:r w:rsidRPr="00B948D2">
              <w:rPr>
                <w:iCs/>
                <w:color w:val="000000"/>
                <w:sz w:val="20"/>
              </w:rPr>
              <w:t xml:space="preserve"> East.</w:t>
            </w:r>
          </w:p>
          <w:p w14:paraId="58018F3A" w14:textId="77777777" w:rsidR="00763A55" w:rsidRPr="00B948D2" w:rsidRDefault="00763A55" w:rsidP="00763A55">
            <w:pPr>
              <w:spacing w:line="240" w:lineRule="auto"/>
              <w:ind w:left="252" w:hanging="252"/>
              <w:rPr>
                <w:iCs/>
                <w:color w:val="000000"/>
                <w:sz w:val="20"/>
              </w:rPr>
            </w:pPr>
            <w:r w:rsidRPr="00B948D2">
              <w:rPr>
                <w:iCs/>
                <w:color w:val="000000"/>
                <w:sz w:val="20"/>
              </w:rPr>
              <w:t xml:space="preserve">a. Apply fault at the </w:t>
            </w:r>
            <w:proofErr w:type="spellStart"/>
            <w:r w:rsidRPr="00B948D2">
              <w:rPr>
                <w:iCs/>
                <w:color w:val="000000"/>
                <w:sz w:val="20"/>
              </w:rPr>
              <w:t>Tolk</w:t>
            </w:r>
            <w:proofErr w:type="spellEnd"/>
            <w:r w:rsidRPr="00B948D2">
              <w:rPr>
                <w:iCs/>
                <w:color w:val="000000"/>
                <w:sz w:val="20"/>
              </w:rPr>
              <w:t xml:space="preserve"> East 230 kV bus.</w:t>
            </w:r>
          </w:p>
          <w:p w14:paraId="4EE08CF8" w14:textId="77777777" w:rsidR="00763A55" w:rsidRPr="00B948D2" w:rsidRDefault="00763A55" w:rsidP="00763A55">
            <w:pPr>
              <w:spacing w:line="240" w:lineRule="auto"/>
              <w:ind w:left="252" w:hanging="252"/>
              <w:rPr>
                <w:iCs/>
                <w:color w:val="000000"/>
                <w:sz w:val="20"/>
              </w:rPr>
            </w:pPr>
            <w:r w:rsidRPr="00B948D2">
              <w:rPr>
                <w:iCs/>
                <w:color w:val="000000"/>
                <w:sz w:val="20"/>
              </w:rPr>
              <w:t>b. Clear fault after 5 cycles by tripping the faulted line.</w:t>
            </w:r>
          </w:p>
          <w:p w14:paraId="178CEB53" w14:textId="77777777" w:rsidR="00763A55" w:rsidRPr="00B948D2" w:rsidRDefault="00763A55" w:rsidP="00763A55">
            <w:pPr>
              <w:spacing w:line="240" w:lineRule="auto"/>
              <w:ind w:left="252" w:hanging="252"/>
              <w:rPr>
                <w:iCs/>
                <w:color w:val="000000"/>
                <w:sz w:val="20"/>
              </w:rPr>
            </w:pPr>
            <w:r w:rsidRPr="00B948D2">
              <w:rPr>
                <w:iCs/>
                <w:color w:val="000000"/>
                <w:sz w:val="20"/>
              </w:rPr>
              <w:t>c. Wait 20 cycles, and then re-close the line in (b) back into the fault.</w:t>
            </w:r>
          </w:p>
          <w:p w14:paraId="142C91D7" w14:textId="77777777" w:rsidR="00763A55" w:rsidRPr="00B948D2" w:rsidRDefault="00763A55" w:rsidP="00763A55">
            <w:pPr>
              <w:spacing w:line="240" w:lineRule="auto"/>
              <w:ind w:left="252" w:hanging="252"/>
              <w:rPr>
                <w:iCs/>
                <w:color w:val="000000"/>
                <w:sz w:val="20"/>
              </w:rPr>
            </w:pPr>
            <w:r w:rsidRPr="00B948D2">
              <w:rPr>
                <w:iCs/>
                <w:color w:val="000000"/>
                <w:sz w:val="20"/>
              </w:rPr>
              <w:t>d. Leave fault on for 5 cycles, then trip the line in (b) and remove fault.</w:t>
            </w:r>
          </w:p>
        </w:tc>
        <w:tc>
          <w:tcPr>
            <w:tcW w:w="442" w:type="pct"/>
            <w:vAlign w:val="center"/>
          </w:tcPr>
          <w:p w14:paraId="0CE3B1E9" w14:textId="77777777" w:rsidR="00763A55" w:rsidRDefault="00763A55" w:rsidP="00763A55">
            <w:pPr>
              <w:ind w:left="252" w:hanging="252"/>
              <w:jc w:val="center"/>
              <w:rPr>
                <w:iCs/>
                <w:color w:val="000000"/>
                <w:sz w:val="20"/>
              </w:rPr>
            </w:pPr>
            <w:r>
              <w:rPr>
                <w:iCs/>
                <w:color w:val="000000"/>
                <w:sz w:val="20"/>
              </w:rPr>
              <w:t>X</w:t>
            </w:r>
          </w:p>
        </w:tc>
      </w:tr>
      <w:tr w:rsidR="00763A55" w:rsidRPr="00B948D2" w14:paraId="557C15EE" w14:textId="77777777" w:rsidTr="00763A55">
        <w:trPr>
          <w:cantSplit/>
          <w:trHeight w:val="188"/>
        </w:trPr>
        <w:tc>
          <w:tcPr>
            <w:tcW w:w="398" w:type="pct"/>
            <w:shd w:val="clear" w:color="auto" w:fill="auto"/>
            <w:vAlign w:val="center"/>
          </w:tcPr>
          <w:p w14:paraId="555029E8" w14:textId="77777777" w:rsidR="00763A55" w:rsidRPr="00B948D2" w:rsidRDefault="00763A55" w:rsidP="00DD6E06">
            <w:pPr>
              <w:widowControl w:val="0"/>
              <w:numPr>
                <w:ilvl w:val="0"/>
                <w:numId w:val="26"/>
              </w:numPr>
              <w:spacing w:line="240" w:lineRule="auto"/>
              <w:jc w:val="center"/>
              <w:rPr>
                <w:iCs/>
                <w:color w:val="000000"/>
                <w:sz w:val="20"/>
              </w:rPr>
            </w:pPr>
          </w:p>
        </w:tc>
        <w:tc>
          <w:tcPr>
            <w:tcW w:w="759" w:type="pct"/>
            <w:shd w:val="clear" w:color="auto" w:fill="auto"/>
            <w:vAlign w:val="center"/>
          </w:tcPr>
          <w:p w14:paraId="7F64830B" w14:textId="77777777" w:rsidR="00763A55" w:rsidRDefault="00763A55" w:rsidP="00763A55">
            <w:pPr>
              <w:keepNext/>
              <w:keepLines/>
              <w:widowControl w:val="0"/>
              <w:jc w:val="center"/>
              <w:rPr>
                <w:sz w:val="20"/>
              </w:rPr>
            </w:pPr>
            <w:r>
              <w:rPr>
                <w:sz w:val="20"/>
              </w:rPr>
              <w:t>FLT47-3PH</w:t>
            </w:r>
          </w:p>
        </w:tc>
        <w:tc>
          <w:tcPr>
            <w:tcW w:w="3401" w:type="pct"/>
            <w:shd w:val="clear" w:color="auto" w:fill="auto"/>
            <w:vAlign w:val="center"/>
          </w:tcPr>
          <w:p w14:paraId="4E042E10" w14:textId="77777777" w:rsidR="00763A55" w:rsidRPr="00B948D2" w:rsidRDefault="00763A55" w:rsidP="00763A55">
            <w:pPr>
              <w:spacing w:line="240" w:lineRule="auto"/>
              <w:ind w:left="252" w:hanging="252"/>
              <w:rPr>
                <w:iCs/>
                <w:color w:val="000000"/>
                <w:sz w:val="20"/>
              </w:rPr>
            </w:pPr>
            <w:r w:rsidRPr="00B948D2">
              <w:rPr>
                <w:iCs/>
                <w:color w:val="000000"/>
                <w:sz w:val="20"/>
              </w:rPr>
              <w:t xml:space="preserve">3 phase </w:t>
            </w:r>
            <w:proofErr w:type="gramStart"/>
            <w:r w:rsidRPr="00B948D2">
              <w:rPr>
                <w:iCs/>
                <w:color w:val="000000"/>
                <w:sz w:val="20"/>
              </w:rPr>
              <w:t>fault</w:t>
            </w:r>
            <w:proofErr w:type="gramEnd"/>
            <w:r w:rsidRPr="00B948D2">
              <w:rPr>
                <w:iCs/>
                <w:color w:val="000000"/>
                <w:sz w:val="20"/>
              </w:rPr>
              <w:t xml:space="preserve"> on the </w:t>
            </w:r>
            <w:proofErr w:type="spellStart"/>
            <w:r w:rsidRPr="00B948D2">
              <w:rPr>
                <w:iCs/>
                <w:color w:val="000000"/>
                <w:sz w:val="20"/>
              </w:rPr>
              <w:t>Tolk</w:t>
            </w:r>
            <w:proofErr w:type="spellEnd"/>
            <w:r w:rsidRPr="00B948D2">
              <w:rPr>
                <w:iCs/>
                <w:color w:val="000000"/>
                <w:sz w:val="20"/>
              </w:rPr>
              <w:t xml:space="preserve"> East (525524) to </w:t>
            </w:r>
            <w:r>
              <w:rPr>
                <w:iCs/>
                <w:color w:val="000000"/>
                <w:sz w:val="20"/>
              </w:rPr>
              <w:t>Plant X</w:t>
            </w:r>
            <w:r w:rsidRPr="00B948D2">
              <w:rPr>
                <w:iCs/>
                <w:color w:val="000000"/>
                <w:sz w:val="20"/>
              </w:rPr>
              <w:t xml:space="preserve"> (</w:t>
            </w:r>
            <w:r>
              <w:rPr>
                <w:iCs/>
                <w:color w:val="000000"/>
                <w:sz w:val="20"/>
              </w:rPr>
              <w:t>525481</w:t>
            </w:r>
            <w:r w:rsidRPr="00B948D2">
              <w:rPr>
                <w:iCs/>
                <w:color w:val="000000"/>
                <w:sz w:val="20"/>
              </w:rPr>
              <w:t xml:space="preserve">) 230 kV line circuit </w:t>
            </w:r>
            <w:r>
              <w:rPr>
                <w:iCs/>
                <w:color w:val="000000"/>
                <w:sz w:val="20"/>
              </w:rPr>
              <w:t>2</w:t>
            </w:r>
            <w:r w:rsidRPr="00B948D2">
              <w:rPr>
                <w:iCs/>
                <w:color w:val="000000"/>
                <w:sz w:val="20"/>
              </w:rPr>
              <w:t xml:space="preserve">, near </w:t>
            </w:r>
            <w:proofErr w:type="spellStart"/>
            <w:r w:rsidRPr="00B948D2">
              <w:rPr>
                <w:iCs/>
                <w:color w:val="000000"/>
                <w:sz w:val="20"/>
              </w:rPr>
              <w:t>Tolk</w:t>
            </w:r>
            <w:proofErr w:type="spellEnd"/>
            <w:r w:rsidRPr="00B948D2">
              <w:rPr>
                <w:iCs/>
                <w:color w:val="000000"/>
                <w:sz w:val="20"/>
              </w:rPr>
              <w:t xml:space="preserve"> East.</w:t>
            </w:r>
          </w:p>
          <w:p w14:paraId="1167F967" w14:textId="77777777" w:rsidR="00763A55" w:rsidRPr="00B948D2" w:rsidRDefault="00763A55" w:rsidP="00763A55">
            <w:pPr>
              <w:spacing w:line="240" w:lineRule="auto"/>
              <w:ind w:left="252" w:hanging="252"/>
              <w:rPr>
                <w:iCs/>
                <w:color w:val="000000"/>
                <w:sz w:val="20"/>
              </w:rPr>
            </w:pPr>
            <w:r w:rsidRPr="00B948D2">
              <w:rPr>
                <w:iCs/>
                <w:color w:val="000000"/>
                <w:sz w:val="20"/>
              </w:rPr>
              <w:t xml:space="preserve">a. Apply fault at the </w:t>
            </w:r>
            <w:proofErr w:type="spellStart"/>
            <w:r w:rsidRPr="00B948D2">
              <w:rPr>
                <w:iCs/>
                <w:color w:val="000000"/>
                <w:sz w:val="20"/>
              </w:rPr>
              <w:t>Tolk</w:t>
            </w:r>
            <w:proofErr w:type="spellEnd"/>
            <w:r w:rsidRPr="00B948D2">
              <w:rPr>
                <w:iCs/>
                <w:color w:val="000000"/>
                <w:sz w:val="20"/>
              </w:rPr>
              <w:t xml:space="preserve"> East 230 kV bus.</w:t>
            </w:r>
          </w:p>
          <w:p w14:paraId="5CD792DF" w14:textId="77777777" w:rsidR="00763A55" w:rsidRPr="00B948D2" w:rsidRDefault="00763A55" w:rsidP="00763A55">
            <w:pPr>
              <w:spacing w:line="240" w:lineRule="auto"/>
              <w:ind w:left="252" w:hanging="252"/>
              <w:rPr>
                <w:iCs/>
                <w:color w:val="000000"/>
                <w:sz w:val="20"/>
              </w:rPr>
            </w:pPr>
            <w:r w:rsidRPr="00B948D2">
              <w:rPr>
                <w:iCs/>
                <w:color w:val="000000"/>
                <w:sz w:val="20"/>
              </w:rPr>
              <w:t>b. Clear fault after 5 cycles by tripping the faulted line.</w:t>
            </w:r>
          </w:p>
          <w:p w14:paraId="552A6687" w14:textId="77777777" w:rsidR="00763A55" w:rsidRPr="00B948D2" w:rsidRDefault="00763A55" w:rsidP="00763A55">
            <w:pPr>
              <w:spacing w:line="240" w:lineRule="auto"/>
              <w:ind w:left="252" w:hanging="252"/>
              <w:rPr>
                <w:iCs/>
                <w:color w:val="000000"/>
                <w:sz w:val="20"/>
              </w:rPr>
            </w:pPr>
            <w:r w:rsidRPr="00B948D2">
              <w:rPr>
                <w:iCs/>
                <w:color w:val="000000"/>
                <w:sz w:val="20"/>
              </w:rPr>
              <w:t>c. Wait 20 cycles, and then re-close the line in (b) back into the fault.</w:t>
            </w:r>
          </w:p>
          <w:p w14:paraId="56AC2A00" w14:textId="77777777" w:rsidR="00763A55" w:rsidRPr="00B948D2" w:rsidRDefault="00763A55" w:rsidP="00763A55">
            <w:pPr>
              <w:spacing w:line="240" w:lineRule="auto"/>
              <w:ind w:left="252" w:hanging="252"/>
              <w:rPr>
                <w:iCs/>
                <w:color w:val="000000"/>
                <w:sz w:val="20"/>
              </w:rPr>
            </w:pPr>
            <w:r w:rsidRPr="00B948D2">
              <w:rPr>
                <w:iCs/>
                <w:color w:val="000000"/>
                <w:sz w:val="20"/>
              </w:rPr>
              <w:t>d. Leave fault on for 5 cycles, then trip the line in (b) and remove fault.</w:t>
            </w:r>
          </w:p>
        </w:tc>
        <w:tc>
          <w:tcPr>
            <w:tcW w:w="442" w:type="pct"/>
            <w:vAlign w:val="center"/>
          </w:tcPr>
          <w:p w14:paraId="25D41D7D" w14:textId="77777777" w:rsidR="00763A55" w:rsidRDefault="00763A55" w:rsidP="00763A55">
            <w:pPr>
              <w:ind w:left="252" w:hanging="252"/>
              <w:jc w:val="center"/>
              <w:rPr>
                <w:iCs/>
                <w:color w:val="000000"/>
                <w:sz w:val="20"/>
              </w:rPr>
            </w:pPr>
            <w:r>
              <w:rPr>
                <w:iCs/>
                <w:color w:val="000000"/>
                <w:sz w:val="20"/>
              </w:rPr>
              <w:t>X</w:t>
            </w:r>
          </w:p>
        </w:tc>
      </w:tr>
      <w:tr w:rsidR="00763A55" w:rsidRPr="00B948D2" w14:paraId="4E217128" w14:textId="77777777" w:rsidTr="00763A55">
        <w:trPr>
          <w:cantSplit/>
          <w:trHeight w:val="188"/>
        </w:trPr>
        <w:tc>
          <w:tcPr>
            <w:tcW w:w="398" w:type="pct"/>
            <w:shd w:val="clear" w:color="auto" w:fill="auto"/>
            <w:vAlign w:val="center"/>
          </w:tcPr>
          <w:p w14:paraId="14623D48" w14:textId="77777777" w:rsidR="00763A55" w:rsidRPr="00B948D2" w:rsidRDefault="00763A55" w:rsidP="00DD6E06">
            <w:pPr>
              <w:widowControl w:val="0"/>
              <w:numPr>
                <w:ilvl w:val="0"/>
                <w:numId w:val="26"/>
              </w:numPr>
              <w:spacing w:line="240" w:lineRule="auto"/>
              <w:jc w:val="center"/>
              <w:rPr>
                <w:iCs/>
                <w:color w:val="000000"/>
                <w:sz w:val="20"/>
              </w:rPr>
            </w:pPr>
          </w:p>
        </w:tc>
        <w:tc>
          <w:tcPr>
            <w:tcW w:w="759" w:type="pct"/>
            <w:shd w:val="clear" w:color="auto" w:fill="auto"/>
            <w:vAlign w:val="center"/>
          </w:tcPr>
          <w:p w14:paraId="17D5A343" w14:textId="77777777" w:rsidR="00763A55" w:rsidRDefault="00763A55" w:rsidP="00763A55">
            <w:pPr>
              <w:keepNext/>
              <w:keepLines/>
              <w:widowControl w:val="0"/>
              <w:jc w:val="center"/>
              <w:rPr>
                <w:sz w:val="20"/>
              </w:rPr>
            </w:pPr>
            <w:r>
              <w:rPr>
                <w:sz w:val="20"/>
              </w:rPr>
              <w:t>FLT48-3PH</w:t>
            </w:r>
          </w:p>
        </w:tc>
        <w:tc>
          <w:tcPr>
            <w:tcW w:w="3401" w:type="pct"/>
            <w:shd w:val="clear" w:color="auto" w:fill="auto"/>
            <w:vAlign w:val="center"/>
          </w:tcPr>
          <w:p w14:paraId="79E50C57" w14:textId="77777777" w:rsidR="00763A55" w:rsidRPr="00B948D2" w:rsidRDefault="00763A55" w:rsidP="00763A55">
            <w:pPr>
              <w:spacing w:line="240" w:lineRule="auto"/>
              <w:ind w:left="252" w:hanging="252"/>
              <w:rPr>
                <w:iCs/>
                <w:color w:val="000000"/>
                <w:sz w:val="20"/>
              </w:rPr>
            </w:pPr>
            <w:r w:rsidRPr="00B948D2">
              <w:rPr>
                <w:iCs/>
                <w:color w:val="000000"/>
                <w:sz w:val="20"/>
              </w:rPr>
              <w:t xml:space="preserve">3 phase </w:t>
            </w:r>
            <w:proofErr w:type="gramStart"/>
            <w:r w:rsidRPr="00B948D2">
              <w:rPr>
                <w:iCs/>
                <w:color w:val="000000"/>
                <w:sz w:val="20"/>
              </w:rPr>
              <w:t>fault</w:t>
            </w:r>
            <w:proofErr w:type="gramEnd"/>
            <w:r w:rsidRPr="00B948D2">
              <w:rPr>
                <w:iCs/>
                <w:color w:val="000000"/>
                <w:sz w:val="20"/>
              </w:rPr>
              <w:t xml:space="preserve"> on the </w:t>
            </w:r>
            <w:proofErr w:type="spellStart"/>
            <w:r w:rsidRPr="00B948D2">
              <w:rPr>
                <w:iCs/>
                <w:color w:val="000000"/>
                <w:sz w:val="20"/>
              </w:rPr>
              <w:t>Tolk</w:t>
            </w:r>
            <w:proofErr w:type="spellEnd"/>
            <w:r w:rsidRPr="00B948D2">
              <w:rPr>
                <w:iCs/>
                <w:color w:val="000000"/>
                <w:sz w:val="20"/>
              </w:rPr>
              <w:t xml:space="preserve"> East (525524) to </w:t>
            </w:r>
            <w:proofErr w:type="spellStart"/>
            <w:r>
              <w:rPr>
                <w:iCs/>
                <w:color w:val="000000"/>
                <w:sz w:val="20"/>
              </w:rPr>
              <w:t>Tuco</w:t>
            </w:r>
            <w:proofErr w:type="spellEnd"/>
            <w:r w:rsidRPr="00B948D2">
              <w:rPr>
                <w:iCs/>
                <w:color w:val="000000"/>
                <w:sz w:val="20"/>
              </w:rPr>
              <w:t xml:space="preserve"> (</w:t>
            </w:r>
            <w:r>
              <w:rPr>
                <w:iCs/>
                <w:color w:val="000000"/>
                <w:sz w:val="20"/>
              </w:rPr>
              <w:t>525830</w:t>
            </w:r>
            <w:r w:rsidRPr="00B948D2">
              <w:rPr>
                <w:iCs/>
                <w:color w:val="000000"/>
                <w:sz w:val="20"/>
              </w:rPr>
              <w:t xml:space="preserve">) 230 kV line circuit 1, near </w:t>
            </w:r>
            <w:proofErr w:type="spellStart"/>
            <w:r w:rsidRPr="00B948D2">
              <w:rPr>
                <w:iCs/>
                <w:color w:val="000000"/>
                <w:sz w:val="20"/>
              </w:rPr>
              <w:t>Tolk</w:t>
            </w:r>
            <w:proofErr w:type="spellEnd"/>
            <w:r w:rsidRPr="00B948D2">
              <w:rPr>
                <w:iCs/>
                <w:color w:val="000000"/>
                <w:sz w:val="20"/>
              </w:rPr>
              <w:t xml:space="preserve"> East.</w:t>
            </w:r>
          </w:p>
          <w:p w14:paraId="63175EFD" w14:textId="77777777" w:rsidR="00763A55" w:rsidRPr="00B948D2" w:rsidRDefault="00763A55" w:rsidP="00763A55">
            <w:pPr>
              <w:spacing w:line="240" w:lineRule="auto"/>
              <w:ind w:left="252" w:hanging="252"/>
              <w:rPr>
                <w:iCs/>
                <w:color w:val="000000"/>
                <w:sz w:val="20"/>
              </w:rPr>
            </w:pPr>
            <w:r w:rsidRPr="00B948D2">
              <w:rPr>
                <w:iCs/>
                <w:color w:val="000000"/>
                <w:sz w:val="20"/>
              </w:rPr>
              <w:t xml:space="preserve">a. Apply fault at the </w:t>
            </w:r>
            <w:proofErr w:type="spellStart"/>
            <w:r w:rsidRPr="00B948D2">
              <w:rPr>
                <w:iCs/>
                <w:color w:val="000000"/>
                <w:sz w:val="20"/>
              </w:rPr>
              <w:t>Tolk</w:t>
            </w:r>
            <w:proofErr w:type="spellEnd"/>
            <w:r w:rsidRPr="00B948D2">
              <w:rPr>
                <w:iCs/>
                <w:color w:val="000000"/>
                <w:sz w:val="20"/>
              </w:rPr>
              <w:t xml:space="preserve"> East 230 kV bus.</w:t>
            </w:r>
          </w:p>
          <w:p w14:paraId="12A3F3A5" w14:textId="77777777" w:rsidR="00763A55" w:rsidRPr="00B948D2" w:rsidRDefault="00763A55" w:rsidP="00763A55">
            <w:pPr>
              <w:spacing w:line="240" w:lineRule="auto"/>
              <w:ind w:left="252" w:hanging="252"/>
              <w:rPr>
                <w:iCs/>
                <w:color w:val="000000"/>
                <w:sz w:val="20"/>
              </w:rPr>
            </w:pPr>
            <w:r w:rsidRPr="00B948D2">
              <w:rPr>
                <w:iCs/>
                <w:color w:val="000000"/>
                <w:sz w:val="20"/>
              </w:rPr>
              <w:t>b. Clear fault after 5 cycles by tripping the faulted line.</w:t>
            </w:r>
          </w:p>
          <w:p w14:paraId="36C6AB5A" w14:textId="77777777" w:rsidR="00763A55" w:rsidRPr="00B948D2" w:rsidRDefault="00763A55" w:rsidP="00763A55">
            <w:pPr>
              <w:spacing w:line="240" w:lineRule="auto"/>
              <w:ind w:left="252" w:hanging="252"/>
              <w:rPr>
                <w:iCs/>
                <w:color w:val="000000"/>
                <w:sz w:val="20"/>
              </w:rPr>
            </w:pPr>
            <w:r w:rsidRPr="00B948D2">
              <w:rPr>
                <w:iCs/>
                <w:color w:val="000000"/>
                <w:sz w:val="20"/>
              </w:rPr>
              <w:t>c. Wait 20 cycles, and then re-close the line in (b) back into the fault.</w:t>
            </w:r>
          </w:p>
          <w:p w14:paraId="7EA86E30" w14:textId="77777777" w:rsidR="00763A55" w:rsidRPr="00B948D2" w:rsidRDefault="00763A55" w:rsidP="00763A55">
            <w:pPr>
              <w:spacing w:line="240" w:lineRule="auto"/>
              <w:ind w:left="252" w:hanging="252"/>
              <w:rPr>
                <w:iCs/>
                <w:color w:val="000000"/>
                <w:sz w:val="20"/>
              </w:rPr>
            </w:pPr>
            <w:r w:rsidRPr="00B948D2">
              <w:rPr>
                <w:iCs/>
                <w:color w:val="000000"/>
                <w:sz w:val="20"/>
              </w:rPr>
              <w:t>d. Leave fault on for 5 cycles, then trip the line in (b) and remove fault.</w:t>
            </w:r>
          </w:p>
        </w:tc>
        <w:tc>
          <w:tcPr>
            <w:tcW w:w="442" w:type="pct"/>
            <w:vAlign w:val="center"/>
          </w:tcPr>
          <w:p w14:paraId="1E98271E" w14:textId="77777777" w:rsidR="00763A55" w:rsidRDefault="00763A55" w:rsidP="00763A55">
            <w:pPr>
              <w:ind w:left="252" w:hanging="252"/>
              <w:jc w:val="center"/>
              <w:rPr>
                <w:iCs/>
                <w:color w:val="000000"/>
                <w:sz w:val="20"/>
              </w:rPr>
            </w:pPr>
            <w:r>
              <w:rPr>
                <w:iCs/>
                <w:color w:val="000000"/>
                <w:sz w:val="20"/>
              </w:rPr>
              <w:t>X</w:t>
            </w:r>
          </w:p>
        </w:tc>
      </w:tr>
      <w:tr w:rsidR="00763A55" w:rsidRPr="00B948D2" w14:paraId="04B98A38" w14:textId="77777777" w:rsidTr="00763A55">
        <w:trPr>
          <w:cantSplit/>
          <w:trHeight w:val="188"/>
        </w:trPr>
        <w:tc>
          <w:tcPr>
            <w:tcW w:w="398" w:type="pct"/>
            <w:shd w:val="clear" w:color="auto" w:fill="auto"/>
            <w:vAlign w:val="center"/>
          </w:tcPr>
          <w:p w14:paraId="73FEDB67" w14:textId="77777777" w:rsidR="00763A55" w:rsidRPr="00B948D2" w:rsidRDefault="00763A55" w:rsidP="00DD6E06">
            <w:pPr>
              <w:widowControl w:val="0"/>
              <w:numPr>
                <w:ilvl w:val="0"/>
                <w:numId w:val="26"/>
              </w:numPr>
              <w:spacing w:line="240" w:lineRule="auto"/>
              <w:jc w:val="center"/>
              <w:rPr>
                <w:iCs/>
                <w:color w:val="000000"/>
                <w:sz w:val="20"/>
              </w:rPr>
            </w:pPr>
          </w:p>
        </w:tc>
        <w:tc>
          <w:tcPr>
            <w:tcW w:w="759" w:type="pct"/>
            <w:shd w:val="clear" w:color="auto" w:fill="auto"/>
            <w:vAlign w:val="center"/>
          </w:tcPr>
          <w:p w14:paraId="1333F063" w14:textId="77777777" w:rsidR="00763A55" w:rsidRDefault="00763A55" w:rsidP="00763A55">
            <w:pPr>
              <w:keepNext/>
              <w:keepLines/>
              <w:widowControl w:val="0"/>
              <w:jc w:val="center"/>
              <w:rPr>
                <w:sz w:val="20"/>
              </w:rPr>
            </w:pPr>
            <w:r>
              <w:rPr>
                <w:sz w:val="20"/>
              </w:rPr>
              <w:t>FLT49-3PH</w:t>
            </w:r>
          </w:p>
        </w:tc>
        <w:tc>
          <w:tcPr>
            <w:tcW w:w="3401" w:type="pct"/>
            <w:shd w:val="clear" w:color="auto" w:fill="auto"/>
            <w:vAlign w:val="center"/>
          </w:tcPr>
          <w:p w14:paraId="4A99C415" w14:textId="77777777" w:rsidR="00763A55" w:rsidRPr="00B948D2" w:rsidRDefault="00763A55" w:rsidP="00763A55">
            <w:pPr>
              <w:spacing w:line="240" w:lineRule="auto"/>
              <w:ind w:left="252" w:hanging="252"/>
              <w:rPr>
                <w:iCs/>
                <w:color w:val="000000"/>
                <w:sz w:val="20"/>
              </w:rPr>
            </w:pPr>
            <w:r w:rsidRPr="00B948D2">
              <w:rPr>
                <w:iCs/>
                <w:color w:val="000000"/>
                <w:sz w:val="20"/>
              </w:rPr>
              <w:t xml:space="preserve">3 phase </w:t>
            </w:r>
            <w:proofErr w:type="gramStart"/>
            <w:r w:rsidRPr="00B948D2">
              <w:rPr>
                <w:iCs/>
                <w:color w:val="000000"/>
                <w:sz w:val="20"/>
              </w:rPr>
              <w:t>fault</w:t>
            </w:r>
            <w:proofErr w:type="gramEnd"/>
            <w:r w:rsidRPr="00B948D2">
              <w:rPr>
                <w:iCs/>
                <w:color w:val="000000"/>
                <w:sz w:val="20"/>
              </w:rPr>
              <w:t xml:space="preserve"> on the </w:t>
            </w:r>
            <w:proofErr w:type="spellStart"/>
            <w:r w:rsidRPr="00B948D2">
              <w:rPr>
                <w:iCs/>
                <w:color w:val="000000"/>
                <w:sz w:val="20"/>
              </w:rPr>
              <w:t>Tolk</w:t>
            </w:r>
            <w:proofErr w:type="spellEnd"/>
            <w:r w:rsidRPr="00B948D2">
              <w:rPr>
                <w:iCs/>
                <w:color w:val="000000"/>
                <w:sz w:val="20"/>
              </w:rPr>
              <w:t xml:space="preserve"> </w:t>
            </w:r>
            <w:r>
              <w:rPr>
                <w:iCs/>
                <w:color w:val="000000"/>
                <w:sz w:val="20"/>
              </w:rPr>
              <w:t>West</w:t>
            </w:r>
            <w:r w:rsidRPr="00B948D2">
              <w:rPr>
                <w:iCs/>
                <w:color w:val="000000"/>
                <w:sz w:val="20"/>
              </w:rPr>
              <w:t xml:space="preserve"> (5</w:t>
            </w:r>
            <w:r>
              <w:rPr>
                <w:iCs/>
                <w:color w:val="000000"/>
                <w:sz w:val="20"/>
              </w:rPr>
              <w:t>25531</w:t>
            </w:r>
            <w:r w:rsidRPr="00B948D2">
              <w:rPr>
                <w:iCs/>
                <w:color w:val="000000"/>
                <w:sz w:val="20"/>
              </w:rPr>
              <w:t xml:space="preserve">) to </w:t>
            </w:r>
            <w:r>
              <w:rPr>
                <w:iCs/>
                <w:color w:val="000000"/>
                <w:sz w:val="20"/>
              </w:rPr>
              <w:t>Plant X</w:t>
            </w:r>
            <w:r w:rsidRPr="00B948D2">
              <w:rPr>
                <w:iCs/>
                <w:color w:val="000000"/>
                <w:sz w:val="20"/>
              </w:rPr>
              <w:t xml:space="preserve"> (</w:t>
            </w:r>
            <w:r>
              <w:rPr>
                <w:iCs/>
                <w:color w:val="000000"/>
                <w:sz w:val="20"/>
              </w:rPr>
              <w:t>525481</w:t>
            </w:r>
            <w:r w:rsidRPr="00B948D2">
              <w:rPr>
                <w:iCs/>
                <w:color w:val="000000"/>
                <w:sz w:val="20"/>
              </w:rPr>
              <w:t xml:space="preserve">) 230 kV line circuit 1, near </w:t>
            </w:r>
            <w:proofErr w:type="spellStart"/>
            <w:r w:rsidRPr="00B948D2">
              <w:rPr>
                <w:iCs/>
                <w:color w:val="000000"/>
                <w:sz w:val="20"/>
              </w:rPr>
              <w:t>Tolk</w:t>
            </w:r>
            <w:proofErr w:type="spellEnd"/>
            <w:r w:rsidRPr="00B948D2">
              <w:rPr>
                <w:iCs/>
                <w:color w:val="000000"/>
                <w:sz w:val="20"/>
              </w:rPr>
              <w:t xml:space="preserve"> </w:t>
            </w:r>
            <w:r>
              <w:rPr>
                <w:iCs/>
                <w:color w:val="000000"/>
                <w:sz w:val="20"/>
              </w:rPr>
              <w:t>West</w:t>
            </w:r>
            <w:r w:rsidRPr="00B948D2">
              <w:rPr>
                <w:iCs/>
                <w:color w:val="000000"/>
                <w:sz w:val="20"/>
              </w:rPr>
              <w:t>.</w:t>
            </w:r>
          </w:p>
          <w:p w14:paraId="0804235D" w14:textId="77777777" w:rsidR="00763A55" w:rsidRPr="00B948D2" w:rsidRDefault="00763A55" w:rsidP="00763A55">
            <w:pPr>
              <w:spacing w:line="240" w:lineRule="auto"/>
              <w:ind w:left="252" w:hanging="252"/>
              <w:rPr>
                <w:iCs/>
                <w:color w:val="000000"/>
                <w:sz w:val="20"/>
              </w:rPr>
            </w:pPr>
            <w:r w:rsidRPr="00B948D2">
              <w:rPr>
                <w:iCs/>
                <w:color w:val="000000"/>
                <w:sz w:val="20"/>
              </w:rPr>
              <w:t xml:space="preserve">a. Apply fault at the </w:t>
            </w:r>
            <w:proofErr w:type="spellStart"/>
            <w:r w:rsidRPr="00B948D2">
              <w:rPr>
                <w:iCs/>
                <w:color w:val="000000"/>
                <w:sz w:val="20"/>
              </w:rPr>
              <w:t>Tolk</w:t>
            </w:r>
            <w:proofErr w:type="spellEnd"/>
            <w:r w:rsidRPr="00B948D2">
              <w:rPr>
                <w:iCs/>
                <w:color w:val="000000"/>
                <w:sz w:val="20"/>
              </w:rPr>
              <w:t xml:space="preserve"> </w:t>
            </w:r>
            <w:r>
              <w:rPr>
                <w:iCs/>
                <w:color w:val="000000"/>
                <w:sz w:val="20"/>
              </w:rPr>
              <w:t>West</w:t>
            </w:r>
            <w:r w:rsidRPr="00B948D2">
              <w:rPr>
                <w:iCs/>
                <w:color w:val="000000"/>
                <w:sz w:val="20"/>
              </w:rPr>
              <w:t xml:space="preserve"> 230 kV bus.</w:t>
            </w:r>
          </w:p>
          <w:p w14:paraId="21CD5013" w14:textId="77777777" w:rsidR="00763A55" w:rsidRPr="00B948D2" w:rsidRDefault="00763A55" w:rsidP="00763A55">
            <w:pPr>
              <w:spacing w:line="240" w:lineRule="auto"/>
              <w:ind w:left="252" w:hanging="252"/>
              <w:rPr>
                <w:iCs/>
                <w:color w:val="000000"/>
                <w:sz w:val="20"/>
              </w:rPr>
            </w:pPr>
            <w:r w:rsidRPr="00B948D2">
              <w:rPr>
                <w:iCs/>
                <w:color w:val="000000"/>
                <w:sz w:val="20"/>
              </w:rPr>
              <w:t>b. Clear fault after 5 cycles by tripping the faulted line.</w:t>
            </w:r>
          </w:p>
          <w:p w14:paraId="5C859F99" w14:textId="77777777" w:rsidR="00763A55" w:rsidRPr="00B948D2" w:rsidRDefault="00763A55" w:rsidP="00763A55">
            <w:pPr>
              <w:spacing w:line="240" w:lineRule="auto"/>
              <w:ind w:left="252" w:hanging="252"/>
              <w:rPr>
                <w:iCs/>
                <w:color w:val="000000"/>
                <w:sz w:val="20"/>
              </w:rPr>
            </w:pPr>
            <w:r w:rsidRPr="00B948D2">
              <w:rPr>
                <w:iCs/>
                <w:color w:val="000000"/>
                <w:sz w:val="20"/>
              </w:rPr>
              <w:t>c. Wait 20 cycles, and then re-close the line in (b) back into the fault.</w:t>
            </w:r>
          </w:p>
          <w:p w14:paraId="0D48A15A" w14:textId="77777777" w:rsidR="00763A55" w:rsidRPr="00B948D2" w:rsidRDefault="00763A55" w:rsidP="00763A55">
            <w:pPr>
              <w:spacing w:line="240" w:lineRule="auto"/>
              <w:ind w:left="252" w:hanging="252"/>
              <w:rPr>
                <w:iCs/>
                <w:color w:val="000000"/>
                <w:sz w:val="20"/>
              </w:rPr>
            </w:pPr>
            <w:r w:rsidRPr="00B948D2">
              <w:rPr>
                <w:iCs/>
                <w:color w:val="000000"/>
                <w:sz w:val="20"/>
              </w:rPr>
              <w:t>d. Leave fault on for 5 cycles, then trip the line in (b) and remove fault.</w:t>
            </w:r>
          </w:p>
        </w:tc>
        <w:tc>
          <w:tcPr>
            <w:tcW w:w="442" w:type="pct"/>
            <w:vAlign w:val="center"/>
          </w:tcPr>
          <w:p w14:paraId="3662BB55" w14:textId="77777777" w:rsidR="00763A55" w:rsidRDefault="00763A55" w:rsidP="00763A55">
            <w:pPr>
              <w:ind w:left="252" w:hanging="252"/>
              <w:jc w:val="center"/>
              <w:rPr>
                <w:iCs/>
                <w:color w:val="000000"/>
                <w:sz w:val="20"/>
              </w:rPr>
            </w:pPr>
            <w:r>
              <w:rPr>
                <w:iCs/>
                <w:color w:val="000000"/>
                <w:sz w:val="20"/>
              </w:rPr>
              <w:t>X</w:t>
            </w:r>
          </w:p>
        </w:tc>
      </w:tr>
      <w:tr w:rsidR="00763A55" w:rsidRPr="00B948D2" w14:paraId="32609191" w14:textId="77777777" w:rsidTr="00763A55">
        <w:trPr>
          <w:cantSplit/>
          <w:trHeight w:val="188"/>
        </w:trPr>
        <w:tc>
          <w:tcPr>
            <w:tcW w:w="398" w:type="pct"/>
            <w:shd w:val="clear" w:color="auto" w:fill="auto"/>
            <w:vAlign w:val="center"/>
          </w:tcPr>
          <w:p w14:paraId="5CF82DC1" w14:textId="77777777" w:rsidR="00763A55" w:rsidRPr="00B948D2" w:rsidRDefault="00763A55" w:rsidP="00DD6E06">
            <w:pPr>
              <w:widowControl w:val="0"/>
              <w:numPr>
                <w:ilvl w:val="0"/>
                <w:numId w:val="26"/>
              </w:numPr>
              <w:spacing w:line="240" w:lineRule="auto"/>
              <w:jc w:val="center"/>
              <w:rPr>
                <w:iCs/>
                <w:color w:val="000000"/>
                <w:sz w:val="20"/>
              </w:rPr>
            </w:pPr>
          </w:p>
        </w:tc>
        <w:tc>
          <w:tcPr>
            <w:tcW w:w="759" w:type="pct"/>
            <w:shd w:val="clear" w:color="auto" w:fill="auto"/>
            <w:vAlign w:val="center"/>
          </w:tcPr>
          <w:p w14:paraId="380033C8" w14:textId="77777777" w:rsidR="00763A55" w:rsidRDefault="00763A55" w:rsidP="00763A55">
            <w:pPr>
              <w:keepNext/>
              <w:keepLines/>
              <w:widowControl w:val="0"/>
              <w:jc w:val="center"/>
              <w:rPr>
                <w:sz w:val="20"/>
              </w:rPr>
            </w:pPr>
            <w:r>
              <w:rPr>
                <w:sz w:val="20"/>
              </w:rPr>
              <w:t>FLT50-3PH</w:t>
            </w:r>
          </w:p>
        </w:tc>
        <w:tc>
          <w:tcPr>
            <w:tcW w:w="3401" w:type="pct"/>
            <w:shd w:val="clear" w:color="auto" w:fill="auto"/>
            <w:vAlign w:val="center"/>
          </w:tcPr>
          <w:p w14:paraId="7ACF645B" w14:textId="77777777" w:rsidR="00763A55" w:rsidRPr="00B948D2" w:rsidRDefault="00763A55" w:rsidP="00763A55">
            <w:pPr>
              <w:spacing w:line="240" w:lineRule="auto"/>
              <w:ind w:left="252" w:hanging="252"/>
              <w:rPr>
                <w:iCs/>
                <w:color w:val="000000"/>
                <w:sz w:val="20"/>
              </w:rPr>
            </w:pPr>
            <w:r w:rsidRPr="00B948D2">
              <w:rPr>
                <w:iCs/>
                <w:color w:val="000000"/>
                <w:sz w:val="20"/>
              </w:rPr>
              <w:t xml:space="preserve">3 phase </w:t>
            </w:r>
            <w:proofErr w:type="gramStart"/>
            <w:r w:rsidRPr="00B948D2">
              <w:rPr>
                <w:iCs/>
                <w:color w:val="000000"/>
                <w:sz w:val="20"/>
              </w:rPr>
              <w:t>fault</w:t>
            </w:r>
            <w:proofErr w:type="gramEnd"/>
            <w:r w:rsidRPr="00B948D2">
              <w:rPr>
                <w:iCs/>
                <w:color w:val="000000"/>
                <w:sz w:val="20"/>
              </w:rPr>
              <w:t xml:space="preserve"> on the </w:t>
            </w:r>
            <w:proofErr w:type="spellStart"/>
            <w:r w:rsidRPr="00B948D2">
              <w:rPr>
                <w:iCs/>
                <w:color w:val="000000"/>
                <w:sz w:val="20"/>
              </w:rPr>
              <w:t>Tolk</w:t>
            </w:r>
            <w:proofErr w:type="spellEnd"/>
            <w:r w:rsidRPr="00B948D2">
              <w:rPr>
                <w:iCs/>
                <w:color w:val="000000"/>
                <w:sz w:val="20"/>
              </w:rPr>
              <w:t xml:space="preserve"> </w:t>
            </w:r>
            <w:r>
              <w:rPr>
                <w:iCs/>
                <w:color w:val="000000"/>
                <w:sz w:val="20"/>
              </w:rPr>
              <w:t>West</w:t>
            </w:r>
            <w:r w:rsidRPr="00B948D2">
              <w:rPr>
                <w:iCs/>
                <w:color w:val="000000"/>
                <w:sz w:val="20"/>
              </w:rPr>
              <w:t xml:space="preserve"> (5</w:t>
            </w:r>
            <w:r>
              <w:rPr>
                <w:iCs/>
                <w:color w:val="000000"/>
                <w:sz w:val="20"/>
              </w:rPr>
              <w:t>25531</w:t>
            </w:r>
            <w:r w:rsidRPr="00B948D2">
              <w:rPr>
                <w:iCs/>
                <w:color w:val="000000"/>
                <w:sz w:val="20"/>
              </w:rPr>
              <w:t xml:space="preserve">) to </w:t>
            </w:r>
            <w:r>
              <w:rPr>
                <w:iCs/>
                <w:color w:val="000000"/>
                <w:sz w:val="20"/>
              </w:rPr>
              <w:t>Roosevelt</w:t>
            </w:r>
            <w:r w:rsidRPr="00B948D2">
              <w:rPr>
                <w:iCs/>
                <w:color w:val="000000"/>
                <w:sz w:val="20"/>
              </w:rPr>
              <w:t xml:space="preserve"> (</w:t>
            </w:r>
            <w:r>
              <w:rPr>
                <w:iCs/>
                <w:color w:val="000000"/>
                <w:sz w:val="20"/>
              </w:rPr>
              <w:t>525909</w:t>
            </w:r>
            <w:r w:rsidRPr="00B948D2">
              <w:rPr>
                <w:iCs/>
                <w:color w:val="000000"/>
                <w:sz w:val="20"/>
              </w:rPr>
              <w:t xml:space="preserve">) 230 kV line circuit </w:t>
            </w:r>
            <w:r>
              <w:rPr>
                <w:iCs/>
                <w:color w:val="000000"/>
                <w:sz w:val="20"/>
              </w:rPr>
              <w:t>2</w:t>
            </w:r>
            <w:r w:rsidRPr="00B948D2">
              <w:rPr>
                <w:iCs/>
                <w:color w:val="000000"/>
                <w:sz w:val="20"/>
              </w:rPr>
              <w:t xml:space="preserve">, near </w:t>
            </w:r>
            <w:proofErr w:type="spellStart"/>
            <w:r w:rsidRPr="00B948D2">
              <w:rPr>
                <w:iCs/>
                <w:color w:val="000000"/>
                <w:sz w:val="20"/>
              </w:rPr>
              <w:t>Tolk</w:t>
            </w:r>
            <w:proofErr w:type="spellEnd"/>
            <w:r w:rsidRPr="00B948D2">
              <w:rPr>
                <w:iCs/>
                <w:color w:val="000000"/>
                <w:sz w:val="20"/>
              </w:rPr>
              <w:t xml:space="preserve"> </w:t>
            </w:r>
            <w:r>
              <w:rPr>
                <w:iCs/>
                <w:color w:val="000000"/>
                <w:sz w:val="20"/>
              </w:rPr>
              <w:t>West</w:t>
            </w:r>
            <w:r w:rsidRPr="00B948D2">
              <w:rPr>
                <w:iCs/>
                <w:color w:val="000000"/>
                <w:sz w:val="20"/>
              </w:rPr>
              <w:t>.</w:t>
            </w:r>
          </w:p>
          <w:p w14:paraId="0149FC0F" w14:textId="77777777" w:rsidR="00763A55" w:rsidRPr="00B948D2" w:rsidRDefault="00763A55" w:rsidP="00763A55">
            <w:pPr>
              <w:spacing w:line="240" w:lineRule="auto"/>
              <w:ind w:left="252" w:hanging="252"/>
              <w:rPr>
                <w:iCs/>
                <w:color w:val="000000"/>
                <w:sz w:val="20"/>
              </w:rPr>
            </w:pPr>
            <w:r w:rsidRPr="00B948D2">
              <w:rPr>
                <w:iCs/>
                <w:color w:val="000000"/>
                <w:sz w:val="20"/>
              </w:rPr>
              <w:t xml:space="preserve">a. Apply fault at the </w:t>
            </w:r>
            <w:proofErr w:type="spellStart"/>
            <w:r w:rsidRPr="00B948D2">
              <w:rPr>
                <w:iCs/>
                <w:color w:val="000000"/>
                <w:sz w:val="20"/>
              </w:rPr>
              <w:t>Tolk</w:t>
            </w:r>
            <w:proofErr w:type="spellEnd"/>
            <w:r w:rsidRPr="00B948D2">
              <w:rPr>
                <w:iCs/>
                <w:color w:val="000000"/>
                <w:sz w:val="20"/>
              </w:rPr>
              <w:t xml:space="preserve"> </w:t>
            </w:r>
            <w:r>
              <w:rPr>
                <w:iCs/>
                <w:color w:val="000000"/>
                <w:sz w:val="20"/>
              </w:rPr>
              <w:t>West</w:t>
            </w:r>
            <w:r w:rsidRPr="00B948D2">
              <w:rPr>
                <w:iCs/>
                <w:color w:val="000000"/>
                <w:sz w:val="20"/>
              </w:rPr>
              <w:t xml:space="preserve"> 230 kV bus.</w:t>
            </w:r>
          </w:p>
          <w:p w14:paraId="0E578ED0" w14:textId="77777777" w:rsidR="00763A55" w:rsidRPr="00B948D2" w:rsidRDefault="00763A55" w:rsidP="00763A55">
            <w:pPr>
              <w:spacing w:line="240" w:lineRule="auto"/>
              <w:ind w:left="252" w:hanging="252"/>
              <w:rPr>
                <w:iCs/>
                <w:color w:val="000000"/>
                <w:sz w:val="20"/>
              </w:rPr>
            </w:pPr>
            <w:r w:rsidRPr="00B948D2">
              <w:rPr>
                <w:iCs/>
                <w:color w:val="000000"/>
                <w:sz w:val="20"/>
              </w:rPr>
              <w:t>b. Clear fault after 5 cycles by tripping the faulted line.</w:t>
            </w:r>
          </w:p>
          <w:p w14:paraId="500E805A" w14:textId="77777777" w:rsidR="00763A55" w:rsidRPr="00B948D2" w:rsidRDefault="00763A55" w:rsidP="00763A55">
            <w:pPr>
              <w:spacing w:line="240" w:lineRule="auto"/>
              <w:ind w:left="252" w:hanging="252"/>
              <w:rPr>
                <w:iCs/>
                <w:color w:val="000000"/>
                <w:sz w:val="20"/>
              </w:rPr>
            </w:pPr>
            <w:r w:rsidRPr="00B948D2">
              <w:rPr>
                <w:iCs/>
                <w:color w:val="000000"/>
                <w:sz w:val="20"/>
              </w:rPr>
              <w:t>c. Wait 20 cycles, and then re-close the line in (b) back into the fault.</w:t>
            </w:r>
          </w:p>
          <w:p w14:paraId="575EEA47" w14:textId="77777777" w:rsidR="00763A55" w:rsidRPr="00B948D2" w:rsidRDefault="00763A55" w:rsidP="00763A55">
            <w:pPr>
              <w:spacing w:line="240" w:lineRule="auto"/>
              <w:ind w:left="252" w:hanging="252"/>
              <w:rPr>
                <w:iCs/>
                <w:color w:val="000000"/>
                <w:sz w:val="20"/>
              </w:rPr>
            </w:pPr>
            <w:r w:rsidRPr="00B948D2">
              <w:rPr>
                <w:iCs/>
                <w:color w:val="000000"/>
                <w:sz w:val="20"/>
              </w:rPr>
              <w:t>d. Leave fault on for 5 cycles, then trip the line in (b) and remove fault.</w:t>
            </w:r>
          </w:p>
        </w:tc>
        <w:tc>
          <w:tcPr>
            <w:tcW w:w="442" w:type="pct"/>
            <w:vAlign w:val="center"/>
          </w:tcPr>
          <w:p w14:paraId="6F4E8566" w14:textId="77777777" w:rsidR="00763A55" w:rsidRDefault="00763A55" w:rsidP="00763A55">
            <w:pPr>
              <w:ind w:left="252" w:hanging="252"/>
              <w:jc w:val="center"/>
              <w:rPr>
                <w:iCs/>
                <w:color w:val="000000"/>
                <w:sz w:val="20"/>
              </w:rPr>
            </w:pPr>
            <w:r>
              <w:rPr>
                <w:iCs/>
                <w:color w:val="000000"/>
                <w:sz w:val="20"/>
              </w:rPr>
              <w:t>X</w:t>
            </w:r>
          </w:p>
        </w:tc>
      </w:tr>
      <w:tr w:rsidR="00763A55" w:rsidRPr="00B948D2" w14:paraId="7FFB158D" w14:textId="77777777" w:rsidTr="00763A55">
        <w:trPr>
          <w:cantSplit/>
          <w:trHeight w:val="188"/>
        </w:trPr>
        <w:tc>
          <w:tcPr>
            <w:tcW w:w="398" w:type="pct"/>
            <w:shd w:val="clear" w:color="auto" w:fill="auto"/>
            <w:vAlign w:val="center"/>
          </w:tcPr>
          <w:p w14:paraId="3DBD36BA" w14:textId="77777777" w:rsidR="00763A55" w:rsidRPr="00B948D2" w:rsidRDefault="00763A55" w:rsidP="00DD6E06">
            <w:pPr>
              <w:widowControl w:val="0"/>
              <w:numPr>
                <w:ilvl w:val="0"/>
                <w:numId w:val="26"/>
              </w:numPr>
              <w:spacing w:line="240" w:lineRule="auto"/>
              <w:jc w:val="center"/>
              <w:rPr>
                <w:iCs/>
                <w:color w:val="000000"/>
                <w:sz w:val="20"/>
              </w:rPr>
            </w:pPr>
          </w:p>
        </w:tc>
        <w:tc>
          <w:tcPr>
            <w:tcW w:w="759" w:type="pct"/>
            <w:shd w:val="clear" w:color="auto" w:fill="auto"/>
            <w:vAlign w:val="center"/>
          </w:tcPr>
          <w:p w14:paraId="1EE94940" w14:textId="77777777" w:rsidR="00763A55" w:rsidRDefault="00763A55" w:rsidP="00763A55">
            <w:pPr>
              <w:keepNext/>
              <w:keepLines/>
              <w:widowControl w:val="0"/>
              <w:jc w:val="center"/>
              <w:rPr>
                <w:sz w:val="20"/>
              </w:rPr>
            </w:pPr>
            <w:r>
              <w:rPr>
                <w:sz w:val="20"/>
              </w:rPr>
              <w:t>FLT51-3PH</w:t>
            </w:r>
          </w:p>
        </w:tc>
        <w:tc>
          <w:tcPr>
            <w:tcW w:w="3401" w:type="pct"/>
            <w:shd w:val="clear" w:color="auto" w:fill="auto"/>
            <w:vAlign w:val="center"/>
          </w:tcPr>
          <w:p w14:paraId="76ABE142" w14:textId="77777777" w:rsidR="00763A55" w:rsidRPr="00B948D2" w:rsidRDefault="00763A55" w:rsidP="00763A55">
            <w:pPr>
              <w:spacing w:line="240" w:lineRule="auto"/>
              <w:ind w:left="252" w:hanging="252"/>
              <w:rPr>
                <w:iCs/>
                <w:color w:val="000000"/>
                <w:sz w:val="20"/>
              </w:rPr>
            </w:pPr>
            <w:r w:rsidRPr="00B948D2">
              <w:rPr>
                <w:iCs/>
                <w:color w:val="000000"/>
                <w:sz w:val="20"/>
              </w:rPr>
              <w:t xml:space="preserve">3 phase </w:t>
            </w:r>
            <w:proofErr w:type="gramStart"/>
            <w:r w:rsidRPr="00B948D2">
              <w:rPr>
                <w:iCs/>
                <w:color w:val="000000"/>
                <w:sz w:val="20"/>
              </w:rPr>
              <w:t>fault</w:t>
            </w:r>
            <w:proofErr w:type="gramEnd"/>
            <w:r w:rsidRPr="00B948D2">
              <w:rPr>
                <w:iCs/>
                <w:color w:val="000000"/>
                <w:sz w:val="20"/>
              </w:rPr>
              <w:t xml:space="preserve"> on the </w:t>
            </w:r>
            <w:proofErr w:type="spellStart"/>
            <w:r w:rsidRPr="00B948D2">
              <w:rPr>
                <w:iCs/>
                <w:color w:val="000000"/>
                <w:sz w:val="20"/>
              </w:rPr>
              <w:t>Tolk</w:t>
            </w:r>
            <w:proofErr w:type="spellEnd"/>
            <w:r w:rsidRPr="00B948D2">
              <w:rPr>
                <w:iCs/>
                <w:color w:val="000000"/>
                <w:sz w:val="20"/>
              </w:rPr>
              <w:t xml:space="preserve"> </w:t>
            </w:r>
            <w:r>
              <w:rPr>
                <w:iCs/>
                <w:color w:val="000000"/>
                <w:sz w:val="20"/>
              </w:rPr>
              <w:t>West</w:t>
            </w:r>
            <w:r w:rsidRPr="00B948D2">
              <w:rPr>
                <w:iCs/>
                <w:color w:val="000000"/>
                <w:sz w:val="20"/>
              </w:rPr>
              <w:t xml:space="preserve"> (5</w:t>
            </w:r>
            <w:r>
              <w:rPr>
                <w:iCs/>
                <w:color w:val="000000"/>
                <w:sz w:val="20"/>
              </w:rPr>
              <w:t>25531</w:t>
            </w:r>
            <w:r w:rsidRPr="00B948D2">
              <w:rPr>
                <w:iCs/>
                <w:color w:val="000000"/>
                <w:sz w:val="20"/>
              </w:rPr>
              <w:t xml:space="preserve">) to </w:t>
            </w:r>
            <w:r>
              <w:rPr>
                <w:iCs/>
                <w:color w:val="000000"/>
                <w:sz w:val="20"/>
              </w:rPr>
              <w:t>G13-027-Tap</w:t>
            </w:r>
            <w:r w:rsidRPr="00B948D2">
              <w:rPr>
                <w:iCs/>
                <w:color w:val="000000"/>
                <w:sz w:val="20"/>
              </w:rPr>
              <w:t xml:space="preserve"> (</w:t>
            </w:r>
            <w:r>
              <w:rPr>
                <w:iCs/>
                <w:color w:val="000000"/>
                <w:sz w:val="20"/>
              </w:rPr>
              <w:t>562480</w:t>
            </w:r>
            <w:r w:rsidRPr="00B948D2">
              <w:rPr>
                <w:iCs/>
                <w:color w:val="000000"/>
                <w:sz w:val="20"/>
              </w:rPr>
              <w:t xml:space="preserve">) 230 kV line circuit 1, near </w:t>
            </w:r>
            <w:proofErr w:type="spellStart"/>
            <w:r w:rsidRPr="00B948D2">
              <w:rPr>
                <w:iCs/>
                <w:color w:val="000000"/>
                <w:sz w:val="20"/>
              </w:rPr>
              <w:t>Tolk</w:t>
            </w:r>
            <w:proofErr w:type="spellEnd"/>
            <w:r w:rsidRPr="00B948D2">
              <w:rPr>
                <w:iCs/>
                <w:color w:val="000000"/>
                <w:sz w:val="20"/>
              </w:rPr>
              <w:t xml:space="preserve"> </w:t>
            </w:r>
            <w:r>
              <w:rPr>
                <w:iCs/>
                <w:color w:val="000000"/>
                <w:sz w:val="20"/>
              </w:rPr>
              <w:t>West</w:t>
            </w:r>
            <w:r w:rsidRPr="00B948D2">
              <w:rPr>
                <w:iCs/>
                <w:color w:val="000000"/>
                <w:sz w:val="20"/>
              </w:rPr>
              <w:t>.</w:t>
            </w:r>
          </w:p>
          <w:p w14:paraId="3AED85FB" w14:textId="77777777" w:rsidR="00763A55" w:rsidRPr="00B948D2" w:rsidRDefault="00763A55" w:rsidP="00763A55">
            <w:pPr>
              <w:spacing w:line="240" w:lineRule="auto"/>
              <w:ind w:left="252" w:hanging="252"/>
              <w:rPr>
                <w:iCs/>
                <w:color w:val="000000"/>
                <w:sz w:val="20"/>
              </w:rPr>
            </w:pPr>
            <w:r w:rsidRPr="00B948D2">
              <w:rPr>
                <w:iCs/>
                <w:color w:val="000000"/>
                <w:sz w:val="20"/>
              </w:rPr>
              <w:t xml:space="preserve">a. Apply fault at the </w:t>
            </w:r>
            <w:proofErr w:type="spellStart"/>
            <w:r w:rsidRPr="00B948D2">
              <w:rPr>
                <w:iCs/>
                <w:color w:val="000000"/>
                <w:sz w:val="20"/>
              </w:rPr>
              <w:t>Tolk</w:t>
            </w:r>
            <w:proofErr w:type="spellEnd"/>
            <w:r w:rsidRPr="00B948D2">
              <w:rPr>
                <w:iCs/>
                <w:color w:val="000000"/>
                <w:sz w:val="20"/>
              </w:rPr>
              <w:t xml:space="preserve"> </w:t>
            </w:r>
            <w:r>
              <w:rPr>
                <w:iCs/>
                <w:color w:val="000000"/>
                <w:sz w:val="20"/>
              </w:rPr>
              <w:t>West</w:t>
            </w:r>
            <w:r w:rsidRPr="00B948D2">
              <w:rPr>
                <w:iCs/>
                <w:color w:val="000000"/>
                <w:sz w:val="20"/>
              </w:rPr>
              <w:t xml:space="preserve"> 230 kV bus.</w:t>
            </w:r>
          </w:p>
          <w:p w14:paraId="4539C254" w14:textId="77777777" w:rsidR="00763A55" w:rsidRPr="00B948D2" w:rsidRDefault="00763A55" w:rsidP="00763A55">
            <w:pPr>
              <w:spacing w:line="240" w:lineRule="auto"/>
              <w:ind w:left="252" w:hanging="252"/>
              <w:rPr>
                <w:iCs/>
                <w:color w:val="000000"/>
                <w:sz w:val="20"/>
              </w:rPr>
            </w:pPr>
            <w:r w:rsidRPr="00B948D2">
              <w:rPr>
                <w:iCs/>
                <w:color w:val="000000"/>
                <w:sz w:val="20"/>
              </w:rPr>
              <w:t>b. Clear fault after 5 cycles by tripping the faulted line.</w:t>
            </w:r>
          </w:p>
          <w:p w14:paraId="53E0E9AE" w14:textId="77777777" w:rsidR="00763A55" w:rsidRPr="00B948D2" w:rsidRDefault="00763A55" w:rsidP="00763A55">
            <w:pPr>
              <w:spacing w:line="240" w:lineRule="auto"/>
              <w:ind w:left="252" w:hanging="252"/>
              <w:rPr>
                <w:iCs/>
                <w:color w:val="000000"/>
                <w:sz w:val="20"/>
              </w:rPr>
            </w:pPr>
            <w:r w:rsidRPr="00B948D2">
              <w:rPr>
                <w:iCs/>
                <w:color w:val="000000"/>
                <w:sz w:val="20"/>
              </w:rPr>
              <w:t>c. Wait 20 cycles, and then re-close the line in (b) back into the fault.</w:t>
            </w:r>
          </w:p>
          <w:p w14:paraId="767197E4" w14:textId="77777777" w:rsidR="00763A55" w:rsidRPr="00B948D2" w:rsidRDefault="00763A55" w:rsidP="00763A55">
            <w:pPr>
              <w:spacing w:line="240" w:lineRule="auto"/>
              <w:ind w:left="252" w:hanging="252"/>
              <w:rPr>
                <w:iCs/>
                <w:color w:val="000000"/>
                <w:sz w:val="20"/>
              </w:rPr>
            </w:pPr>
            <w:r w:rsidRPr="00B948D2">
              <w:rPr>
                <w:iCs/>
                <w:color w:val="000000"/>
                <w:sz w:val="20"/>
              </w:rPr>
              <w:t>d. Leave fault on for 5 cycles, then trip the line in (b) and remove fault.</w:t>
            </w:r>
          </w:p>
        </w:tc>
        <w:tc>
          <w:tcPr>
            <w:tcW w:w="442" w:type="pct"/>
            <w:vAlign w:val="center"/>
          </w:tcPr>
          <w:p w14:paraId="7EDD044E" w14:textId="77777777" w:rsidR="00763A55" w:rsidRDefault="00763A55" w:rsidP="00763A55">
            <w:pPr>
              <w:ind w:left="252" w:hanging="252"/>
              <w:jc w:val="center"/>
              <w:rPr>
                <w:iCs/>
                <w:color w:val="000000"/>
                <w:sz w:val="20"/>
              </w:rPr>
            </w:pPr>
            <w:r>
              <w:rPr>
                <w:iCs/>
                <w:color w:val="000000"/>
                <w:sz w:val="20"/>
              </w:rPr>
              <w:t>X</w:t>
            </w:r>
          </w:p>
        </w:tc>
      </w:tr>
      <w:tr w:rsidR="00763A55" w:rsidRPr="00B948D2" w14:paraId="6334C711" w14:textId="77777777" w:rsidTr="00763A55">
        <w:trPr>
          <w:cantSplit/>
          <w:trHeight w:val="188"/>
        </w:trPr>
        <w:tc>
          <w:tcPr>
            <w:tcW w:w="398" w:type="pct"/>
            <w:shd w:val="clear" w:color="auto" w:fill="auto"/>
            <w:vAlign w:val="center"/>
          </w:tcPr>
          <w:p w14:paraId="5E76ADBE" w14:textId="77777777" w:rsidR="00763A55" w:rsidRPr="00B948D2" w:rsidRDefault="00763A55" w:rsidP="00DD6E06">
            <w:pPr>
              <w:widowControl w:val="0"/>
              <w:numPr>
                <w:ilvl w:val="0"/>
                <w:numId w:val="26"/>
              </w:numPr>
              <w:spacing w:line="240" w:lineRule="auto"/>
              <w:jc w:val="center"/>
              <w:rPr>
                <w:iCs/>
                <w:color w:val="000000"/>
                <w:sz w:val="20"/>
              </w:rPr>
            </w:pPr>
          </w:p>
        </w:tc>
        <w:tc>
          <w:tcPr>
            <w:tcW w:w="759" w:type="pct"/>
            <w:shd w:val="clear" w:color="auto" w:fill="auto"/>
            <w:vAlign w:val="center"/>
          </w:tcPr>
          <w:p w14:paraId="09F4450B" w14:textId="77777777" w:rsidR="00763A55" w:rsidRDefault="00763A55" w:rsidP="00763A55">
            <w:pPr>
              <w:keepNext/>
              <w:keepLines/>
              <w:widowControl w:val="0"/>
              <w:jc w:val="center"/>
              <w:rPr>
                <w:sz w:val="20"/>
              </w:rPr>
            </w:pPr>
            <w:r>
              <w:rPr>
                <w:sz w:val="20"/>
              </w:rPr>
              <w:t>FLT52-3PH</w:t>
            </w:r>
          </w:p>
        </w:tc>
        <w:tc>
          <w:tcPr>
            <w:tcW w:w="3401" w:type="pct"/>
            <w:shd w:val="clear" w:color="auto" w:fill="auto"/>
            <w:vAlign w:val="center"/>
          </w:tcPr>
          <w:p w14:paraId="7B096380" w14:textId="77777777" w:rsidR="00763A55" w:rsidRPr="00B948D2" w:rsidRDefault="00763A55" w:rsidP="00763A55">
            <w:pPr>
              <w:spacing w:line="240" w:lineRule="auto"/>
              <w:ind w:left="252" w:hanging="252"/>
              <w:rPr>
                <w:iCs/>
                <w:color w:val="000000"/>
                <w:sz w:val="20"/>
              </w:rPr>
            </w:pPr>
            <w:r w:rsidRPr="00B948D2">
              <w:rPr>
                <w:iCs/>
                <w:color w:val="000000"/>
                <w:sz w:val="20"/>
              </w:rPr>
              <w:t xml:space="preserve">3 phase </w:t>
            </w:r>
            <w:proofErr w:type="gramStart"/>
            <w:r w:rsidRPr="00B948D2">
              <w:rPr>
                <w:iCs/>
                <w:color w:val="000000"/>
                <w:sz w:val="20"/>
              </w:rPr>
              <w:t>fault</w:t>
            </w:r>
            <w:proofErr w:type="gramEnd"/>
            <w:r w:rsidRPr="00B948D2">
              <w:rPr>
                <w:iCs/>
                <w:color w:val="000000"/>
                <w:sz w:val="20"/>
              </w:rPr>
              <w:t xml:space="preserve"> on the </w:t>
            </w:r>
            <w:proofErr w:type="spellStart"/>
            <w:r w:rsidRPr="00B948D2">
              <w:rPr>
                <w:iCs/>
                <w:color w:val="000000"/>
                <w:sz w:val="20"/>
              </w:rPr>
              <w:t>Tolk</w:t>
            </w:r>
            <w:proofErr w:type="spellEnd"/>
            <w:r w:rsidRPr="00B948D2">
              <w:rPr>
                <w:iCs/>
                <w:color w:val="000000"/>
                <w:sz w:val="20"/>
              </w:rPr>
              <w:t xml:space="preserve"> </w:t>
            </w:r>
            <w:r>
              <w:rPr>
                <w:iCs/>
                <w:color w:val="000000"/>
                <w:sz w:val="20"/>
              </w:rPr>
              <w:t>West</w:t>
            </w:r>
            <w:r w:rsidRPr="00B948D2">
              <w:rPr>
                <w:iCs/>
                <w:color w:val="000000"/>
                <w:sz w:val="20"/>
              </w:rPr>
              <w:t xml:space="preserve"> (5</w:t>
            </w:r>
            <w:r>
              <w:rPr>
                <w:iCs/>
                <w:color w:val="000000"/>
                <w:sz w:val="20"/>
              </w:rPr>
              <w:t>25531</w:t>
            </w:r>
            <w:r w:rsidRPr="00B948D2">
              <w:rPr>
                <w:iCs/>
                <w:color w:val="000000"/>
                <w:sz w:val="20"/>
              </w:rPr>
              <w:t xml:space="preserve">) to </w:t>
            </w:r>
            <w:r>
              <w:rPr>
                <w:iCs/>
                <w:color w:val="000000"/>
                <w:sz w:val="20"/>
              </w:rPr>
              <w:t>Lamb County</w:t>
            </w:r>
            <w:r w:rsidRPr="00B948D2">
              <w:rPr>
                <w:iCs/>
                <w:color w:val="000000"/>
                <w:sz w:val="20"/>
              </w:rPr>
              <w:t xml:space="preserve"> (</w:t>
            </w:r>
            <w:r>
              <w:rPr>
                <w:iCs/>
                <w:color w:val="000000"/>
                <w:sz w:val="20"/>
              </w:rPr>
              <w:t>525637</w:t>
            </w:r>
            <w:r w:rsidRPr="00B948D2">
              <w:rPr>
                <w:iCs/>
                <w:color w:val="000000"/>
                <w:sz w:val="20"/>
              </w:rPr>
              <w:t xml:space="preserve">) 230 kV line circuit 1, near </w:t>
            </w:r>
            <w:proofErr w:type="spellStart"/>
            <w:r w:rsidRPr="00B948D2">
              <w:rPr>
                <w:iCs/>
                <w:color w:val="000000"/>
                <w:sz w:val="20"/>
              </w:rPr>
              <w:t>Tolk</w:t>
            </w:r>
            <w:proofErr w:type="spellEnd"/>
            <w:r w:rsidRPr="00B948D2">
              <w:rPr>
                <w:iCs/>
                <w:color w:val="000000"/>
                <w:sz w:val="20"/>
              </w:rPr>
              <w:t xml:space="preserve"> </w:t>
            </w:r>
            <w:r>
              <w:rPr>
                <w:iCs/>
                <w:color w:val="000000"/>
                <w:sz w:val="20"/>
              </w:rPr>
              <w:t>West</w:t>
            </w:r>
            <w:r w:rsidRPr="00B948D2">
              <w:rPr>
                <w:iCs/>
                <w:color w:val="000000"/>
                <w:sz w:val="20"/>
              </w:rPr>
              <w:t>.</w:t>
            </w:r>
          </w:p>
          <w:p w14:paraId="323B21A8" w14:textId="77777777" w:rsidR="00763A55" w:rsidRPr="00B948D2" w:rsidRDefault="00763A55" w:rsidP="00763A55">
            <w:pPr>
              <w:spacing w:line="240" w:lineRule="auto"/>
              <w:ind w:left="252" w:hanging="252"/>
              <w:rPr>
                <w:iCs/>
                <w:color w:val="000000"/>
                <w:sz w:val="20"/>
              </w:rPr>
            </w:pPr>
            <w:r w:rsidRPr="00B948D2">
              <w:rPr>
                <w:iCs/>
                <w:color w:val="000000"/>
                <w:sz w:val="20"/>
              </w:rPr>
              <w:t xml:space="preserve">a. Apply fault at the </w:t>
            </w:r>
            <w:proofErr w:type="spellStart"/>
            <w:r w:rsidRPr="00B948D2">
              <w:rPr>
                <w:iCs/>
                <w:color w:val="000000"/>
                <w:sz w:val="20"/>
              </w:rPr>
              <w:t>Tolk</w:t>
            </w:r>
            <w:proofErr w:type="spellEnd"/>
            <w:r w:rsidRPr="00B948D2">
              <w:rPr>
                <w:iCs/>
                <w:color w:val="000000"/>
                <w:sz w:val="20"/>
              </w:rPr>
              <w:t xml:space="preserve"> </w:t>
            </w:r>
            <w:r>
              <w:rPr>
                <w:iCs/>
                <w:color w:val="000000"/>
                <w:sz w:val="20"/>
              </w:rPr>
              <w:t>West</w:t>
            </w:r>
            <w:r w:rsidRPr="00B948D2">
              <w:rPr>
                <w:iCs/>
                <w:color w:val="000000"/>
                <w:sz w:val="20"/>
              </w:rPr>
              <w:t xml:space="preserve"> 230 kV bus.</w:t>
            </w:r>
          </w:p>
          <w:p w14:paraId="21870320" w14:textId="77777777" w:rsidR="00763A55" w:rsidRPr="00B948D2" w:rsidRDefault="00763A55" w:rsidP="00763A55">
            <w:pPr>
              <w:spacing w:line="240" w:lineRule="auto"/>
              <w:ind w:left="252" w:hanging="252"/>
              <w:rPr>
                <w:iCs/>
                <w:color w:val="000000"/>
                <w:sz w:val="20"/>
              </w:rPr>
            </w:pPr>
            <w:r w:rsidRPr="00B948D2">
              <w:rPr>
                <w:iCs/>
                <w:color w:val="000000"/>
                <w:sz w:val="20"/>
              </w:rPr>
              <w:t>b. Clear fault after 5 cycles by tripping the faulted line.</w:t>
            </w:r>
          </w:p>
          <w:p w14:paraId="538F94FA" w14:textId="77777777" w:rsidR="00763A55" w:rsidRPr="00B948D2" w:rsidRDefault="00763A55" w:rsidP="00763A55">
            <w:pPr>
              <w:spacing w:line="240" w:lineRule="auto"/>
              <w:ind w:left="252" w:hanging="252"/>
              <w:rPr>
                <w:iCs/>
                <w:color w:val="000000"/>
                <w:sz w:val="20"/>
              </w:rPr>
            </w:pPr>
            <w:r w:rsidRPr="00B948D2">
              <w:rPr>
                <w:iCs/>
                <w:color w:val="000000"/>
                <w:sz w:val="20"/>
              </w:rPr>
              <w:t>c. Wait 20 cycles, and then re-close the line in (b) back into the fault.</w:t>
            </w:r>
          </w:p>
          <w:p w14:paraId="4653170F" w14:textId="77777777" w:rsidR="00763A55" w:rsidRPr="00B948D2" w:rsidRDefault="00763A55" w:rsidP="00763A55">
            <w:pPr>
              <w:spacing w:line="240" w:lineRule="auto"/>
              <w:ind w:left="252" w:hanging="252"/>
              <w:rPr>
                <w:iCs/>
                <w:color w:val="000000"/>
                <w:sz w:val="20"/>
              </w:rPr>
            </w:pPr>
            <w:r w:rsidRPr="00B948D2">
              <w:rPr>
                <w:iCs/>
                <w:color w:val="000000"/>
                <w:sz w:val="20"/>
              </w:rPr>
              <w:t>d. Leave fault on for 5 cycles, then trip the line in (b) and remove fault.</w:t>
            </w:r>
          </w:p>
        </w:tc>
        <w:tc>
          <w:tcPr>
            <w:tcW w:w="442" w:type="pct"/>
            <w:vAlign w:val="center"/>
          </w:tcPr>
          <w:p w14:paraId="7CA864ED" w14:textId="77777777" w:rsidR="00763A55" w:rsidRDefault="00763A55" w:rsidP="00763A55">
            <w:pPr>
              <w:ind w:left="252" w:hanging="252"/>
              <w:jc w:val="center"/>
              <w:rPr>
                <w:iCs/>
                <w:color w:val="000000"/>
                <w:sz w:val="20"/>
              </w:rPr>
            </w:pPr>
            <w:r>
              <w:rPr>
                <w:iCs/>
                <w:color w:val="000000"/>
                <w:sz w:val="20"/>
              </w:rPr>
              <w:t>X</w:t>
            </w:r>
          </w:p>
        </w:tc>
      </w:tr>
      <w:tr w:rsidR="00763A55" w:rsidRPr="00B948D2" w14:paraId="0A4BDABB" w14:textId="77777777" w:rsidTr="00763A55">
        <w:trPr>
          <w:cantSplit/>
          <w:trHeight w:val="188"/>
        </w:trPr>
        <w:tc>
          <w:tcPr>
            <w:tcW w:w="398" w:type="pct"/>
            <w:shd w:val="clear" w:color="auto" w:fill="auto"/>
            <w:vAlign w:val="center"/>
          </w:tcPr>
          <w:p w14:paraId="7AC5B176" w14:textId="77777777" w:rsidR="00763A55" w:rsidRPr="00B948D2" w:rsidRDefault="00763A55" w:rsidP="00DD6E06">
            <w:pPr>
              <w:widowControl w:val="0"/>
              <w:numPr>
                <w:ilvl w:val="0"/>
                <w:numId w:val="26"/>
              </w:numPr>
              <w:spacing w:line="240" w:lineRule="auto"/>
              <w:jc w:val="center"/>
              <w:rPr>
                <w:iCs/>
                <w:color w:val="000000"/>
                <w:sz w:val="20"/>
              </w:rPr>
            </w:pPr>
          </w:p>
        </w:tc>
        <w:tc>
          <w:tcPr>
            <w:tcW w:w="759" w:type="pct"/>
            <w:shd w:val="clear" w:color="auto" w:fill="auto"/>
            <w:vAlign w:val="center"/>
          </w:tcPr>
          <w:p w14:paraId="0D35F75A" w14:textId="77777777" w:rsidR="00763A55" w:rsidRDefault="00763A55" w:rsidP="00763A55">
            <w:pPr>
              <w:keepNext/>
              <w:keepLines/>
              <w:widowControl w:val="0"/>
              <w:jc w:val="center"/>
              <w:rPr>
                <w:sz w:val="20"/>
              </w:rPr>
            </w:pPr>
            <w:r>
              <w:rPr>
                <w:sz w:val="20"/>
              </w:rPr>
              <w:t>FLT53-SB</w:t>
            </w:r>
          </w:p>
        </w:tc>
        <w:tc>
          <w:tcPr>
            <w:tcW w:w="3401" w:type="pct"/>
            <w:shd w:val="clear" w:color="auto" w:fill="auto"/>
            <w:vAlign w:val="center"/>
          </w:tcPr>
          <w:p w14:paraId="6A5EF85B" w14:textId="77777777" w:rsidR="00763A55" w:rsidRPr="00B948D2" w:rsidRDefault="00763A55" w:rsidP="00763A55">
            <w:pPr>
              <w:spacing w:line="240" w:lineRule="auto"/>
              <w:ind w:left="239" w:hanging="239"/>
              <w:rPr>
                <w:iCs/>
                <w:color w:val="000000"/>
                <w:sz w:val="20"/>
              </w:rPr>
            </w:pPr>
            <w:r w:rsidRPr="00B948D2">
              <w:rPr>
                <w:b/>
                <w:iCs/>
                <w:color w:val="000000"/>
                <w:sz w:val="20"/>
              </w:rPr>
              <w:t>Single phase fault with stuck breaker at</w:t>
            </w:r>
            <w:r w:rsidRPr="00B948D2">
              <w:rPr>
                <w:iCs/>
                <w:color w:val="000000"/>
                <w:sz w:val="20"/>
              </w:rPr>
              <w:t xml:space="preserve"> </w:t>
            </w:r>
            <w:proofErr w:type="spellStart"/>
            <w:r>
              <w:rPr>
                <w:b/>
                <w:iCs/>
                <w:color w:val="000000"/>
                <w:sz w:val="20"/>
              </w:rPr>
              <w:t>Tolk</w:t>
            </w:r>
            <w:proofErr w:type="spellEnd"/>
            <w:r>
              <w:rPr>
                <w:b/>
                <w:iCs/>
                <w:color w:val="000000"/>
                <w:sz w:val="20"/>
              </w:rPr>
              <w:t xml:space="preserve"> East</w:t>
            </w:r>
            <w:r w:rsidRPr="00B948D2">
              <w:rPr>
                <w:b/>
                <w:iCs/>
                <w:color w:val="000000"/>
                <w:sz w:val="20"/>
              </w:rPr>
              <w:t xml:space="preserve"> </w:t>
            </w:r>
            <w:r>
              <w:rPr>
                <w:b/>
                <w:iCs/>
                <w:color w:val="000000"/>
                <w:sz w:val="20"/>
              </w:rPr>
              <w:t xml:space="preserve">230 kV </w:t>
            </w:r>
            <w:r w:rsidRPr="00B948D2">
              <w:rPr>
                <w:b/>
                <w:iCs/>
                <w:color w:val="000000"/>
                <w:sz w:val="20"/>
              </w:rPr>
              <w:t>(</w:t>
            </w:r>
            <w:r>
              <w:rPr>
                <w:b/>
                <w:iCs/>
                <w:color w:val="000000"/>
                <w:sz w:val="20"/>
              </w:rPr>
              <w:t>525524</w:t>
            </w:r>
            <w:r w:rsidRPr="00B948D2">
              <w:rPr>
                <w:b/>
                <w:iCs/>
                <w:color w:val="000000"/>
                <w:sz w:val="20"/>
              </w:rPr>
              <w:t>)</w:t>
            </w:r>
          </w:p>
          <w:p w14:paraId="586AB1E5" w14:textId="77777777" w:rsidR="00763A55" w:rsidRPr="00B948D2" w:rsidRDefault="00763A55" w:rsidP="00763A55">
            <w:pPr>
              <w:spacing w:line="240" w:lineRule="auto"/>
              <w:ind w:left="239" w:hanging="239"/>
              <w:rPr>
                <w:iCs/>
                <w:color w:val="000000"/>
                <w:sz w:val="20"/>
              </w:rPr>
            </w:pPr>
            <w:r w:rsidRPr="00B948D2">
              <w:rPr>
                <w:iCs/>
                <w:color w:val="000000"/>
                <w:sz w:val="20"/>
              </w:rPr>
              <w:t xml:space="preserve">a. Apply fault at the </w:t>
            </w:r>
            <w:proofErr w:type="spellStart"/>
            <w:r>
              <w:rPr>
                <w:iCs/>
                <w:color w:val="000000"/>
                <w:sz w:val="20"/>
              </w:rPr>
              <w:t>Tolk</w:t>
            </w:r>
            <w:proofErr w:type="spellEnd"/>
            <w:r>
              <w:rPr>
                <w:iCs/>
                <w:color w:val="000000"/>
                <w:sz w:val="20"/>
              </w:rPr>
              <w:t xml:space="preserve"> East</w:t>
            </w:r>
            <w:r w:rsidRPr="00B948D2">
              <w:rPr>
                <w:iCs/>
                <w:color w:val="000000"/>
                <w:sz w:val="20"/>
              </w:rPr>
              <w:t xml:space="preserve"> </w:t>
            </w:r>
            <w:r>
              <w:rPr>
                <w:iCs/>
                <w:color w:val="000000"/>
                <w:sz w:val="20"/>
              </w:rPr>
              <w:t>230</w:t>
            </w:r>
            <w:r w:rsidRPr="00B948D2">
              <w:rPr>
                <w:iCs/>
                <w:color w:val="000000"/>
                <w:sz w:val="20"/>
              </w:rPr>
              <w:t xml:space="preserve"> kV bus.</w:t>
            </w:r>
          </w:p>
          <w:p w14:paraId="10377B2E" w14:textId="77777777" w:rsidR="00763A55" w:rsidRPr="00B948D2" w:rsidRDefault="00763A55" w:rsidP="00763A55">
            <w:pPr>
              <w:spacing w:line="240" w:lineRule="auto"/>
              <w:ind w:left="252" w:hanging="252"/>
              <w:rPr>
                <w:sz w:val="20"/>
              </w:rPr>
            </w:pPr>
            <w:r w:rsidRPr="00B948D2">
              <w:rPr>
                <w:iCs/>
                <w:color w:val="000000"/>
                <w:sz w:val="20"/>
              </w:rPr>
              <w:t xml:space="preserve">b. </w:t>
            </w:r>
            <w:r w:rsidRPr="00B948D2">
              <w:rPr>
                <w:sz w:val="20"/>
              </w:rPr>
              <w:t xml:space="preserve">Clear fault after 16 cycles and trip the following </w:t>
            </w:r>
            <w:proofErr w:type="gramStart"/>
            <w:r w:rsidRPr="00B948D2">
              <w:rPr>
                <w:sz w:val="20"/>
              </w:rPr>
              <w:t>elements</w:t>
            </w:r>
            <w:proofErr w:type="gramEnd"/>
          </w:p>
          <w:p w14:paraId="3B7D5726" w14:textId="77777777" w:rsidR="00763A55" w:rsidRPr="00B948D2" w:rsidRDefault="00763A55" w:rsidP="00763A55">
            <w:pPr>
              <w:spacing w:line="240" w:lineRule="auto"/>
              <w:ind w:left="252" w:hanging="252"/>
              <w:rPr>
                <w:sz w:val="20"/>
              </w:rPr>
            </w:pPr>
            <w:r w:rsidRPr="00B948D2">
              <w:rPr>
                <w:sz w:val="20"/>
              </w:rPr>
              <w:t xml:space="preserve">c. </w:t>
            </w:r>
            <w:proofErr w:type="spellStart"/>
            <w:r w:rsidRPr="00B948D2">
              <w:rPr>
                <w:sz w:val="20"/>
              </w:rPr>
              <w:t>T</w:t>
            </w:r>
            <w:r>
              <w:rPr>
                <w:sz w:val="20"/>
              </w:rPr>
              <w:t>olk</w:t>
            </w:r>
            <w:proofErr w:type="spellEnd"/>
            <w:r>
              <w:rPr>
                <w:sz w:val="20"/>
              </w:rPr>
              <w:t xml:space="preserve"> East</w:t>
            </w:r>
            <w:r w:rsidRPr="00B948D2">
              <w:rPr>
                <w:sz w:val="20"/>
              </w:rPr>
              <w:t xml:space="preserve"> (</w:t>
            </w:r>
            <w:r>
              <w:rPr>
                <w:sz w:val="20"/>
              </w:rPr>
              <w:t>525524</w:t>
            </w:r>
            <w:r w:rsidRPr="00B948D2">
              <w:rPr>
                <w:sz w:val="20"/>
              </w:rPr>
              <w:t xml:space="preserve">) – </w:t>
            </w:r>
            <w:r>
              <w:rPr>
                <w:sz w:val="20"/>
              </w:rPr>
              <w:t>Roosevelt</w:t>
            </w:r>
            <w:r w:rsidRPr="00B948D2">
              <w:rPr>
                <w:sz w:val="20"/>
              </w:rPr>
              <w:t xml:space="preserve"> (</w:t>
            </w:r>
            <w:r>
              <w:rPr>
                <w:sz w:val="20"/>
              </w:rPr>
              <w:t>524911</w:t>
            </w:r>
            <w:r w:rsidRPr="00B948D2">
              <w:rPr>
                <w:sz w:val="20"/>
              </w:rPr>
              <w:t xml:space="preserve">) </w:t>
            </w:r>
            <w:r>
              <w:rPr>
                <w:sz w:val="20"/>
              </w:rPr>
              <w:t>230</w:t>
            </w:r>
            <w:r w:rsidRPr="00B948D2">
              <w:rPr>
                <w:sz w:val="20"/>
              </w:rPr>
              <w:t xml:space="preserve"> kV</w:t>
            </w:r>
          </w:p>
          <w:p w14:paraId="52851290" w14:textId="77777777" w:rsidR="00763A55" w:rsidRPr="00B948D2" w:rsidRDefault="00763A55" w:rsidP="00763A55">
            <w:pPr>
              <w:spacing w:line="240" w:lineRule="auto"/>
              <w:ind w:left="239" w:hanging="239"/>
              <w:rPr>
                <w:b/>
                <w:iCs/>
                <w:color w:val="000000"/>
                <w:sz w:val="20"/>
              </w:rPr>
            </w:pPr>
            <w:r w:rsidRPr="00B948D2">
              <w:rPr>
                <w:sz w:val="20"/>
              </w:rPr>
              <w:t xml:space="preserve">d. </w:t>
            </w:r>
            <w:proofErr w:type="spellStart"/>
            <w:r w:rsidRPr="00B948D2">
              <w:rPr>
                <w:sz w:val="20"/>
              </w:rPr>
              <w:t>T</w:t>
            </w:r>
            <w:r>
              <w:rPr>
                <w:sz w:val="20"/>
              </w:rPr>
              <w:t>olk</w:t>
            </w:r>
            <w:proofErr w:type="spellEnd"/>
            <w:r>
              <w:rPr>
                <w:sz w:val="20"/>
              </w:rPr>
              <w:t xml:space="preserve"> East</w:t>
            </w:r>
            <w:r w:rsidRPr="00B948D2">
              <w:rPr>
                <w:sz w:val="20"/>
              </w:rPr>
              <w:t xml:space="preserve"> (</w:t>
            </w:r>
            <w:r>
              <w:rPr>
                <w:sz w:val="20"/>
              </w:rPr>
              <w:t>525524</w:t>
            </w:r>
            <w:r w:rsidRPr="00B948D2">
              <w:rPr>
                <w:sz w:val="20"/>
              </w:rPr>
              <w:t xml:space="preserve">) – </w:t>
            </w:r>
            <w:r>
              <w:rPr>
                <w:sz w:val="20"/>
              </w:rPr>
              <w:t>Plant X</w:t>
            </w:r>
            <w:r w:rsidRPr="00B948D2">
              <w:rPr>
                <w:sz w:val="20"/>
              </w:rPr>
              <w:t xml:space="preserve"> (</w:t>
            </w:r>
            <w:r>
              <w:rPr>
                <w:sz w:val="20"/>
              </w:rPr>
              <w:t>525481</w:t>
            </w:r>
            <w:r w:rsidRPr="00B948D2">
              <w:rPr>
                <w:sz w:val="20"/>
              </w:rPr>
              <w:t xml:space="preserve">) </w:t>
            </w:r>
            <w:r>
              <w:rPr>
                <w:sz w:val="20"/>
              </w:rPr>
              <w:t>230</w:t>
            </w:r>
            <w:r w:rsidRPr="00B948D2">
              <w:rPr>
                <w:sz w:val="20"/>
              </w:rPr>
              <w:t xml:space="preserve"> kV</w:t>
            </w:r>
          </w:p>
        </w:tc>
        <w:tc>
          <w:tcPr>
            <w:tcW w:w="442" w:type="pct"/>
            <w:vAlign w:val="center"/>
          </w:tcPr>
          <w:p w14:paraId="5625FC46" w14:textId="77777777" w:rsidR="00763A55" w:rsidRDefault="00763A55" w:rsidP="00763A55">
            <w:pPr>
              <w:ind w:left="252" w:hanging="252"/>
              <w:jc w:val="center"/>
              <w:rPr>
                <w:iCs/>
                <w:color w:val="000000"/>
                <w:sz w:val="20"/>
              </w:rPr>
            </w:pPr>
            <w:r>
              <w:rPr>
                <w:iCs/>
                <w:color w:val="000000"/>
                <w:sz w:val="20"/>
              </w:rPr>
              <w:t>X</w:t>
            </w:r>
          </w:p>
        </w:tc>
      </w:tr>
      <w:tr w:rsidR="00763A55" w:rsidRPr="00B948D2" w14:paraId="60F3372B" w14:textId="77777777" w:rsidTr="00763A55">
        <w:trPr>
          <w:cantSplit/>
          <w:trHeight w:val="188"/>
        </w:trPr>
        <w:tc>
          <w:tcPr>
            <w:tcW w:w="398" w:type="pct"/>
            <w:shd w:val="clear" w:color="auto" w:fill="auto"/>
            <w:vAlign w:val="center"/>
          </w:tcPr>
          <w:p w14:paraId="1B12EE7C" w14:textId="77777777" w:rsidR="00763A55" w:rsidRPr="00B948D2" w:rsidRDefault="00763A55" w:rsidP="00DD6E06">
            <w:pPr>
              <w:widowControl w:val="0"/>
              <w:numPr>
                <w:ilvl w:val="0"/>
                <w:numId w:val="26"/>
              </w:numPr>
              <w:spacing w:line="240" w:lineRule="auto"/>
              <w:jc w:val="center"/>
              <w:rPr>
                <w:iCs/>
                <w:color w:val="000000"/>
                <w:sz w:val="20"/>
              </w:rPr>
            </w:pPr>
          </w:p>
        </w:tc>
        <w:tc>
          <w:tcPr>
            <w:tcW w:w="759" w:type="pct"/>
            <w:shd w:val="clear" w:color="auto" w:fill="auto"/>
            <w:vAlign w:val="center"/>
          </w:tcPr>
          <w:p w14:paraId="4053C784" w14:textId="77777777" w:rsidR="00763A55" w:rsidRDefault="00763A55" w:rsidP="00763A55">
            <w:pPr>
              <w:keepNext/>
              <w:keepLines/>
              <w:widowControl w:val="0"/>
              <w:jc w:val="center"/>
              <w:rPr>
                <w:sz w:val="20"/>
              </w:rPr>
            </w:pPr>
            <w:r>
              <w:rPr>
                <w:sz w:val="20"/>
              </w:rPr>
              <w:t>FLT54-SB</w:t>
            </w:r>
          </w:p>
        </w:tc>
        <w:tc>
          <w:tcPr>
            <w:tcW w:w="3401" w:type="pct"/>
            <w:shd w:val="clear" w:color="auto" w:fill="auto"/>
            <w:vAlign w:val="center"/>
          </w:tcPr>
          <w:p w14:paraId="6919DCD5" w14:textId="77777777" w:rsidR="00763A55" w:rsidRPr="00B948D2" w:rsidRDefault="00763A55" w:rsidP="00763A55">
            <w:pPr>
              <w:spacing w:line="240" w:lineRule="auto"/>
              <w:ind w:left="239" w:hanging="239"/>
              <w:rPr>
                <w:iCs/>
                <w:color w:val="000000"/>
                <w:sz w:val="20"/>
              </w:rPr>
            </w:pPr>
            <w:r w:rsidRPr="00B948D2">
              <w:rPr>
                <w:b/>
                <w:iCs/>
                <w:color w:val="000000"/>
                <w:sz w:val="20"/>
              </w:rPr>
              <w:t>Single phase fault with stuck breaker at</w:t>
            </w:r>
            <w:r w:rsidRPr="00B948D2">
              <w:rPr>
                <w:iCs/>
                <w:color w:val="000000"/>
                <w:sz w:val="20"/>
              </w:rPr>
              <w:t xml:space="preserve"> </w:t>
            </w:r>
            <w:proofErr w:type="spellStart"/>
            <w:r>
              <w:rPr>
                <w:b/>
                <w:iCs/>
                <w:color w:val="000000"/>
                <w:sz w:val="20"/>
              </w:rPr>
              <w:t>Tolk</w:t>
            </w:r>
            <w:proofErr w:type="spellEnd"/>
            <w:r>
              <w:rPr>
                <w:b/>
                <w:iCs/>
                <w:color w:val="000000"/>
                <w:sz w:val="20"/>
              </w:rPr>
              <w:t xml:space="preserve"> East</w:t>
            </w:r>
            <w:r w:rsidRPr="00B948D2">
              <w:rPr>
                <w:b/>
                <w:iCs/>
                <w:color w:val="000000"/>
                <w:sz w:val="20"/>
              </w:rPr>
              <w:t xml:space="preserve"> </w:t>
            </w:r>
            <w:r>
              <w:rPr>
                <w:b/>
                <w:iCs/>
                <w:color w:val="000000"/>
                <w:sz w:val="20"/>
              </w:rPr>
              <w:t xml:space="preserve">230 kV </w:t>
            </w:r>
            <w:r w:rsidRPr="00B948D2">
              <w:rPr>
                <w:b/>
                <w:iCs/>
                <w:color w:val="000000"/>
                <w:sz w:val="20"/>
              </w:rPr>
              <w:t>(</w:t>
            </w:r>
            <w:r>
              <w:rPr>
                <w:b/>
                <w:iCs/>
                <w:color w:val="000000"/>
                <w:sz w:val="20"/>
              </w:rPr>
              <w:t>525524</w:t>
            </w:r>
            <w:r w:rsidRPr="00B948D2">
              <w:rPr>
                <w:b/>
                <w:iCs/>
                <w:color w:val="000000"/>
                <w:sz w:val="20"/>
              </w:rPr>
              <w:t>)</w:t>
            </w:r>
          </w:p>
          <w:p w14:paraId="2039B4F7" w14:textId="77777777" w:rsidR="00763A55" w:rsidRPr="00B948D2" w:rsidRDefault="00763A55" w:rsidP="00763A55">
            <w:pPr>
              <w:spacing w:line="240" w:lineRule="auto"/>
              <w:ind w:left="239" w:hanging="239"/>
              <w:rPr>
                <w:iCs/>
                <w:color w:val="000000"/>
                <w:sz w:val="20"/>
              </w:rPr>
            </w:pPr>
            <w:r w:rsidRPr="00B948D2">
              <w:rPr>
                <w:iCs/>
                <w:color w:val="000000"/>
                <w:sz w:val="20"/>
              </w:rPr>
              <w:t xml:space="preserve">a. Apply fault at the </w:t>
            </w:r>
            <w:proofErr w:type="spellStart"/>
            <w:r>
              <w:rPr>
                <w:iCs/>
                <w:color w:val="000000"/>
                <w:sz w:val="20"/>
              </w:rPr>
              <w:t>Tolk</w:t>
            </w:r>
            <w:proofErr w:type="spellEnd"/>
            <w:r>
              <w:rPr>
                <w:iCs/>
                <w:color w:val="000000"/>
                <w:sz w:val="20"/>
              </w:rPr>
              <w:t xml:space="preserve"> East</w:t>
            </w:r>
            <w:r w:rsidRPr="00B948D2">
              <w:rPr>
                <w:iCs/>
                <w:color w:val="000000"/>
                <w:sz w:val="20"/>
              </w:rPr>
              <w:t xml:space="preserve"> </w:t>
            </w:r>
            <w:r>
              <w:rPr>
                <w:iCs/>
                <w:color w:val="000000"/>
                <w:sz w:val="20"/>
              </w:rPr>
              <w:t>230</w:t>
            </w:r>
            <w:r w:rsidRPr="00B948D2">
              <w:rPr>
                <w:iCs/>
                <w:color w:val="000000"/>
                <w:sz w:val="20"/>
              </w:rPr>
              <w:t xml:space="preserve"> kV bus.</w:t>
            </w:r>
          </w:p>
          <w:p w14:paraId="60E03C8C" w14:textId="77777777" w:rsidR="00763A55" w:rsidRPr="00B948D2" w:rsidRDefault="00763A55" w:rsidP="00763A55">
            <w:pPr>
              <w:spacing w:line="240" w:lineRule="auto"/>
              <w:ind w:left="252" w:hanging="252"/>
              <w:rPr>
                <w:sz w:val="20"/>
              </w:rPr>
            </w:pPr>
            <w:r w:rsidRPr="00B948D2">
              <w:rPr>
                <w:iCs/>
                <w:color w:val="000000"/>
                <w:sz w:val="20"/>
              </w:rPr>
              <w:t xml:space="preserve">b. </w:t>
            </w:r>
            <w:r w:rsidRPr="00B948D2">
              <w:rPr>
                <w:sz w:val="20"/>
              </w:rPr>
              <w:t xml:space="preserve">Clear fault after 16 cycles and trip the following </w:t>
            </w:r>
            <w:proofErr w:type="gramStart"/>
            <w:r w:rsidRPr="00B948D2">
              <w:rPr>
                <w:sz w:val="20"/>
              </w:rPr>
              <w:t>elements</w:t>
            </w:r>
            <w:proofErr w:type="gramEnd"/>
          </w:p>
          <w:p w14:paraId="157FB861" w14:textId="77777777" w:rsidR="00763A55" w:rsidRPr="00B948D2" w:rsidRDefault="00763A55" w:rsidP="00763A55">
            <w:pPr>
              <w:spacing w:line="240" w:lineRule="auto"/>
              <w:ind w:left="252" w:hanging="252"/>
              <w:rPr>
                <w:sz w:val="20"/>
              </w:rPr>
            </w:pPr>
            <w:r w:rsidRPr="00B948D2">
              <w:rPr>
                <w:sz w:val="20"/>
              </w:rPr>
              <w:t xml:space="preserve">c. </w:t>
            </w:r>
            <w:proofErr w:type="spellStart"/>
            <w:r w:rsidRPr="00B948D2">
              <w:rPr>
                <w:sz w:val="20"/>
              </w:rPr>
              <w:t>T</w:t>
            </w:r>
            <w:r>
              <w:rPr>
                <w:sz w:val="20"/>
              </w:rPr>
              <w:t>olk</w:t>
            </w:r>
            <w:proofErr w:type="spellEnd"/>
            <w:r>
              <w:rPr>
                <w:sz w:val="20"/>
              </w:rPr>
              <w:t xml:space="preserve"> East</w:t>
            </w:r>
            <w:r w:rsidRPr="00B948D2">
              <w:rPr>
                <w:sz w:val="20"/>
              </w:rPr>
              <w:t xml:space="preserve"> (</w:t>
            </w:r>
            <w:r>
              <w:rPr>
                <w:sz w:val="20"/>
              </w:rPr>
              <w:t>525524</w:t>
            </w:r>
            <w:r w:rsidRPr="00B948D2">
              <w:rPr>
                <w:sz w:val="20"/>
              </w:rPr>
              <w:t xml:space="preserve">) – </w:t>
            </w:r>
            <w:proofErr w:type="spellStart"/>
            <w:r>
              <w:rPr>
                <w:sz w:val="20"/>
              </w:rPr>
              <w:t>Tuco</w:t>
            </w:r>
            <w:proofErr w:type="spellEnd"/>
            <w:r w:rsidRPr="00B948D2">
              <w:rPr>
                <w:sz w:val="20"/>
              </w:rPr>
              <w:t xml:space="preserve"> (</w:t>
            </w:r>
            <w:r>
              <w:rPr>
                <w:sz w:val="20"/>
              </w:rPr>
              <w:t>525830</w:t>
            </w:r>
            <w:r w:rsidRPr="00B948D2">
              <w:rPr>
                <w:sz w:val="20"/>
              </w:rPr>
              <w:t xml:space="preserve">) </w:t>
            </w:r>
            <w:r>
              <w:rPr>
                <w:sz w:val="20"/>
              </w:rPr>
              <w:t>230</w:t>
            </w:r>
            <w:r w:rsidRPr="00B948D2">
              <w:rPr>
                <w:sz w:val="20"/>
              </w:rPr>
              <w:t xml:space="preserve"> kV</w:t>
            </w:r>
          </w:p>
          <w:p w14:paraId="5FD11BD5" w14:textId="77777777" w:rsidR="00763A55" w:rsidRPr="00B948D2" w:rsidRDefault="00763A55" w:rsidP="00763A55">
            <w:pPr>
              <w:spacing w:line="240" w:lineRule="auto"/>
              <w:ind w:left="239" w:hanging="239"/>
              <w:rPr>
                <w:b/>
                <w:iCs/>
                <w:color w:val="000000"/>
                <w:sz w:val="20"/>
              </w:rPr>
            </w:pPr>
            <w:r w:rsidRPr="00B948D2">
              <w:rPr>
                <w:sz w:val="20"/>
              </w:rPr>
              <w:t xml:space="preserve">d. </w:t>
            </w:r>
            <w:proofErr w:type="spellStart"/>
            <w:r w:rsidRPr="00B948D2">
              <w:rPr>
                <w:sz w:val="20"/>
              </w:rPr>
              <w:t>T</w:t>
            </w:r>
            <w:r>
              <w:rPr>
                <w:sz w:val="20"/>
              </w:rPr>
              <w:t>olk</w:t>
            </w:r>
            <w:proofErr w:type="spellEnd"/>
            <w:r>
              <w:rPr>
                <w:sz w:val="20"/>
              </w:rPr>
              <w:t xml:space="preserve"> East</w:t>
            </w:r>
            <w:r w:rsidRPr="00B948D2">
              <w:rPr>
                <w:sz w:val="20"/>
              </w:rPr>
              <w:t xml:space="preserve"> (</w:t>
            </w:r>
            <w:r>
              <w:rPr>
                <w:sz w:val="20"/>
              </w:rPr>
              <w:t>525524</w:t>
            </w:r>
            <w:r w:rsidRPr="00B948D2">
              <w:rPr>
                <w:sz w:val="20"/>
              </w:rPr>
              <w:t xml:space="preserve">) – </w:t>
            </w:r>
            <w:proofErr w:type="spellStart"/>
            <w:r>
              <w:rPr>
                <w:sz w:val="20"/>
              </w:rPr>
              <w:t>Tolk</w:t>
            </w:r>
            <w:proofErr w:type="spellEnd"/>
            <w:r>
              <w:rPr>
                <w:sz w:val="20"/>
              </w:rPr>
              <w:t xml:space="preserve"> Tap</w:t>
            </w:r>
            <w:r w:rsidRPr="00B948D2">
              <w:rPr>
                <w:sz w:val="20"/>
              </w:rPr>
              <w:t xml:space="preserve"> (</w:t>
            </w:r>
            <w:r>
              <w:rPr>
                <w:sz w:val="20"/>
              </w:rPr>
              <w:t>525543</w:t>
            </w:r>
            <w:r w:rsidRPr="00B948D2">
              <w:rPr>
                <w:sz w:val="20"/>
              </w:rPr>
              <w:t xml:space="preserve">) </w:t>
            </w:r>
            <w:r>
              <w:rPr>
                <w:sz w:val="20"/>
              </w:rPr>
              <w:t>230</w:t>
            </w:r>
            <w:r w:rsidRPr="00B948D2">
              <w:rPr>
                <w:sz w:val="20"/>
              </w:rPr>
              <w:t xml:space="preserve"> kV</w:t>
            </w:r>
          </w:p>
        </w:tc>
        <w:tc>
          <w:tcPr>
            <w:tcW w:w="442" w:type="pct"/>
            <w:vAlign w:val="center"/>
          </w:tcPr>
          <w:p w14:paraId="742595DD" w14:textId="77777777" w:rsidR="00763A55" w:rsidRDefault="00763A55" w:rsidP="00763A55">
            <w:pPr>
              <w:ind w:left="252" w:hanging="252"/>
              <w:jc w:val="center"/>
              <w:rPr>
                <w:iCs/>
                <w:color w:val="000000"/>
                <w:sz w:val="20"/>
              </w:rPr>
            </w:pPr>
            <w:r>
              <w:rPr>
                <w:iCs/>
                <w:color w:val="000000"/>
                <w:sz w:val="20"/>
              </w:rPr>
              <w:t>X</w:t>
            </w:r>
          </w:p>
        </w:tc>
      </w:tr>
      <w:tr w:rsidR="00763A55" w:rsidRPr="00B948D2" w14:paraId="09916441" w14:textId="77777777" w:rsidTr="00763A55">
        <w:trPr>
          <w:cantSplit/>
          <w:trHeight w:val="188"/>
        </w:trPr>
        <w:tc>
          <w:tcPr>
            <w:tcW w:w="398" w:type="pct"/>
            <w:shd w:val="clear" w:color="auto" w:fill="auto"/>
            <w:vAlign w:val="center"/>
          </w:tcPr>
          <w:p w14:paraId="6D985E6F" w14:textId="77777777" w:rsidR="00763A55" w:rsidRPr="00B948D2" w:rsidRDefault="00763A55" w:rsidP="00DD6E06">
            <w:pPr>
              <w:widowControl w:val="0"/>
              <w:numPr>
                <w:ilvl w:val="0"/>
                <w:numId w:val="26"/>
              </w:numPr>
              <w:spacing w:line="240" w:lineRule="auto"/>
              <w:jc w:val="center"/>
              <w:rPr>
                <w:iCs/>
                <w:color w:val="000000"/>
                <w:sz w:val="20"/>
              </w:rPr>
            </w:pPr>
          </w:p>
        </w:tc>
        <w:tc>
          <w:tcPr>
            <w:tcW w:w="759" w:type="pct"/>
            <w:shd w:val="clear" w:color="auto" w:fill="auto"/>
            <w:vAlign w:val="center"/>
          </w:tcPr>
          <w:p w14:paraId="096BC529" w14:textId="77777777" w:rsidR="00763A55" w:rsidRDefault="00763A55" w:rsidP="00763A55">
            <w:pPr>
              <w:keepNext/>
              <w:keepLines/>
              <w:widowControl w:val="0"/>
              <w:jc w:val="center"/>
              <w:rPr>
                <w:sz w:val="20"/>
              </w:rPr>
            </w:pPr>
            <w:r>
              <w:rPr>
                <w:sz w:val="20"/>
              </w:rPr>
              <w:t>FLT55-SB</w:t>
            </w:r>
          </w:p>
        </w:tc>
        <w:tc>
          <w:tcPr>
            <w:tcW w:w="3401" w:type="pct"/>
            <w:shd w:val="clear" w:color="auto" w:fill="auto"/>
            <w:vAlign w:val="center"/>
          </w:tcPr>
          <w:p w14:paraId="06775AB0" w14:textId="77777777" w:rsidR="00763A55" w:rsidRPr="00B948D2" w:rsidRDefault="00763A55" w:rsidP="00763A55">
            <w:pPr>
              <w:spacing w:line="240" w:lineRule="auto"/>
              <w:ind w:left="239" w:hanging="239"/>
              <w:rPr>
                <w:iCs/>
                <w:color w:val="000000"/>
                <w:sz w:val="20"/>
              </w:rPr>
            </w:pPr>
            <w:r w:rsidRPr="00B948D2">
              <w:rPr>
                <w:b/>
                <w:iCs/>
                <w:color w:val="000000"/>
                <w:sz w:val="20"/>
              </w:rPr>
              <w:t>Single phase fault with stuck breaker at</w:t>
            </w:r>
            <w:r w:rsidRPr="00B948D2">
              <w:rPr>
                <w:iCs/>
                <w:color w:val="000000"/>
                <w:sz w:val="20"/>
              </w:rPr>
              <w:t xml:space="preserve"> </w:t>
            </w:r>
            <w:proofErr w:type="spellStart"/>
            <w:r>
              <w:rPr>
                <w:b/>
                <w:iCs/>
                <w:color w:val="000000"/>
                <w:sz w:val="20"/>
              </w:rPr>
              <w:t>Tolk</w:t>
            </w:r>
            <w:proofErr w:type="spellEnd"/>
            <w:r>
              <w:rPr>
                <w:b/>
                <w:iCs/>
                <w:color w:val="000000"/>
                <w:sz w:val="20"/>
              </w:rPr>
              <w:t xml:space="preserve"> West</w:t>
            </w:r>
            <w:r w:rsidRPr="00B948D2">
              <w:rPr>
                <w:b/>
                <w:iCs/>
                <w:color w:val="000000"/>
                <w:sz w:val="20"/>
              </w:rPr>
              <w:t xml:space="preserve"> </w:t>
            </w:r>
            <w:r>
              <w:rPr>
                <w:b/>
                <w:iCs/>
                <w:color w:val="000000"/>
                <w:sz w:val="20"/>
              </w:rPr>
              <w:t xml:space="preserve">230 kV </w:t>
            </w:r>
            <w:r w:rsidRPr="00B948D2">
              <w:rPr>
                <w:b/>
                <w:iCs/>
                <w:color w:val="000000"/>
                <w:sz w:val="20"/>
              </w:rPr>
              <w:t>(</w:t>
            </w:r>
            <w:r>
              <w:rPr>
                <w:b/>
                <w:iCs/>
                <w:color w:val="000000"/>
                <w:sz w:val="20"/>
              </w:rPr>
              <w:t>525531</w:t>
            </w:r>
            <w:r w:rsidRPr="00B948D2">
              <w:rPr>
                <w:b/>
                <w:iCs/>
                <w:color w:val="000000"/>
                <w:sz w:val="20"/>
              </w:rPr>
              <w:t>)</w:t>
            </w:r>
          </w:p>
          <w:p w14:paraId="2BDECC88" w14:textId="77777777" w:rsidR="00763A55" w:rsidRPr="00B948D2" w:rsidRDefault="00763A55" w:rsidP="00763A55">
            <w:pPr>
              <w:spacing w:line="240" w:lineRule="auto"/>
              <w:ind w:left="239" w:hanging="239"/>
              <w:rPr>
                <w:iCs/>
                <w:color w:val="000000"/>
                <w:sz w:val="20"/>
              </w:rPr>
            </w:pPr>
            <w:r w:rsidRPr="00B948D2">
              <w:rPr>
                <w:iCs/>
                <w:color w:val="000000"/>
                <w:sz w:val="20"/>
              </w:rPr>
              <w:t xml:space="preserve">a. Apply fault at the </w:t>
            </w:r>
            <w:proofErr w:type="spellStart"/>
            <w:r>
              <w:rPr>
                <w:iCs/>
                <w:color w:val="000000"/>
                <w:sz w:val="20"/>
              </w:rPr>
              <w:t>Tolk</w:t>
            </w:r>
            <w:proofErr w:type="spellEnd"/>
            <w:r>
              <w:rPr>
                <w:iCs/>
                <w:color w:val="000000"/>
                <w:sz w:val="20"/>
              </w:rPr>
              <w:t xml:space="preserve"> West</w:t>
            </w:r>
            <w:r w:rsidRPr="00B948D2">
              <w:rPr>
                <w:iCs/>
                <w:color w:val="000000"/>
                <w:sz w:val="20"/>
              </w:rPr>
              <w:t xml:space="preserve"> </w:t>
            </w:r>
            <w:r>
              <w:rPr>
                <w:iCs/>
                <w:color w:val="000000"/>
                <w:sz w:val="20"/>
              </w:rPr>
              <w:t>230</w:t>
            </w:r>
            <w:r w:rsidRPr="00B948D2">
              <w:rPr>
                <w:iCs/>
                <w:color w:val="000000"/>
                <w:sz w:val="20"/>
              </w:rPr>
              <w:t xml:space="preserve"> kV bus.</w:t>
            </w:r>
          </w:p>
          <w:p w14:paraId="1D5958E5" w14:textId="77777777" w:rsidR="00763A55" w:rsidRPr="00B948D2" w:rsidRDefault="00763A55" w:rsidP="00763A55">
            <w:pPr>
              <w:spacing w:line="240" w:lineRule="auto"/>
              <w:ind w:left="252" w:hanging="252"/>
              <w:rPr>
                <w:sz w:val="20"/>
              </w:rPr>
            </w:pPr>
            <w:r w:rsidRPr="00B948D2">
              <w:rPr>
                <w:iCs/>
                <w:color w:val="000000"/>
                <w:sz w:val="20"/>
              </w:rPr>
              <w:t xml:space="preserve">b. </w:t>
            </w:r>
            <w:r w:rsidRPr="00B948D2">
              <w:rPr>
                <w:sz w:val="20"/>
              </w:rPr>
              <w:t xml:space="preserve">Clear fault after 16 cycles and trip the following </w:t>
            </w:r>
            <w:proofErr w:type="gramStart"/>
            <w:r w:rsidRPr="00B948D2">
              <w:rPr>
                <w:sz w:val="20"/>
              </w:rPr>
              <w:t>elements</w:t>
            </w:r>
            <w:proofErr w:type="gramEnd"/>
          </w:p>
          <w:p w14:paraId="07B41AB8" w14:textId="77777777" w:rsidR="00763A55" w:rsidRPr="00B948D2" w:rsidRDefault="00763A55" w:rsidP="00763A55">
            <w:pPr>
              <w:spacing w:line="240" w:lineRule="auto"/>
              <w:ind w:left="252" w:hanging="252"/>
              <w:rPr>
                <w:sz w:val="20"/>
              </w:rPr>
            </w:pPr>
            <w:r w:rsidRPr="00B948D2">
              <w:rPr>
                <w:sz w:val="20"/>
              </w:rPr>
              <w:t xml:space="preserve">c. </w:t>
            </w:r>
            <w:proofErr w:type="spellStart"/>
            <w:r w:rsidRPr="00B948D2">
              <w:rPr>
                <w:sz w:val="20"/>
              </w:rPr>
              <w:t>T</w:t>
            </w:r>
            <w:r>
              <w:rPr>
                <w:sz w:val="20"/>
              </w:rPr>
              <w:t>olk</w:t>
            </w:r>
            <w:proofErr w:type="spellEnd"/>
            <w:r>
              <w:rPr>
                <w:sz w:val="20"/>
              </w:rPr>
              <w:t xml:space="preserve"> West</w:t>
            </w:r>
            <w:r w:rsidRPr="00B948D2">
              <w:rPr>
                <w:sz w:val="20"/>
              </w:rPr>
              <w:t xml:space="preserve"> (</w:t>
            </w:r>
            <w:r>
              <w:rPr>
                <w:sz w:val="20"/>
              </w:rPr>
              <w:t>525531</w:t>
            </w:r>
            <w:r w:rsidRPr="00B948D2">
              <w:rPr>
                <w:sz w:val="20"/>
              </w:rPr>
              <w:t xml:space="preserve">) – </w:t>
            </w:r>
            <w:r>
              <w:rPr>
                <w:sz w:val="20"/>
              </w:rPr>
              <w:t>Roosevelt</w:t>
            </w:r>
            <w:r w:rsidRPr="00B948D2">
              <w:rPr>
                <w:sz w:val="20"/>
              </w:rPr>
              <w:t xml:space="preserve"> (</w:t>
            </w:r>
            <w:r>
              <w:rPr>
                <w:sz w:val="20"/>
              </w:rPr>
              <w:t>524909</w:t>
            </w:r>
            <w:r w:rsidRPr="00B948D2">
              <w:rPr>
                <w:sz w:val="20"/>
              </w:rPr>
              <w:t xml:space="preserve">) </w:t>
            </w:r>
            <w:r>
              <w:rPr>
                <w:sz w:val="20"/>
              </w:rPr>
              <w:t>230</w:t>
            </w:r>
            <w:r w:rsidRPr="00B948D2">
              <w:rPr>
                <w:sz w:val="20"/>
              </w:rPr>
              <w:t xml:space="preserve"> kV</w:t>
            </w:r>
          </w:p>
          <w:p w14:paraId="2371A9EF" w14:textId="77777777" w:rsidR="00763A55" w:rsidRPr="00B948D2" w:rsidRDefault="00763A55" w:rsidP="00763A55">
            <w:pPr>
              <w:spacing w:line="240" w:lineRule="auto"/>
              <w:ind w:left="239" w:hanging="239"/>
              <w:rPr>
                <w:b/>
                <w:iCs/>
                <w:color w:val="000000"/>
                <w:sz w:val="20"/>
              </w:rPr>
            </w:pPr>
            <w:r w:rsidRPr="00B948D2">
              <w:rPr>
                <w:sz w:val="20"/>
              </w:rPr>
              <w:t xml:space="preserve">d. </w:t>
            </w:r>
            <w:proofErr w:type="spellStart"/>
            <w:r w:rsidRPr="00B948D2">
              <w:rPr>
                <w:sz w:val="20"/>
              </w:rPr>
              <w:t>T</w:t>
            </w:r>
            <w:r>
              <w:rPr>
                <w:sz w:val="20"/>
              </w:rPr>
              <w:t>olk</w:t>
            </w:r>
            <w:proofErr w:type="spellEnd"/>
            <w:r>
              <w:rPr>
                <w:sz w:val="20"/>
              </w:rPr>
              <w:t xml:space="preserve"> West</w:t>
            </w:r>
            <w:r w:rsidRPr="00B948D2">
              <w:rPr>
                <w:sz w:val="20"/>
              </w:rPr>
              <w:t xml:space="preserve"> (</w:t>
            </w:r>
            <w:r>
              <w:rPr>
                <w:sz w:val="20"/>
              </w:rPr>
              <w:t>525531</w:t>
            </w:r>
            <w:r w:rsidRPr="00B948D2">
              <w:rPr>
                <w:sz w:val="20"/>
              </w:rPr>
              <w:t xml:space="preserve">) – </w:t>
            </w:r>
            <w:r>
              <w:rPr>
                <w:sz w:val="20"/>
              </w:rPr>
              <w:t>Plant X</w:t>
            </w:r>
            <w:r w:rsidRPr="00B948D2">
              <w:rPr>
                <w:sz w:val="20"/>
              </w:rPr>
              <w:t xml:space="preserve"> (</w:t>
            </w:r>
            <w:r>
              <w:rPr>
                <w:sz w:val="20"/>
              </w:rPr>
              <w:t>525481</w:t>
            </w:r>
            <w:r w:rsidRPr="00B948D2">
              <w:rPr>
                <w:sz w:val="20"/>
              </w:rPr>
              <w:t xml:space="preserve">) </w:t>
            </w:r>
            <w:r>
              <w:rPr>
                <w:sz w:val="20"/>
              </w:rPr>
              <w:t>230</w:t>
            </w:r>
            <w:r w:rsidRPr="00B948D2">
              <w:rPr>
                <w:sz w:val="20"/>
              </w:rPr>
              <w:t xml:space="preserve"> kV</w:t>
            </w:r>
          </w:p>
        </w:tc>
        <w:tc>
          <w:tcPr>
            <w:tcW w:w="442" w:type="pct"/>
            <w:vAlign w:val="center"/>
          </w:tcPr>
          <w:p w14:paraId="5A910C4A" w14:textId="77777777" w:rsidR="00763A55" w:rsidRDefault="00763A55" w:rsidP="00763A55">
            <w:pPr>
              <w:ind w:left="252" w:hanging="252"/>
              <w:jc w:val="center"/>
              <w:rPr>
                <w:iCs/>
                <w:color w:val="000000"/>
                <w:sz w:val="20"/>
              </w:rPr>
            </w:pPr>
            <w:r>
              <w:rPr>
                <w:iCs/>
                <w:color w:val="000000"/>
                <w:sz w:val="20"/>
              </w:rPr>
              <w:t>X</w:t>
            </w:r>
          </w:p>
        </w:tc>
      </w:tr>
      <w:tr w:rsidR="00763A55" w:rsidRPr="00B948D2" w14:paraId="298B47CF" w14:textId="77777777" w:rsidTr="00763A55">
        <w:trPr>
          <w:cantSplit/>
          <w:trHeight w:val="188"/>
        </w:trPr>
        <w:tc>
          <w:tcPr>
            <w:tcW w:w="398" w:type="pct"/>
            <w:shd w:val="clear" w:color="auto" w:fill="auto"/>
            <w:vAlign w:val="center"/>
          </w:tcPr>
          <w:p w14:paraId="29BFBE46" w14:textId="77777777" w:rsidR="00763A55" w:rsidRPr="00B948D2" w:rsidRDefault="00763A55" w:rsidP="00DD6E06">
            <w:pPr>
              <w:widowControl w:val="0"/>
              <w:numPr>
                <w:ilvl w:val="0"/>
                <w:numId w:val="26"/>
              </w:numPr>
              <w:spacing w:line="240" w:lineRule="auto"/>
              <w:jc w:val="center"/>
              <w:rPr>
                <w:iCs/>
                <w:color w:val="000000"/>
                <w:sz w:val="20"/>
              </w:rPr>
            </w:pPr>
          </w:p>
        </w:tc>
        <w:tc>
          <w:tcPr>
            <w:tcW w:w="759" w:type="pct"/>
            <w:shd w:val="clear" w:color="auto" w:fill="auto"/>
            <w:vAlign w:val="center"/>
          </w:tcPr>
          <w:p w14:paraId="3BF340CC" w14:textId="77777777" w:rsidR="00763A55" w:rsidRDefault="00763A55" w:rsidP="00763A55">
            <w:pPr>
              <w:keepNext/>
              <w:keepLines/>
              <w:widowControl w:val="0"/>
              <w:jc w:val="center"/>
              <w:rPr>
                <w:sz w:val="20"/>
              </w:rPr>
            </w:pPr>
            <w:r>
              <w:rPr>
                <w:sz w:val="20"/>
              </w:rPr>
              <w:t>FLT56-SB</w:t>
            </w:r>
          </w:p>
        </w:tc>
        <w:tc>
          <w:tcPr>
            <w:tcW w:w="3401" w:type="pct"/>
            <w:shd w:val="clear" w:color="auto" w:fill="auto"/>
            <w:vAlign w:val="center"/>
          </w:tcPr>
          <w:p w14:paraId="7E09A2E1" w14:textId="77777777" w:rsidR="00763A55" w:rsidRPr="00B948D2" w:rsidRDefault="00763A55" w:rsidP="00763A55">
            <w:pPr>
              <w:spacing w:line="240" w:lineRule="auto"/>
              <w:ind w:left="239" w:hanging="239"/>
              <w:rPr>
                <w:iCs/>
                <w:color w:val="000000"/>
                <w:sz w:val="20"/>
              </w:rPr>
            </w:pPr>
            <w:r w:rsidRPr="00B948D2">
              <w:rPr>
                <w:b/>
                <w:iCs/>
                <w:color w:val="000000"/>
                <w:sz w:val="20"/>
              </w:rPr>
              <w:t>Single phase fault with stuck breaker at</w:t>
            </w:r>
            <w:r w:rsidRPr="00B948D2">
              <w:rPr>
                <w:iCs/>
                <w:color w:val="000000"/>
                <w:sz w:val="20"/>
              </w:rPr>
              <w:t xml:space="preserve"> </w:t>
            </w:r>
            <w:proofErr w:type="spellStart"/>
            <w:r>
              <w:rPr>
                <w:b/>
                <w:iCs/>
                <w:color w:val="000000"/>
                <w:sz w:val="20"/>
              </w:rPr>
              <w:t>Tolk</w:t>
            </w:r>
            <w:proofErr w:type="spellEnd"/>
            <w:r>
              <w:rPr>
                <w:b/>
                <w:iCs/>
                <w:color w:val="000000"/>
                <w:sz w:val="20"/>
              </w:rPr>
              <w:t xml:space="preserve"> West</w:t>
            </w:r>
            <w:r w:rsidRPr="00B948D2">
              <w:rPr>
                <w:b/>
                <w:iCs/>
                <w:color w:val="000000"/>
                <w:sz w:val="20"/>
              </w:rPr>
              <w:t xml:space="preserve"> </w:t>
            </w:r>
            <w:r>
              <w:rPr>
                <w:b/>
                <w:iCs/>
                <w:color w:val="000000"/>
                <w:sz w:val="20"/>
              </w:rPr>
              <w:t xml:space="preserve">230 kV </w:t>
            </w:r>
            <w:r w:rsidRPr="00B948D2">
              <w:rPr>
                <w:b/>
                <w:iCs/>
                <w:color w:val="000000"/>
                <w:sz w:val="20"/>
              </w:rPr>
              <w:t>(</w:t>
            </w:r>
            <w:r>
              <w:rPr>
                <w:b/>
                <w:iCs/>
                <w:color w:val="000000"/>
                <w:sz w:val="20"/>
              </w:rPr>
              <w:t>525531</w:t>
            </w:r>
            <w:r w:rsidRPr="00B948D2">
              <w:rPr>
                <w:b/>
                <w:iCs/>
                <w:color w:val="000000"/>
                <w:sz w:val="20"/>
              </w:rPr>
              <w:t>)</w:t>
            </w:r>
          </w:p>
          <w:p w14:paraId="52BA8A99" w14:textId="77777777" w:rsidR="00763A55" w:rsidRPr="00B948D2" w:rsidRDefault="00763A55" w:rsidP="00763A55">
            <w:pPr>
              <w:spacing w:line="240" w:lineRule="auto"/>
              <w:ind w:left="239" w:hanging="239"/>
              <w:rPr>
                <w:iCs/>
                <w:color w:val="000000"/>
                <w:sz w:val="20"/>
              </w:rPr>
            </w:pPr>
            <w:r w:rsidRPr="00B948D2">
              <w:rPr>
                <w:iCs/>
                <w:color w:val="000000"/>
                <w:sz w:val="20"/>
              </w:rPr>
              <w:t xml:space="preserve">a. Apply fault at the </w:t>
            </w:r>
            <w:proofErr w:type="spellStart"/>
            <w:r>
              <w:rPr>
                <w:iCs/>
                <w:color w:val="000000"/>
                <w:sz w:val="20"/>
              </w:rPr>
              <w:t>Tolk</w:t>
            </w:r>
            <w:proofErr w:type="spellEnd"/>
            <w:r>
              <w:rPr>
                <w:iCs/>
                <w:color w:val="000000"/>
                <w:sz w:val="20"/>
              </w:rPr>
              <w:t xml:space="preserve"> West</w:t>
            </w:r>
            <w:r w:rsidRPr="00B948D2">
              <w:rPr>
                <w:iCs/>
                <w:color w:val="000000"/>
                <w:sz w:val="20"/>
              </w:rPr>
              <w:t xml:space="preserve"> </w:t>
            </w:r>
            <w:r>
              <w:rPr>
                <w:iCs/>
                <w:color w:val="000000"/>
                <w:sz w:val="20"/>
              </w:rPr>
              <w:t>230</w:t>
            </w:r>
            <w:r w:rsidRPr="00B948D2">
              <w:rPr>
                <w:iCs/>
                <w:color w:val="000000"/>
                <w:sz w:val="20"/>
              </w:rPr>
              <w:t xml:space="preserve"> kV bus.</w:t>
            </w:r>
          </w:p>
          <w:p w14:paraId="5963E8F8" w14:textId="77777777" w:rsidR="00763A55" w:rsidRPr="00B948D2" w:rsidRDefault="00763A55" w:rsidP="00763A55">
            <w:pPr>
              <w:spacing w:line="240" w:lineRule="auto"/>
              <w:ind w:left="252" w:hanging="252"/>
              <w:rPr>
                <w:sz w:val="20"/>
              </w:rPr>
            </w:pPr>
            <w:r w:rsidRPr="00B948D2">
              <w:rPr>
                <w:iCs/>
                <w:color w:val="000000"/>
                <w:sz w:val="20"/>
              </w:rPr>
              <w:t xml:space="preserve">b. </w:t>
            </w:r>
            <w:r w:rsidRPr="00B948D2">
              <w:rPr>
                <w:sz w:val="20"/>
              </w:rPr>
              <w:t xml:space="preserve">Clear fault after 16 cycles and trip the following </w:t>
            </w:r>
            <w:proofErr w:type="gramStart"/>
            <w:r w:rsidRPr="00B948D2">
              <w:rPr>
                <w:sz w:val="20"/>
              </w:rPr>
              <w:t>elements</w:t>
            </w:r>
            <w:proofErr w:type="gramEnd"/>
          </w:p>
          <w:p w14:paraId="68ED66AE" w14:textId="77777777" w:rsidR="00763A55" w:rsidRPr="00B948D2" w:rsidRDefault="00763A55" w:rsidP="00763A55">
            <w:pPr>
              <w:spacing w:line="240" w:lineRule="auto"/>
              <w:ind w:left="252" w:hanging="252"/>
              <w:rPr>
                <w:sz w:val="20"/>
              </w:rPr>
            </w:pPr>
            <w:r w:rsidRPr="00B948D2">
              <w:rPr>
                <w:sz w:val="20"/>
              </w:rPr>
              <w:t xml:space="preserve">c. </w:t>
            </w:r>
            <w:proofErr w:type="spellStart"/>
            <w:r w:rsidRPr="00B948D2">
              <w:rPr>
                <w:sz w:val="20"/>
              </w:rPr>
              <w:t>T</w:t>
            </w:r>
            <w:r>
              <w:rPr>
                <w:sz w:val="20"/>
              </w:rPr>
              <w:t>olk</w:t>
            </w:r>
            <w:proofErr w:type="spellEnd"/>
            <w:r>
              <w:rPr>
                <w:sz w:val="20"/>
              </w:rPr>
              <w:t xml:space="preserve"> West</w:t>
            </w:r>
            <w:r w:rsidRPr="00B948D2">
              <w:rPr>
                <w:sz w:val="20"/>
              </w:rPr>
              <w:t xml:space="preserve"> (</w:t>
            </w:r>
            <w:r>
              <w:rPr>
                <w:sz w:val="20"/>
              </w:rPr>
              <w:t>525531</w:t>
            </w:r>
            <w:r w:rsidRPr="00B948D2">
              <w:rPr>
                <w:sz w:val="20"/>
              </w:rPr>
              <w:t xml:space="preserve">) – </w:t>
            </w:r>
            <w:r>
              <w:rPr>
                <w:sz w:val="20"/>
              </w:rPr>
              <w:t>G13-027-Tap</w:t>
            </w:r>
            <w:r w:rsidRPr="00B948D2">
              <w:rPr>
                <w:sz w:val="20"/>
              </w:rPr>
              <w:t xml:space="preserve"> (</w:t>
            </w:r>
            <w:r>
              <w:rPr>
                <w:sz w:val="20"/>
              </w:rPr>
              <w:t>562480</w:t>
            </w:r>
            <w:r w:rsidRPr="00B948D2">
              <w:rPr>
                <w:sz w:val="20"/>
              </w:rPr>
              <w:t xml:space="preserve">) </w:t>
            </w:r>
            <w:r>
              <w:rPr>
                <w:sz w:val="20"/>
              </w:rPr>
              <w:t>230</w:t>
            </w:r>
            <w:r w:rsidRPr="00B948D2">
              <w:rPr>
                <w:sz w:val="20"/>
              </w:rPr>
              <w:t xml:space="preserve"> kV</w:t>
            </w:r>
          </w:p>
          <w:p w14:paraId="76891353" w14:textId="77777777" w:rsidR="00763A55" w:rsidRPr="00B948D2" w:rsidRDefault="00763A55" w:rsidP="00763A55">
            <w:pPr>
              <w:spacing w:line="240" w:lineRule="auto"/>
              <w:ind w:left="239" w:hanging="239"/>
              <w:rPr>
                <w:b/>
                <w:iCs/>
                <w:color w:val="000000"/>
                <w:sz w:val="20"/>
              </w:rPr>
            </w:pPr>
            <w:r w:rsidRPr="00B948D2">
              <w:rPr>
                <w:sz w:val="20"/>
              </w:rPr>
              <w:t xml:space="preserve">d. </w:t>
            </w:r>
            <w:proofErr w:type="spellStart"/>
            <w:r w:rsidRPr="00B948D2">
              <w:rPr>
                <w:sz w:val="20"/>
              </w:rPr>
              <w:t>T</w:t>
            </w:r>
            <w:r>
              <w:rPr>
                <w:sz w:val="20"/>
              </w:rPr>
              <w:t>olk</w:t>
            </w:r>
            <w:proofErr w:type="spellEnd"/>
            <w:r>
              <w:rPr>
                <w:sz w:val="20"/>
              </w:rPr>
              <w:t xml:space="preserve"> West</w:t>
            </w:r>
            <w:r w:rsidRPr="00B948D2">
              <w:rPr>
                <w:sz w:val="20"/>
              </w:rPr>
              <w:t xml:space="preserve"> (</w:t>
            </w:r>
            <w:r>
              <w:rPr>
                <w:sz w:val="20"/>
              </w:rPr>
              <w:t>525531</w:t>
            </w:r>
            <w:r w:rsidRPr="00B948D2">
              <w:rPr>
                <w:sz w:val="20"/>
              </w:rPr>
              <w:t xml:space="preserve">) – </w:t>
            </w:r>
            <w:r>
              <w:rPr>
                <w:sz w:val="20"/>
              </w:rPr>
              <w:t>Lamb County</w:t>
            </w:r>
            <w:r w:rsidRPr="00B948D2">
              <w:rPr>
                <w:sz w:val="20"/>
              </w:rPr>
              <w:t xml:space="preserve"> (</w:t>
            </w:r>
            <w:r>
              <w:rPr>
                <w:sz w:val="20"/>
              </w:rPr>
              <w:t>525637</w:t>
            </w:r>
            <w:r w:rsidRPr="00B948D2">
              <w:rPr>
                <w:sz w:val="20"/>
              </w:rPr>
              <w:t xml:space="preserve">) </w:t>
            </w:r>
            <w:r>
              <w:rPr>
                <w:sz w:val="20"/>
              </w:rPr>
              <w:t>230</w:t>
            </w:r>
            <w:r w:rsidRPr="00B948D2">
              <w:rPr>
                <w:sz w:val="20"/>
              </w:rPr>
              <w:t xml:space="preserve"> kV</w:t>
            </w:r>
          </w:p>
        </w:tc>
        <w:tc>
          <w:tcPr>
            <w:tcW w:w="442" w:type="pct"/>
            <w:vAlign w:val="center"/>
          </w:tcPr>
          <w:p w14:paraId="03B7497F" w14:textId="77777777" w:rsidR="00763A55" w:rsidRDefault="00763A55" w:rsidP="00763A55">
            <w:pPr>
              <w:ind w:left="252" w:hanging="252"/>
              <w:jc w:val="center"/>
              <w:rPr>
                <w:iCs/>
                <w:color w:val="000000"/>
                <w:sz w:val="20"/>
              </w:rPr>
            </w:pPr>
            <w:r>
              <w:rPr>
                <w:iCs/>
                <w:color w:val="000000"/>
                <w:sz w:val="20"/>
              </w:rPr>
              <w:t>X</w:t>
            </w:r>
          </w:p>
        </w:tc>
      </w:tr>
      <w:tr w:rsidR="00763A55" w:rsidRPr="00B948D2" w14:paraId="4965C6FA" w14:textId="77777777" w:rsidTr="00763A55">
        <w:trPr>
          <w:cantSplit/>
          <w:trHeight w:val="188"/>
        </w:trPr>
        <w:tc>
          <w:tcPr>
            <w:tcW w:w="398" w:type="pct"/>
            <w:shd w:val="clear" w:color="auto" w:fill="auto"/>
            <w:vAlign w:val="center"/>
          </w:tcPr>
          <w:p w14:paraId="5F4E8C4A" w14:textId="77777777" w:rsidR="00763A55" w:rsidRPr="00B948D2" w:rsidRDefault="00763A55" w:rsidP="00DD6E06">
            <w:pPr>
              <w:widowControl w:val="0"/>
              <w:numPr>
                <w:ilvl w:val="0"/>
                <w:numId w:val="26"/>
              </w:numPr>
              <w:spacing w:line="240" w:lineRule="auto"/>
              <w:jc w:val="center"/>
              <w:rPr>
                <w:iCs/>
                <w:color w:val="000000"/>
                <w:sz w:val="20"/>
              </w:rPr>
            </w:pPr>
          </w:p>
        </w:tc>
        <w:tc>
          <w:tcPr>
            <w:tcW w:w="759" w:type="pct"/>
            <w:shd w:val="clear" w:color="auto" w:fill="auto"/>
            <w:vAlign w:val="center"/>
          </w:tcPr>
          <w:p w14:paraId="6368E6A5" w14:textId="77777777" w:rsidR="00763A55" w:rsidRDefault="00763A55" w:rsidP="00763A55">
            <w:pPr>
              <w:keepNext/>
              <w:keepLines/>
              <w:widowControl w:val="0"/>
              <w:jc w:val="center"/>
              <w:rPr>
                <w:sz w:val="20"/>
              </w:rPr>
            </w:pPr>
            <w:r>
              <w:rPr>
                <w:sz w:val="20"/>
              </w:rPr>
              <w:t>FLT57-SB</w:t>
            </w:r>
          </w:p>
        </w:tc>
        <w:tc>
          <w:tcPr>
            <w:tcW w:w="3401" w:type="pct"/>
            <w:shd w:val="clear" w:color="auto" w:fill="auto"/>
            <w:vAlign w:val="center"/>
          </w:tcPr>
          <w:p w14:paraId="4A653A22" w14:textId="77777777" w:rsidR="00763A55" w:rsidRPr="00B948D2" w:rsidRDefault="00763A55" w:rsidP="00763A55">
            <w:pPr>
              <w:spacing w:line="240" w:lineRule="auto"/>
              <w:ind w:left="239" w:hanging="239"/>
              <w:rPr>
                <w:iCs/>
                <w:color w:val="000000"/>
                <w:sz w:val="20"/>
              </w:rPr>
            </w:pPr>
            <w:r w:rsidRPr="00B948D2">
              <w:rPr>
                <w:b/>
                <w:iCs/>
                <w:color w:val="000000"/>
                <w:sz w:val="20"/>
              </w:rPr>
              <w:t>Single phase fault with stuck breaker at</w:t>
            </w:r>
            <w:r w:rsidRPr="00B948D2">
              <w:rPr>
                <w:iCs/>
                <w:color w:val="000000"/>
                <w:sz w:val="20"/>
              </w:rPr>
              <w:t xml:space="preserve"> </w:t>
            </w:r>
            <w:proofErr w:type="spellStart"/>
            <w:r>
              <w:rPr>
                <w:b/>
                <w:iCs/>
                <w:color w:val="000000"/>
                <w:sz w:val="20"/>
              </w:rPr>
              <w:t>Tolk</w:t>
            </w:r>
            <w:proofErr w:type="spellEnd"/>
            <w:r>
              <w:rPr>
                <w:b/>
                <w:iCs/>
                <w:color w:val="000000"/>
                <w:sz w:val="20"/>
              </w:rPr>
              <w:t xml:space="preserve"> 345 kV </w:t>
            </w:r>
            <w:r w:rsidRPr="00B948D2">
              <w:rPr>
                <w:b/>
                <w:iCs/>
                <w:color w:val="000000"/>
                <w:sz w:val="20"/>
              </w:rPr>
              <w:t>(</w:t>
            </w:r>
            <w:r>
              <w:rPr>
                <w:b/>
                <w:iCs/>
                <w:color w:val="000000"/>
                <w:sz w:val="20"/>
              </w:rPr>
              <w:t>525549</w:t>
            </w:r>
            <w:r w:rsidRPr="00B948D2">
              <w:rPr>
                <w:b/>
                <w:iCs/>
                <w:color w:val="000000"/>
                <w:sz w:val="20"/>
              </w:rPr>
              <w:t>)</w:t>
            </w:r>
          </w:p>
          <w:p w14:paraId="2873FD4D" w14:textId="77777777" w:rsidR="00763A55" w:rsidRPr="00B948D2" w:rsidRDefault="00763A55" w:rsidP="00763A55">
            <w:pPr>
              <w:spacing w:line="240" w:lineRule="auto"/>
              <w:ind w:left="239" w:hanging="239"/>
              <w:rPr>
                <w:iCs/>
                <w:color w:val="000000"/>
                <w:sz w:val="20"/>
              </w:rPr>
            </w:pPr>
            <w:r w:rsidRPr="00B948D2">
              <w:rPr>
                <w:iCs/>
                <w:color w:val="000000"/>
                <w:sz w:val="20"/>
              </w:rPr>
              <w:t xml:space="preserve">a. Apply fault at the </w:t>
            </w:r>
            <w:proofErr w:type="spellStart"/>
            <w:r>
              <w:rPr>
                <w:iCs/>
                <w:color w:val="000000"/>
                <w:sz w:val="20"/>
              </w:rPr>
              <w:t>Tolk</w:t>
            </w:r>
            <w:proofErr w:type="spellEnd"/>
            <w:r>
              <w:rPr>
                <w:iCs/>
                <w:color w:val="000000"/>
                <w:sz w:val="20"/>
              </w:rPr>
              <w:t xml:space="preserve"> 345</w:t>
            </w:r>
            <w:r w:rsidRPr="00B948D2">
              <w:rPr>
                <w:iCs/>
                <w:color w:val="000000"/>
                <w:sz w:val="20"/>
              </w:rPr>
              <w:t xml:space="preserve"> kV bus.</w:t>
            </w:r>
          </w:p>
          <w:p w14:paraId="04C92960" w14:textId="77777777" w:rsidR="00763A55" w:rsidRPr="00B948D2" w:rsidRDefault="00763A55" w:rsidP="00763A55">
            <w:pPr>
              <w:spacing w:line="240" w:lineRule="auto"/>
              <w:ind w:left="252" w:hanging="252"/>
              <w:rPr>
                <w:sz w:val="20"/>
              </w:rPr>
            </w:pPr>
            <w:r w:rsidRPr="00B948D2">
              <w:rPr>
                <w:iCs/>
                <w:color w:val="000000"/>
                <w:sz w:val="20"/>
              </w:rPr>
              <w:t xml:space="preserve">b. </w:t>
            </w:r>
            <w:r w:rsidRPr="00B948D2">
              <w:rPr>
                <w:sz w:val="20"/>
              </w:rPr>
              <w:t xml:space="preserve">Clear fault after 16 cycles and trip the following </w:t>
            </w:r>
            <w:proofErr w:type="gramStart"/>
            <w:r w:rsidRPr="00B948D2">
              <w:rPr>
                <w:sz w:val="20"/>
              </w:rPr>
              <w:t>elements</w:t>
            </w:r>
            <w:proofErr w:type="gramEnd"/>
          </w:p>
          <w:p w14:paraId="3444F668" w14:textId="77777777" w:rsidR="00763A55" w:rsidRPr="00B948D2" w:rsidRDefault="00763A55" w:rsidP="00763A55">
            <w:pPr>
              <w:spacing w:line="240" w:lineRule="auto"/>
              <w:ind w:left="252" w:hanging="252"/>
              <w:rPr>
                <w:sz w:val="20"/>
              </w:rPr>
            </w:pPr>
            <w:r w:rsidRPr="00B948D2">
              <w:rPr>
                <w:sz w:val="20"/>
              </w:rPr>
              <w:t xml:space="preserve">c. </w:t>
            </w:r>
            <w:proofErr w:type="spellStart"/>
            <w:r w:rsidRPr="00B948D2">
              <w:rPr>
                <w:sz w:val="20"/>
              </w:rPr>
              <w:t>T</w:t>
            </w:r>
            <w:r>
              <w:rPr>
                <w:sz w:val="20"/>
              </w:rPr>
              <w:t>olk</w:t>
            </w:r>
            <w:proofErr w:type="spellEnd"/>
            <w:r>
              <w:rPr>
                <w:sz w:val="20"/>
              </w:rPr>
              <w:t xml:space="preserve"> </w:t>
            </w:r>
            <w:r w:rsidRPr="00B948D2">
              <w:rPr>
                <w:sz w:val="20"/>
              </w:rPr>
              <w:t>(</w:t>
            </w:r>
            <w:r>
              <w:rPr>
                <w:sz w:val="20"/>
              </w:rPr>
              <w:t>525549</w:t>
            </w:r>
            <w:r w:rsidRPr="00B948D2">
              <w:rPr>
                <w:sz w:val="20"/>
              </w:rPr>
              <w:t xml:space="preserve">) – </w:t>
            </w:r>
            <w:r>
              <w:rPr>
                <w:sz w:val="20"/>
              </w:rPr>
              <w:t>Crossroads</w:t>
            </w:r>
            <w:r w:rsidRPr="00B948D2">
              <w:rPr>
                <w:sz w:val="20"/>
              </w:rPr>
              <w:t xml:space="preserve"> (</w:t>
            </w:r>
            <w:r>
              <w:rPr>
                <w:sz w:val="20"/>
              </w:rPr>
              <w:t>527656</w:t>
            </w:r>
            <w:r w:rsidRPr="00B948D2">
              <w:rPr>
                <w:sz w:val="20"/>
              </w:rPr>
              <w:t xml:space="preserve">) </w:t>
            </w:r>
            <w:r>
              <w:rPr>
                <w:sz w:val="20"/>
              </w:rPr>
              <w:t>345</w:t>
            </w:r>
            <w:r w:rsidRPr="00B948D2">
              <w:rPr>
                <w:sz w:val="20"/>
              </w:rPr>
              <w:t xml:space="preserve"> kV</w:t>
            </w:r>
          </w:p>
          <w:p w14:paraId="54ADC5E7" w14:textId="77777777" w:rsidR="00763A55" w:rsidRPr="00B948D2" w:rsidRDefault="00763A55" w:rsidP="00763A55">
            <w:pPr>
              <w:spacing w:line="240" w:lineRule="auto"/>
              <w:ind w:left="239" w:hanging="239"/>
              <w:rPr>
                <w:b/>
                <w:iCs/>
                <w:color w:val="000000"/>
                <w:sz w:val="20"/>
              </w:rPr>
            </w:pPr>
            <w:r w:rsidRPr="00B948D2">
              <w:rPr>
                <w:sz w:val="20"/>
              </w:rPr>
              <w:t xml:space="preserve">d. </w:t>
            </w:r>
            <w:proofErr w:type="spellStart"/>
            <w:r w:rsidRPr="00B948D2">
              <w:rPr>
                <w:sz w:val="20"/>
              </w:rPr>
              <w:t>T</w:t>
            </w:r>
            <w:r>
              <w:rPr>
                <w:sz w:val="20"/>
              </w:rPr>
              <w:t>olk</w:t>
            </w:r>
            <w:proofErr w:type="spellEnd"/>
            <w:r>
              <w:rPr>
                <w:sz w:val="20"/>
              </w:rPr>
              <w:t xml:space="preserve"> 345/230kV Transformer </w:t>
            </w:r>
            <w:r w:rsidRPr="00B948D2">
              <w:rPr>
                <w:sz w:val="20"/>
              </w:rPr>
              <w:t>(</w:t>
            </w:r>
            <w:r>
              <w:rPr>
                <w:sz w:val="20"/>
              </w:rPr>
              <w:t>525549/525543/525537)</w:t>
            </w:r>
          </w:p>
        </w:tc>
        <w:tc>
          <w:tcPr>
            <w:tcW w:w="442" w:type="pct"/>
            <w:vAlign w:val="center"/>
          </w:tcPr>
          <w:p w14:paraId="298E0BC1" w14:textId="77777777" w:rsidR="00763A55" w:rsidRDefault="00763A55" w:rsidP="00763A55">
            <w:pPr>
              <w:ind w:left="252" w:hanging="252"/>
              <w:jc w:val="center"/>
              <w:rPr>
                <w:iCs/>
                <w:color w:val="000000"/>
                <w:sz w:val="20"/>
              </w:rPr>
            </w:pPr>
            <w:r>
              <w:rPr>
                <w:iCs/>
                <w:color w:val="000000"/>
                <w:sz w:val="20"/>
              </w:rPr>
              <w:t>X</w:t>
            </w:r>
          </w:p>
        </w:tc>
      </w:tr>
      <w:tr w:rsidR="00763A55" w:rsidRPr="00B948D2" w14:paraId="0743ABDC" w14:textId="77777777" w:rsidTr="00763A55">
        <w:trPr>
          <w:cantSplit/>
          <w:trHeight w:val="188"/>
        </w:trPr>
        <w:tc>
          <w:tcPr>
            <w:tcW w:w="398" w:type="pct"/>
            <w:shd w:val="clear" w:color="auto" w:fill="auto"/>
            <w:vAlign w:val="center"/>
          </w:tcPr>
          <w:p w14:paraId="608F32D2" w14:textId="77777777" w:rsidR="00763A55" w:rsidRPr="00B948D2" w:rsidRDefault="00763A55" w:rsidP="00DD6E06">
            <w:pPr>
              <w:widowControl w:val="0"/>
              <w:numPr>
                <w:ilvl w:val="0"/>
                <w:numId w:val="26"/>
              </w:numPr>
              <w:spacing w:line="240" w:lineRule="auto"/>
              <w:jc w:val="center"/>
              <w:rPr>
                <w:iCs/>
                <w:color w:val="000000"/>
                <w:sz w:val="20"/>
              </w:rPr>
            </w:pPr>
          </w:p>
        </w:tc>
        <w:tc>
          <w:tcPr>
            <w:tcW w:w="759" w:type="pct"/>
            <w:shd w:val="clear" w:color="auto" w:fill="auto"/>
            <w:vAlign w:val="center"/>
          </w:tcPr>
          <w:p w14:paraId="709D7F7F" w14:textId="77777777" w:rsidR="00763A55" w:rsidRDefault="00763A55" w:rsidP="00763A55">
            <w:pPr>
              <w:keepNext/>
              <w:keepLines/>
              <w:widowControl w:val="0"/>
              <w:jc w:val="center"/>
              <w:rPr>
                <w:sz w:val="20"/>
              </w:rPr>
            </w:pPr>
            <w:r>
              <w:rPr>
                <w:sz w:val="20"/>
              </w:rPr>
              <w:t>FLT58-SB</w:t>
            </w:r>
          </w:p>
        </w:tc>
        <w:tc>
          <w:tcPr>
            <w:tcW w:w="3401" w:type="pct"/>
            <w:shd w:val="clear" w:color="auto" w:fill="auto"/>
            <w:vAlign w:val="center"/>
          </w:tcPr>
          <w:p w14:paraId="653129D7" w14:textId="77777777" w:rsidR="00763A55" w:rsidRPr="00B948D2" w:rsidRDefault="00763A55" w:rsidP="00763A55">
            <w:pPr>
              <w:spacing w:line="240" w:lineRule="auto"/>
              <w:ind w:left="239" w:hanging="239"/>
              <w:rPr>
                <w:iCs/>
                <w:color w:val="000000"/>
                <w:sz w:val="20"/>
              </w:rPr>
            </w:pPr>
            <w:r w:rsidRPr="00B948D2">
              <w:rPr>
                <w:b/>
                <w:iCs/>
                <w:color w:val="000000"/>
                <w:sz w:val="20"/>
              </w:rPr>
              <w:t>Single phase fault with stuck breaker at</w:t>
            </w:r>
            <w:r w:rsidRPr="00B948D2">
              <w:rPr>
                <w:iCs/>
                <w:color w:val="000000"/>
                <w:sz w:val="20"/>
              </w:rPr>
              <w:t xml:space="preserve"> </w:t>
            </w:r>
            <w:r>
              <w:rPr>
                <w:b/>
                <w:iCs/>
                <w:color w:val="000000"/>
                <w:sz w:val="20"/>
              </w:rPr>
              <w:t xml:space="preserve">Eddy County 345 kV </w:t>
            </w:r>
            <w:r w:rsidRPr="00B948D2">
              <w:rPr>
                <w:b/>
                <w:iCs/>
                <w:color w:val="000000"/>
                <w:sz w:val="20"/>
              </w:rPr>
              <w:t>(</w:t>
            </w:r>
            <w:r>
              <w:rPr>
                <w:b/>
                <w:iCs/>
                <w:color w:val="000000"/>
                <w:sz w:val="20"/>
              </w:rPr>
              <w:t>527802</w:t>
            </w:r>
            <w:r w:rsidRPr="00B948D2">
              <w:rPr>
                <w:b/>
                <w:iCs/>
                <w:color w:val="000000"/>
                <w:sz w:val="20"/>
              </w:rPr>
              <w:t>)</w:t>
            </w:r>
          </w:p>
          <w:p w14:paraId="2A1EFCF1" w14:textId="77777777" w:rsidR="00763A55" w:rsidRPr="00B948D2" w:rsidRDefault="00763A55" w:rsidP="00763A55">
            <w:pPr>
              <w:spacing w:line="240" w:lineRule="auto"/>
              <w:ind w:left="239" w:hanging="239"/>
              <w:rPr>
                <w:iCs/>
                <w:color w:val="000000"/>
                <w:sz w:val="20"/>
              </w:rPr>
            </w:pPr>
            <w:r w:rsidRPr="00B948D2">
              <w:rPr>
                <w:iCs/>
                <w:color w:val="000000"/>
                <w:sz w:val="20"/>
              </w:rPr>
              <w:t xml:space="preserve">a. Apply fault at the </w:t>
            </w:r>
            <w:r>
              <w:rPr>
                <w:iCs/>
                <w:color w:val="000000"/>
                <w:sz w:val="20"/>
              </w:rPr>
              <w:t>Eddy County 345</w:t>
            </w:r>
            <w:r w:rsidRPr="00B948D2">
              <w:rPr>
                <w:iCs/>
                <w:color w:val="000000"/>
                <w:sz w:val="20"/>
              </w:rPr>
              <w:t xml:space="preserve"> kV bus.</w:t>
            </w:r>
          </w:p>
          <w:p w14:paraId="01DA693E" w14:textId="77777777" w:rsidR="00763A55" w:rsidRPr="00B948D2" w:rsidRDefault="00763A55" w:rsidP="00763A55">
            <w:pPr>
              <w:spacing w:line="240" w:lineRule="auto"/>
              <w:ind w:left="252" w:hanging="252"/>
              <w:rPr>
                <w:sz w:val="20"/>
              </w:rPr>
            </w:pPr>
            <w:r w:rsidRPr="00B948D2">
              <w:rPr>
                <w:iCs/>
                <w:color w:val="000000"/>
                <w:sz w:val="20"/>
              </w:rPr>
              <w:t xml:space="preserve">b. </w:t>
            </w:r>
            <w:r w:rsidRPr="00B948D2">
              <w:rPr>
                <w:sz w:val="20"/>
              </w:rPr>
              <w:t xml:space="preserve">Clear fault after 16 cycles and trip the following </w:t>
            </w:r>
            <w:proofErr w:type="gramStart"/>
            <w:r w:rsidRPr="00B948D2">
              <w:rPr>
                <w:sz w:val="20"/>
              </w:rPr>
              <w:t>elements</w:t>
            </w:r>
            <w:proofErr w:type="gramEnd"/>
          </w:p>
          <w:p w14:paraId="33043223" w14:textId="77777777" w:rsidR="00763A55" w:rsidRPr="00B948D2" w:rsidRDefault="00763A55" w:rsidP="00763A55">
            <w:pPr>
              <w:spacing w:line="240" w:lineRule="auto"/>
              <w:ind w:left="252" w:hanging="252"/>
              <w:rPr>
                <w:sz w:val="20"/>
              </w:rPr>
            </w:pPr>
            <w:r w:rsidRPr="00B948D2">
              <w:rPr>
                <w:sz w:val="20"/>
              </w:rPr>
              <w:t xml:space="preserve">c. </w:t>
            </w:r>
            <w:r>
              <w:rPr>
                <w:sz w:val="20"/>
              </w:rPr>
              <w:t xml:space="preserve">Eddy County </w:t>
            </w:r>
            <w:r w:rsidRPr="00B948D2">
              <w:rPr>
                <w:sz w:val="20"/>
              </w:rPr>
              <w:t>(</w:t>
            </w:r>
            <w:r>
              <w:rPr>
                <w:sz w:val="20"/>
              </w:rPr>
              <w:t>527802</w:t>
            </w:r>
            <w:r w:rsidRPr="00B948D2">
              <w:rPr>
                <w:sz w:val="20"/>
              </w:rPr>
              <w:t xml:space="preserve">) – </w:t>
            </w:r>
            <w:r>
              <w:rPr>
                <w:sz w:val="20"/>
              </w:rPr>
              <w:t>Crossroads</w:t>
            </w:r>
            <w:r w:rsidRPr="00B948D2">
              <w:rPr>
                <w:sz w:val="20"/>
              </w:rPr>
              <w:t xml:space="preserve"> (</w:t>
            </w:r>
            <w:r>
              <w:rPr>
                <w:sz w:val="20"/>
              </w:rPr>
              <w:t>527656</w:t>
            </w:r>
            <w:r w:rsidRPr="00B948D2">
              <w:rPr>
                <w:sz w:val="20"/>
              </w:rPr>
              <w:t xml:space="preserve">) </w:t>
            </w:r>
            <w:r>
              <w:rPr>
                <w:sz w:val="20"/>
              </w:rPr>
              <w:t>345</w:t>
            </w:r>
            <w:r w:rsidRPr="00B948D2">
              <w:rPr>
                <w:sz w:val="20"/>
              </w:rPr>
              <w:t xml:space="preserve"> kV</w:t>
            </w:r>
          </w:p>
          <w:p w14:paraId="43042E8D" w14:textId="77777777" w:rsidR="00763A55" w:rsidRPr="00B948D2" w:rsidRDefault="00763A55" w:rsidP="00763A55">
            <w:pPr>
              <w:spacing w:line="240" w:lineRule="auto"/>
              <w:ind w:left="239" w:hanging="239"/>
              <w:rPr>
                <w:b/>
                <w:iCs/>
                <w:color w:val="000000"/>
                <w:sz w:val="20"/>
              </w:rPr>
            </w:pPr>
            <w:r w:rsidRPr="00B948D2">
              <w:rPr>
                <w:sz w:val="20"/>
              </w:rPr>
              <w:t xml:space="preserve">d. </w:t>
            </w:r>
            <w:r>
              <w:rPr>
                <w:sz w:val="20"/>
              </w:rPr>
              <w:t xml:space="preserve">Eddy County 345/230kV Transformer </w:t>
            </w:r>
            <w:r w:rsidRPr="00B948D2">
              <w:rPr>
                <w:sz w:val="20"/>
              </w:rPr>
              <w:t>(</w:t>
            </w:r>
            <w:r>
              <w:rPr>
                <w:sz w:val="20"/>
              </w:rPr>
              <w:t>527656/527799/527796)</w:t>
            </w:r>
          </w:p>
        </w:tc>
        <w:tc>
          <w:tcPr>
            <w:tcW w:w="442" w:type="pct"/>
            <w:vAlign w:val="center"/>
          </w:tcPr>
          <w:p w14:paraId="127AACCB" w14:textId="77777777" w:rsidR="00763A55" w:rsidRDefault="00763A55" w:rsidP="00763A55">
            <w:pPr>
              <w:ind w:left="252" w:hanging="252"/>
              <w:jc w:val="center"/>
              <w:rPr>
                <w:iCs/>
                <w:color w:val="000000"/>
                <w:sz w:val="20"/>
              </w:rPr>
            </w:pPr>
            <w:r>
              <w:rPr>
                <w:iCs/>
                <w:color w:val="000000"/>
                <w:sz w:val="20"/>
              </w:rPr>
              <w:t>X</w:t>
            </w:r>
          </w:p>
        </w:tc>
      </w:tr>
      <w:tr w:rsidR="00763A55" w:rsidRPr="00B948D2" w14:paraId="0C8FBE49" w14:textId="77777777" w:rsidTr="00763A55">
        <w:trPr>
          <w:cantSplit/>
          <w:trHeight w:val="188"/>
        </w:trPr>
        <w:tc>
          <w:tcPr>
            <w:tcW w:w="398" w:type="pct"/>
            <w:shd w:val="clear" w:color="auto" w:fill="auto"/>
            <w:vAlign w:val="center"/>
          </w:tcPr>
          <w:p w14:paraId="4A24CEAB" w14:textId="77777777" w:rsidR="00763A55" w:rsidRPr="00B948D2" w:rsidRDefault="00763A55" w:rsidP="00DD6E06">
            <w:pPr>
              <w:widowControl w:val="0"/>
              <w:numPr>
                <w:ilvl w:val="0"/>
                <w:numId w:val="26"/>
              </w:numPr>
              <w:spacing w:line="240" w:lineRule="auto"/>
              <w:jc w:val="center"/>
              <w:rPr>
                <w:iCs/>
                <w:color w:val="000000"/>
                <w:sz w:val="20"/>
              </w:rPr>
            </w:pPr>
          </w:p>
        </w:tc>
        <w:tc>
          <w:tcPr>
            <w:tcW w:w="759" w:type="pct"/>
            <w:shd w:val="clear" w:color="auto" w:fill="auto"/>
            <w:vAlign w:val="center"/>
          </w:tcPr>
          <w:p w14:paraId="0119555C" w14:textId="77777777" w:rsidR="00763A55" w:rsidRDefault="00763A55" w:rsidP="00763A55">
            <w:pPr>
              <w:keepNext/>
              <w:keepLines/>
              <w:widowControl w:val="0"/>
              <w:jc w:val="center"/>
              <w:rPr>
                <w:sz w:val="20"/>
              </w:rPr>
            </w:pPr>
            <w:r>
              <w:rPr>
                <w:sz w:val="20"/>
              </w:rPr>
              <w:t>FLT59-PO</w:t>
            </w:r>
          </w:p>
        </w:tc>
        <w:tc>
          <w:tcPr>
            <w:tcW w:w="3401" w:type="pct"/>
            <w:shd w:val="clear" w:color="auto" w:fill="auto"/>
            <w:vAlign w:val="center"/>
          </w:tcPr>
          <w:p w14:paraId="43EC58BA" w14:textId="77777777" w:rsidR="00763A55" w:rsidRPr="00B948D2" w:rsidRDefault="00763A55" w:rsidP="00763A55">
            <w:pPr>
              <w:spacing w:line="240" w:lineRule="auto"/>
              <w:rPr>
                <w:iCs/>
                <w:color w:val="000000"/>
                <w:sz w:val="20"/>
              </w:rPr>
            </w:pPr>
            <w:r w:rsidRPr="00B948D2">
              <w:rPr>
                <w:b/>
                <w:iCs/>
                <w:color w:val="000000"/>
                <w:sz w:val="20"/>
              </w:rPr>
              <w:t xml:space="preserve">Prior Outage of the </w:t>
            </w:r>
            <w:r>
              <w:rPr>
                <w:b/>
                <w:iCs/>
                <w:color w:val="000000"/>
                <w:sz w:val="20"/>
              </w:rPr>
              <w:t xml:space="preserve">Eddy County </w:t>
            </w:r>
            <w:r w:rsidRPr="00B948D2">
              <w:rPr>
                <w:b/>
                <w:iCs/>
                <w:color w:val="000000"/>
                <w:sz w:val="20"/>
              </w:rPr>
              <w:t>(</w:t>
            </w:r>
            <w:r>
              <w:rPr>
                <w:b/>
                <w:iCs/>
                <w:color w:val="000000"/>
                <w:sz w:val="20"/>
              </w:rPr>
              <w:t>527802</w:t>
            </w:r>
            <w:r w:rsidRPr="00B948D2">
              <w:rPr>
                <w:b/>
                <w:iCs/>
                <w:color w:val="000000"/>
                <w:sz w:val="20"/>
              </w:rPr>
              <w:t xml:space="preserve">) to </w:t>
            </w:r>
            <w:r>
              <w:rPr>
                <w:b/>
                <w:iCs/>
                <w:color w:val="000000"/>
                <w:sz w:val="20"/>
              </w:rPr>
              <w:t>Crossroads</w:t>
            </w:r>
            <w:r w:rsidRPr="00B948D2">
              <w:rPr>
                <w:b/>
                <w:iCs/>
                <w:color w:val="000000"/>
                <w:sz w:val="20"/>
              </w:rPr>
              <w:t xml:space="preserve"> (</w:t>
            </w:r>
            <w:r>
              <w:rPr>
                <w:b/>
                <w:iCs/>
                <w:color w:val="000000"/>
                <w:sz w:val="20"/>
              </w:rPr>
              <w:t>527656</w:t>
            </w:r>
            <w:r w:rsidRPr="00B948D2">
              <w:rPr>
                <w:b/>
                <w:iCs/>
                <w:color w:val="000000"/>
                <w:sz w:val="20"/>
              </w:rPr>
              <w:t>) 345 kV line circuit 1;</w:t>
            </w:r>
            <w:r w:rsidRPr="00B948D2">
              <w:rPr>
                <w:iCs/>
                <w:color w:val="000000"/>
                <w:sz w:val="20"/>
              </w:rPr>
              <w:t xml:space="preserve"> </w:t>
            </w:r>
            <w:r>
              <w:rPr>
                <w:iCs/>
                <w:color w:val="000000"/>
                <w:sz w:val="20"/>
              </w:rPr>
              <w:t xml:space="preserve">3 phase </w:t>
            </w:r>
            <w:proofErr w:type="gramStart"/>
            <w:r>
              <w:rPr>
                <w:iCs/>
                <w:color w:val="000000"/>
                <w:sz w:val="20"/>
              </w:rPr>
              <w:t>fault</w:t>
            </w:r>
            <w:proofErr w:type="gramEnd"/>
            <w:r>
              <w:rPr>
                <w:iCs/>
                <w:color w:val="000000"/>
                <w:sz w:val="20"/>
              </w:rPr>
              <w:t xml:space="preserve"> on the </w:t>
            </w:r>
            <w:proofErr w:type="spellStart"/>
            <w:r>
              <w:rPr>
                <w:iCs/>
                <w:color w:val="000000"/>
                <w:sz w:val="20"/>
              </w:rPr>
              <w:t>Tolk</w:t>
            </w:r>
            <w:proofErr w:type="spellEnd"/>
            <w:r>
              <w:rPr>
                <w:iCs/>
                <w:color w:val="000000"/>
                <w:sz w:val="20"/>
              </w:rPr>
              <w:t xml:space="preserve"> East</w:t>
            </w:r>
            <w:r w:rsidRPr="00B948D2">
              <w:rPr>
                <w:iCs/>
                <w:color w:val="000000"/>
                <w:sz w:val="20"/>
              </w:rPr>
              <w:t xml:space="preserve"> (525</w:t>
            </w:r>
            <w:r>
              <w:rPr>
                <w:iCs/>
                <w:color w:val="000000"/>
                <w:sz w:val="20"/>
              </w:rPr>
              <w:t>524</w:t>
            </w:r>
            <w:r w:rsidRPr="00B948D2">
              <w:rPr>
                <w:iCs/>
                <w:color w:val="000000"/>
                <w:sz w:val="20"/>
              </w:rPr>
              <w:t xml:space="preserve">) to </w:t>
            </w:r>
            <w:r>
              <w:rPr>
                <w:iCs/>
                <w:color w:val="000000"/>
                <w:sz w:val="20"/>
              </w:rPr>
              <w:t>Roosevelt (524911</w:t>
            </w:r>
            <w:r w:rsidRPr="00B948D2">
              <w:rPr>
                <w:iCs/>
                <w:color w:val="000000"/>
                <w:sz w:val="20"/>
              </w:rPr>
              <w:t xml:space="preserve">) </w:t>
            </w:r>
            <w:r>
              <w:rPr>
                <w:iCs/>
                <w:color w:val="000000"/>
                <w:sz w:val="20"/>
              </w:rPr>
              <w:t>230</w:t>
            </w:r>
            <w:r w:rsidRPr="00B948D2">
              <w:rPr>
                <w:iCs/>
                <w:color w:val="000000"/>
                <w:sz w:val="20"/>
              </w:rPr>
              <w:t xml:space="preserve"> kV line circuit 1, near </w:t>
            </w:r>
            <w:proofErr w:type="spellStart"/>
            <w:r w:rsidRPr="00B948D2">
              <w:rPr>
                <w:iCs/>
                <w:color w:val="000000"/>
                <w:sz w:val="20"/>
              </w:rPr>
              <w:t>T</w:t>
            </w:r>
            <w:r>
              <w:rPr>
                <w:iCs/>
                <w:color w:val="000000"/>
                <w:sz w:val="20"/>
              </w:rPr>
              <w:t>olk</w:t>
            </w:r>
            <w:proofErr w:type="spellEnd"/>
            <w:r>
              <w:rPr>
                <w:iCs/>
                <w:color w:val="000000"/>
                <w:sz w:val="20"/>
              </w:rPr>
              <w:t xml:space="preserve"> East</w:t>
            </w:r>
            <w:r w:rsidRPr="00B948D2">
              <w:rPr>
                <w:iCs/>
                <w:color w:val="000000"/>
                <w:sz w:val="20"/>
              </w:rPr>
              <w:t>.</w:t>
            </w:r>
          </w:p>
          <w:p w14:paraId="5D14BB26" w14:textId="77777777" w:rsidR="00763A55" w:rsidRPr="00B948D2" w:rsidRDefault="00763A55" w:rsidP="00763A55">
            <w:pPr>
              <w:spacing w:line="240" w:lineRule="auto"/>
              <w:ind w:left="252" w:hanging="252"/>
              <w:rPr>
                <w:iCs/>
                <w:color w:val="000000"/>
                <w:sz w:val="20"/>
              </w:rPr>
            </w:pPr>
            <w:r w:rsidRPr="00B948D2">
              <w:rPr>
                <w:iCs/>
                <w:color w:val="000000"/>
                <w:sz w:val="20"/>
              </w:rPr>
              <w:t xml:space="preserve">a. Apply fault at the </w:t>
            </w:r>
            <w:proofErr w:type="spellStart"/>
            <w:r>
              <w:rPr>
                <w:iCs/>
                <w:color w:val="000000"/>
                <w:sz w:val="20"/>
              </w:rPr>
              <w:t>Tolk</w:t>
            </w:r>
            <w:proofErr w:type="spellEnd"/>
            <w:r>
              <w:rPr>
                <w:iCs/>
                <w:color w:val="000000"/>
                <w:sz w:val="20"/>
              </w:rPr>
              <w:t xml:space="preserve"> East</w:t>
            </w:r>
            <w:r w:rsidRPr="00B948D2">
              <w:rPr>
                <w:iCs/>
                <w:color w:val="000000"/>
                <w:sz w:val="20"/>
              </w:rPr>
              <w:t xml:space="preserve"> </w:t>
            </w:r>
            <w:r>
              <w:rPr>
                <w:iCs/>
                <w:color w:val="000000"/>
                <w:sz w:val="20"/>
              </w:rPr>
              <w:t>230</w:t>
            </w:r>
            <w:r w:rsidRPr="00B948D2">
              <w:rPr>
                <w:iCs/>
                <w:color w:val="000000"/>
                <w:sz w:val="20"/>
              </w:rPr>
              <w:t xml:space="preserve"> kV bus.</w:t>
            </w:r>
          </w:p>
          <w:p w14:paraId="7F5C9577" w14:textId="77777777" w:rsidR="00763A55" w:rsidRPr="00B948D2" w:rsidRDefault="00763A55" w:rsidP="00763A55">
            <w:pPr>
              <w:keepNext/>
              <w:keepLines/>
              <w:widowControl w:val="0"/>
              <w:spacing w:line="240" w:lineRule="auto"/>
              <w:ind w:left="252" w:hanging="252"/>
              <w:rPr>
                <w:sz w:val="20"/>
              </w:rPr>
            </w:pPr>
            <w:r w:rsidRPr="00B948D2">
              <w:rPr>
                <w:iCs/>
                <w:color w:val="000000"/>
                <w:sz w:val="20"/>
              </w:rPr>
              <w:t xml:space="preserve">b. Clear fault after </w:t>
            </w:r>
            <w:r>
              <w:rPr>
                <w:iCs/>
                <w:color w:val="000000"/>
                <w:sz w:val="20"/>
              </w:rPr>
              <w:t>6</w:t>
            </w:r>
            <w:r w:rsidRPr="00B948D2">
              <w:rPr>
                <w:iCs/>
                <w:color w:val="000000"/>
                <w:sz w:val="20"/>
              </w:rPr>
              <w:t xml:space="preserve"> cycles by tripping the faulted line.</w:t>
            </w:r>
          </w:p>
        </w:tc>
        <w:tc>
          <w:tcPr>
            <w:tcW w:w="442" w:type="pct"/>
            <w:vAlign w:val="center"/>
          </w:tcPr>
          <w:p w14:paraId="1DDEEF51" w14:textId="77777777" w:rsidR="00763A55" w:rsidRDefault="00763A55" w:rsidP="00763A55">
            <w:pPr>
              <w:ind w:left="252" w:hanging="252"/>
              <w:jc w:val="center"/>
              <w:rPr>
                <w:iCs/>
                <w:color w:val="000000"/>
                <w:sz w:val="20"/>
              </w:rPr>
            </w:pPr>
            <w:r>
              <w:rPr>
                <w:iCs/>
                <w:color w:val="000000"/>
                <w:sz w:val="20"/>
              </w:rPr>
              <w:t>X</w:t>
            </w:r>
          </w:p>
        </w:tc>
      </w:tr>
      <w:tr w:rsidR="00763A55" w:rsidRPr="00B948D2" w14:paraId="24913891" w14:textId="77777777" w:rsidTr="00763A55">
        <w:trPr>
          <w:cantSplit/>
          <w:trHeight w:val="188"/>
        </w:trPr>
        <w:tc>
          <w:tcPr>
            <w:tcW w:w="398" w:type="pct"/>
            <w:shd w:val="clear" w:color="auto" w:fill="auto"/>
            <w:vAlign w:val="center"/>
          </w:tcPr>
          <w:p w14:paraId="0183B16B" w14:textId="77777777" w:rsidR="00763A55" w:rsidRPr="00B948D2" w:rsidRDefault="00763A55" w:rsidP="00DD6E06">
            <w:pPr>
              <w:widowControl w:val="0"/>
              <w:numPr>
                <w:ilvl w:val="0"/>
                <w:numId w:val="26"/>
              </w:numPr>
              <w:spacing w:line="240" w:lineRule="auto"/>
              <w:jc w:val="center"/>
              <w:rPr>
                <w:iCs/>
                <w:color w:val="000000"/>
                <w:sz w:val="20"/>
              </w:rPr>
            </w:pPr>
          </w:p>
        </w:tc>
        <w:tc>
          <w:tcPr>
            <w:tcW w:w="759" w:type="pct"/>
            <w:shd w:val="clear" w:color="auto" w:fill="auto"/>
            <w:vAlign w:val="center"/>
          </w:tcPr>
          <w:p w14:paraId="343A0082" w14:textId="77777777" w:rsidR="00763A55" w:rsidRDefault="00763A55" w:rsidP="00763A55">
            <w:pPr>
              <w:keepNext/>
              <w:keepLines/>
              <w:widowControl w:val="0"/>
              <w:jc w:val="center"/>
              <w:rPr>
                <w:sz w:val="20"/>
              </w:rPr>
            </w:pPr>
            <w:r>
              <w:rPr>
                <w:sz w:val="20"/>
              </w:rPr>
              <w:t>FLT60-PO</w:t>
            </w:r>
          </w:p>
        </w:tc>
        <w:tc>
          <w:tcPr>
            <w:tcW w:w="3401" w:type="pct"/>
            <w:shd w:val="clear" w:color="auto" w:fill="auto"/>
            <w:vAlign w:val="center"/>
          </w:tcPr>
          <w:p w14:paraId="30323C44" w14:textId="77777777" w:rsidR="00763A55" w:rsidRPr="00B948D2" w:rsidRDefault="00763A55" w:rsidP="00763A55">
            <w:pPr>
              <w:spacing w:line="240" w:lineRule="auto"/>
              <w:rPr>
                <w:iCs/>
                <w:color w:val="000000"/>
                <w:sz w:val="20"/>
              </w:rPr>
            </w:pPr>
            <w:r w:rsidRPr="00B948D2">
              <w:rPr>
                <w:b/>
                <w:iCs/>
                <w:color w:val="000000"/>
                <w:sz w:val="20"/>
              </w:rPr>
              <w:t xml:space="preserve">Prior Outage of the </w:t>
            </w:r>
            <w:r>
              <w:rPr>
                <w:b/>
                <w:iCs/>
                <w:color w:val="000000"/>
                <w:sz w:val="20"/>
              </w:rPr>
              <w:t xml:space="preserve">Eddy County </w:t>
            </w:r>
            <w:r w:rsidRPr="00B948D2">
              <w:rPr>
                <w:b/>
                <w:iCs/>
                <w:color w:val="000000"/>
                <w:sz w:val="20"/>
              </w:rPr>
              <w:t>(</w:t>
            </w:r>
            <w:r>
              <w:rPr>
                <w:b/>
                <w:iCs/>
                <w:color w:val="000000"/>
                <w:sz w:val="20"/>
              </w:rPr>
              <w:t>527802</w:t>
            </w:r>
            <w:r w:rsidRPr="00B948D2">
              <w:rPr>
                <w:b/>
                <w:iCs/>
                <w:color w:val="000000"/>
                <w:sz w:val="20"/>
              </w:rPr>
              <w:t xml:space="preserve">) to </w:t>
            </w:r>
            <w:r>
              <w:rPr>
                <w:b/>
                <w:iCs/>
                <w:color w:val="000000"/>
                <w:sz w:val="20"/>
              </w:rPr>
              <w:t>Crossroads</w:t>
            </w:r>
            <w:r w:rsidRPr="00B948D2">
              <w:rPr>
                <w:b/>
                <w:iCs/>
                <w:color w:val="000000"/>
                <w:sz w:val="20"/>
              </w:rPr>
              <w:t xml:space="preserve"> (</w:t>
            </w:r>
            <w:r>
              <w:rPr>
                <w:b/>
                <w:iCs/>
                <w:color w:val="000000"/>
                <w:sz w:val="20"/>
              </w:rPr>
              <w:t>527656</w:t>
            </w:r>
            <w:r w:rsidRPr="00B948D2">
              <w:rPr>
                <w:b/>
                <w:iCs/>
                <w:color w:val="000000"/>
                <w:sz w:val="20"/>
              </w:rPr>
              <w:t>) 345 kV line circuit 1;</w:t>
            </w:r>
            <w:r w:rsidRPr="00B948D2">
              <w:rPr>
                <w:iCs/>
                <w:color w:val="000000"/>
                <w:sz w:val="20"/>
              </w:rPr>
              <w:t xml:space="preserve"> </w:t>
            </w:r>
            <w:r>
              <w:rPr>
                <w:iCs/>
                <w:color w:val="000000"/>
                <w:sz w:val="20"/>
              </w:rPr>
              <w:t xml:space="preserve">3 phase </w:t>
            </w:r>
            <w:proofErr w:type="gramStart"/>
            <w:r>
              <w:rPr>
                <w:iCs/>
                <w:color w:val="000000"/>
                <w:sz w:val="20"/>
              </w:rPr>
              <w:t>fault</w:t>
            </w:r>
            <w:proofErr w:type="gramEnd"/>
            <w:r>
              <w:rPr>
                <w:iCs/>
                <w:color w:val="000000"/>
                <w:sz w:val="20"/>
              </w:rPr>
              <w:t xml:space="preserve"> on the </w:t>
            </w:r>
            <w:proofErr w:type="spellStart"/>
            <w:r>
              <w:rPr>
                <w:iCs/>
                <w:color w:val="000000"/>
                <w:sz w:val="20"/>
              </w:rPr>
              <w:t>Tolk</w:t>
            </w:r>
            <w:proofErr w:type="spellEnd"/>
            <w:r>
              <w:rPr>
                <w:iCs/>
                <w:color w:val="000000"/>
                <w:sz w:val="20"/>
              </w:rPr>
              <w:t xml:space="preserve"> East</w:t>
            </w:r>
            <w:r w:rsidRPr="00B948D2">
              <w:rPr>
                <w:iCs/>
                <w:color w:val="000000"/>
                <w:sz w:val="20"/>
              </w:rPr>
              <w:t xml:space="preserve"> (525</w:t>
            </w:r>
            <w:r>
              <w:rPr>
                <w:iCs/>
                <w:color w:val="000000"/>
                <w:sz w:val="20"/>
              </w:rPr>
              <w:t>524</w:t>
            </w:r>
            <w:r w:rsidRPr="00B948D2">
              <w:rPr>
                <w:iCs/>
                <w:color w:val="000000"/>
                <w:sz w:val="20"/>
              </w:rPr>
              <w:t xml:space="preserve">) to </w:t>
            </w:r>
            <w:r>
              <w:rPr>
                <w:iCs/>
                <w:color w:val="000000"/>
                <w:sz w:val="20"/>
              </w:rPr>
              <w:t>Plant X (525481</w:t>
            </w:r>
            <w:r w:rsidRPr="00B948D2">
              <w:rPr>
                <w:iCs/>
                <w:color w:val="000000"/>
                <w:sz w:val="20"/>
              </w:rPr>
              <w:t xml:space="preserve">) </w:t>
            </w:r>
            <w:r>
              <w:rPr>
                <w:iCs/>
                <w:color w:val="000000"/>
                <w:sz w:val="20"/>
              </w:rPr>
              <w:t>230</w:t>
            </w:r>
            <w:r w:rsidRPr="00B948D2">
              <w:rPr>
                <w:iCs/>
                <w:color w:val="000000"/>
                <w:sz w:val="20"/>
              </w:rPr>
              <w:t xml:space="preserve"> kV line circuit </w:t>
            </w:r>
            <w:r>
              <w:rPr>
                <w:iCs/>
                <w:color w:val="000000"/>
                <w:sz w:val="20"/>
              </w:rPr>
              <w:t>2</w:t>
            </w:r>
            <w:r w:rsidRPr="00B948D2">
              <w:rPr>
                <w:iCs/>
                <w:color w:val="000000"/>
                <w:sz w:val="20"/>
              </w:rPr>
              <w:t xml:space="preserve">, near </w:t>
            </w:r>
            <w:proofErr w:type="spellStart"/>
            <w:r w:rsidRPr="00B948D2">
              <w:rPr>
                <w:iCs/>
                <w:color w:val="000000"/>
                <w:sz w:val="20"/>
              </w:rPr>
              <w:t>T</w:t>
            </w:r>
            <w:r>
              <w:rPr>
                <w:iCs/>
                <w:color w:val="000000"/>
                <w:sz w:val="20"/>
              </w:rPr>
              <w:t>olk</w:t>
            </w:r>
            <w:proofErr w:type="spellEnd"/>
            <w:r>
              <w:rPr>
                <w:iCs/>
                <w:color w:val="000000"/>
                <w:sz w:val="20"/>
              </w:rPr>
              <w:t xml:space="preserve"> East</w:t>
            </w:r>
            <w:r w:rsidRPr="00B948D2">
              <w:rPr>
                <w:iCs/>
                <w:color w:val="000000"/>
                <w:sz w:val="20"/>
              </w:rPr>
              <w:t>.</w:t>
            </w:r>
          </w:p>
          <w:p w14:paraId="123ED529" w14:textId="77777777" w:rsidR="00763A55" w:rsidRPr="00B948D2" w:rsidRDefault="00763A55" w:rsidP="00763A55">
            <w:pPr>
              <w:spacing w:line="240" w:lineRule="auto"/>
              <w:ind w:left="252" w:hanging="252"/>
              <w:rPr>
                <w:iCs/>
                <w:color w:val="000000"/>
                <w:sz w:val="20"/>
              </w:rPr>
            </w:pPr>
            <w:r w:rsidRPr="00B948D2">
              <w:rPr>
                <w:iCs/>
                <w:color w:val="000000"/>
                <w:sz w:val="20"/>
              </w:rPr>
              <w:t xml:space="preserve">a. Apply fault at the </w:t>
            </w:r>
            <w:proofErr w:type="spellStart"/>
            <w:r>
              <w:rPr>
                <w:iCs/>
                <w:color w:val="000000"/>
                <w:sz w:val="20"/>
              </w:rPr>
              <w:t>Tolk</w:t>
            </w:r>
            <w:proofErr w:type="spellEnd"/>
            <w:r>
              <w:rPr>
                <w:iCs/>
                <w:color w:val="000000"/>
                <w:sz w:val="20"/>
              </w:rPr>
              <w:t xml:space="preserve"> East</w:t>
            </w:r>
            <w:r w:rsidRPr="00B948D2">
              <w:rPr>
                <w:iCs/>
                <w:color w:val="000000"/>
                <w:sz w:val="20"/>
              </w:rPr>
              <w:t xml:space="preserve"> </w:t>
            </w:r>
            <w:r>
              <w:rPr>
                <w:iCs/>
                <w:color w:val="000000"/>
                <w:sz w:val="20"/>
              </w:rPr>
              <w:t>230</w:t>
            </w:r>
            <w:r w:rsidRPr="00B948D2">
              <w:rPr>
                <w:iCs/>
                <w:color w:val="000000"/>
                <w:sz w:val="20"/>
              </w:rPr>
              <w:t xml:space="preserve"> kV bus.</w:t>
            </w:r>
          </w:p>
          <w:p w14:paraId="0F843690" w14:textId="77777777" w:rsidR="00763A55" w:rsidRPr="00B948D2" w:rsidRDefault="00763A55" w:rsidP="00763A55">
            <w:pPr>
              <w:spacing w:line="240" w:lineRule="auto"/>
              <w:rPr>
                <w:b/>
                <w:iCs/>
                <w:color w:val="000000"/>
                <w:sz w:val="20"/>
              </w:rPr>
            </w:pPr>
            <w:r w:rsidRPr="00B948D2">
              <w:rPr>
                <w:iCs/>
                <w:color w:val="000000"/>
                <w:sz w:val="20"/>
              </w:rPr>
              <w:t xml:space="preserve">b. Clear fault after </w:t>
            </w:r>
            <w:r>
              <w:rPr>
                <w:iCs/>
                <w:color w:val="000000"/>
                <w:sz w:val="20"/>
              </w:rPr>
              <w:t>6</w:t>
            </w:r>
            <w:r w:rsidRPr="00B948D2">
              <w:rPr>
                <w:iCs/>
                <w:color w:val="000000"/>
                <w:sz w:val="20"/>
              </w:rPr>
              <w:t xml:space="preserve"> cycles by tripping the faulted line.</w:t>
            </w:r>
          </w:p>
        </w:tc>
        <w:tc>
          <w:tcPr>
            <w:tcW w:w="442" w:type="pct"/>
            <w:vAlign w:val="center"/>
          </w:tcPr>
          <w:p w14:paraId="5E2DF808" w14:textId="77777777" w:rsidR="00763A55" w:rsidRDefault="00763A55" w:rsidP="00763A55">
            <w:pPr>
              <w:ind w:left="252" w:hanging="252"/>
              <w:jc w:val="center"/>
              <w:rPr>
                <w:iCs/>
                <w:color w:val="000000"/>
                <w:sz w:val="20"/>
              </w:rPr>
            </w:pPr>
            <w:r>
              <w:rPr>
                <w:iCs/>
                <w:color w:val="000000"/>
                <w:sz w:val="20"/>
              </w:rPr>
              <w:t>X</w:t>
            </w:r>
          </w:p>
        </w:tc>
      </w:tr>
      <w:tr w:rsidR="00763A55" w:rsidRPr="00B948D2" w14:paraId="3177C387" w14:textId="77777777" w:rsidTr="00763A55">
        <w:trPr>
          <w:cantSplit/>
          <w:trHeight w:val="188"/>
        </w:trPr>
        <w:tc>
          <w:tcPr>
            <w:tcW w:w="398" w:type="pct"/>
            <w:shd w:val="clear" w:color="auto" w:fill="auto"/>
            <w:vAlign w:val="center"/>
          </w:tcPr>
          <w:p w14:paraId="7233D2D0" w14:textId="77777777" w:rsidR="00763A55" w:rsidRPr="00B948D2" w:rsidRDefault="00763A55" w:rsidP="00DD6E06">
            <w:pPr>
              <w:widowControl w:val="0"/>
              <w:numPr>
                <w:ilvl w:val="0"/>
                <w:numId w:val="26"/>
              </w:numPr>
              <w:spacing w:line="240" w:lineRule="auto"/>
              <w:jc w:val="center"/>
              <w:rPr>
                <w:iCs/>
                <w:color w:val="000000"/>
                <w:sz w:val="20"/>
              </w:rPr>
            </w:pPr>
          </w:p>
        </w:tc>
        <w:tc>
          <w:tcPr>
            <w:tcW w:w="759" w:type="pct"/>
            <w:shd w:val="clear" w:color="auto" w:fill="auto"/>
            <w:vAlign w:val="center"/>
          </w:tcPr>
          <w:p w14:paraId="492B61FC" w14:textId="77777777" w:rsidR="00763A55" w:rsidRDefault="00763A55" w:rsidP="00763A55">
            <w:pPr>
              <w:keepNext/>
              <w:keepLines/>
              <w:widowControl w:val="0"/>
              <w:jc w:val="center"/>
              <w:rPr>
                <w:sz w:val="20"/>
              </w:rPr>
            </w:pPr>
            <w:r>
              <w:rPr>
                <w:sz w:val="20"/>
              </w:rPr>
              <w:t>FLT61-PO</w:t>
            </w:r>
          </w:p>
        </w:tc>
        <w:tc>
          <w:tcPr>
            <w:tcW w:w="3401" w:type="pct"/>
            <w:shd w:val="clear" w:color="auto" w:fill="auto"/>
            <w:vAlign w:val="center"/>
          </w:tcPr>
          <w:p w14:paraId="205AD418" w14:textId="77777777" w:rsidR="00763A55" w:rsidRPr="00B948D2" w:rsidRDefault="00763A55" w:rsidP="00763A55">
            <w:pPr>
              <w:spacing w:line="240" w:lineRule="auto"/>
              <w:rPr>
                <w:iCs/>
                <w:color w:val="000000"/>
                <w:sz w:val="20"/>
              </w:rPr>
            </w:pPr>
            <w:r w:rsidRPr="00B948D2">
              <w:rPr>
                <w:b/>
                <w:iCs/>
                <w:color w:val="000000"/>
                <w:sz w:val="20"/>
              </w:rPr>
              <w:t xml:space="preserve">Prior Outage of the </w:t>
            </w:r>
            <w:r>
              <w:rPr>
                <w:b/>
                <w:iCs/>
                <w:color w:val="000000"/>
                <w:sz w:val="20"/>
              </w:rPr>
              <w:t xml:space="preserve">Eddy County </w:t>
            </w:r>
            <w:r w:rsidRPr="00B948D2">
              <w:rPr>
                <w:b/>
                <w:iCs/>
                <w:color w:val="000000"/>
                <w:sz w:val="20"/>
              </w:rPr>
              <w:t>(</w:t>
            </w:r>
            <w:r>
              <w:rPr>
                <w:b/>
                <w:iCs/>
                <w:color w:val="000000"/>
                <w:sz w:val="20"/>
              </w:rPr>
              <w:t>527802</w:t>
            </w:r>
            <w:r w:rsidRPr="00B948D2">
              <w:rPr>
                <w:b/>
                <w:iCs/>
                <w:color w:val="000000"/>
                <w:sz w:val="20"/>
              </w:rPr>
              <w:t>)</w:t>
            </w:r>
            <w:r>
              <w:rPr>
                <w:b/>
                <w:iCs/>
                <w:color w:val="000000"/>
                <w:sz w:val="20"/>
              </w:rPr>
              <w:t xml:space="preserve"> t</w:t>
            </w:r>
            <w:r w:rsidRPr="00B948D2">
              <w:rPr>
                <w:b/>
                <w:iCs/>
                <w:color w:val="000000"/>
                <w:sz w:val="20"/>
              </w:rPr>
              <w:t xml:space="preserve">o </w:t>
            </w:r>
            <w:r>
              <w:rPr>
                <w:b/>
                <w:iCs/>
                <w:color w:val="000000"/>
                <w:sz w:val="20"/>
              </w:rPr>
              <w:t>Crossroads</w:t>
            </w:r>
            <w:r w:rsidRPr="00B948D2">
              <w:rPr>
                <w:b/>
                <w:iCs/>
                <w:color w:val="000000"/>
                <w:sz w:val="20"/>
              </w:rPr>
              <w:t xml:space="preserve"> (</w:t>
            </w:r>
            <w:r>
              <w:rPr>
                <w:b/>
                <w:iCs/>
                <w:color w:val="000000"/>
                <w:sz w:val="20"/>
              </w:rPr>
              <w:t>527656</w:t>
            </w:r>
            <w:r w:rsidRPr="00B948D2">
              <w:rPr>
                <w:b/>
                <w:iCs/>
                <w:color w:val="000000"/>
                <w:sz w:val="20"/>
              </w:rPr>
              <w:t>) 345 kV line circuit 1;</w:t>
            </w:r>
            <w:r w:rsidRPr="00B948D2">
              <w:rPr>
                <w:iCs/>
                <w:color w:val="000000"/>
                <w:sz w:val="20"/>
              </w:rPr>
              <w:t xml:space="preserve"> </w:t>
            </w:r>
            <w:r>
              <w:rPr>
                <w:iCs/>
                <w:color w:val="000000"/>
                <w:sz w:val="20"/>
              </w:rPr>
              <w:t xml:space="preserve">3 phase </w:t>
            </w:r>
            <w:proofErr w:type="gramStart"/>
            <w:r>
              <w:rPr>
                <w:iCs/>
                <w:color w:val="000000"/>
                <w:sz w:val="20"/>
              </w:rPr>
              <w:t>fault</w:t>
            </w:r>
            <w:proofErr w:type="gramEnd"/>
            <w:r>
              <w:rPr>
                <w:iCs/>
                <w:color w:val="000000"/>
                <w:sz w:val="20"/>
              </w:rPr>
              <w:t xml:space="preserve"> on the </w:t>
            </w:r>
            <w:proofErr w:type="spellStart"/>
            <w:r>
              <w:rPr>
                <w:iCs/>
                <w:color w:val="000000"/>
                <w:sz w:val="20"/>
              </w:rPr>
              <w:t>Tolk</w:t>
            </w:r>
            <w:proofErr w:type="spellEnd"/>
            <w:r>
              <w:rPr>
                <w:iCs/>
                <w:color w:val="000000"/>
                <w:sz w:val="20"/>
              </w:rPr>
              <w:t xml:space="preserve"> East</w:t>
            </w:r>
            <w:r w:rsidRPr="00B948D2">
              <w:rPr>
                <w:iCs/>
                <w:color w:val="000000"/>
                <w:sz w:val="20"/>
              </w:rPr>
              <w:t xml:space="preserve"> (525</w:t>
            </w:r>
            <w:r>
              <w:rPr>
                <w:iCs/>
                <w:color w:val="000000"/>
                <w:sz w:val="20"/>
              </w:rPr>
              <w:t>524</w:t>
            </w:r>
            <w:r w:rsidRPr="00B948D2">
              <w:rPr>
                <w:iCs/>
                <w:color w:val="000000"/>
                <w:sz w:val="20"/>
              </w:rPr>
              <w:t xml:space="preserve">) to </w:t>
            </w:r>
            <w:proofErr w:type="spellStart"/>
            <w:r>
              <w:rPr>
                <w:iCs/>
                <w:color w:val="000000"/>
                <w:sz w:val="20"/>
              </w:rPr>
              <w:t>Tuco</w:t>
            </w:r>
            <w:proofErr w:type="spellEnd"/>
            <w:r>
              <w:rPr>
                <w:iCs/>
                <w:color w:val="000000"/>
                <w:sz w:val="20"/>
              </w:rPr>
              <w:t xml:space="preserve"> (525830</w:t>
            </w:r>
            <w:r w:rsidRPr="00B948D2">
              <w:rPr>
                <w:iCs/>
                <w:color w:val="000000"/>
                <w:sz w:val="20"/>
              </w:rPr>
              <w:t xml:space="preserve">) </w:t>
            </w:r>
            <w:r>
              <w:rPr>
                <w:iCs/>
                <w:color w:val="000000"/>
                <w:sz w:val="20"/>
              </w:rPr>
              <w:t>230</w:t>
            </w:r>
            <w:r w:rsidRPr="00B948D2">
              <w:rPr>
                <w:iCs/>
                <w:color w:val="000000"/>
                <w:sz w:val="20"/>
              </w:rPr>
              <w:t xml:space="preserve"> kV line circuit 1, near </w:t>
            </w:r>
            <w:proofErr w:type="spellStart"/>
            <w:r w:rsidRPr="00B948D2">
              <w:rPr>
                <w:iCs/>
                <w:color w:val="000000"/>
                <w:sz w:val="20"/>
              </w:rPr>
              <w:t>T</w:t>
            </w:r>
            <w:r>
              <w:rPr>
                <w:iCs/>
                <w:color w:val="000000"/>
                <w:sz w:val="20"/>
              </w:rPr>
              <w:t>olk</w:t>
            </w:r>
            <w:proofErr w:type="spellEnd"/>
            <w:r>
              <w:rPr>
                <w:iCs/>
                <w:color w:val="000000"/>
                <w:sz w:val="20"/>
              </w:rPr>
              <w:t xml:space="preserve"> East</w:t>
            </w:r>
            <w:r w:rsidRPr="00B948D2">
              <w:rPr>
                <w:iCs/>
                <w:color w:val="000000"/>
                <w:sz w:val="20"/>
              </w:rPr>
              <w:t>.</w:t>
            </w:r>
          </w:p>
          <w:p w14:paraId="57876480" w14:textId="77777777" w:rsidR="00763A55" w:rsidRPr="00B948D2" w:rsidRDefault="00763A55" w:rsidP="00763A55">
            <w:pPr>
              <w:spacing w:line="240" w:lineRule="auto"/>
              <w:ind w:left="252" w:hanging="252"/>
              <w:rPr>
                <w:iCs/>
                <w:color w:val="000000"/>
                <w:sz w:val="20"/>
              </w:rPr>
            </w:pPr>
            <w:r w:rsidRPr="00B948D2">
              <w:rPr>
                <w:iCs/>
                <w:color w:val="000000"/>
                <w:sz w:val="20"/>
              </w:rPr>
              <w:t xml:space="preserve">a. Apply fault at the </w:t>
            </w:r>
            <w:proofErr w:type="spellStart"/>
            <w:r>
              <w:rPr>
                <w:iCs/>
                <w:color w:val="000000"/>
                <w:sz w:val="20"/>
              </w:rPr>
              <w:t>Tolk</w:t>
            </w:r>
            <w:proofErr w:type="spellEnd"/>
            <w:r>
              <w:rPr>
                <w:iCs/>
                <w:color w:val="000000"/>
                <w:sz w:val="20"/>
              </w:rPr>
              <w:t xml:space="preserve"> East</w:t>
            </w:r>
            <w:r w:rsidRPr="00B948D2">
              <w:rPr>
                <w:iCs/>
                <w:color w:val="000000"/>
                <w:sz w:val="20"/>
              </w:rPr>
              <w:t xml:space="preserve"> </w:t>
            </w:r>
            <w:r>
              <w:rPr>
                <w:iCs/>
                <w:color w:val="000000"/>
                <w:sz w:val="20"/>
              </w:rPr>
              <w:t>230</w:t>
            </w:r>
            <w:r w:rsidRPr="00B948D2">
              <w:rPr>
                <w:iCs/>
                <w:color w:val="000000"/>
                <w:sz w:val="20"/>
              </w:rPr>
              <w:t xml:space="preserve"> kV bus.</w:t>
            </w:r>
          </w:p>
          <w:p w14:paraId="00275CCB" w14:textId="77777777" w:rsidR="00763A55" w:rsidRPr="00B948D2" w:rsidRDefault="00763A55" w:rsidP="00763A55">
            <w:pPr>
              <w:spacing w:line="240" w:lineRule="auto"/>
              <w:ind w:left="252" w:hanging="252"/>
              <w:rPr>
                <w:iCs/>
                <w:color w:val="000000"/>
                <w:sz w:val="20"/>
              </w:rPr>
            </w:pPr>
            <w:r w:rsidRPr="00B948D2">
              <w:rPr>
                <w:iCs/>
                <w:color w:val="000000"/>
                <w:sz w:val="20"/>
              </w:rPr>
              <w:t xml:space="preserve">b. Clear fault after </w:t>
            </w:r>
            <w:r>
              <w:rPr>
                <w:iCs/>
                <w:color w:val="000000"/>
                <w:sz w:val="20"/>
              </w:rPr>
              <w:t>6</w:t>
            </w:r>
            <w:r w:rsidRPr="00B948D2">
              <w:rPr>
                <w:iCs/>
                <w:color w:val="000000"/>
                <w:sz w:val="20"/>
              </w:rPr>
              <w:t xml:space="preserve"> cycles by tripping the faulted line.</w:t>
            </w:r>
          </w:p>
        </w:tc>
        <w:tc>
          <w:tcPr>
            <w:tcW w:w="442" w:type="pct"/>
            <w:vAlign w:val="center"/>
          </w:tcPr>
          <w:p w14:paraId="011F8681" w14:textId="77777777" w:rsidR="00763A55" w:rsidRDefault="00763A55" w:rsidP="00763A55">
            <w:pPr>
              <w:ind w:left="252" w:hanging="252"/>
              <w:jc w:val="center"/>
              <w:rPr>
                <w:iCs/>
                <w:color w:val="000000"/>
                <w:sz w:val="20"/>
              </w:rPr>
            </w:pPr>
            <w:r>
              <w:rPr>
                <w:iCs/>
                <w:color w:val="000000"/>
                <w:sz w:val="20"/>
              </w:rPr>
              <w:t>X</w:t>
            </w:r>
          </w:p>
        </w:tc>
      </w:tr>
      <w:tr w:rsidR="00763A55" w:rsidRPr="00B948D2" w14:paraId="7C94D197" w14:textId="77777777" w:rsidTr="00763A55">
        <w:trPr>
          <w:cantSplit/>
          <w:trHeight w:val="188"/>
        </w:trPr>
        <w:tc>
          <w:tcPr>
            <w:tcW w:w="398" w:type="pct"/>
            <w:shd w:val="clear" w:color="auto" w:fill="auto"/>
            <w:vAlign w:val="center"/>
          </w:tcPr>
          <w:p w14:paraId="5A94F0E3" w14:textId="77777777" w:rsidR="00763A55" w:rsidRPr="00B948D2" w:rsidRDefault="00763A55" w:rsidP="00DD6E06">
            <w:pPr>
              <w:widowControl w:val="0"/>
              <w:numPr>
                <w:ilvl w:val="0"/>
                <w:numId w:val="26"/>
              </w:numPr>
              <w:spacing w:line="240" w:lineRule="auto"/>
              <w:jc w:val="center"/>
              <w:rPr>
                <w:iCs/>
                <w:color w:val="000000"/>
                <w:sz w:val="20"/>
              </w:rPr>
            </w:pPr>
          </w:p>
        </w:tc>
        <w:tc>
          <w:tcPr>
            <w:tcW w:w="759" w:type="pct"/>
            <w:shd w:val="clear" w:color="auto" w:fill="auto"/>
            <w:vAlign w:val="center"/>
          </w:tcPr>
          <w:p w14:paraId="1EEA27A2" w14:textId="77777777" w:rsidR="00763A55" w:rsidRDefault="00763A55" w:rsidP="00763A55">
            <w:pPr>
              <w:keepNext/>
              <w:keepLines/>
              <w:widowControl w:val="0"/>
              <w:jc w:val="center"/>
              <w:rPr>
                <w:sz w:val="20"/>
              </w:rPr>
            </w:pPr>
            <w:r>
              <w:rPr>
                <w:sz w:val="20"/>
              </w:rPr>
              <w:t>FLT62-PO</w:t>
            </w:r>
          </w:p>
        </w:tc>
        <w:tc>
          <w:tcPr>
            <w:tcW w:w="3401" w:type="pct"/>
            <w:shd w:val="clear" w:color="auto" w:fill="auto"/>
            <w:vAlign w:val="center"/>
          </w:tcPr>
          <w:p w14:paraId="17FF2C4C" w14:textId="77777777" w:rsidR="00763A55" w:rsidRPr="00B948D2" w:rsidRDefault="00763A55" w:rsidP="00763A55">
            <w:pPr>
              <w:spacing w:line="240" w:lineRule="auto"/>
              <w:rPr>
                <w:iCs/>
                <w:color w:val="000000"/>
                <w:sz w:val="20"/>
              </w:rPr>
            </w:pPr>
            <w:r w:rsidRPr="00B948D2">
              <w:rPr>
                <w:b/>
                <w:iCs/>
                <w:color w:val="000000"/>
                <w:sz w:val="20"/>
              </w:rPr>
              <w:t xml:space="preserve">Prior Outage of the </w:t>
            </w:r>
            <w:r>
              <w:rPr>
                <w:b/>
                <w:iCs/>
                <w:color w:val="000000"/>
                <w:sz w:val="20"/>
              </w:rPr>
              <w:t xml:space="preserve">Eddy County </w:t>
            </w:r>
            <w:r w:rsidRPr="00B948D2">
              <w:rPr>
                <w:b/>
                <w:iCs/>
                <w:color w:val="000000"/>
                <w:sz w:val="20"/>
              </w:rPr>
              <w:t>(</w:t>
            </w:r>
            <w:r>
              <w:rPr>
                <w:b/>
                <w:iCs/>
                <w:color w:val="000000"/>
                <w:sz w:val="20"/>
              </w:rPr>
              <w:t>527802</w:t>
            </w:r>
            <w:r w:rsidRPr="00B948D2">
              <w:rPr>
                <w:b/>
                <w:iCs/>
                <w:color w:val="000000"/>
                <w:sz w:val="20"/>
              </w:rPr>
              <w:t>)</w:t>
            </w:r>
            <w:r>
              <w:rPr>
                <w:b/>
                <w:iCs/>
                <w:color w:val="000000"/>
                <w:sz w:val="20"/>
              </w:rPr>
              <w:t xml:space="preserve"> </w:t>
            </w:r>
            <w:r w:rsidRPr="00B948D2">
              <w:rPr>
                <w:b/>
                <w:iCs/>
                <w:color w:val="000000"/>
                <w:sz w:val="20"/>
              </w:rPr>
              <w:t xml:space="preserve">to </w:t>
            </w:r>
            <w:r>
              <w:rPr>
                <w:b/>
                <w:iCs/>
                <w:color w:val="000000"/>
                <w:sz w:val="20"/>
              </w:rPr>
              <w:t>Crossroads</w:t>
            </w:r>
            <w:r w:rsidRPr="00B948D2">
              <w:rPr>
                <w:b/>
                <w:iCs/>
                <w:color w:val="000000"/>
                <w:sz w:val="20"/>
              </w:rPr>
              <w:t xml:space="preserve"> (</w:t>
            </w:r>
            <w:r>
              <w:rPr>
                <w:b/>
                <w:iCs/>
                <w:color w:val="000000"/>
                <w:sz w:val="20"/>
              </w:rPr>
              <w:t>527656</w:t>
            </w:r>
            <w:r w:rsidRPr="00B948D2">
              <w:rPr>
                <w:b/>
                <w:iCs/>
                <w:color w:val="000000"/>
                <w:sz w:val="20"/>
              </w:rPr>
              <w:t>) 345 kV line circuit 1;</w:t>
            </w:r>
            <w:r w:rsidRPr="00B948D2">
              <w:rPr>
                <w:iCs/>
                <w:color w:val="000000"/>
                <w:sz w:val="20"/>
              </w:rPr>
              <w:t xml:space="preserve"> </w:t>
            </w:r>
            <w:r>
              <w:rPr>
                <w:iCs/>
                <w:color w:val="000000"/>
                <w:sz w:val="20"/>
              </w:rPr>
              <w:t xml:space="preserve">3 phase </w:t>
            </w:r>
            <w:proofErr w:type="gramStart"/>
            <w:r>
              <w:rPr>
                <w:iCs/>
                <w:color w:val="000000"/>
                <w:sz w:val="20"/>
              </w:rPr>
              <w:t>fault</w:t>
            </w:r>
            <w:proofErr w:type="gramEnd"/>
            <w:r>
              <w:rPr>
                <w:iCs/>
                <w:color w:val="000000"/>
                <w:sz w:val="20"/>
              </w:rPr>
              <w:t xml:space="preserve"> on the </w:t>
            </w:r>
            <w:proofErr w:type="spellStart"/>
            <w:r>
              <w:rPr>
                <w:iCs/>
                <w:color w:val="000000"/>
                <w:sz w:val="20"/>
              </w:rPr>
              <w:t>Tolk</w:t>
            </w:r>
            <w:proofErr w:type="spellEnd"/>
            <w:r>
              <w:rPr>
                <w:iCs/>
                <w:color w:val="000000"/>
                <w:sz w:val="20"/>
              </w:rPr>
              <w:t xml:space="preserve"> West</w:t>
            </w:r>
            <w:r w:rsidRPr="00B948D2">
              <w:rPr>
                <w:iCs/>
                <w:color w:val="000000"/>
                <w:sz w:val="20"/>
              </w:rPr>
              <w:t xml:space="preserve"> (</w:t>
            </w:r>
            <w:r>
              <w:rPr>
                <w:iCs/>
                <w:color w:val="000000"/>
                <w:sz w:val="20"/>
              </w:rPr>
              <w:t>525531</w:t>
            </w:r>
            <w:r w:rsidRPr="00B948D2">
              <w:rPr>
                <w:iCs/>
                <w:color w:val="000000"/>
                <w:sz w:val="20"/>
              </w:rPr>
              <w:t xml:space="preserve">) to </w:t>
            </w:r>
            <w:r>
              <w:rPr>
                <w:iCs/>
                <w:color w:val="000000"/>
                <w:sz w:val="20"/>
              </w:rPr>
              <w:t>Roosevelt (524909</w:t>
            </w:r>
            <w:r w:rsidRPr="00B948D2">
              <w:rPr>
                <w:iCs/>
                <w:color w:val="000000"/>
                <w:sz w:val="20"/>
              </w:rPr>
              <w:t xml:space="preserve">) </w:t>
            </w:r>
            <w:r>
              <w:rPr>
                <w:iCs/>
                <w:color w:val="000000"/>
                <w:sz w:val="20"/>
              </w:rPr>
              <w:t>230</w:t>
            </w:r>
            <w:r w:rsidRPr="00B948D2">
              <w:rPr>
                <w:iCs/>
                <w:color w:val="000000"/>
                <w:sz w:val="20"/>
              </w:rPr>
              <w:t xml:space="preserve"> kV line circuit </w:t>
            </w:r>
            <w:r>
              <w:rPr>
                <w:iCs/>
                <w:color w:val="000000"/>
                <w:sz w:val="20"/>
              </w:rPr>
              <w:t>2</w:t>
            </w:r>
            <w:r w:rsidRPr="00B948D2">
              <w:rPr>
                <w:iCs/>
                <w:color w:val="000000"/>
                <w:sz w:val="20"/>
              </w:rPr>
              <w:t xml:space="preserve">, near </w:t>
            </w:r>
            <w:proofErr w:type="spellStart"/>
            <w:r w:rsidRPr="00B948D2">
              <w:rPr>
                <w:iCs/>
                <w:color w:val="000000"/>
                <w:sz w:val="20"/>
              </w:rPr>
              <w:t>T</w:t>
            </w:r>
            <w:r>
              <w:rPr>
                <w:iCs/>
                <w:color w:val="000000"/>
                <w:sz w:val="20"/>
              </w:rPr>
              <w:t>olk</w:t>
            </w:r>
            <w:proofErr w:type="spellEnd"/>
            <w:r>
              <w:rPr>
                <w:iCs/>
                <w:color w:val="000000"/>
                <w:sz w:val="20"/>
              </w:rPr>
              <w:t xml:space="preserve"> West</w:t>
            </w:r>
            <w:r w:rsidRPr="00B948D2">
              <w:rPr>
                <w:iCs/>
                <w:color w:val="000000"/>
                <w:sz w:val="20"/>
              </w:rPr>
              <w:t>.</w:t>
            </w:r>
          </w:p>
          <w:p w14:paraId="33532D29" w14:textId="77777777" w:rsidR="00763A55" w:rsidRPr="00B948D2" w:rsidRDefault="00763A55" w:rsidP="00763A55">
            <w:pPr>
              <w:spacing w:line="240" w:lineRule="auto"/>
              <w:ind w:left="252" w:hanging="252"/>
              <w:rPr>
                <w:iCs/>
                <w:color w:val="000000"/>
                <w:sz w:val="20"/>
              </w:rPr>
            </w:pPr>
            <w:r w:rsidRPr="00B948D2">
              <w:rPr>
                <w:iCs/>
                <w:color w:val="000000"/>
                <w:sz w:val="20"/>
              </w:rPr>
              <w:t xml:space="preserve">a. Apply fault at the </w:t>
            </w:r>
            <w:proofErr w:type="spellStart"/>
            <w:r>
              <w:rPr>
                <w:iCs/>
                <w:color w:val="000000"/>
                <w:sz w:val="20"/>
              </w:rPr>
              <w:t>Tolk</w:t>
            </w:r>
            <w:proofErr w:type="spellEnd"/>
            <w:r>
              <w:rPr>
                <w:iCs/>
                <w:color w:val="000000"/>
                <w:sz w:val="20"/>
              </w:rPr>
              <w:t xml:space="preserve"> West</w:t>
            </w:r>
            <w:r w:rsidRPr="00B948D2">
              <w:rPr>
                <w:iCs/>
                <w:color w:val="000000"/>
                <w:sz w:val="20"/>
              </w:rPr>
              <w:t xml:space="preserve"> </w:t>
            </w:r>
            <w:r>
              <w:rPr>
                <w:iCs/>
                <w:color w:val="000000"/>
                <w:sz w:val="20"/>
              </w:rPr>
              <w:t>230</w:t>
            </w:r>
            <w:r w:rsidRPr="00B948D2">
              <w:rPr>
                <w:iCs/>
                <w:color w:val="000000"/>
                <w:sz w:val="20"/>
              </w:rPr>
              <w:t xml:space="preserve"> kV bus.</w:t>
            </w:r>
          </w:p>
          <w:p w14:paraId="18F857A9" w14:textId="77777777" w:rsidR="00763A55" w:rsidRPr="00B948D2" w:rsidRDefault="00763A55" w:rsidP="00763A55">
            <w:pPr>
              <w:spacing w:line="240" w:lineRule="auto"/>
              <w:ind w:left="252" w:hanging="252"/>
              <w:rPr>
                <w:iCs/>
                <w:color w:val="000000"/>
                <w:sz w:val="20"/>
              </w:rPr>
            </w:pPr>
            <w:r w:rsidRPr="00B948D2">
              <w:rPr>
                <w:iCs/>
                <w:color w:val="000000"/>
                <w:sz w:val="20"/>
              </w:rPr>
              <w:t xml:space="preserve">b. Clear fault after </w:t>
            </w:r>
            <w:r>
              <w:rPr>
                <w:iCs/>
                <w:color w:val="000000"/>
                <w:sz w:val="20"/>
              </w:rPr>
              <w:t>6</w:t>
            </w:r>
            <w:r w:rsidRPr="00B948D2">
              <w:rPr>
                <w:iCs/>
                <w:color w:val="000000"/>
                <w:sz w:val="20"/>
              </w:rPr>
              <w:t xml:space="preserve"> cycles by tripping the faulted line.</w:t>
            </w:r>
          </w:p>
        </w:tc>
        <w:tc>
          <w:tcPr>
            <w:tcW w:w="442" w:type="pct"/>
            <w:vAlign w:val="center"/>
          </w:tcPr>
          <w:p w14:paraId="0A47B91A" w14:textId="77777777" w:rsidR="00763A55" w:rsidRDefault="00763A55" w:rsidP="00763A55">
            <w:pPr>
              <w:ind w:left="252" w:hanging="252"/>
              <w:jc w:val="center"/>
              <w:rPr>
                <w:iCs/>
                <w:color w:val="000000"/>
                <w:sz w:val="20"/>
              </w:rPr>
            </w:pPr>
            <w:r>
              <w:rPr>
                <w:iCs/>
                <w:color w:val="000000"/>
                <w:sz w:val="20"/>
              </w:rPr>
              <w:t>X</w:t>
            </w:r>
          </w:p>
        </w:tc>
      </w:tr>
      <w:tr w:rsidR="00763A55" w:rsidRPr="00B948D2" w14:paraId="4944ED0E" w14:textId="77777777" w:rsidTr="00763A55">
        <w:trPr>
          <w:cantSplit/>
          <w:trHeight w:val="188"/>
        </w:trPr>
        <w:tc>
          <w:tcPr>
            <w:tcW w:w="398" w:type="pct"/>
            <w:shd w:val="clear" w:color="auto" w:fill="auto"/>
            <w:vAlign w:val="center"/>
          </w:tcPr>
          <w:p w14:paraId="74398211" w14:textId="77777777" w:rsidR="00763A55" w:rsidRPr="00B948D2" w:rsidRDefault="00763A55" w:rsidP="00DD6E06">
            <w:pPr>
              <w:widowControl w:val="0"/>
              <w:numPr>
                <w:ilvl w:val="0"/>
                <w:numId w:val="26"/>
              </w:numPr>
              <w:spacing w:line="240" w:lineRule="auto"/>
              <w:jc w:val="center"/>
              <w:rPr>
                <w:iCs/>
                <w:color w:val="000000"/>
                <w:sz w:val="20"/>
              </w:rPr>
            </w:pPr>
          </w:p>
        </w:tc>
        <w:tc>
          <w:tcPr>
            <w:tcW w:w="759" w:type="pct"/>
            <w:shd w:val="clear" w:color="auto" w:fill="auto"/>
            <w:vAlign w:val="center"/>
          </w:tcPr>
          <w:p w14:paraId="5D3FBBE3" w14:textId="77777777" w:rsidR="00763A55" w:rsidRDefault="00763A55" w:rsidP="00763A55">
            <w:pPr>
              <w:keepNext/>
              <w:keepLines/>
              <w:widowControl w:val="0"/>
              <w:jc w:val="center"/>
              <w:rPr>
                <w:sz w:val="20"/>
              </w:rPr>
            </w:pPr>
            <w:r>
              <w:rPr>
                <w:sz w:val="20"/>
              </w:rPr>
              <w:t>FLT63-PO</w:t>
            </w:r>
          </w:p>
        </w:tc>
        <w:tc>
          <w:tcPr>
            <w:tcW w:w="3401" w:type="pct"/>
            <w:shd w:val="clear" w:color="auto" w:fill="auto"/>
            <w:vAlign w:val="center"/>
          </w:tcPr>
          <w:p w14:paraId="7117DB17" w14:textId="77777777" w:rsidR="00763A55" w:rsidRPr="00B948D2" w:rsidRDefault="00763A55" w:rsidP="00763A55">
            <w:pPr>
              <w:spacing w:line="240" w:lineRule="auto"/>
              <w:rPr>
                <w:iCs/>
                <w:color w:val="000000"/>
                <w:sz w:val="20"/>
              </w:rPr>
            </w:pPr>
            <w:r w:rsidRPr="00B948D2">
              <w:rPr>
                <w:b/>
                <w:iCs/>
                <w:color w:val="000000"/>
                <w:sz w:val="20"/>
              </w:rPr>
              <w:t xml:space="preserve">Prior Outage of the </w:t>
            </w:r>
            <w:r>
              <w:rPr>
                <w:b/>
                <w:iCs/>
                <w:color w:val="000000"/>
                <w:sz w:val="20"/>
              </w:rPr>
              <w:t xml:space="preserve">Eddy County </w:t>
            </w:r>
            <w:r w:rsidRPr="00B948D2">
              <w:rPr>
                <w:b/>
                <w:iCs/>
                <w:color w:val="000000"/>
                <w:sz w:val="20"/>
              </w:rPr>
              <w:t>(</w:t>
            </w:r>
            <w:r>
              <w:rPr>
                <w:b/>
                <w:iCs/>
                <w:color w:val="000000"/>
                <w:sz w:val="20"/>
              </w:rPr>
              <w:t>527802</w:t>
            </w:r>
            <w:r w:rsidRPr="00B948D2">
              <w:rPr>
                <w:b/>
                <w:iCs/>
                <w:color w:val="000000"/>
                <w:sz w:val="20"/>
              </w:rPr>
              <w:t>)</w:t>
            </w:r>
            <w:r>
              <w:rPr>
                <w:b/>
                <w:iCs/>
                <w:color w:val="000000"/>
                <w:sz w:val="20"/>
              </w:rPr>
              <w:t xml:space="preserve"> </w:t>
            </w:r>
            <w:r w:rsidRPr="00B948D2">
              <w:rPr>
                <w:b/>
                <w:iCs/>
                <w:color w:val="000000"/>
                <w:sz w:val="20"/>
              </w:rPr>
              <w:t xml:space="preserve">to </w:t>
            </w:r>
            <w:r>
              <w:rPr>
                <w:b/>
                <w:iCs/>
                <w:color w:val="000000"/>
                <w:sz w:val="20"/>
              </w:rPr>
              <w:t>Crossroads</w:t>
            </w:r>
            <w:r w:rsidRPr="00B948D2">
              <w:rPr>
                <w:b/>
                <w:iCs/>
                <w:color w:val="000000"/>
                <w:sz w:val="20"/>
              </w:rPr>
              <w:t xml:space="preserve"> (</w:t>
            </w:r>
            <w:r>
              <w:rPr>
                <w:b/>
                <w:iCs/>
                <w:color w:val="000000"/>
                <w:sz w:val="20"/>
              </w:rPr>
              <w:t>527656</w:t>
            </w:r>
            <w:r w:rsidRPr="00B948D2">
              <w:rPr>
                <w:b/>
                <w:iCs/>
                <w:color w:val="000000"/>
                <w:sz w:val="20"/>
              </w:rPr>
              <w:t>) 345 kV line circuit 1;</w:t>
            </w:r>
            <w:r w:rsidRPr="00B948D2">
              <w:rPr>
                <w:iCs/>
                <w:color w:val="000000"/>
                <w:sz w:val="20"/>
              </w:rPr>
              <w:t xml:space="preserve"> </w:t>
            </w:r>
            <w:r>
              <w:rPr>
                <w:iCs/>
                <w:color w:val="000000"/>
                <w:sz w:val="20"/>
              </w:rPr>
              <w:t xml:space="preserve">3 phase </w:t>
            </w:r>
            <w:proofErr w:type="gramStart"/>
            <w:r>
              <w:rPr>
                <w:iCs/>
                <w:color w:val="000000"/>
                <w:sz w:val="20"/>
              </w:rPr>
              <w:t>fault</w:t>
            </w:r>
            <w:proofErr w:type="gramEnd"/>
            <w:r>
              <w:rPr>
                <w:iCs/>
                <w:color w:val="000000"/>
                <w:sz w:val="20"/>
              </w:rPr>
              <w:t xml:space="preserve"> on the </w:t>
            </w:r>
            <w:proofErr w:type="spellStart"/>
            <w:r>
              <w:rPr>
                <w:iCs/>
                <w:color w:val="000000"/>
                <w:sz w:val="20"/>
              </w:rPr>
              <w:t>Tolk</w:t>
            </w:r>
            <w:proofErr w:type="spellEnd"/>
            <w:r>
              <w:rPr>
                <w:iCs/>
                <w:color w:val="000000"/>
                <w:sz w:val="20"/>
              </w:rPr>
              <w:t xml:space="preserve"> West</w:t>
            </w:r>
            <w:r w:rsidRPr="00B948D2">
              <w:rPr>
                <w:iCs/>
                <w:color w:val="000000"/>
                <w:sz w:val="20"/>
              </w:rPr>
              <w:t xml:space="preserve"> (</w:t>
            </w:r>
            <w:r>
              <w:rPr>
                <w:iCs/>
                <w:color w:val="000000"/>
                <w:sz w:val="20"/>
              </w:rPr>
              <w:t>525531</w:t>
            </w:r>
            <w:r w:rsidRPr="00B948D2">
              <w:rPr>
                <w:iCs/>
                <w:color w:val="000000"/>
                <w:sz w:val="20"/>
              </w:rPr>
              <w:t xml:space="preserve">) to </w:t>
            </w:r>
            <w:r>
              <w:rPr>
                <w:iCs/>
                <w:color w:val="000000"/>
                <w:sz w:val="20"/>
              </w:rPr>
              <w:t>Plant X (525481</w:t>
            </w:r>
            <w:r w:rsidRPr="00B948D2">
              <w:rPr>
                <w:iCs/>
                <w:color w:val="000000"/>
                <w:sz w:val="20"/>
              </w:rPr>
              <w:t xml:space="preserve">) </w:t>
            </w:r>
            <w:r>
              <w:rPr>
                <w:iCs/>
                <w:color w:val="000000"/>
                <w:sz w:val="20"/>
              </w:rPr>
              <w:t>230</w:t>
            </w:r>
            <w:r w:rsidRPr="00B948D2">
              <w:rPr>
                <w:iCs/>
                <w:color w:val="000000"/>
                <w:sz w:val="20"/>
              </w:rPr>
              <w:t xml:space="preserve"> kV line circuit </w:t>
            </w:r>
            <w:r>
              <w:rPr>
                <w:iCs/>
                <w:color w:val="000000"/>
                <w:sz w:val="20"/>
              </w:rPr>
              <w:t>1</w:t>
            </w:r>
            <w:r w:rsidRPr="00B948D2">
              <w:rPr>
                <w:iCs/>
                <w:color w:val="000000"/>
                <w:sz w:val="20"/>
              </w:rPr>
              <w:t xml:space="preserve">, near </w:t>
            </w:r>
            <w:proofErr w:type="spellStart"/>
            <w:r w:rsidRPr="00B948D2">
              <w:rPr>
                <w:iCs/>
                <w:color w:val="000000"/>
                <w:sz w:val="20"/>
              </w:rPr>
              <w:t>T</w:t>
            </w:r>
            <w:r>
              <w:rPr>
                <w:iCs/>
                <w:color w:val="000000"/>
                <w:sz w:val="20"/>
              </w:rPr>
              <w:t>olk</w:t>
            </w:r>
            <w:proofErr w:type="spellEnd"/>
            <w:r>
              <w:rPr>
                <w:iCs/>
                <w:color w:val="000000"/>
                <w:sz w:val="20"/>
              </w:rPr>
              <w:t xml:space="preserve"> West</w:t>
            </w:r>
            <w:r w:rsidRPr="00B948D2">
              <w:rPr>
                <w:iCs/>
                <w:color w:val="000000"/>
                <w:sz w:val="20"/>
              </w:rPr>
              <w:t>.</w:t>
            </w:r>
          </w:p>
          <w:p w14:paraId="3B3CE336" w14:textId="77777777" w:rsidR="00763A55" w:rsidRPr="00B948D2" w:rsidRDefault="00763A55" w:rsidP="00763A55">
            <w:pPr>
              <w:spacing w:line="240" w:lineRule="auto"/>
              <w:ind w:left="252" w:hanging="252"/>
              <w:rPr>
                <w:iCs/>
                <w:color w:val="000000"/>
                <w:sz w:val="20"/>
              </w:rPr>
            </w:pPr>
            <w:r w:rsidRPr="00B948D2">
              <w:rPr>
                <w:iCs/>
                <w:color w:val="000000"/>
                <w:sz w:val="20"/>
              </w:rPr>
              <w:t xml:space="preserve">a. Apply fault at the </w:t>
            </w:r>
            <w:proofErr w:type="spellStart"/>
            <w:r>
              <w:rPr>
                <w:iCs/>
                <w:color w:val="000000"/>
                <w:sz w:val="20"/>
              </w:rPr>
              <w:t>Tolk</w:t>
            </w:r>
            <w:proofErr w:type="spellEnd"/>
            <w:r>
              <w:rPr>
                <w:iCs/>
                <w:color w:val="000000"/>
                <w:sz w:val="20"/>
              </w:rPr>
              <w:t xml:space="preserve"> West</w:t>
            </w:r>
            <w:r w:rsidRPr="00B948D2">
              <w:rPr>
                <w:iCs/>
                <w:color w:val="000000"/>
                <w:sz w:val="20"/>
              </w:rPr>
              <w:t xml:space="preserve"> </w:t>
            </w:r>
            <w:r>
              <w:rPr>
                <w:iCs/>
                <w:color w:val="000000"/>
                <w:sz w:val="20"/>
              </w:rPr>
              <w:t>230</w:t>
            </w:r>
            <w:r w:rsidRPr="00B948D2">
              <w:rPr>
                <w:iCs/>
                <w:color w:val="000000"/>
                <w:sz w:val="20"/>
              </w:rPr>
              <w:t xml:space="preserve"> kV bus.</w:t>
            </w:r>
          </w:p>
          <w:p w14:paraId="29E57126" w14:textId="77777777" w:rsidR="00763A55" w:rsidRPr="00B948D2" w:rsidRDefault="00763A55" w:rsidP="00763A55">
            <w:pPr>
              <w:spacing w:line="240" w:lineRule="auto"/>
              <w:ind w:left="252" w:hanging="252"/>
              <w:rPr>
                <w:iCs/>
                <w:color w:val="000000"/>
                <w:sz w:val="20"/>
              </w:rPr>
            </w:pPr>
            <w:r w:rsidRPr="00B948D2">
              <w:rPr>
                <w:iCs/>
                <w:color w:val="000000"/>
                <w:sz w:val="20"/>
              </w:rPr>
              <w:t xml:space="preserve">b. Clear fault after </w:t>
            </w:r>
            <w:r>
              <w:rPr>
                <w:iCs/>
                <w:color w:val="000000"/>
                <w:sz w:val="20"/>
              </w:rPr>
              <w:t>6</w:t>
            </w:r>
            <w:r w:rsidRPr="00B948D2">
              <w:rPr>
                <w:iCs/>
                <w:color w:val="000000"/>
                <w:sz w:val="20"/>
              </w:rPr>
              <w:t xml:space="preserve"> cycles by tripping the faulted line.</w:t>
            </w:r>
          </w:p>
        </w:tc>
        <w:tc>
          <w:tcPr>
            <w:tcW w:w="442" w:type="pct"/>
            <w:vAlign w:val="center"/>
          </w:tcPr>
          <w:p w14:paraId="6232932C" w14:textId="77777777" w:rsidR="00763A55" w:rsidRDefault="00763A55" w:rsidP="00763A55">
            <w:pPr>
              <w:ind w:left="252" w:hanging="252"/>
              <w:jc w:val="center"/>
              <w:rPr>
                <w:iCs/>
                <w:color w:val="000000"/>
                <w:sz w:val="20"/>
              </w:rPr>
            </w:pPr>
            <w:r>
              <w:rPr>
                <w:iCs/>
                <w:color w:val="000000"/>
                <w:sz w:val="20"/>
              </w:rPr>
              <w:t>X</w:t>
            </w:r>
          </w:p>
        </w:tc>
      </w:tr>
      <w:tr w:rsidR="00763A55" w:rsidRPr="00B948D2" w14:paraId="012B2C45" w14:textId="77777777" w:rsidTr="00763A55">
        <w:trPr>
          <w:cantSplit/>
          <w:trHeight w:val="188"/>
        </w:trPr>
        <w:tc>
          <w:tcPr>
            <w:tcW w:w="398" w:type="pct"/>
            <w:shd w:val="clear" w:color="auto" w:fill="auto"/>
            <w:vAlign w:val="center"/>
          </w:tcPr>
          <w:p w14:paraId="74470567" w14:textId="77777777" w:rsidR="00763A55" w:rsidRPr="00B948D2" w:rsidRDefault="00763A55" w:rsidP="00DD6E06">
            <w:pPr>
              <w:widowControl w:val="0"/>
              <w:numPr>
                <w:ilvl w:val="0"/>
                <w:numId w:val="26"/>
              </w:numPr>
              <w:spacing w:line="240" w:lineRule="auto"/>
              <w:jc w:val="center"/>
              <w:rPr>
                <w:iCs/>
                <w:color w:val="000000"/>
                <w:sz w:val="20"/>
              </w:rPr>
            </w:pPr>
          </w:p>
        </w:tc>
        <w:tc>
          <w:tcPr>
            <w:tcW w:w="759" w:type="pct"/>
            <w:shd w:val="clear" w:color="auto" w:fill="auto"/>
            <w:vAlign w:val="center"/>
          </w:tcPr>
          <w:p w14:paraId="63A74005" w14:textId="77777777" w:rsidR="00763A55" w:rsidRDefault="00763A55" w:rsidP="00763A55">
            <w:pPr>
              <w:keepNext/>
              <w:keepLines/>
              <w:widowControl w:val="0"/>
              <w:jc w:val="center"/>
              <w:rPr>
                <w:sz w:val="20"/>
              </w:rPr>
            </w:pPr>
            <w:r>
              <w:rPr>
                <w:sz w:val="20"/>
              </w:rPr>
              <w:t>FLT64-PO</w:t>
            </w:r>
          </w:p>
        </w:tc>
        <w:tc>
          <w:tcPr>
            <w:tcW w:w="3401" w:type="pct"/>
            <w:shd w:val="clear" w:color="auto" w:fill="auto"/>
            <w:vAlign w:val="center"/>
          </w:tcPr>
          <w:p w14:paraId="224FE68C" w14:textId="77777777" w:rsidR="00763A55" w:rsidRPr="00B948D2" w:rsidRDefault="00763A55" w:rsidP="00763A55">
            <w:pPr>
              <w:spacing w:line="240" w:lineRule="auto"/>
              <w:rPr>
                <w:iCs/>
                <w:color w:val="000000"/>
                <w:sz w:val="20"/>
              </w:rPr>
            </w:pPr>
            <w:r w:rsidRPr="00B948D2">
              <w:rPr>
                <w:b/>
                <w:iCs/>
                <w:color w:val="000000"/>
                <w:sz w:val="20"/>
              </w:rPr>
              <w:t xml:space="preserve">Prior Outage of the </w:t>
            </w:r>
            <w:r>
              <w:rPr>
                <w:b/>
                <w:iCs/>
                <w:color w:val="000000"/>
                <w:sz w:val="20"/>
              </w:rPr>
              <w:t xml:space="preserve">Eddy County </w:t>
            </w:r>
            <w:r w:rsidRPr="00B948D2">
              <w:rPr>
                <w:b/>
                <w:iCs/>
                <w:color w:val="000000"/>
                <w:sz w:val="20"/>
              </w:rPr>
              <w:t>(</w:t>
            </w:r>
            <w:r>
              <w:rPr>
                <w:b/>
                <w:iCs/>
                <w:color w:val="000000"/>
                <w:sz w:val="20"/>
              </w:rPr>
              <w:t>527802</w:t>
            </w:r>
            <w:r w:rsidRPr="00B948D2">
              <w:rPr>
                <w:b/>
                <w:iCs/>
                <w:color w:val="000000"/>
                <w:sz w:val="20"/>
              </w:rPr>
              <w:t>)</w:t>
            </w:r>
            <w:r>
              <w:rPr>
                <w:b/>
                <w:iCs/>
                <w:color w:val="000000"/>
                <w:sz w:val="20"/>
              </w:rPr>
              <w:t xml:space="preserve"> t</w:t>
            </w:r>
            <w:r w:rsidRPr="00B948D2">
              <w:rPr>
                <w:b/>
                <w:iCs/>
                <w:color w:val="000000"/>
                <w:sz w:val="20"/>
              </w:rPr>
              <w:t xml:space="preserve">o </w:t>
            </w:r>
            <w:r>
              <w:rPr>
                <w:b/>
                <w:iCs/>
                <w:color w:val="000000"/>
                <w:sz w:val="20"/>
              </w:rPr>
              <w:t>Crossroads</w:t>
            </w:r>
            <w:r w:rsidRPr="00B948D2">
              <w:rPr>
                <w:b/>
                <w:iCs/>
                <w:color w:val="000000"/>
                <w:sz w:val="20"/>
              </w:rPr>
              <w:t xml:space="preserve"> (</w:t>
            </w:r>
            <w:r>
              <w:rPr>
                <w:b/>
                <w:iCs/>
                <w:color w:val="000000"/>
                <w:sz w:val="20"/>
              </w:rPr>
              <w:t>527656</w:t>
            </w:r>
            <w:r w:rsidRPr="00B948D2">
              <w:rPr>
                <w:b/>
                <w:iCs/>
                <w:color w:val="000000"/>
                <w:sz w:val="20"/>
              </w:rPr>
              <w:t>) 345 kV line circuit 1;</w:t>
            </w:r>
            <w:r w:rsidRPr="00B948D2">
              <w:rPr>
                <w:iCs/>
                <w:color w:val="000000"/>
                <w:sz w:val="20"/>
              </w:rPr>
              <w:t xml:space="preserve"> </w:t>
            </w:r>
            <w:r>
              <w:rPr>
                <w:iCs/>
                <w:color w:val="000000"/>
                <w:sz w:val="20"/>
              </w:rPr>
              <w:t xml:space="preserve">3 phase </w:t>
            </w:r>
            <w:proofErr w:type="gramStart"/>
            <w:r>
              <w:rPr>
                <w:iCs/>
                <w:color w:val="000000"/>
                <w:sz w:val="20"/>
              </w:rPr>
              <w:t>fault</w:t>
            </w:r>
            <w:proofErr w:type="gramEnd"/>
            <w:r>
              <w:rPr>
                <w:iCs/>
                <w:color w:val="000000"/>
                <w:sz w:val="20"/>
              </w:rPr>
              <w:t xml:space="preserve"> on the </w:t>
            </w:r>
            <w:proofErr w:type="spellStart"/>
            <w:r>
              <w:rPr>
                <w:iCs/>
                <w:color w:val="000000"/>
                <w:sz w:val="20"/>
              </w:rPr>
              <w:t>Tolk</w:t>
            </w:r>
            <w:proofErr w:type="spellEnd"/>
            <w:r>
              <w:rPr>
                <w:iCs/>
                <w:color w:val="000000"/>
                <w:sz w:val="20"/>
              </w:rPr>
              <w:t xml:space="preserve"> West</w:t>
            </w:r>
            <w:r w:rsidRPr="00B948D2">
              <w:rPr>
                <w:iCs/>
                <w:color w:val="000000"/>
                <w:sz w:val="20"/>
              </w:rPr>
              <w:t xml:space="preserve"> (</w:t>
            </w:r>
            <w:r>
              <w:rPr>
                <w:iCs/>
                <w:color w:val="000000"/>
                <w:sz w:val="20"/>
              </w:rPr>
              <w:t>525531</w:t>
            </w:r>
            <w:r w:rsidRPr="00B948D2">
              <w:rPr>
                <w:iCs/>
                <w:color w:val="000000"/>
                <w:sz w:val="20"/>
              </w:rPr>
              <w:t xml:space="preserve">) to </w:t>
            </w:r>
            <w:r>
              <w:rPr>
                <w:iCs/>
                <w:color w:val="000000"/>
                <w:sz w:val="20"/>
              </w:rPr>
              <w:t>G13-027-Tap (562480</w:t>
            </w:r>
            <w:r w:rsidRPr="00B948D2">
              <w:rPr>
                <w:iCs/>
                <w:color w:val="000000"/>
                <w:sz w:val="20"/>
              </w:rPr>
              <w:t xml:space="preserve">) </w:t>
            </w:r>
            <w:r>
              <w:rPr>
                <w:iCs/>
                <w:color w:val="000000"/>
                <w:sz w:val="20"/>
              </w:rPr>
              <w:t>230</w:t>
            </w:r>
            <w:r w:rsidRPr="00B948D2">
              <w:rPr>
                <w:iCs/>
                <w:color w:val="000000"/>
                <w:sz w:val="20"/>
              </w:rPr>
              <w:t xml:space="preserve"> kV line circuit </w:t>
            </w:r>
            <w:r>
              <w:rPr>
                <w:iCs/>
                <w:color w:val="000000"/>
                <w:sz w:val="20"/>
              </w:rPr>
              <w:t>1</w:t>
            </w:r>
            <w:r w:rsidRPr="00B948D2">
              <w:rPr>
                <w:iCs/>
                <w:color w:val="000000"/>
                <w:sz w:val="20"/>
              </w:rPr>
              <w:t xml:space="preserve">, near </w:t>
            </w:r>
            <w:proofErr w:type="spellStart"/>
            <w:r w:rsidRPr="00B948D2">
              <w:rPr>
                <w:iCs/>
                <w:color w:val="000000"/>
                <w:sz w:val="20"/>
              </w:rPr>
              <w:t>T</w:t>
            </w:r>
            <w:r>
              <w:rPr>
                <w:iCs/>
                <w:color w:val="000000"/>
                <w:sz w:val="20"/>
              </w:rPr>
              <w:t>olk</w:t>
            </w:r>
            <w:proofErr w:type="spellEnd"/>
            <w:r>
              <w:rPr>
                <w:iCs/>
                <w:color w:val="000000"/>
                <w:sz w:val="20"/>
              </w:rPr>
              <w:t xml:space="preserve"> West</w:t>
            </w:r>
            <w:r w:rsidRPr="00B948D2">
              <w:rPr>
                <w:iCs/>
                <w:color w:val="000000"/>
                <w:sz w:val="20"/>
              </w:rPr>
              <w:t>.</w:t>
            </w:r>
          </w:p>
          <w:p w14:paraId="6E4C3D75" w14:textId="77777777" w:rsidR="00763A55" w:rsidRPr="00B948D2" w:rsidRDefault="00763A55" w:rsidP="00763A55">
            <w:pPr>
              <w:spacing w:line="240" w:lineRule="auto"/>
              <w:ind w:left="252" w:hanging="252"/>
              <w:rPr>
                <w:iCs/>
                <w:color w:val="000000"/>
                <w:sz w:val="20"/>
              </w:rPr>
            </w:pPr>
            <w:r w:rsidRPr="00B948D2">
              <w:rPr>
                <w:iCs/>
                <w:color w:val="000000"/>
                <w:sz w:val="20"/>
              </w:rPr>
              <w:t xml:space="preserve">a. Apply fault at the </w:t>
            </w:r>
            <w:proofErr w:type="spellStart"/>
            <w:r>
              <w:rPr>
                <w:iCs/>
                <w:color w:val="000000"/>
                <w:sz w:val="20"/>
              </w:rPr>
              <w:t>Tolk</w:t>
            </w:r>
            <w:proofErr w:type="spellEnd"/>
            <w:r>
              <w:rPr>
                <w:iCs/>
                <w:color w:val="000000"/>
                <w:sz w:val="20"/>
              </w:rPr>
              <w:t xml:space="preserve"> West</w:t>
            </w:r>
            <w:r w:rsidRPr="00B948D2">
              <w:rPr>
                <w:iCs/>
                <w:color w:val="000000"/>
                <w:sz w:val="20"/>
              </w:rPr>
              <w:t xml:space="preserve"> </w:t>
            </w:r>
            <w:r>
              <w:rPr>
                <w:iCs/>
                <w:color w:val="000000"/>
                <w:sz w:val="20"/>
              </w:rPr>
              <w:t>230</w:t>
            </w:r>
            <w:r w:rsidRPr="00B948D2">
              <w:rPr>
                <w:iCs/>
                <w:color w:val="000000"/>
                <w:sz w:val="20"/>
              </w:rPr>
              <w:t xml:space="preserve"> kV bus.</w:t>
            </w:r>
          </w:p>
          <w:p w14:paraId="7DDE9EF8" w14:textId="77777777" w:rsidR="00763A55" w:rsidRPr="00B948D2" w:rsidRDefault="00763A55" w:rsidP="00763A55">
            <w:pPr>
              <w:spacing w:line="240" w:lineRule="auto"/>
              <w:ind w:left="252" w:hanging="252"/>
              <w:rPr>
                <w:iCs/>
                <w:color w:val="000000"/>
                <w:sz w:val="20"/>
              </w:rPr>
            </w:pPr>
            <w:r w:rsidRPr="00B948D2">
              <w:rPr>
                <w:iCs/>
                <w:color w:val="000000"/>
                <w:sz w:val="20"/>
              </w:rPr>
              <w:t xml:space="preserve">b. Clear fault after </w:t>
            </w:r>
            <w:r>
              <w:rPr>
                <w:iCs/>
                <w:color w:val="000000"/>
                <w:sz w:val="20"/>
              </w:rPr>
              <w:t>6</w:t>
            </w:r>
            <w:r w:rsidRPr="00B948D2">
              <w:rPr>
                <w:iCs/>
                <w:color w:val="000000"/>
                <w:sz w:val="20"/>
              </w:rPr>
              <w:t xml:space="preserve"> cycles by tripping the faulted line.</w:t>
            </w:r>
          </w:p>
        </w:tc>
        <w:tc>
          <w:tcPr>
            <w:tcW w:w="442" w:type="pct"/>
            <w:vAlign w:val="center"/>
          </w:tcPr>
          <w:p w14:paraId="60859ED5" w14:textId="77777777" w:rsidR="00763A55" w:rsidRDefault="00763A55" w:rsidP="00763A55">
            <w:pPr>
              <w:ind w:left="252" w:hanging="252"/>
              <w:jc w:val="center"/>
              <w:rPr>
                <w:iCs/>
                <w:color w:val="000000"/>
                <w:sz w:val="20"/>
              </w:rPr>
            </w:pPr>
            <w:r>
              <w:rPr>
                <w:iCs/>
                <w:color w:val="000000"/>
                <w:sz w:val="20"/>
              </w:rPr>
              <w:t>X</w:t>
            </w:r>
          </w:p>
        </w:tc>
      </w:tr>
      <w:tr w:rsidR="00763A55" w:rsidRPr="00B948D2" w14:paraId="7DCDA4C3" w14:textId="77777777" w:rsidTr="00763A55">
        <w:trPr>
          <w:cantSplit/>
          <w:trHeight w:val="188"/>
        </w:trPr>
        <w:tc>
          <w:tcPr>
            <w:tcW w:w="398" w:type="pct"/>
            <w:shd w:val="clear" w:color="auto" w:fill="auto"/>
            <w:vAlign w:val="center"/>
          </w:tcPr>
          <w:p w14:paraId="704E1334" w14:textId="77777777" w:rsidR="00763A55" w:rsidRPr="00B948D2" w:rsidRDefault="00763A55" w:rsidP="00DD6E06">
            <w:pPr>
              <w:widowControl w:val="0"/>
              <w:numPr>
                <w:ilvl w:val="0"/>
                <w:numId w:val="26"/>
              </w:numPr>
              <w:spacing w:line="240" w:lineRule="auto"/>
              <w:jc w:val="center"/>
              <w:rPr>
                <w:iCs/>
                <w:color w:val="000000"/>
                <w:sz w:val="20"/>
              </w:rPr>
            </w:pPr>
          </w:p>
        </w:tc>
        <w:tc>
          <w:tcPr>
            <w:tcW w:w="759" w:type="pct"/>
            <w:shd w:val="clear" w:color="auto" w:fill="auto"/>
            <w:vAlign w:val="center"/>
          </w:tcPr>
          <w:p w14:paraId="7E439E4F" w14:textId="77777777" w:rsidR="00763A55" w:rsidRDefault="00763A55" w:rsidP="00763A55">
            <w:pPr>
              <w:keepNext/>
              <w:keepLines/>
              <w:widowControl w:val="0"/>
              <w:jc w:val="center"/>
              <w:rPr>
                <w:sz w:val="20"/>
              </w:rPr>
            </w:pPr>
            <w:r>
              <w:rPr>
                <w:sz w:val="20"/>
              </w:rPr>
              <w:t>FLT65-PO</w:t>
            </w:r>
          </w:p>
        </w:tc>
        <w:tc>
          <w:tcPr>
            <w:tcW w:w="3401" w:type="pct"/>
            <w:shd w:val="clear" w:color="auto" w:fill="auto"/>
            <w:vAlign w:val="center"/>
          </w:tcPr>
          <w:p w14:paraId="031D4227" w14:textId="77777777" w:rsidR="00763A55" w:rsidRPr="00B948D2" w:rsidRDefault="00763A55" w:rsidP="00763A55">
            <w:pPr>
              <w:spacing w:line="240" w:lineRule="auto"/>
              <w:rPr>
                <w:iCs/>
                <w:color w:val="000000"/>
                <w:sz w:val="20"/>
              </w:rPr>
            </w:pPr>
            <w:r w:rsidRPr="00B948D2">
              <w:rPr>
                <w:b/>
                <w:iCs/>
                <w:color w:val="000000"/>
                <w:sz w:val="20"/>
              </w:rPr>
              <w:t xml:space="preserve">Prior Outage of the </w:t>
            </w:r>
            <w:r>
              <w:rPr>
                <w:b/>
                <w:iCs/>
                <w:color w:val="000000"/>
                <w:sz w:val="20"/>
              </w:rPr>
              <w:t xml:space="preserve">Eddy County </w:t>
            </w:r>
            <w:r w:rsidRPr="00B948D2">
              <w:rPr>
                <w:b/>
                <w:iCs/>
                <w:color w:val="000000"/>
                <w:sz w:val="20"/>
              </w:rPr>
              <w:t>(</w:t>
            </w:r>
            <w:r>
              <w:rPr>
                <w:b/>
                <w:iCs/>
                <w:color w:val="000000"/>
                <w:sz w:val="20"/>
              </w:rPr>
              <w:t>527802</w:t>
            </w:r>
            <w:r w:rsidRPr="00B948D2">
              <w:rPr>
                <w:b/>
                <w:iCs/>
                <w:color w:val="000000"/>
                <w:sz w:val="20"/>
              </w:rPr>
              <w:t>)</w:t>
            </w:r>
            <w:r>
              <w:rPr>
                <w:b/>
                <w:iCs/>
                <w:color w:val="000000"/>
                <w:sz w:val="20"/>
              </w:rPr>
              <w:t xml:space="preserve"> t</w:t>
            </w:r>
            <w:r w:rsidRPr="00B948D2">
              <w:rPr>
                <w:b/>
                <w:iCs/>
                <w:color w:val="000000"/>
                <w:sz w:val="20"/>
              </w:rPr>
              <w:t xml:space="preserve">o </w:t>
            </w:r>
            <w:r>
              <w:rPr>
                <w:b/>
                <w:iCs/>
                <w:color w:val="000000"/>
                <w:sz w:val="20"/>
              </w:rPr>
              <w:t>Crossroads</w:t>
            </w:r>
            <w:r w:rsidRPr="00B948D2">
              <w:rPr>
                <w:b/>
                <w:iCs/>
                <w:color w:val="000000"/>
                <w:sz w:val="20"/>
              </w:rPr>
              <w:t xml:space="preserve"> (</w:t>
            </w:r>
            <w:r>
              <w:rPr>
                <w:b/>
                <w:iCs/>
                <w:color w:val="000000"/>
                <w:sz w:val="20"/>
              </w:rPr>
              <w:t>527656</w:t>
            </w:r>
            <w:r w:rsidRPr="00B948D2">
              <w:rPr>
                <w:b/>
                <w:iCs/>
                <w:color w:val="000000"/>
                <w:sz w:val="20"/>
              </w:rPr>
              <w:t>) 345 kV line circuit 1;</w:t>
            </w:r>
            <w:r w:rsidRPr="00B948D2">
              <w:rPr>
                <w:iCs/>
                <w:color w:val="000000"/>
                <w:sz w:val="20"/>
              </w:rPr>
              <w:t xml:space="preserve"> </w:t>
            </w:r>
            <w:r>
              <w:rPr>
                <w:iCs/>
                <w:color w:val="000000"/>
                <w:sz w:val="20"/>
              </w:rPr>
              <w:t xml:space="preserve">3 phase </w:t>
            </w:r>
            <w:proofErr w:type="gramStart"/>
            <w:r>
              <w:rPr>
                <w:iCs/>
                <w:color w:val="000000"/>
                <w:sz w:val="20"/>
              </w:rPr>
              <w:t>fault</w:t>
            </w:r>
            <w:proofErr w:type="gramEnd"/>
            <w:r>
              <w:rPr>
                <w:iCs/>
                <w:color w:val="000000"/>
                <w:sz w:val="20"/>
              </w:rPr>
              <w:t xml:space="preserve"> on the </w:t>
            </w:r>
            <w:proofErr w:type="spellStart"/>
            <w:r>
              <w:rPr>
                <w:iCs/>
                <w:color w:val="000000"/>
                <w:sz w:val="20"/>
              </w:rPr>
              <w:t>Tolk</w:t>
            </w:r>
            <w:proofErr w:type="spellEnd"/>
            <w:r>
              <w:rPr>
                <w:iCs/>
                <w:color w:val="000000"/>
                <w:sz w:val="20"/>
              </w:rPr>
              <w:t xml:space="preserve"> West</w:t>
            </w:r>
            <w:r w:rsidRPr="00B948D2">
              <w:rPr>
                <w:iCs/>
                <w:color w:val="000000"/>
                <w:sz w:val="20"/>
              </w:rPr>
              <w:t xml:space="preserve"> (</w:t>
            </w:r>
            <w:r>
              <w:rPr>
                <w:iCs/>
                <w:color w:val="000000"/>
                <w:sz w:val="20"/>
              </w:rPr>
              <w:t>525531</w:t>
            </w:r>
            <w:r w:rsidRPr="00B948D2">
              <w:rPr>
                <w:iCs/>
                <w:color w:val="000000"/>
                <w:sz w:val="20"/>
              </w:rPr>
              <w:t xml:space="preserve">) to </w:t>
            </w:r>
            <w:r>
              <w:rPr>
                <w:iCs/>
                <w:color w:val="000000"/>
                <w:sz w:val="20"/>
              </w:rPr>
              <w:t>Lamb County (525637</w:t>
            </w:r>
            <w:r w:rsidRPr="00B948D2">
              <w:rPr>
                <w:iCs/>
                <w:color w:val="000000"/>
                <w:sz w:val="20"/>
              </w:rPr>
              <w:t xml:space="preserve">) </w:t>
            </w:r>
            <w:r>
              <w:rPr>
                <w:iCs/>
                <w:color w:val="000000"/>
                <w:sz w:val="20"/>
              </w:rPr>
              <w:t>230</w:t>
            </w:r>
            <w:r w:rsidRPr="00B948D2">
              <w:rPr>
                <w:iCs/>
                <w:color w:val="000000"/>
                <w:sz w:val="20"/>
              </w:rPr>
              <w:t xml:space="preserve"> kV line circuit </w:t>
            </w:r>
            <w:r>
              <w:rPr>
                <w:iCs/>
                <w:color w:val="000000"/>
                <w:sz w:val="20"/>
              </w:rPr>
              <w:t>1</w:t>
            </w:r>
            <w:r w:rsidRPr="00B948D2">
              <w:rPr>
                <w:iCs/>
                <w:color w:val="000000"/>
                <w:sz w:val="20"/>
              </w:rPr>
              <w:t xml:space="preserve">, near </w:t>
            </w:r>
            <w:proofErr w:type="spellStart"/>
            <w:r w:rsidRPr="00B948D2">
              <w:rPr>
                <w:iCs/>
                <w:color w:val="000000"/>
                <w:sz w:val="20"/>
              </w:rPr>
              <w:t>T</w:t>
            </w:r>
            <w:r>
              <w:rPr>
                <w:iCs/>
                <w:color w:val="000000"/>
                <w:sz w:val="20"/>
              </w:rPr>
              <w:t>olk</w:t>
            </w:r>
            <w:proofErr w:type="spellEnd"/>
            <w:r>
              <w:rPr>
                <w:iCs/>
                <w:color w:val="000000"/>
                <w:sz w:val="20"/>
              </w:rPr>
              <w:t xml:space="preserve"> West</w:t>
            </w:r>
            <w:r w:rsidRPr="00B948D2">
              <w:rPr>
                <w:iCs/>
                <w:color w:val="000000"/>
                <w:sz w:val="20"/>
              </w:rPr>
              <w:t>.</w:t>
            </w:r>
          </w:p>
          <w:p w14:paraId="147F729D" w14:textId="77777777" w:rsidR="00763A55" w:rsidRPr="00B948D2" w:rsidRDefault="00763A55" w:rsidP="00763A55">
            <w:pPr>
              <w:spacing w:line="240" w:lineRule="auto"/>
              <w:ind w:left="252" w:hanging="252"/>
              <w:rPr>
                <w:iCs/>
                <w:color w:val="000000"/>
                <w:sz w:val="20"/>
              </w:rPr>
            </w:pPr>
            <w:r w:rsidRPr="00B948D2">
              <w:rPr>
                <w:iCs/>
                <w:color w:val="000000"/>
                <w:sz w:val="20"/>
              </w:rPr>
              <w:t xml:space="preserve">a. Apply fault at the </w:t>
            </w:r>
            <w:proofErr w:type="spellStart"/>
            <w:r>
              <w:rPr>
                <w:iCs/>
                <w:color w:val="000000"/>
                <w:sz w:val="20"/>
              </w:rPr>
              <w:t>Tolk</w:t>
            </w:r>
            <w:proofErr w:type="spellEnd"/>
            <w:r>
              <w:rPr>
                <w:iCs/>
                <w:color w:val="000000"/>
                <w:sz w:val="20"/>
              </w:rPr>
              <w:t xml:space="preserve"> West</w:t>
            </w:r>
            <w:r w:rsidRPr="00B948D2">
              <w:rPr>
                <w:iCs/>
                <w:color w:val="000000"/>
                <w:sz w:val="20"/>
              </w:rPr>
              <w:t xml:space="preserve"> </w:t>
            </w:r>
            <w:r>
              <w:rPr>
                <w:iCs/>
                <w:color w:val="000000"/>
                <w:sz w:val="20"/>
              </w:rPr>
              <w:t>230</w:t>
            </w:r>
            <w:r w:rsidRPr="00B948D2">
              <w:rPr>
                <w:iCs/>
                <w:color w:val="000000"/>
                <w:sz w:val="20"/>
              </w:rPr>
              <w:t xml:space="preserve"> kV bus.</w:t>
            </w:r>
          </w:p>
          <w:p w14:paraId="785CBD76" w14:textId="77777777" w:rsidR="00763A55" w:rsidRPr="00B948D2" w:rsidRDefault="00763A55" w:rsidP="00763A55">
            <w:pPr>
              <w:spacing w:line="240" w:lineRule="auto"/>
              <w:ind w:left="252" w:hanging="252"/>
              <w:rPr>
                <w:iCs/>
                <w:color w:val="000000"/>
                <w:sz w:val="20"/>
              </w:rPr>
            </w:pPr>
            <w:r w:rsidRPr="00B948D2">
              <w:rPr>
                <w:iCs/>
                <w:color w:val="000000"/>
                <w:sz w:val="20"/>
              </w:rPr>
              <w:t xml:space="preserve">b. Clear fault after </w:t>
            </w:r>
            <w:r>
              <w:rPr>
                <w:iCs/>
                <w:color w:val="000000"/>
                <w:sz w:val="20"/>
              </w:rPr>
              <w:t>6</w:t>
            </w:r>
            <w:r w:rsidRPr="00B948D2">
              <w:rPr>
                <w:iCs/>
                <w:color w:val="000000"/>
                <w:sz w:val="20"/>
              </w:rPr>
              <w:t xml:space="preserve"> cycles by tripping the faulted line.</w:t>
            </w:r>
          </w:p>
        </w:tc>
        <w:tc>
          <w:tcPr>
            <w:tcW w:w="442" w:type="pct"/>
            <w:vAlign w:val="center"/>
          </w:tcPr>
          <w:p w14:paraId="18DD5334" w14:textId="77777777" w:rsidR="00763A55" w:rsidRDefault="00763A55" w:rsidP="00763A55">
            <w:pPr>
              <w:ind w:left="252" w:hanging="252"/>
              <w:jc w:val="center"/>
              <w:rPr>
                <w:iCs/>
                <w:color w:val="000000"/>
                <w:sz w:val="20"/>
              </w:rPr>
            </w:pPr>
            <w:r>
              <w:rPr>
                <w:iCs/>
                <w:color w:val="000000"/>
                <w:sz w:val="20"/>
              </w:rPr>
              <w:t>X</w:t>
            </w:r>
          </w:p>
        </w:tc>
      </w:tr>
      <w:tr w:rsidR="00763A55" w:rsidRPr="00B948D2" w14:paraId="1725DE8C" w14:textId="77777777" w:rsidTr="00763A55">
        <w:trPr>
          <w:cantSplit/>
          <w:trHeight w:val="188"/>
        </w:trPr>
        <w:tc>
          <w:tcPr>
            <w:tcW w:w="398" w:type="pct"/>
            <w:shd w:val="clear" w:color="auto" w:fill="auto"/>
            <w:vAlign w:val="center"/>
          </w:tcPr>
          <w:p w14:paraId="5536D9DB" w14:textId="77777777" w:rsidR="00763A55" w:rsidRPr="00B948D2" w:rsidRDefault="00763A55" w:rsidP="00DD6E06">
            <w:pPr>
              <w:widowControl w:val="0"/>
              <w:numPr>
                <w:ilvl w:val="0"/>
                <w:numId w:val="26"/>
              </w:numPr>
              <w:spacing w:line="240" w:lineRule="auto"/>
              <w:jc w:val="center"/>
              <w:rPr>
                <w:iCs/>
                <w:color w:val="000000"/>
                <w:sz w:val="20"/>
              </w:rPr>
            </w:pPr>
          </w:p>
        </w:tc>
        <w:tc>
          <w:tcPr>
            <w:tcW w:w="759" w:type="pct"/>
            <w:shd w:val="clear" w:color="auto" w:fill="auto"/>
            <w:vAlign w:val="center"/>
          </w:tcPr>
          <w:p w14:paraId="34507AB4" w14:textId="77777777" w:rsidR="00763A55" w:rsidRDefault="00763A55" w:rsidP="00763A55">
            <w:pPr>
              <w:keepNext/>
              <w:keepLines/>
              <w:widowControl w:val="0"/>
              <w:jc w:val="center"/>
              <w:rPr>
                <w:sz w:val="20"/>
              </w:rPr>
            </w:pPr>
            <w:r>
              <w:rPr>
                <w:sz w:val="20"/>
              </w:rPr>
              <w:t>FLT66-PO</w:t>
            </w:r>
          </w:p>
        </w:tc>
        <w:tc>
          <w:tcPr>
            <w:tcW w:w="3401" w:type="pct"/>
            <w:shd w:val="clear" w:color="auto" w:fill="auto"/>
            <w:vAlign w:val="center"/>
          </w:tcPr>
          <w:p w14:paraId="0E80248F" w14:textId="77777777" w:rsidR="00763A55" w:rsidRPr="00B948D2" w:rsidRDefault="00763A55" w:rsidP="00763A55">
            <w:pPr>
              <w:spacing w:line="240" w:lineRule="auto"/>
              <w:rPr>
                <w:iCs/>
                <w:color w:val="000000"/>
                <w:sz w:val="20"/>
              </w:rPr>
            </w:pPr>
            <w:r w:rsidRPr="00B948D2">
              <w:rPr>
                <w:b/>
                <w:iCs/>
                <w:color w:val="000000"/>
                <w:sz w:val="20"/>
              </w:rPr>
              <w:t xml:space="preserve">Prior Outage of the </w:t>
            </w:r>
            <w:proofErr w:type="spellStart"/>
            <w:r>
              <w:rPr>
                <w:b/>
                <w:iCs/>
                <w:color w:val="000000"/>
                <w:sz w:val="20"/>
              </w:rPr>
              <w:t>Tolk</w:t>
            </w:r>
            <w:proofErr w:type="spellEnd"/>
            <w:r>
              <w:rPr>
                <w:b/>
                <w:iCs/>
                <w:color w:val="000000"/>
                <w:sz w:val="20"/>
              </w:rPr>
              <w:t xml:space="preserve"> </w:t>
            </w:r>
            <w:r w:rsidRPr="00B948D2">
              <w:rPr>
                <w:b/>
                <w:iCs/>
                <w:color w:val="000000"/>
                <w:sz w:val="20"/>
              </w:rPr>
              <w:t>(</w:t>
            </w:r>
            <w:r>
              <w:rPr>
                <w:b/>
                <w:iCs/>
                <w:color w:val="000000"/>
                <w:sz w:val="20"/>
              </w:rPr>
              <w:t>525549</w:t>
            </w:r>
            <w:r w:rsidRPr="00B948D2">
              <w:rPr>
                <w:b/>
                <w:iCs/>
                <w:color w:val="000000"/>
                <w:sz w:val="20"/>
              </w:rPr>
              <w:t>)</w:t>
            </w:r>
            <w:r>
              <w:rPr>
                <w:b/>
                <w:iCs/>
                <w:color w:val="000000"/>
                <w:sz w:val="20"/>
              </w:rPr>
              <w:t xml:space="preserve"> t</w:t>
            </w:r>
            <w:r w:rsidRPr="00B948D2">
              <w:rPr>
                <w:b/>
                <w:iCs/>
                <w:color w:val="000000"/>
                <w:sz w:val="20"/>
              </w:rPr>
              <w:t xml:space="preserve">o </w:t>
            </w:r>
            <w:r>
              <w:rPr>
                <w:b/>
                <w:iCs/>
                <w:color w:val="000000"/>
                <w:sz w:val="20"/>
              </w:rPr>
              <w:t>Crossroads</w:t>
            </w:r>
            <w:r w:rsidRPr="00B948D2">
              <w:rPr>
                <w:b/>
                <w:iCs/>
                <w:color w:val="000000"/>
                <w:sz w:val="20"/>
              </w:rPr>
              <w:t xml:space="preserve"> (</w:t>
            </w:r>
            <w:r>
              <w:rPr>
                <w:b/>
                <w:iCs/>
                <w:color w:val="000000"/>
                <w:sz w:val="20"/>
              </w:rPr>
              <w:t>527656</w:t>
            </w:r>
            <w:r w:rsidRPr="00B948D2">
              <w:rPr>
                <w:b/>
                <w:iCs/>
                <w:color w:val="000000"/>
                <w:sz w:val="20"/>
              </w:rPr>
              <w:t>) 345 kV line circuit 1;</w:t>
            </w:r>
            <w:r w:rsidRPr="00B948D2">
              <w:rPr>
                <w:iCs/>
                <w:color w:val="000000"/>
                <w:sz w:val="20"/>
              </w:rPr>
              <w:t xml:space="preserve"> </w:t>
            </w:r>
            <w:r>
              <w:rPr>
                <w:iCs/>
                <w:color w:val="000000"/>
                <w:sz w:val="20"/>
              </w:rPr>
              <w:t xml:space="preserve">3 phase </w:t>
            </w:r>
            <w:proofErr w:type="gramStart"/>
            <w:r>
              <w:rPr>
                <w:iCs/>
                <w:color w:val="000000"/>
                <w:sz w:val="20"/>
              </w:rPr>
              <w:t>fault</w:t>
            </w:r>
            <w:proofErr w:type="gramEnd"/>
            <w:r>
              <w:rPr>
                <w:iCs/>
                <w:color w:val="000000"/>
                <w:sz w:val="20"/>
              </w:rPr>
              <w:t xml:space="preserve"> on the Eddy County</w:t>
            </w:r>
            <w:r w:rsidRPr="00B948D2">
              <w:rPr>
                <w:iCs/>
                <w:color w:val="000000"/>
                <w:sz w:val="20"/>
              </w:rPr>
              <w:t xml:space="preserve"> (</w:t>
            </w:r>
            <w:r w:rsidRPr="00F2384E">
              <w:rPr>
                <w:iCs/>
                <w:color w:val="000000"/>
                <w:sz w:val="20"/>
              </w:rPr>
              <w:t>527802</w:t>
            </w:r>
            <w:r w:rsidRPr="00B948D2">
              <w:rPr>
                <w:iCs/>
                <w:color w:val="000000"/>
                <w:sz w:val="20"/>
              </w:rPr>
              <w:t xml:space="preserve">) to </w:t>
            </w:r>
            <w:r>
              <w:rPr>
                <w:iCs/>
                <w:color w:val="000000"/>
                <w:sz w:val="20"/>
              </w:rPr>
              <w:t>Kiowa (527965</w:t>
            </w:r>
            <w:r w:rsidRPr="00B948D2">
              <w:rPr>
                <w:iCs/>
                <w:color w:val="000000"/>
                <w:sz w:val="20"/>
              </w:rPr>
              <w:t xml:space="preserve">) </w:t>
            </w:r>
            <w:r>
              <w:rPr>
                <w:iCs/>
                <w:color w:val="000000"/>
                <w:sz w:val="20"/>
              </w:rPr>
              <w:t>345</w:t>
            </w:r>
            <w:r w:rsidRPr="00B948D2">
              <w:rPr>
                <w:iCs/>
                <w:color w:val="000000"/>
                <w:sz w:val="20"/>
              </w:rPr>
              <w:t xml:space="preserve"> kV line circuit </w:t>
            </w:r>
            <w:r>
              <w:rPr>
                <w:iCs/>
                <w:color w:val="000000"/>
                <w:sz w:val="20"/>
              </w:rPr>
              <w:t>1</w:t>
            </w:r>
            <w:r w:rsidRPr="00B948D2">
              <w:rPr>
                <w:iCs/>
                <w:color w:val="000000"/>
                <w:sz w:val="20"/>
              </w:rPr>
              <w:t xml:space="preserve">, near </w:t>
            </w:r>
            <w:r>
              <w:rPr>
                <w:iCs/>
                <w:color w:val="000000"/>
                <w:sz w:val="20"/>
              </w:rPr>
              <w:t>Eddy County</w:t>
            </w:r>
            <w:r w:rsidRPr="00B948D2">
              <w:rPr>
                <w:iCs/>
                <w:color w:val="000000"/>
                <w:sz w:val="20"/>
              </w:rPr>
              <w:t>.</w:t>
            </w:r>
          </w:p>
          <w:p w14:paraId="65073B44" w14:textId="77777777" w:rsidR="00763A55" w:rsidRPr="00B948D2" w:rsidRDefault="00763A55" w:rsidP="00763A55">
            <w:pPr>
              <w:spacing w:line="240" w:lineRule="auto"/>
              <w:ind w:left="252" w:hanging="252"/>
              <w:rPr>
                <w:iCs/>
                <w:color w:val="000000"/>
                <w:sz w:val="20"/>
              </w:rPr>
            </w:pPr>
            <w:r w:rsidRPr="00B948D2">
              <w:rPr>
                <w:iCs/>
                <w:color w:val="000000"/>
                <w:sz w:val="20"/>
              </w:rPr>
              <w:t xml:space="preserve">a. Apply fault at the </w:t>
            </w:r>
            <w:r>
              <w:rPr>
                <w:iCs/>
                <w:color w:val="000000"/>
                <w:sz w:val="20"/>
              </w:rPr>
              <w:t>Eddy County 345</w:t>
            </w:r>
            <w:r w:rsidRPr="00B948D2">
              <w:rPr>
                <w:iCs/>
                <w:color w:val="000000"/>
                <w:sz w:val="20"/>
              </w:rPr>
              <w:t xml:space="preserve"> kV bus.</w:t>
            </w:r>
          </w:p>
          <w:p w14:paraId="61799E2E" w14:textId="77777777" w:rsidR="00763A55" w:rsidRPr="00B948D2" w:rsidRDefault="00763A55" w:rsidP="00763A55">
            <w:pPr>
              <w:spacing w:line="240" w:lineRule="auto"/>
              <w:rPr>
                <w:b/>
                <w:iCs/>
                <w:color w:val="000000"/>
                <w:sz w:val="20"/>
              </w:rPr>
            </w:pPr>
            <w:r w:rsidRPr="00B948D2">
              <w:rPr>
                <w:iCs/>
                <w:color w:val="000000"/>
                <w:sz w:val="20"/>
              </w:rPr>
              <w:t xml:space="preserve">b. Clear fault after </w:t>
            </w:r>
            <w:r>
              <w:rPr>
                <w:iCs/>
                <w:color w:val="000000"/>
                <w:sz w:val="20"/>
              </w:rPr>
              <w:t>6</w:t>
            </w:r>
            <w:r w:rsidRPr="00B948D2">
              <w:rPr>
                <w:iCs/>
                <w:color w:val="000000"/>
                <w:sz w:val="20"/>
              </w:rPr>
              <w:t xml:space="preserve"> cycles by tripping the faulted line.</w:t>
            </w:r>
          </w:p>
        </w:tc>
        <w:tc>
          <w:tcPr>
            <w:tcW w:w="442" w:type="pct"/>
            <w:vAlign w:val="center"/>
          </w:tcPr>
          <w:p w14:paraId="11B63BEE" w14:textId="77777777" w:rsidR="00763A55" w:rsidRDefault="00763A55" w:rsidP="00763A55">
            <w:pPr>
              <w:ind w:left="252" w:hanging="252"/>
              <w:jc w:val="center"/>
              <w:rPr>
                <w:iCs/>
                <w:color w:val="000000"/>
                <w:sz w:val="20"/>
              </w:rPr>
            </w:pPr>
            <w:r>
              <w:rPr>
                <w:iCs/>
                <w:color w:val="000000"/>
                <w:sz w:val="20"/>
              </w:rPr>
              <w:t>X</w:t>
            </w:r>
          </w:p>
        </w:tc>
      </w:tr>
      <w:tr w:rsidR="00763A55" w:rsidRPr="00B948D2" w14:paraId="3D1E4252" w14:textId="77777777" w:rsidTr="00763A55">
        <w:trPr>
          <w:cantSplit/>
          <w:trHeight w:val="188"/>
        </w:trPr>
        <w:tc>
          <w:tcPr>
            <w:tcW w:w="398" w:type="pct"/>
            <w:shd w:val="clear" w:color="auto" w:fill="auto"/>
            <w:vAlign w:val="center"/>
          </w:tcPr>
          <w:p w14:paraId="22D76678" w14:textId="77777777" w:rsidR="00763A55" w:rsidRPr="00B948D2" w:rsidRDefault="00763A55" w:rsidP="00DD6E06">
            <w:pPr>
              <w:widowControl w:val="0"/>
              <w:numPr>
                <w:ilvl w:val="0"/>
                <w:numId w:val="26"/>
              </w:numPr>
              <w:spacing w:line="240" w:lineRule="auto"/>
              <w:jc w:val="center"/>
              <w:rPr>
                <w:iCs/>
                <w:color w:val="000000"/>
                <w:sz w:val="20"/>
              </w:rPr>
            </w:pPr>
          </w:p>
        </w:tc>
        <w:tc>
          <w:tcPr>
            <w:tcW w:w="759" w:type="pct"/>
            <w:shd w:val="clear" w:color="auto" w:fill="auto"/>
            <w:vAlign w:val="center"/>
          </w:tcPr>
          <w:p w14:paraId="3C82D99E" w14:textId="77777777" w:rsidR="00763A55" w:rsidRDefault="00763A55" w:rsidP="00763A55">
            <w:pPr>
              <w:keepNext/>
              <w:keepLines/>
              <w:widowControl w:val="0"/>
              <w:jc w:val="center"/>
              <w:rPr>
                <w:sz w:val="20"/>
              </w:rPr>
            </w:pPr>
            <w:r>
              <w:rPr>
                <w:sz w:val="20"/>
              </w:rPr>
              <w:t>FLT67-PO</w:t>
            </w:r>
          </w:p>
        </w:tc>
        <w:tc>
          <w:tcPr>
            <w:tcW w:w="3401" w:type="pct"/>
            <w:shd w:val="clear" w:color="auto" w:fill="auto"/>
            <w:vAlign w:val="center"/>
          </w:tcPr>
          <w:p w14:paraId="02E35BF1" w14:textId="77777777" w:rsidR="00763A55" w:rsidRPr="00B948D2" w:rsidRDefault="00763A55" w:rsidP="00763A55">
            <w:pPr>
              <w:spacing w:line="240" w:lineRule="auto"/>
              <w:rPr>
                <w:iCs/>
                <w:color w:val="000000"/>
                <w:sz w:val="20"/>
              </w:rPr>
            </w:pPr>
            <w:r w:rsidRPr="00B948D2">
              <w:rPr>
                <w:b/>
                <w:iCs/>
                <w:color w:val="000000"/>
                <w:sz w:val="20"/>
              </w:rPr>
              <w:t xml:space="preserve">Prior Outage of the </w:t>
            </w:r>
            <w:proofErr w:type="spellStart"/>
            <w:r>
              <w:rPr>
                <w:b/>
                <w:iCs/>
                <w:color w:val="000000"/>
                <w:sz w:val="20"/>
              </w:rPr>
              <w:t>Tolk</w:t>
            </w:r>
            <w:proofErr w:type="spellEnd"/>
            <w:r>
              <w:rPr>
                <w:b/>
                <w:iCs/>
                <w:color w:val="000000"/>
                <w:sz w:val="20"/>
              </w:rPr>
              <w:t xml:space="preserve"> </w:t>
            </w:r>
            <w:r w:rsidRPr="00B948D2">
              <w:rPr>
                <w:b/>
                <w:iCs/>
                <w:color w:val="000000"/>
                <w:sz w:val="20"/>
              </w:rPr>
              <w:t>(</w:t>
            </w:r>
            <w:r>
              <w:rPr>
                <w:b/>
                <w:iCs/>
                <w:color w:val="000000"/>
                <w:sz w:val="20"/>
              </w:rPr>
              <w:t>525549</w:t>
            </w:r>
            <w:r w:rsidRPr="00B948D2">
              <w:rPr>
                <w:b/>
                <w:iCs/>
                <w:color w:val="000000"/>
                <w:sz w:val="20"/>
              </w:rPr>
              <w:t>)</w:t>
            </w:r>
            <w:r>
              <w:rPr>
                <w:b/>
                <w:iCs/>
                <w:color w:val="000000"/>
                <w:sz w:val="20"/>
              </w:rPr>
              <w:t xml:space="preserve"> t</w:t>
            </w:r>
            <w:r w:rsidRPr="00B948D2">
              <w:rPr>
                <w:b/>
                <w:iCs/>
                <w:color w:val="000000"/>
                <w:sz w:val="20"/>
              </w:rPr>
              <w:t xml:space="preserve">o </w:t>
            </w:r>
            <w:r>
              <w:rPr>
                <w:b/>
                <w:iCs/>
                <w:color w:val="000000"/>
                <w:sz w:val="20"/>
              </w:rPr>
              <w:t>Crossroads</w:t>
            </w:r>
            <w:r w:rsidRPr="00B948D2">
              <w:rPr>
                <w:b/>
                <w:iCs/>
                <w:color w:val="000000"/>
                <w:sz w:val="20"/>
              </w:rPr>
              <w:t xml:space="preserve"> (</w:t>
            </w:r>
            <w:r>
              <w:rPr>
                <w:b/>
                <w:iCs/>
                <w:color w:val="000000"/>
                <w:sz w:val="20"/>
              </w:rPr>
              <w:t>527656</w:t>
            </w:r>
            <w:r w:rsidRPr="00B948D2">
              <w:rPr>
                <w:b/>
                <w:iCs/>
                <w:color w:val="000000"/>
                <w:sz w:val="20"/>
              </w:rPr>
              <w:t>) 345 kV line circuit 1;</w:t>
            </w:r>
            <w:r w:rsidRPr="00B948D2">
              <w:rPr>
                <w:iCs/>
                <w:color w:val="000000"/>
                <w:sz w:val="20"/>
              </w:rPr>
              <w:t xml:space="preserve"> </w:t>
            </w:r>
            <w:r>
              <w:rPr>
                <w:iCs/>
                <w:color w:val="000000"/>
                <w:sz w:val="20"/>
              </w:rPr>
              <w:t xml:space="preserve">3 phase </w:t>
            </w:r>
            <w:proofErr w:type="gramStart"/>
            <w:r>
              <w:rPr>
                <w:iCs/>
                <w:color w:val="000000"/>
                <w:sz w:val="20"/>
              </w:rPr>
              <w:t>fault</w:t>
            </w:r>
            <w:proofErr w:type="gramEnd"/>
            <w:r>
              <w:rPr>
                <w:iCs/>
                <w:color w:val="000000"/>
                <w:sz w:val="20"/>
              </w:rPr>
              <w:t xml:space="preserve"> on the Eddy County 345/230kV transformer (527802/527799/527796</w:t>
            </w:r>
            <w:r w:rsidRPr="00B948D2">
              <w:rPr>
                <w:iCs/>
                <w:color w:val="000000"/>
                <w:sz w:val="20"/>
              </w:rPr>
              <w:t xml:space="preserve">), near </w:t>
            </w:r>
            <w:r>
              <w:rPr>
                <w:iCs/>
                <w:color w:val="000000"/>
                <w:sz w:val="20"/>
              </w:rPr>
              <w:t>Eddy County</w:t>
            </w:r>
            <w:r w:rsidRPr="00B948D2">
              <w:rPr>
                <w:iCs/>
                <w:color w:val="000000"/>
                <w:sz w:val="20"/>
              </w:rPr>
              <w:t>.</w:t>
            </w:r>
          </w:p>
          <w:p w14:paraId="674AE259" w14:textId="77777777" w:rsidR="00763A55" w:rsidRPr="00B948D2" w:rsidRDefault="00763A55" w:rsidP="00763A55">
            <w:pPr>
              <w:spacing w:line="240" w:lineRule="auto"/>
              <w:ind w:left="252" w:hanging="252"/>
              <w:rPr>
                <w:iCs/>
                <w:color w:val="000000"/>
                <w:sz w:val="20"/>
              </w:rPr>
            </w:pPr>
            <w:r w:rsidRPr="00B948D2">
              <w:rPr>
                <w:iCs/>
                <w:color w:val="000000"/>
                <w:sz w:val="20"/>
              </w:rPr>
              <w:t xml:space="preserve">a. Apply fault at the </w:t>
            </w:r>
            <w:r>
              <w:rPr>
                <w:iCs/>
                <w:color w:val="000000"/>
                <w:sz w:val="20"/>
              </w:rPr>
              <w:t>Eddy County 345</w:t>
            </w:r>
            <w:r w:rsidRPr="00B948D2">
              <w:rPr>
                <w:iCs/>
                <w:color w:val="000000"/>
                <w:sz w:val="20"/>
              </w:rPr>
              <w:t xml:space="preserve"> kV bus.</w:t>
            </w:r>
          </w:p>
          <w:p w14:paraId="3EDA5A35" w14:textId="77777777" w:rsidR="00763A55" w:rsidRPr="00B948D2" w:rsidRDefault="00763A55" w:rsidP="00763A55">
            <w:pPr>
              <w:spacing w:line="240" w:lineRule="auto"/>
              <w:rPr>
                <w:b/>
                <w:iCs/>
                <w:color w:val="000000"/>
                <w:sz w:val="20"/>
              </w:rPr>
            </w:pPr>
            <w:r w:rsidRPr="00B948D2">
              <w:rPr>
                <w:iCs/>
                <w:color w:val="000000"/>
                <w:sz w:val="20"/>
              </w:rPr>
              <w:t xml:space="preserve">b. Clear fault after </w:t>
            </w:r>
            <w:r>
              <w:rPr>
                <w:iCs/>
                <w:color w:val="000000"/>
                <w:sz w:val="20"/>
              </w:rPr>
              <w:t>6</w:t>
            </w:r>
            <w:r w:rsidRPr="00B948D2">
              <w:rPr>
                <w:iCs/>
                <w:color w:val="000000"/>
                <w:sz w:val="20"/>
              </w:rPr>
              <w:t xml:space="preserve"> cycles by tripping the faulted line.</w:t>
            </w:r>
          </w:p>
        </w:tc>
        <w:tc>
          <w:tcPr>
            <w:tcW w:w="442" w:type="pct"/>
            <w:vAlign w:val="center"/>
          </w:tcPr>
          <w:p w14:paraId="59C386FB" w14:textId="77777777" w:rsidR="00763A55" w:rsidRDefault="00763A55" w:rsidP="00763A55">
            <w:pPr>
              <w:ind w:left="252" w:hanging="252"/>
              <w:jc w:val="center"/>
              <w:rPr>
                <w:iCs/>
                <w:color w:val="000000"/>
                <w:sz w:val="20"/>
              </w:rPr>
            </w:pPr>
            <w:r>
              <w:rPr>
                <w:iCs/>
                <w:color w:val="000000"/>
                <w:sz w:val="20"/>
              </w:rPr>
              <w:t>X</w:t>
            </w:r>
          </w:p>
        </w:tc>
      </w:tr>
      <w:tr w:rsidR="00763A55" w:rsidRPr="00B948D2" w14:paraId="659596B1" w14:textId="77777777" w:rsidTr="00763A55">
        <w:trPr>
          <w:cantSplit/>
          <w:trHeight w:val="188"/>
        </w:trPr>
        <w:tc>
          <w:tcPr>
            <w:tcW w:w="398" w:type="pct"/>
            <w:shd w:val="clear" w:color="auto" w:fill="auto"/>
            <w:vAlign w:val="center"/>
          </w:tcPr>
          <w:p w14:paraId="4CE31649" w14:textId="77777777" w:rsidR="00763A55" w:rsidRPr="00B948D2" w:rsidRDefault="00763A55" w:rsidP="00DD6E06">
            <w:pPr>
              <w:widowControl w:val="0"/>
              <w:numPr>
                <w:ilvl w:val="0"/>
                <w:numId w:val="26"/>
              </w:numPr>
              <w:spacing w:line="240" w:lineRule="auto"/>
              <w:jc w:val="center"/>
              <w:rPr>
                <w:iCs/>
                <w:color w:val="000000"/>
                <w:sz w:val="20"/>
              </w:rPr>
            </w:pPr>
          </w:p>
        </w:tc>
        <w:tc>
          <w:tcPr>
            <w:tcW w:w="759" w:type="pct"/>
            <w:shd w:val="clear" w:color="auto" w:fill="auto"/>
            <w:vAlign w:val="center"/>
          </w:tcPr>
          <w:p w14:paraId="3EDAC7D6" w14:textId="77777777" w:rsidR="00763A55" w:rsidRDefault="00763A55" w:rsidP="00763A55">
            <w:pPr>
              <w:keepNext/>
              <w:keepLines/>
              <w:widowControl w:val="0"/>
              <w:jc w:val="center"/>
              <w:rPr>
                <w:sz w:val="20"/>
              </w:rPr>
            </w:pPr>
            <w:r>
              <w:rPr>
                <w:sz w:val="20"/>
              </w:rPr>
              <w:t>FLT68-3PH</w:t>
            </w:r>
          </w:p>
        </w:tc>
        <w:tc>
          <w:tcPr>
            <w:tcW w:w="3401" w:type="pct"/>
            <w:shd w:val="clear" w:color="auto" w:fill="auto"/>
            <w:vAlign w:val="center"/>
          </w:tcPr>
          <w:p w14:paraId="6A3123FF" w14:textId="77777777" w:rsidR="00763A55" w:rsidRPr="00B948D2" w:rsidRDefault="00763A55" w:rsidP="00763A55">
            <w:pPr>
              <w:spacing w:line="240" w:lineRule="auto"/>
              <w:ind w:left="252" w:hanging="252"/>
              <w:rPr>
                <w:iCs/>
                <w:color w:val="000000"/>
                <w:sz w:val="20"/>
              </w:rPr>
            </w:pPr>
            <w:r w:rsidRPr="00B948D2">
              <w:rPr>
                <w:iCs/>
                <w:color w:val="000000"/>
                <w:sz w:val="20"/>
              </w:rPr>
              <w:t xml:space="preserve">3 phase </w:t>
            </w:r>
            <w:proofErr w:type="gramStart"/>
            <w:r w:rsidRPr="00B948D2">
              <w:rPr>
                <w:iCs/>
                <w:color w:val="000000"/>
                <w:sz w:val="20"/>
              </w:rPr>
              <w:t>fault</w:t>
            </w:r>
            <w:proofErr w:type="gramEnd"/>
            <w:r w:rsidRPr="00B948D2">
              <w:rPr>
                <w:iCs/>
                <w:color w:val="000000"/>
                <w:sz w:val="20"/>
              </w:rPr>
              <w:t xml:space="preserve"> on the Plant X (525481) to </w:t>
            </w:r>
            <w:proofErr w:type="spellStart"/>
            <w:r w:rsidRPr="00B948D2">
              <w:rPr>
                <w:iCs/>
                <w:color w:val="000000"/>
                <w:sz w:val="20"/>
              </w:rPr>
              <w:t>Tolk</w:t>
            </w:r>
            <w:proofErr w:type="spellEnd"/>
            <w:r w:rsidRPr="00B948D2">
              <w:rPr>
                <w:iCs/>
                <w:color w:val="000000"/>
                <w:sz w:val="20"/>
              </w:rPr>
              <w:t xml:space="preserve"> East (525524) 230 kV line circuit 2, near Plant X.</w:t>
            </w:r>
          </w:p>
          <w:p w14:paraId="7A3EE3DF" w14:textId="77777777" w:rsidR="00763A55" w:rsidRPr="00B948D2" w:rsidRDefault="00763A55" w:rsidP="00763A55">
            <w:pPr>
              <w:spacing w:line="240" w:lineRule="auto"/>
              <w:ind w:left="252" w:hanging="252"/>
              <w:rPr>
                <w:iCs/>
                <w:color w:val="000000"/>
                <w:sz w:val="20"/>
              </w:rPr>
            </w:pPr>
            <w:r w:rsidRPr="00B948D2">
              <w:rPr>
                <w:iCs/>
                <w:color w:val="000000"/>
                <w:sz w:val="20"/>
              </w:rPr>
              <w:t>a. Apply fault at the Plant X 230 kV bus.</w:t>
            </w:r>
          </w:p>
          <w:p w14:paraId="59B8D3FA" w14:textId="77777777" w:rsidR="00763A55" w:rsidRPr="00B948D2" w:rsidRDefault="00763A55" w:rsidP="00763A55">
            <w:pPr>
              <w:spacing w:line="240" w:lineRule="auto"/>
              <w:ind w:left="252" w:hanging="252"/>
              <w:rPr>
                <w:iCs/>
                <w:color w:val="000000"/>
                <w:sz w:val="20"/>
              </w:rPr>
            </w:pPr>
            <w:r w:rsidRPr="00B948D2">
              <w:rPr>
                <w:iCs/>
                <w:color w:val="000000"/>
                <w:sz w:val="20"/>
              </w:rPr>
              <w:t>b. Clear fault after 5 cycles by tripping the faulted line.</w:t>
            </w:r>
          </w:p>
          <w:p w14:paraId="22A9024D" w14:textId="77777777" w:rsidR="00763A55" w:rsidRPr="00B948D2" w:rsidRDefault="00763A55" w:rsidP="00763A55">
            <w:pPr>
              <w:spacing w:line="240" w:lineRule="auto"/>
              <w:ind w:left="252" w:hanging="252"/>
              <w:rPr>
                <w:iCs/>
                <w:color w:val="000000"/>
                <w:sz w:val="20"/>
              </w:rPr>
            </w:pPr>
            <w:r w:rsidRPr="00B948D2">
              <w:rPr>
                <w:iCs/>
                <w:color w:val="000000"/>
                <w:sz w:val="20"/>
              </w:rPr>
              <w:t>c. Wait 20 cycles, and then re-close the line in (b) back into the fault.</w:t>
            </w:r>
          </w:p>
          <w:p w14:paraId="48CA0DB4" w14:textId="77777777" w:rsidR="00763A55" w:rsidRPr="00B948D2" w:rsidRDefault="00763A55" w:rsidP="00763A55">
            <w:pPr>
              <w:spacing w:line="240" w:lineRule="auto"/>
              <w:ind w:left="252" w:hanging="252"/>
              <w:rPr>
                <w:iCs/>
                <w:color w:val="000000"/>
                <w:sz w:val="20"/>
              </w:rPr>
            </w:pPr>
            <w:r w:rsidRPr="00B948D2">
              <w:rPr>
                <w:iCs/>
                <w:color w:val="000000"/>
                <w:sz w:val="20"/>
              </w:rPr>
              <w:t>d. Leave fault on for 5 cycles, then trip the line in (b) and remove fault.</w:t>
            </w:r>
          </w:p>
        </w:tc>
        <w:tc>
          <w:tcPr>
            <w:tcW w:w="442" w:type="pct"/>
            <w:vAlign w:val="center"/>
          </w:tcPr>
          <w:p w14:paraId="0A7C820B" w14:textId="77777777" w:rsidR="00763A55" w:rsidRDefault="00763A55" w:rsidP="00763A55">
            <w:pPr>
              <w:ind w:left="252" w:hanging="252"/>
              <w:jc w:val="center"/>
              <w:rPr>
                <w:iCs/>
                <w:color w:val="000000"/>
                <w:sz w:val="20"/>
              </w:rPr>
            </w:pPr>
            <w:r>
              <w:rPr>
                <w:iCs/>
                <w:color w:val="000000"/>
                <w:sz w:val="20"/>
              </w:rPr>
              <w:t>X</w:t>
            </w:r>
          </w:p>
        </w:tc>
      </w:tr>
      <w:tr w:rsidR="00763A55" w:rsidRPr="00B948D2" w14:paraId="4E9CA17A" w14:textId="77777777" w:rsidTr="00763A55">
        <w:trPr>
          <w:cantSplit/>
          <w:trHeight w:val="188"/>
        </w:trPr>
        <w:tc>
          <w:tcPr>
            <w:tcW w:w="398" w:type="pct"/>
            <w:shd w:val="clear" w:color="auto" w:fill="auto"/>
            <w:vAlign w:val="center"/>
          </w:tcPr>
          <w:p w14:paraId="36C2F512" w14:textId="77777777" w:rsidR="00763A55" w:rsidRPr="00B948D2" w:rsidRDefault="00763A55" w:rsidP="00DD6E06">
            <w:pPr>
              <w:widowControl w:val="0"/>
              <w:numPr>
                <w:ilvl w:val="0"/>
                <w:numId w:val="26"/>
              </w:numPr>
              <w:spacing w:line="240" w:lineRule="auto"/>
              <w:jc w:val="center"/>
              <w:rPr>
                <w:iCs/>
                <w:color w:val="000000"/>
                <w:sz w:val="20"/>
              </w:rPr>
            </w:pPr>
          </w:p>
        </w:tc>
        <w:tc>
          <w:tcPr>
            <w:tcW w:w="759" w:type="pct"/>
            <w:shd w:val="clear" w:color="auto" w:fill="auto"/>
            <w:vAlign w:val="center"/>
          </w:tcPr>
          <w:p w14:paraId="7040752C" w14:textId="77777777" w:rsidR="00763A55" w:rsidRDefault="00763A55" w:rsidP="00763A55">
            <w:pPr>
              <w:keepNext/>
              <w:keepLines/>
              <w:widowControl w:val="0"/>
              <w:jc w:val="center"/>
              <w:rPr>
                <w:sz w:val="20"/>
              </w:rPr>
            </w:pPr>
            <w:r>
              <w:rPr>
                <w:sz w:val="20"/>
              </w:rPr>
              <w:t>FLT69-3PH</w:t>
            </w:r>
          </w:p>
        </w:tc>
        <w:tc>
          <w:tcPr>
            <w:tcW w:w="3401" w:type="pct"/>
            <w:shd w:val="clear" w:color="auto" w:fill="auto"/>
            <w:vAlign w:val="center"/>
          </w:tcPr>
          <w:p w14:paraId="73DC1DAE" w14:textId="77777777" w:rsidR="00763A55" w:rsidRPr="00B948D2" w:rsidRDefault="00763A55" w:rsidP="00763A55">
            <w:pPr>
              <w:spacing w:line="240" w:lineRule="auto"/>
              <w:ind w:left="252" w:hanging="252"/>
              <w:rPr>
                <w:iCs/>
                <w:color w:val="000000"/>
                <w:sz w:val="20"/>
              </w:rPr>
            </w:pPr>
            <w:r w:rsidRPr="00B948D2">
              <w:rPr>
                <w:iCs/>
                <w:color w:val="000000"/>
                <w:sz w:val="20"/>
              </w:rPr>
              <w:t xml:space="preserve">3 phase </w:t>
            </w:r>
            <w:proofErr w:type="gramStart"/>
            <w:r w:rsidRPr="00B948D2">
              <w:rPr>
                <w:iCs/>
                <w:color w:val="000000"/>
                <w:sz w:val="20"/>
              </w:rPr>
              <w:t>fault</w:t>
            </w:r>
            <w:proofErr w:type="gramEnd"/>
            <w:r w:rsidRPr="00B948D2">
              <w:rPr>
                <w:iCs/>
                <w:color w:val="000000"/>
                <w:sz w:val="20"/>
              </w:rPr>
              <w:t xml:space="preserve"> on the Plant X (525481) to Newhart (525461) 230 kV line circuit 1, near Plant X.</w:t>
            </w:r>
          </w:p>
          <w:p w14:paraId="5E6B906C" w14:textId="77777777" w:rsidR="00763A55" w:rsidRPr="00B948D2" w:rsidRDefault="00763A55" w:rsidP="00763A55">
            <w:pPr>
              <w:spacing w:line="240" w:lineRule="auto"/>
              <w:ind w:left="252" w:hanging="252"/>
              <w:rPr>
                <w:iCs/>
                <w:color w:val="000000"/>
                <w:sz w:val="20"/>
              </w:rPr>
            </w:pPr>
            <w:r w:rsidRPr="00B948D2">
              <w:rPr>
                <w:iCs/>
                <w:color w:val="000000"/>
                <w:sz w:val="20"/>
              </w:rPr>
              <w:t>a. Apply fault at the Plant X 230 kV bus.</w:t>
            </w:r>
          </w:p>
          <w:p w14:paraId="5F9074F2" w14:textId="77777777" w:rsidR="00763A55" w:rsidRPr="00B948D2" w:rsidRDefault="00763A55" w:rsidP="00763A55">
            <w:pPr>
              <w:spacing w:line="240" w:lineRule="auto"/>
              <w:ind w:left="252" w:hanging="252"/>
              <w:rPr>
                <w:iCs/>
                <w:color w:val="000000"/>
                <w:sz w:val="20"/>
              </w:rPr>
            </w:pPr>
            <w:r w:rsidRPr="00B948D2">
              <w:rPr>
                <w:iCs/>
                <w:color w:val="000000"/>
                <w:sz w:val="20"/>
              </w:rPr>
              <w:t>b. Clear fault after 5 cycles by tripping the faulted line.</w:t>
            </w:r>
          </w:p>
          <w:p w14:paraId="43E34F77" w14:textId="77777777" w:rsidR="00763A55" w:rsidRPr="00B948D2" w:rsidRDefault="00763A55" w:rsidP="00763A55">
            <w:pPr>
              <w:spacing w:line="240" w:lineRule="auto"/>
              <w:ind w:left="252" w:hanging="252"/>
              <w:rPr>
                <w:iCs/>
                <w:color w:val="000000"/>
                <w:sz w:val="20"/>
              </w:rPr>
            </w:pPr>
            <w:r w:rsidRPr="00B948D2">
              <w:rPr>
                <w:iCs/>
                <w:color w:val="000000"/>
                <w:sz w:val="20"/>
              </w:rPr>
              <w:t>c. Wait 20 cycles, and then re-close the line in (b) back into the fault.</w:t>
            </w:r>
          </w:p>
          <w:p w14:paraId="026C631F" w14:textId="77777777" w:rsidR="00763A55" w:rsidRPr="00B948D2" w:rsidRDefault="00763A55" w:rsidP="00763A55">
            <w:pPr>
              <w:spacing w:line="240" w:lineRule="auto"/>
              <w:ind w:left="252" w:hanging="252"/>
              <w:rPr>
                <w:iCs/>
                <w:color w:val="000000"/>
                <w:sz w:val="20"/>
              </w:rPr>
            </w:pPr>
            <w:r w:rsidRPr="00B948D2">
              <w:rPr>
                <w:iCs/>
                <w:color w:val="000000"/>
                <w:sz w:val="20"/>
              </w:rPr>
              <w:t>d. Leave fault on for 5 cycles, then trip the line in (b) and remove fault.</w:t>
            </w:r>
          </w:p>
        </w:tc>
        <w:tc>
          <w:tcPr>
            <w:tcW w:w="442" w:type="pct"/>
            <w:vAlign w:val="center"/>
          </w:tcPr>
          <w:p w14:paraId="13235C67" w14:textId="77777777" w:rsidR="00763A55" w:rsidRDefault="00763A55" w:rsidP="00763A55">
            <w:pPr>
              <w:ind w:left="252" w:hanging="252"/>
              <w:jc w:val="center"/>
              <w:rPr>
                <w:iCs/>
                <w:color w:val="000000"/>
                <w:sz w:val="20"/>
              </w:rPr>
            </w:pPr>
            <w:r>
              <w:rPr>
                <w:iCs/>
                <w:color w:val="000000"/>
                <w:sz w:val="20"/>
              </w:rPr>
              <w:t>X</w:t>
            </w:r>
          </w:p>
        </w:tc>
      </w:tr>
      <w:tr w:rsidR="00763A55" w:rsidRPr="00B948D2" w14:paraId="37E7766C" w14:textId="77777777" w:rsidTr="00763A55">
        <w:trPr>
          <w:cantSplit/>
          <w:trHeight w:val="188"/>
        </w:trPr>
        <w:tc>
          <w:tcPr>
            <w:tcW w:w="398" w:type="pct"/>
            <w:shd w:val="clear" w:color="auto" w:fill="auto"/>
            <w:vAlign w:val="center"/>
          </w:tcPr>
          <w:p w14:paraId="69EBAFCB" w14:textId="77777777" w:rsidR="00763A55" w:rsidRPr="00B948D2" w:rsidRDefault="00763A55" w:rsidP="00DD6E06">
            <w:pPr>
              <w:widowControl w:val="0"/>
              <w:numPr>
                <w:ilvl w:val="0"/>
                <w:numId w:val="26"/>
              </w:numPr>
              <w:spacing w:line="240" w:lineRule="auto"/>
              <w:jc w:val="center"/>
              <w:rPr>
                <w:iCs/>
                <w:color w:val="000000"/>
                <w:sz w:val="20"/>
              </w:rPr>
            </w:pPr>
          </w:p>
        </w:tc>
        <w:tc>
          <w:tcPr>
            <w:tcW w:w="759" w:type="pct"/>
            <w:shd w:val="clear" w:color="auto" w:fill="auto"/>
            <w:vAlign w:val="center"/>
          </w:tcPr>
          <w:p w14:paraId="11C3DCDC" w14:textId="77777777" w:rsidR="00763A55" w:rsidRDefault="00763A55" w:rsidP="00763A55">
            <w:pPr>
              <w:keepNext/>
              <w:keepLines/>
              <w:widowControl w:val="0"/>
              <w:jc w:val="center"/>
              <w:rPr>
                <w:sz w:val="20"/>
              </w:rPr>
            </w:pPr>
            <w:r>
              <w:rPr>
                <w:sz w:val="20"/>
              </w:rPr>
              <w:t>FLT70-3PH</w:t>
            </w:r>
          </w:p>
        </w:tc>
        <w:tc>
          <w:tcPr>
            <w:tcW w:w="3401" w:type="pct"/>
            <w:shd w:val="clear" w:color="auto" w:fill="auto"/>
            <w:vAlign w:val="center"/>
          </w:tcPr>
          <w:p w14:paraId="21FC9CCB" w14:textId="77777777" w:rsidR="00763A55" w:rsidRPr="00B948D2" w:rsidRDefault="00763A55" w:rsidP="00763A55">
            <w:pPr>
              <w:spacing w:line="240" w:lineRule="auto"/>
              <w:ind w:left="252" w:hanging="252"/>
              <w:rPr>
                <w:iCs/>
                <w:color w:val="000000"/>
                <w:sz w:val="20"/>
              </w:rPr>
            </w:pPr>
            <w:r w:rsidRPr="00B948D2">
              <w:rPr>
                <w:iCs/>
                <w:color w:val="000000"/>
                <w:sz w:val="20"/>
              </w:rPr>
              <w:t xml:space="preserve">3 phase </w:t>
            </w:r>
            <w:proofErr w:type="gramStart"/>
            <w:r w:rsidRPr="00B948D2">
              <w:rPr>
                <w:iCs/>
                <w:color w:val="000000"/>
                <w:sz w:val="20"/>
              </w:rPr>
              <w:t>fault</w:t>
            </w:r>
            <w:proofErr w:type="gramEnd"/>
            <w:r w:rsidRPr="00B948D2">
              <w:rPr>
                <w:iCs/>
                <w:color w:val="000000"/>
                <w:sz w:val="20"/>
              </w:rPr>
              <w:t xml:space="preserve"> on the Plant X (525481) to </w:t>
            </w:r>
            <w:proofErr w:type="spellStart"/>
            <w:r w:rsidRPr="00B948D2">
              <w:rPr>
                <w:iCs/>
                <w:color w:val="000000"/>
                <w:sz w:val="20"/>
              </w:rPr>
              <w:t>Tolk</w:t>
            </w:r>
            <w:proofErr w:type="spellEnd"/>
            <w:r w:rsidRPr="00B948D2">
              <w:rPr>
                <w:iCs/>
                <w:color w:val="000000"/>
                <w:sz w:val="20"/>
              </w:rPr>
              <w:t xml:space="preserve"> West (525531) 230 kV line circuit 1, near Plant X.</w:t>
            </w:r>
          </w:p>
          <w:p w14:paraId="7317EC6A" w14:textId="77777777" w:rsidR="00763A55" w:rsidRPr="00B948D2" w:rsidRDefault="00763A55" w:rsidP="00763A55">
            <w:pPr>
              <w:spacing w:line="240" w:lineRule="auto"/>
              <w:ind w:left="252" w:hanging="252"/>
              <w:rPr>
                <w:iCs/>
                <w:color w:val="000000"/>
                <w:sz w:val="20"/>
              </w:rPr>
            </w:pPr>
            <w:r w:rsidRPr="00B948D2">
              <w:rPr>
                <w:iCs/>
                <w:color w:val="000000"/>
                <w:sz w:val="20"/>
              </w:rPr>
              <w:t>a. Apply fault at the Plant X 230 kV bus.</w:t>
            </w:r>
          </w:p>
          <w:p w14:paraId="77D58216" w14:textId="77777777" w:rsidR="00763A55" w:rsidRPr="00B948D2" w:rsidRDefault="00763A55" w:rsidP="00763A55">
            <w:pPr>
              <w:spacing w:line="240" w:lineRule="auto"/>
              <w:ind w:left="252" w:hanging="252"/>
              <w:rPr>
                <w:iCs/>
                <w:color w:val="000000"/>
                <w:sz w:val="20"/>
              </w:rPr>
            </w:pPr>
            <w:r w:rsidRPr="00B948D2">
              <w:rPr>
                <w:iCs/>
                <w:color w:val="000000"/>
                <w:sz w:val="20"/>
              </w:rPr>
              <w:t>b. Clear fault after 5 cycles by tripping the faulted line.</w:t>
            </w:r>
          </w:p>
          <w:p w14:paraId="54EC6F44" w14:textId="77777777" w:rsidR="00763A55" w:rsidRPr="00B948D2" w:rsidRDefault="00763A55" w:rsidP="00763A55">
            <w:pPr>
              <w:spacing w:line="240" w:lineRule="auto"/>
              <w:ind w:left="252" w:hanging="252"/>
              <w:rPr>
                <w:iCs/>
                <w:color w:val="000000"/>
                <w:sz w:val="20"/>
              </w:rPr>
            </w:pPr>
            <w:r w:rsidRPr="00B948D2">
              <w:rPr>
                <w:iCs/>
                <w:color w:val="000000"/>
                <w:sz w:val="20"/>
              </w:rPr>
              <w:t>c. Wait 20 cycles, and then re-close the line in (b) back into the fault.</w:t>
            </w:r>
          </w:p>
          <w:p w14:paraId="0D75657D" w14:textId="77777777" w:rsidR="00763A55" w:rsidRPr="00B948D2" w:rsidRDefault="00763A55" w:rsidP="00763A55">
            <w:pPr>
              <w:spacing w:line="240" w:lineRule="auto"/>
              <w:ind w:left="252" w:hanging="252"/>
              <w:rPr>
                <w:iCs/>
                <w:color w:val="000000"/>
                <w:sz w:val="20"/>
              </w:rPr>
            </w:pPr>
            <w:r w:rsidRPr="00B948D2">
              <w:rPr>
                <w:iCs/>
                <w:color w:val="000000"/>
                <w:sz w:val="20"/>
              </w:rPr>
              <w:t>d. Leave fault on for 5 cycles, then trip the line in (b) and remove fault.</w:t>
            </w:r>
          </w:p>
        </w:tc>
        <w:tc>
          <w:tcPr>
            <w:tcW w:w="442" w:type="pct"/>
            <w:vAlign w:val="center"/>
          </w:tcPr>
          <w:p w14:paraId="6BC32175" w14:textId="77777777" w:rsidR="00763A55" w:rsidRDefault="00763A55" w:rsidP="00763A55">
            <w:pPr>
              <w:ind w:left="252" w:hanging="252"/>
              <w:jc w:val="center"/>
              <w:rPr>
                <w:iCs/>
                <w:color w:val="000000"/>
                <w:sz w:val="20"/>
              </w:rPr>
            </w:pPr>
            <w:r>
              <w:rPr>
                <w:iCs/>
                <w:color w:val="000000"/>
                <w:sz w:val="20"/>
              </w:rPr>
              <w:t>X</w:t>
            </w:r>
          </w:p>
        </w:tc>
      </w:tr>
      <w:tr w:rsidR="00763A55" w:rsidRPr="00B948D2" w14:paraId="4A4B0ADE" w14:textId="77777777" w:rsidTr="00763A55">
        <w:trPr>
          <w:cantSplit/>
          <w:trHeight w:val="188"/>
        </w:trPr>
        <w:tc>
          <w:tcPr>
            <w:tcW w:w="398" w:type="pct"/>
            <w:shd w:val="clear" w:color="auto" w:fill="auto"/>
            <w:vAlign w:val="center"/>
          </w:tcPr>
          <w:p w14:paraId="45B6DCE2" w14:textId="77777777" w:rsidR="00763A55" w:rsidRPr="00B948D2" w:rsidRDefault="00763A55" w:rsidP="00DD6E06">
            <w:pPr>
              <w:widowControl w:val="0"/>
              <w:numPr>
                <w:ilvl w:val="0"/>
                <w:numId w:val="26"/>
              </w:numPr>
              <w:spacing w:line="240" w:lineRule="auto"/>
              <w:jc w:val="center"/>
              <w:rPr>
                <w:iCs/>
                <w:color w:val="000000"/>
                <w:sz w:val="20"/>
              </w:rPr>
            </w:pPr>
          </w:p>
        </w:tc>
        <w:tc>
          <w:tcPr>
            <w:tcW w:w="759" w:type="pct"/>
            <w:shd w:val="clear" w:color="auto" w:fill="auto"/>
            <w:vAlign w:val="center"/>
          </w:tcPr>
          <w:p w14:paraId="1344A72A" w14:textId="77777777" w:rsidR="00763A55" w:rsidRDefault="00763A55" w:rsidP="00763A55">
            <w:pPr>
              <w:keepNext/>
              <w:keepLines/>
              <w:widowControl w:val="0"/>
              <w:jc w:val="center"/>
              <w:rPr>
                <w:sz w:val="20"/>
              </w:rPr>
            </w:pPr>
            <w:r>
              <w:rPr>
                <w:sz w:val="20"/>
              </w:rPr>
              <w:t>FLT71-3PH</w:t>
            </w:r>
          </w:p>
        </w:tc>
        <w:tc>
          <w:tcPr>
            <w:tcW w:w="3401" w:type="pct"/>
            <w:shd w:val="clear" w:color="auto" w:fill="auto"/>
            <w:vAlign w:val="center"/>
          </w:tcPr>
          <w:p w14:paraId="4BCDC0A9" w14:textId="77777777" w:rsidR="00763A55" w:rsidRPr="00B948D2" w:rsidRDefault="00763A55" w:rsidP="00763A55">
            <w:pPr>
              <w:spacing w:line="240" w:lineRule="auto"/>
              <w:ind w:left="252" w:hanging="252"/>
              <w:rPr>
                <w:iCs/>
                <w:color w:val="000000"/>
                <w:sz w:val="20"/>
              </w:rPr>
            </w:pPr>
            <w:r w:rsidRPr="00B948D2">
              <w:rPr>
                <w:iCs/>
                <w:color w:val="000000"/>
                <w:sz w:val="20"/>
              </w:rPr>
              <w:t xml:space="preserve">3 phase </w:t>
            </w:r>
            <w:proofErr w:type="gramStart"/>
            <w:r w:rsidRPr="00B948D2">
              <w:rPr>
                <w:iCs/>
                <w:color w:val="000000"/>
                <w:sz w:val="20"/>
              </w:rPr>
              <w:t>fault</w:t>
            </w:r>
            <w:proofErr w:type="gramEnd"/>
            <w:r w:rsidRPr="00B948D2">
              <w:rPr>
                <w:iCs/>
                <w:color w:val="000000"/>
                <w:sz w:val="20"/>
              </w:rPr>
              <w:t xml:space="preserve"> on the Plant X (525481) to Sundown (526435) 230 kV line circuit 1, near Plant X.</w:t>
            </w:r>
          </w:p>
          <w:p w14:paraId="2F64FB65" w14:textId="77777777" w:rsidR="00763A55" w:rsidRPr="00B948D2" w:rsidRDefault="00763A55" w:rsidP="00763A55">
            <w:pPr>
              <w:spacing w:line="240" w:lineRule="auto"/>
              <w:ind w:left="252" w:hanging="252"/>
              <w:rPr>
                <w:iCs/>
                <w:color w:val="000000"/>
                <w:sz w:val="20"/>
              </w:rPr>
            </w:pPr>
            <w:r w:rsidRPr="00B948D2">
              <w:rPr>
                <w:iCs/>
                <w:color w:val="000000"/>
                <w:sz w:val="20"/>
              </w:rPr>
              <w:t>a. Apply fault at the Plant X 230 kV bus.</w:t>
            </w:r>
          </w:p>
          <w:p w14:paraId="500D3007" w14:textId="77777777" w:rsidR="00763A55" w:rsidRPr="00B948D2" w:rsidRDefault="00763A55" w:rsidP="00763A55">
            <w:pPr>
              <w:spacing w:line="240" w:lineRule="auto"/>
              <w:ind w:left="252" w:hanging="252"/>
              <w:rPr>
                <w:iCs/>
                <w:color w:val="000000"/>
                <w:sz w:val="20"/>
              </w:rPr>
            </w:pPr>
            <w:r w:rsidRPr="00B948D2">
              <w:rPr>
                <w:iCs/>
                <w:color w:val="000000"/>
                <w:sz w:val="20"/>
              </w:rPr>
              <w:t>b. Clear fault after 5 cycles by tripping the faulted line.</w:t>
            </w:r>
          </w:p>
          <w:p w14:paraId="24F84A52" w14:textId="77777777" w:rsidR="00763A55" w:rsidRPr="00B948D2" w:rsidRDefault="00763A55" w:rsidP="00763A55">
            <w:pPr>
              <w:spacing w:line="240" w:lineRule="auto"/>
              <w:ind w:left="252" w:hanging="252"/>
              <w:rPr>
                <w:iCs/>
                <w:color w:val="000000"/>
                <w:sz w:val="20"/>
              </w:rPr>
            </w:pPr>
            <w:r w:rsidRPr="00B948D2">
              <w:rPr>
                <w:iCs/>
                <w:color w:val="000000"/>
                <w:sz w:val="20"/>
              </w:rPr>
              <w:t>c. Wait 20 cycles, and then re-close the line in (b) back into the fault.</w:t>
            </w:r>
          </w:p>
          <w:p w14:paraId="6447F418" w14:textId="77777777" w:rsidR="00763A55" w:rsidRPr="00B948D2" w:rsidRDefault="00763A55" w:rsidP="00763A55">
            <w:pPr>
              <w:spacing w:line="240" w:lineRule="auto"/>
              <w:ind w:left="252" w:hanging="252"/>
              <w:rPr>
                <w:iCs/>
                <w:color w:val="000000"/>
                <w:sz w:val="20"/>
              </w:rPr>
            </w:pPr>
            <w:r w:rsidRPr="00B948D2">
              <w:rPr>
                <w:iCs/>
                <w:color w:val="000000"/>
                <w:sz w:val="20"/>
              </w:rPr>
              <w:t>d. Leave fault on for 5 cycles, then trip the line in (b) and remove fault.</w:t>
            </w:r>
          </w:p>
        </w:tc>
        <w:tc>
          <w:tcPr>
            <w:tcW w:w="442" w:type="pct"/>
            <w:vAlign w:val="center"/>
          </w:tcPr>
          <w:p w14:paraId="376C216C" w14:textId="77777777" w:rsidR="00763A55" w:rsidRDefault="00763A55" w:rsidP="00763A55">
            <w:pPr>
              <w:ind w:left="252" w:hanging="252"/>
              <w:jc w:val="center"/>
              <w:rPr>
                <w:iCs/>
                <w:color w:val="000000"/>
                <w:sz w:val="20"/>
              </w:rPr>
            </w:pPr>
            <w:r>
              <w:rPr>
                <w:iCs/>
                <w:color w:val="000000"/>
                <w:sz w:val="20"/>
              </w:rPr>
              <w:t>X</w:t>
            </w:r>
          </w:p>
        </w:tc>
      </w:tr>
      <w:tr w:rsidR="00763A55" w:rsidRPr="00B948D2" w14:paraId="7162C50A" w14:textId="77777777" w:rsidTr="00763A55">
        <w:trPr>
          <w:cantSplit/>
          <w:trHeight w:val="188"/>
        </w:trPr>
        <w:tc>
          <w:tcPr>
            <w:tcW w:w="398" w:type="pct"/>
            <w:shd w:val="clear" w:color="auto" w:fill="auto"/>
            <w:vAlign w:val="center"/>
          </w:tcPr>
          <w:p w14:paraId="3BECD04C" w14:textId="77777777" w:rsidR="00763A55" w:rsidRPr="00B948D2" w:rsidRDefault="00763A55" w:rsidP="00DD6E06">
            <w:pPr>
              <w:widowControl w:val="0"/>
              <w:numPr>
                <w:ilvl w:val="0"/>
                <w:numId w:val="26"/>
              </w:numPr>
              <w:spacing w:line="240" w:lineRule="auto"/>
              <w:jc w:val="center"/>
              <w:rPr>
                <w:iCs/>
                <w:color w:val="000000"/>
                <w:sz w:val="20"/>
              </w:rPr>
            </w:pPr>
          </w:p>
        </w:tc>
        <w:tc>
          <w:tcPr>
            <w:tcW w:w="759" w:type="pct"/>
            <w:shd w:val="clear" w:color="auto" w:fill="auto"/>
            <w:vAlign w:val="center"/>
          </w:tcPr>
          <w:p w14:paraId="06FFD1CC" w14:textId="77777777" w:rsidR="00763A55" w:rsidRDefault="00763A55" w:rsidP="00763A55">
            <w:pPr>
              <w:keepNext/>
              <w:keepLines/>
              <w:widowControl w:val="0"/>
              <w:jc w:val="center"/>
              <w:rPr>
                <w:sz w:val="20"/>
              </w:rPr>
            </w:pPr>
            <w:r>
              <w:rPr>
                <w:sz w:val="20"/>
              </w:rPr>
              <w:t>FLT72-3PH</w:t>
            </w:r>
          </w:p>
        </w:tc>
        <w:tc>
          <w:tcPr>
            <w:tcW w:w="3401" w:type="pct"/>
            <w:shd w:val="clear" w:color="auto" w:fill="auto"/>
            <w:vAlign w:val="center"/>
          </w:tcPr>
          <w:p w14:paraId="1F203EF3" w14:textId="77777777" w:rsidR="00763A55" w:rsidRPr="00B948D2" w:rsidRDefault="00763A55" w:rsidP="00763A55">
            <w:pPr>
              <w:spacing w:line="240" w:lineRule="auto"/>
              <w:ind w:left="252" w:hanging="252"/>
              <w:rPr>
                <w:iCs/>
                <w:color w:val="000000"/>
                <w:sz w:val="20"/>
              </w:rPr>
            </w:pPr>
            <w:r w:rsidRPr="00B948D2">
              <w:rPr>
                <w:iCs/>
                <w:color w:val="000000"/>
                <w:sz w:val="20"/>
              </w:rPr>
              <w:t xml:space="preserve">3 phase </w:t>
            </w:r>
            <w:proofErr w:type="gramStart"/>
            <w:r w:rsidRPr="00B948D2">
              <w:rPr>
                <w:iCs/>
                <w:color w:val="000000"/>
                <w:sz w:val="20"/>
              </w:rPr>
              <w:t>fault</w:t>
            </w:r>
            <w:proofErr w:type="gramEnd"/>
            <w:r w:rsidRPr="00B948D2">
              <w:rPr>
                <w:iCs/>
                <w:color w:val="000000"/>
                <w:sz w:val="20"/>
              </w:rPr>
              <w:t xml:space="preserve"> on the Plant X 230/115/13.2 kV (525481/525480/525479) transformer circuit 1, near Plant X 230 kV.</w:t>
            </w:r>
          </w:p>
          <w:p w14:paraId="331BC0D4" w14:textId="77777777" w:rsidR="00763A55" w:rsidRPr="00B948D2" w:rsidRDefault="00763A55" w:rsidP="00763A55">
            <w:pPr>
              <w:spacing w:line="240" w:lineRule="auto"/>
              <w:ind w:left="252" w:hanging="252"/>
              <w:rPr>
                <w:iCs/>
                <w:color w:val="000000"/>
                <w:sz w:val="20"/>
              </w:rPr>
            </w:pPr>
            <w:r w:rsidRPr="00B948D2">
              <w:rPr>
                <w:iCs/>
                <w:color w:val="000000"/>
                <w:sz w:val="20"/>
              </w:rPr>
              <w:t>a. Apply fault at the Plant X 230 kV bus.</w:t>
            </w:r>
          </w:p>
          <w:p w14:paraId="4AC1429B" w14:textId="77777777" w:rsidR="00763A55" w:rsidRPr="00B948D2" w:rsidRDefault="00763A55" w:rsidP="00763A55">
            <w:pPr>
              <w:spacing w:line="240" w:lineRule="auto"/>
              <w:ind w:left="252" w:hanging="252"/>
              <w:rPr>
                <w:iCs/>
                <w:color w:val="000000"/>
                <w:sz w:val="20"/>
              </w:rPr>
            </w:pPr>
            <w:r w:rsidRPr="00B948D2">
              <w:rPr>
                <w:iCs/>
                <w:color w:val="000000"/>
                <w:sz w:val="20"/>
              </w:rPr>
              <w:t>b. Clear fault after 5 cycles by tripping the faulted transformer.</w:t>
            </w:r>
          </w:p>
        </w:tc>
        <w:tc>
          <w:tcPr>
            <w:tcW w:w="442" w:type="pct"/>
            <w:vAlign w:val="center"/>
          </w:tcPr>
          <w:p w14:paraId="732519FC" w14:textId="77777777" w:rsidR="00763A55" w:rsidRDefault="00763A55" w:rsidP="00763A55">
            <w:pPr>
              <w:ind w:left="252" w:hanging="252"/>
              <w:jc w:val="center"/>
              <w:rPr>
                <w:iCs/>
                <w:color w:val="000000"/>
                <w:sz w:val="20"/>
              </w:rPr>
            </w:pPr>
            <w:r>
              <w:rPr>
                <w:iCs/>
                <w:color w:val="000000"/>
                <w:sz w:val="20"/>
              </w:rPr>
              <w:t>X</w:t>
            </w:r>
          </w:p>
        </w:tc>
      </w:tr>
      <w:tr w:rsidR="00763A55" w:rsidRPr="00B948D2" w14:paraId="4BA9869F" w14:textId="77777777" w:rsidTr="00763A55">
        <w:trPr>
          <w:cantSplit/>
          <w:trHeight w:val="188"/>
        </w:trPr>
        <w:tc>
          <w:tcPr>
            <w:tcW w:w="398" w:type="pct"/>
            <w:shd w:val="clear" w:color="auto" w:fill="auto"/>
            <w:vAlign w:val="center"/>
          </w:tcPr>
          <w:p w14:paraId="752E116E" w14:textId="77777777" w:rsidR="00763A55" w:rsidRPr="00B948D2" w:rsidRDefault="00763A55" w:rsidP="00DD6E06">
            <w:pPr>
              <w:widowControl w:val="0"/>
              <w:numPr>
                <w:ilvl w:val="0"/>
                <w:numId w:val="26"/>
              </w:numPr>
              <w:spacing w:line="240" w:lineRule="auto"/>
              <w:jc w:val="center"/>
              <w:rPr>
                <w:iCs/>
                <w:color w:val="000000"/>
                <w:sz w:val="20"/>
              </w:rPr>
            </w:pPr>
          </w:p>
        </w:tc>
        <w:tc>
          <w:tcPr>
            <w:tcW w:w="759" w:type="pct"/>
            <w:shd w:val="clear" w:color="auto" w:fill="auto"/>
            <w:vAlign w:val="center"/>
          </w:tcPr>
          <w:p w14:paraId="035FB275" w14:textId="77777777" w:rsidR="00763A55" w:rsidRDefault="00763A55" w:rsidP="00763A55">
            <w:pPr>
              <w:keepNext/>
              <w:keepLines/>
              <w:widowControl w:val="0"/>
              <w:jc w:val="center"/>
              <w:rPr>
                <w:sz w:val="20"/>
              </w:rPr>
            </w:pPr>
            <w:r>
              <w:rPr>
                <w:sz w:val="20"/>
              </w:rPr>
              <w:t>FLT73-3PH</w:t>
            </w:r>
          </w:p>
        </w:tc>
        <w:tc>
          <w:tcPr>
            <w:tcW w:w="3401" w:type="pct"/>
            <w:shd w:val="clear" w:color="auto" w:fill="auto"/>
            <w:vAlign w:val="center"/>
          </w:tcPr>
          <w:p w14:paraId="094DF1F9" w14:textId="77777777" w:rsidR="00763A55" w:rsidRPr="00B948D2" w:rsidRDefault="00763A55" w:rsidP="00763A55">
            <w:pPr>
              <w:spacing w:line="240" w:lineRule="auto"/>
              <w:ind w:left="252" w:hanging="252"/>
              <w:rPr>
                <w:iCs/>
                <w:color w:val="000000"/>
                <w:sz w:val="20"/>
              </w:rPr>
            </w:pPr>
            <w:r w:rsidRPr="00B948D2">
              <w:rPr>
                <w:iCs/>
                <w:color w:val="000000"/>
                <w:sz w:val="20"/>
              </w:rPr>
              <w:t xml:space="preserve">3 phase </w:t>
            </w:r>
            <w:proofErr w:type="gramStart"/>
            <w:r w:rsidRPr="00B948D2">
              <w:rPr>
                <w:iCs/>
                <w:color w:val="000000"/>
                <w:sz w:val="20"/>
              </w:rPr>
              <w:t>fault</w:t>
            </w:r>
            <w:proofErr w:type="gramEnd"/>
            <w:r w:rsidRPr="00B948D2">
              <w:rPr>
                <w:iCs/>
                <w:color w:val="000000"/>
                <w:sz w:val="20"/>
              </w:rPr>
              <w:t xml:space="preserve"> on the Plant X (525481) to </w:t>
            </w:r>
            <w:r>
              <w:rPr>
                <w:iCs/>
                <w:color w:val="000000"/>
                <w:sz w:val="20"/>
              </w:rPr>
              <w:t>Deaf Smith</w:t>
            </w:r>
            <w:r w:rsidRPr="00B948D2">
              <w:rPr>
                <w:iCs/>
                <w:color w:val="000000"/>
                <w:sz w:val="20"/>
              </w:rPr>
              <w:t xml:space="preserve"> (</w:t>
            </w:r>
            <w:r>
              <w:rPr>
                <w:iCs/>
                <w:color w:val="000000"/>
                <w:sz w:val="20"/>
              </w:rPr>
              <w:t>524623</w:t>
            </w:r>
            <w:r w:rsidRPr="00B948D2">
              <w:rPr>
                <w:iCs/>
                <w:color w:val="000000"/>
                <w:sz w:val="20"/>
              </w:rPr>
              <w:t>) 230 kV line circuit 1, near Plant X.</w:t>
            </w:r>
          </w:p>
          <w:p w14:paraId="0E488B2B" w14:textId="77777777" w:rsidR="00763A55" w:rsidRPr="00B948D2" w:rsidRDefault="00763A55" w:rsidP="00763A55">
            <w:pPr>
              <w:spacing w:line="240" w:lineRule="auto"/>
              <w:ind w:left="252" w:hanging="252"/>
              <w:rPr>
                <w:iCs/>
                <w:color w:val="000000"/>
                <w:sz w:val="20"/>
              </w:rPr>
            </w:pPr>
            <w:r w:rsidRPr="00B948D2">
              <w:rPr>
                <w:iCs/>
                <w:color w:val="000000"/>
                <w:sz w:val="20"/>
              </w:rPr>
              <w:t>a. Apply fault at the Plant X 230 kV bus.</w:t>
            </w:r>
          </w:p>
          <w:p w14:paraId="100F9C75" w14:textId="77777777" w:rsidR="00763A55" w:rsidRPr="00B948D2" w:rsidRDefault="00763A55" w:rsidP="00763A55">
            <w:pPr>
              <w:spacing w:line="240" w:lineRule="auto"/>
              <w:ind w:left="252" w:hanging="252"/>
              <w:rPr>
                <w:iCs/>
                <w:color w:val="000000"/>
                <w:sz w:val="20"/>
              </w:rPr>
            </w:pPr>
            <w:r w:rsidRPr="00B948D2">
              <w:rPr>
                <w:iCs/>
                <w:color w:val="000000"/>
                <w:sz w:val="20"/>
              </w:rPr>
              <w:t>b. Clear fault after 5 cycles by tripping the faulted line.</w:t>
            </w:r>
          </w:p>
          <w:p w14:paraId="41F1F1F2" w14:textId="77777777" w:rsidR="00763A55" w:rsidRPr="00B948D2" w:rsidRDefault="00763A55" w:rsidP="00763A55">
            <w:pPr>
              <w:spacing w:line="240" w:lineRule="auto"/>
              <w:ind w:left="252" w:hanging="252"/>
              <w:rPr>
                <w:iCs/>
                <w:color w:val="000000"/>
                <w:sz w:val="20"/>
              </w:rPr>
            </w:pPr>
            <w:r w:rsidRPr="00B948D2">
              <w:rPr>
                <w:iCs/>
                <w:color w:val="000000"/>
                <w:sz w:val="20"/>
              </w:rPr>
              <w:t>c. Wait 20 cycles, and then re-close the line in (b) back into the fault.</w:t>
            </w:r>
          </w:p>
          <w:p w14:paraId="79DBA8A7" w14:textId="77777777" w:rsidR="00763A55" w:rsidRPr="00B948D2" w:rsidRDefault="00763A55" w:rsidP="00763A55">
            <w:pPr>
              <w:spacing w:line="240" w:lineRule="auto"/>
              <w:ind w:left="252" w:hanging="252"/>
              <w:rPr>
                <w:iCs/>
                <w:color w:val="000000"/>
                <w:sz w:val="20"/>
              </w:rPr>
            </w:pPr>
            <w:r w:rsidRPr="00B948D2">
              <w:rPr>
                <w:iCs/>
                <w:color w:val="000000"/>
                <w:sz w:val="20"/>
              </w:rPr>
              <w:t>d. Leave fault on for 5 cycles, then trip the line in (b) and remove fault.</w:t>
            </w:r>
          </w:p>
        </w:tc>
        <w:tc>
          <w:tcPr>
            <w:tcW w:w="442" w:type="pct"/>
            <w:vAlign w:val="center"/>
          </w:tcPr>
          <w:p w14:paraId="7AE20367" w14:textId="77777777" w:rsidR="00763A55" w:rsidRDefault="00763A55" w:rsidP="00763A55">
            <w:pPr>
              <w:ind w:left="252" w:hanging="252"/>
              <w:jc w:val="center"/>
              <w:rPr>
                <w:iCs/>
                <w:color w:val="000000"/>
                <w:sz w:val="20"/>
              </w:rPr>
            </w:pPr>
            <w:r>
              <w:rPr>
                <w:iCs/>
                <w:color w:val="000000"/>
                <w:sz w:val="20"/>
              </w:rPr>
              <w:t>X</w:t>
            </w:r>
          </w:p>
        </w:tc>
      </w:tr>
      <w:tr w:rsidR="00763A55" w:rsidRPr="00B948D2" w14:paraId="71F68295" w14:textId="77777777" w:rsidTr="00763A55">
        <w:trPr>
          <w:cantSplit/>
          <w:trHeight w:val="449"/>
        </w:trPr>
        <w:tc>
          <w:tcPr>
            <w:tcW w:w="5000" w:type="pct"/>
            <w:gridSpan w:val="4"/>
            <w:shd w:val="clear" w:color="auto" w:fill="D9D9D9"/>
            <w:vAlign w:val="center"/>
          </w:tcPr>
          <w:p w14:paraId="419E5382" w14:textId="77777777" w:rsidR="00763A55" w:rsidRDefault="00763A55" w:rsidP="00763A55">
            <w:pPr>
              <w:spacing w:line="240" w:lineRule="auto"/>
              <w:ind w:left="252" w:hanging="252"/>
              <w:jc w:val="center"/>
              <w:rPr>
                <w:iCs/>
                <w:color w:val="000000"/>
                <w:sz w:val="20"/>
              </w:rPr>
            </w:pPr>
            <w:r>
              <w:rPr>
                <w:b/>
                <w:iCs/>
                <w:color w:val="000000"/>
                <w:sz w:val="20"/>
              </w:rPr>
              <w:t>Kiowa 345kV Fault Events</w:t>
            </w:r>
          </w:p>
        </w:tc>
      </w:tr>
      <w:tr w:rsidR="00763A55" w:rsidRPr="00B948D2" w14:paraId="52602B42" w14:textId="77777777" w:rsidTr="00763A55">
        <w:trPr>
          <w:cantSplit/>
          <w:trHeight w:val="188"/>
        </w:trPr>
        <w:tc>
          <w:tcPr>
            <w:tcW w:w="398" w:type="pct"/>
            <w:shd w:val="clear" w:color="auto" w:fill="auto"/>
            <w:vAlign w:val="center"/>
          </w:tcPr>
          <w:p w14:paraId="18FC7E99" w14:textId="77777777" w:rsidR="00763A55" w:rsidRPr="00B948D2" w:rsidRDefault="00763A55" w:rsidP="00DD6E06">
            <w:pPr>
              <w:widowControl w:val="0"/>
              <w:numPr>
                <w:ilvl w:val="0"/>
                <w:numId w:val="26"/>
              </w:numPr>
              <w:spacing w:line="240" w:lineRule="auto"/>
              <w:jc w:val="center"/>
              <w:rPr>
                <w:iCs/>
                <w:color w:val="000000"/>
                <w:sz w:val="20"/>
              </w:rPr>
            </w:pPr>
          </w:p>
        </w:tc>
        <w:tc>
          <w:tcPr>
            <w:tcW w:w="759" w:type="pct"/>
            <w:shd w:val="clear" w:color="auto" w:fill="auto"/>
            <w:vAlign w:val="center"/>
          </w:tcPr>
          <w:p w14:paraId="29917FC9" w14:textId="77777777" w:rsidR="00763A55" w:rsidRDefault="00763A55" w:rsidP="00763A55">
            <w:pPr>
              <w:keepNext/>
              <w:keepLines/>
              <w:widowControl w:val="0"/>
              <w:jc w:val="center"/>
              <w:rPr>
                <w:sz w:val="20"/>
              </w:rPr>
            </w:pPr>
            <w:r>
              <w:rPr>
                <w:sz w:val="20"/>
              </w:rPr>
              <w:t>FLT74-3PH</w:t>
            </w:r>
          </w:p>
        </w:tc>
        <w:tc>
          <w:tcPr>
            <w:tcW w:w="3401" w:type="pct"/>
            <w:shd w:val="clear" w:color="auto" w:fill="auto"/>
            <w:vAlign w:val="center"/>
          </w:tcPr>
          <w:p w14:paraId="4DE01171" w14:textId="77777777" w:rsidR="00763A55" w:rsidRPr="00B948D2" w:rsidRDefault="00763A55" w:rsidP="00763A55">
            <w:pPr>
              <w:spacing w:line="240" w:lineRule="auto"/>
              <w:ind w:left="252" w:hanging="252"/>
              <w:rPr>
                <w:iCs/>
                <w:color w:val="000000"/>
                <w:sz w:val="20"/>
              </w:rPr>
            </w:pPr>
            <w:r w:rsidRPr="00B948D2">
              <w:rPr>
                <w:iCs/>
                <w:color w:val="000000"/>
                <w:sz w:val="20"/>
              </w:rPr>
              <w:t xml:space="preserve">3 phase </w:t>
            </w:r>
            <w:proofErr w:type="gramStart"/>
            <w:r w:rsidRPr="00B948D2">
              <w:rPr>
                <w:iCs/>
                <w:color w:val="000000"/>
                <w:sz w:val="20"/>
              </w:rPr>
              <w:t>fault</w:t>
            </w:r>
            <w:proofErr w:type="gramEnd"/>
            <w:r w:rsidRPr="00B948D2">
              <w:rPr>
                <w:iCs/>
                <w:color w:val="000000"/>
                <w:sz w:val="20"/>
              </w:rPr>
              <w:t xml:space="preserve"> on the </w:t>
            </w:r>
            <w:r>
              <w:rPr>
                <w:iCs/>
                <w:color w:val="000000"/>
                <w:sz w:val="20"/>
              </w:rPr>
              <w:t>Kiowa</w:t>
            </w:r>
            <w:r w:rsidRPr="00B948D2">
              <w:rPr>
                <w:iCs/>
                <w:color w:val="000000"/>
                <w:sz w:val="20"/>
              </w:rPr>
              <w:t xml:space="preserve"> (</w:t>
            </w:r>
            <w:r>
              <w:rPr>
                <w:iCs/>
                <w:color w:val="000000"/>
                <w:sz w:val="20"/>
              </w:rPr>
              <w:t>527965</w:t>
            </w:r>
            <w:r w:rsidRPr="00B948D2">
              <w:rPr>
                <w:iCs/>
                <w:color w:val="000000"/>
                <w:sz w:val="20"/>
              </w:rPr>
              <w:t xml:space="preserve">) to </w:t>
            </w:r>
            <w:r>
              <w:rPr>
                <w:iCs/>
                <w:color w:val="000000"/>
                <w:sz w:val="20"/>
              </w:rPr>
              <w:t>Eddy County</w:t>
            </w:r>
            <w:r w:rsidRPr="00B948D2">
              <w:rPr>
                <w:iCs/>
                <w:color w:val="000000"/>
                <w:sz w:val="20"/>
              </w:rPr>
              <w:t xml:space="preserve"> (</w:t>
            </w:r>
            <w:r>
              <w:rPr>
                <w:iCs/>
                <w:color w:val="000000"/>
                <w:sz w:val="20"/>
              </w:rPr>
              <w:t>527802</w:t>
            </w:r>
            <w:r w:rsidRPr="00B948D2">
              <w:rPr>
                <w:iCs/>
                <w:color w:val="000000"/>
                <w:sz w:val="20"/>
              </w:rPr>
              <w:t xml:space="preserve">) </w:t>
            </w:r>
            <w:r>
              <w:rPr>
                <w:iCs/>
                <w:color w:val="000000"/>
                <w:sz w:val="20"/>
              </w:rPr>
              <w:t>345</w:t>
            </w:r>
            <w:r w:rsidRPr="00B948D2">
              <w:rPr>
                <w:iCs/>
                <w:color w:val="000000"/>
                <w:sz w:val="20"/>
              </w:rPr>
              <w:t xml:space="preserve"> kV line circuit 1, near </w:t>
            </w:r>
            <w:r>
              <w:rPr>
                <w:iCs/>
                <w:color w:val="000000"/>
                <w:sz w:val="20"/>
              </w:rPr>
              <w:t>Kiowa</w:t>
            </w:r>
            <w:r w:rsidRPr="00B948D2">
              <w:rPr>
                <w:iCs/>
                <w:color w:val="000000"/>
                <w:sz w:val="20"/>
              </w:rPr>
              <w:t>.</w:t>
            </w:r>
          </w:p>
          <w:p w14:paraId="280A0A92" w14:textId="77777777" w:rsidR="00763A55" w:rsidRPr="00B948D2" w:rsidRDefault="00763A55" w:rsidP="00763A55">
            <w:pPr>
              <w:spacing w:line="240" w:lineRule="auto"/>
              <w:ind w:left="252" w:hanging="252"/>
              <w:rPr>
                <w:iCs/>
                <w:color w:val="000000"/>
                <w:sz w:val="20"/>
              </w:rPr>
            </w:pPr>
            <w:r w:rsidRPr="00B948D2">
              <w:rPr>
                <w:iCs/>
                <w:color w:val="000000"/>
                <w:sz w:val="20"/>
              </w:rPr>
              <w:t xml:space="preserve">a. Apply fault at the </w:t>
            </w:r>
            <w:r>
              <w:rPr>
                <w:iCs/>
                <w:color w:val="000000"/>
                <w:sz w:val="20"/>
              </w:rPr>
              <w:t>Kiowa 345</w:t>
            </w:r>
            <w:r w:rsidRPr="00B948D2">
              <w:rPr>
                <w:iCs/>
                <w:color w:val="000000"/>
                <w:sz w:val="20"/>
              </w:rPr>
              <w:t xml:space="preserve"> kV bus.</w:t>
            </w:r>
          </w:p>
          <w:p w14:paraId="244459CF" w14:textId="77777777" w:rsidR="00763A55" w:rsidRPr="00B948D2" w:rsidRDefault="00763A55" w:rsidP="00763A55">
            <w:pPr>
              <w:spacing w:line="240" w:lineRule="auto"/>
              <w:ind w:left="252" w:hanging="252"/>
              <w:rPr>
                <w:iCs/>
                <w:color w:val="000000"/>
                <w:sz w:val="20"/>
              </w:rPr>
            </w:pPr>
            <w:r w:rsidRPr="00B948D2">
              <w:rPr>
                <w:iCs/>
                <w:color w:val="000000"/>
                <w:sz w:val="20"/>
              </w:rPr>
              <w:t>b. Clear fault after 5 cycles by tripping the faulted line.</w:t>
            </w:r>
          </w:p>
          <w:p w14:paraId="6D361AB6" w14:textId="77777777" w:rsidR="00763A55" w:rsidRPr="00B948D2" w:rsidRDefault="00763A55" w:rsidP="00763A55">
            <w:pPr>
              <w:spacing w:line="240" w:lineRule="auto"/>
              <w:ind w:left="252" w:hanging="252"/>
              <w:rPr>
                <w:iCs/>
                <w:color w:val="000000"/>
                <w:sz w:val="20"/>
              </w:rPr>
            </w:pPr>
            <w:r w:rsidRPr="00B948D2">
              <w:rPr>
                <w:iCs/>
                <w:color w:val="000000"/>
                <w:sz w:val="20"/>
              </w:rPr>
              <w:t>c. Wait 20 cycles, and then re-close the line in (b) back into the fault.</w:t>
            </w:r>
          </w:p>
          <w:p w14:paraId="4FABA104" w14:textId="77777777" w:rsidR="00763A55" w:rsidRPr="00B948D2" w:rsidRDefault="00763A55" w:rsidP="00763A55">
            <w:pPr>
              <w:spacing w:line="240" w:lineRule="auto"/>
              <w:ind w:left="252" w:hanging="252"/>
              <w:rPr>
                <w:iCs/>
                <w:color w:val="000000"/>
                <w:sz w:val="20"/>
              </w:rPr>
            </w:pPr>
            <w:r w:rsidRPr="00B948D2">
              <w:rPr>
                <w:iCs/>
                <w:color w:val="000000"/>
                <w:sz w:val="20"/>
              </w:rPr>
              <w:t>d. Leave fault on for 5 cycles, then trip the line in (b) and remove fault.</w:t>
            </w:r>
          </w:p>
        </w:tc>
        <w:tc>
          <w:tcPr>
            <w:tcW w:w="442" w:type="pct"/>
            <w:vAlign w:val="center"/>
          </w:tcPr>
          <w:p w14:paraId="064CFBAF" w14:textId="77777777" w:rsidR="00763A55" w:rsidRDefault="00763A55" w:rsidP="00763A55">
            <w:pPr>
              <w:ind w:left="252" w:hanging="252"/>
              <w:jc w:val="center"/>
              <w:rPr>
                <w:iCs/>
                <w:color w:val="000000"/>
                <w:sz w:val="20"/>
              </w:rPr>
            </w:pPr>
            <w:r>
              <w:rPr>
                <w:iCs/>
                <w:color w:val="000000"/>
                <w:sz w:val="20"/>
              </w:rPr>
              <w:t>X</w:t>
            </w:r>
          </w:p>
        </w:tc>
      </w:tr>
      <w:tr w:rsidR="00763A55" w:rsidRPr="00B948D2" w14:paraId="0A4DE389" w14:textId="77777777" w:rsidTr="00763A55">
        <w:trPr>
          <w:cantSplit/>
          <w:trHeight w:val="188"/>
        </w:trPr>
        <w:tc>
          <w:tcPr>
            <w:tcW w:w="398" w:type="pct"/>
            <w:shd w:val="clear" w:color="auto" w:fill="auto"/>
            <w:vAlign w:val="center"/>
          </w:tcPr>
          <w:p w14:paraId="4E687624" w14:textId="77777777" w:rsidR="00763A55" w:rsidRPr="00B948D2" w:rsidRDefault="00763A55" w:rsidP="00DD6E06">
            <w:pPr>
              <w:widowControl w:val="0"/>
              <w:numPr>
                <w:ilvl w:val="0"/>
                <w:numId w:val="26"/>
              </w:numPr>
              <w:spacing w:line="240" w:lineRule="auto"/>
              <w:jc w:val="center"/>
              <w:rPr>
                <w:iCs/>
                <w:color w:val="000000"/>
                <w:sz w:val="20"/>
              </w:rPr>
            </w:pPr>
          </w:p>
        </w:tc>
        <w:tc>
          <w:tcPr>
            <w:tcW w:w="759" w:type="pct"/>
            <w:shd w:val="clear" w:color="auto" w:fill="auto"/>
            <w:vAlign w:val="center"/>
          </w:tcPr>
          <w:p w14:paraId="188923E3" w14:textId="77777777" w:rsidR="00763A55" w:rsidRDefault="00763A55" w:rsidP="00763A55">
            <w:pPr>
              <w:keepNext/>
              <w:keepLines/>
              <w:widowControl w:val="0"/>
              <w:jc w:val="center"/>
              <w:rPr>
                <w:sz w:val="20"/>
              </w:rPr>
            </w:pPr>
            <w:r>
              <w:rPr>
                <w:sz w:val="20"/>
              </w:rPr>
              <w:t>FLT75-3PH</w:t>
            </w:r>
          </w:p>
        </w:tc>
        <w:tc>
          <w:tcPr>
            <w:tcW w:w="3401" w:type="pct"/>
            <w:shd w:val="clear" w:color="auto" w:fill="auto"/>
            <w:vAlign w:val="center"/>
          </w:tcPr>
          <w:p w14:paraId="60328904" w14:textId="77777777" w:rsidR="00763A55" w:rsidRPr="00B948D2" w:rsidRDefault="00763A55" w:rsidP="00763A55">
            <w:pPr>
              <w:spacing w:line="240" w:lineRule="auto"/>
              <w:ind w:left="252" w:hanging="252"/>
              <w:rPr>
                <w:iCs/>
                <w:color w:val="000000"/>
                <w:sz w:val="20"/>
              </w:rPr>
            </w:pPr>
            <w:r w:rsidRPr="00B948D2">
              <w:rPr>
                <w:iCs/>
                <w:color w:val="000000"/>
                <w:sz w:val="20"/>
              </w:rPr>
              <w:t xml:space="preserve">3 phase </w:t>
            </w:r>
            <w:proofErr w:type="gramStart"/>
            <w:r w:rsidRPr="00B948D2">
              <w:rPr>
                <w:iCs/>
                <w:color w:val="000000"/>
                <w:sz w:val="20"/>
              </w:rPr>
              <w:t>fault</w:t>
            </w:r>
            <w:proofErr w:type="gramEnd"/>
            <w:r w:rsidRPr="00B948D2">
              <w:rPr>
                <w:iCs/>
                <w:color w:val="000000"/>
                <w:sz w:val="20"/>
              </w:rPr>
              <w:t xml:space="preserve"> on the </w:t>
            </w:r>
            <w:r>
              <w:rPr>
                <w:iCs/>
                <w:color w:val="000000"/>
                <w:sz w:val="20"/>
              </w:rPr>
              <w:t>Kiowa</w:t>
            </w:r>
            <w:r w:rsidRPr="00B948D2">
              <w:rPr>
                <w:iCs/>
                <w:color w:val="000000"/>
                <w:sz w:val="20"/>
              </w:rPr>
              <w:t xml:space="preserve"> (</w:t>
            </w:r>
            <w:r>
              <w:rPr>
                <w:iCs/>
                <w:color w:val="000000"/>
                <w:sz w:val="20"/>
              </w:rPr>
              <w:t>527965</w:t>
            </w:r>
            <w:r w:rsidRPr="00B948D2">
              <w:rPr>
                <w:iCs/>
                <w:color w:val="000000"/>
                <w:sz w:val="20"/>
              </w:rPr>
              <w:t xml:space="preserve">) to </w:t>
            </w:r>
            <w:r>
              <w:rPr>
                <w:iCs/>
                <w:color w:val="000000"/>
                <w:sz w:val="20"/>
              </w:rPr>
              <w:t>Hobbs</w:t>
            </w:r>
            <w:r w:rsidRPr="00B948D2">
              <w:rPr>
                <w:iCs/>
                <w:color w:val="000000"/>
                <w:sz w:val="20"/>
              </w:rPr>
              <w:t xml:space="preserve"> (</w:t>
            </w:r>
            <w:r>
              <w:rPr>
                <w:iCs/>
                <w:color w:val="000000"/>
                <w:sz w:val="20"/>
              </w:rPr>
              <w:t>527896</w:t>
            </w:r>
            <w:r w:rsidRPr="00B948D2">
              <w:rPr>
                <w:iCs/>
                <w:color w:val="000000"/>
                <w:sz w:val="20"/>
              </w:rPr>
              <w:t xml:space="preserve">) </w:t>
            </w:r>
            <w:r>
              <w:rPr>
                <w:iCs/>
                <w:color w:val="000000"/>
                <w:sz w:val="20"/>
              </w:rPr>
              <w:t>345</w:t>
            </w:r>
            <w:r w:rsidRPr="00B948D2">
              <w:rPr>
                <w:iCs/>
                <w:color w:val="000000"/>
                <w:sz w:val="20"/>
              </w:rPr>
              <w:t xml:space="preserve"> kV line circuit 1, near </w:t>
            </w:r>
            <w:r>
              <w:rPr>
                <w:iCs/>
                <w:color w:val="000000"/>
                <w:sz w:val="20"/>
              </w:rPr>
              <w:t>Kiowa</w:t>
            </w:r>
            <w:r w:rsidRPr="00B948D2">
              <w:rPr>
                <w:iCs/>
                <w:color w:val="000000"/>
                <w:sz w:val="20"/>
              </w:rPr>
              <w:t>.</w:t>
            </w:r>
          </w:p>
          <w:p w14:paraId="0DBF3838" w14:textId="77777777" w:rsidR="00763A55" w:rsidRPr="00B948D2" w:rsidRDefault="00763A55" w:rsidP="00763A55">
            <w:pPr>
              <w:spacing w:line="240" w:lineRule="auto"/>
              <w:ind w:left="252" w:hanging="252"/>
              <w:rPr>
                <w:iCs/>
                <w:color w:val="000000"/>
                <w:sz w:val="20"/>
              </w:rPr>
            </w:pPr>
            <w:r w:rsidRPr="00B948D2">
              <w:rPr>
                <w:iCs/>
                <w:color w:val="000000"/>
                <w:sz w:val="20"/>
              </w:rPr>
              <w:t xml:space="preserve">a. Apply fault at the </w:t>
            </w:r>
            <w:r>
              <w:rPr>
                <w:iCs/>
                <w:color w:val="000000"/>
                <w:sz w:val="20"/>
              </w:rPr>
              <w:t>Kiowa 345</w:t>
            </w:r>
            <w:r w:rsidRPr="00B948D2">
              <w:rPr>
                <w:iCs/>
                <w:color w:val="000000"/>
                <w:sz w:val="20"/>
              </w:rPr>
              <w:t xml:space="preserve"> kV bus.</w:t>
            </w:r>
          </w:p>
          <w:p w14:paraId="7BDC870B" w14:textId="77777777" w:rsidR="00763A55" w:rsidRPr="00B948D2" w:rsidRDefault="00763A55" w:rsidP="00763A55">
            <w:pPr>
              <w:spacing w:line="240" w:lineRule="auto"/>
              <w:ind w:left="252" w:hanging="252"/>
              <w:rPr>
                <w:iCs/>
                <w:color w:val="000000"/>
                <w:sz w:val="20"/>
              </w:rPr>
            </w:pPr>
            <w:r w:rsidRPr="00B948D2">
              <w:rPr>
                <w:iCs/>
                <w:color w:val="000000"/>
                <w:sz w:val="20"/>
              </w:rPr>
              <w:t>b. Clear fault after 5 cycles by tripping the faulted line.</w:t>
            </w:r>
          </w:p>
          <w:p w14:paraId="5635B4DE" w14:textId="77777777" w:rsidR="00763A55" w:rsidRPr="00B948D2" w:rsidRDefault="00763A55" w:rsidP="00763A55">
            <w:pPr>
              <w:spacing w:line="240" w:lineRule="auto"/>
              <w:ind w:left="252" w:hanging="252"/>
              <w:rPr>
                <w:iCs/>
                <w:color w:val="000000"/>
                <w:sz w:val="20"/>
              </w:rPr>
            </w:pPr>
            <w:r w:rsidRPr="00B948D2">
              <w:rPr>
                <w:iCs/>
                <w:color w:val="000000"/>
                <w:sz w:val="20"/>
              </w:rPr>
              <w:t>c. Wait 20 cycles, and then re-close the line in (b) back into the fault.</w:t>
            </w:r>
          </w:p>
          <w:p w14:paraId="65689CDC" w14:textId="77777777" w:rsidR="00763A55" w:rsidRPr="00B948D2" w:rsidRDefault="00763A55" w:rsidP="00763A55">
            <w:pPr>
              <w:spacing w:line="240" w:lineRule="auto"/>
              <w:ind w:left="252" w:hanging="252"/>
              <w:rPr>
                <w:iCs/>
                <w:color w:val="000000"/>
                <w:sz w:val="20"/>
              </w:rPr>
            </w:pPr>
            <w:r w:rsidRPr="00B948D2">
              <w:rPr>
                <w:iCs/>
                <w:color w:val="000000"/>
                <w:sz w:val="20"/>
              </w:rPr>
              <w:t>d. Leave fault on for 5 cycles, then trip the line in (b) and remove fault.</w:t>
            </w:r>
          </w:p>
        </w:tc>
        <w:tc>
          <w:tcPr>
            <w:tcW w:w="442" w:type="pct"/>
            <w:vAlign w:val="center"/>
          </w:tcPr>
          <w:p w14:paraId="7956998E" w14:textId="77777777" w:rsidR="00763A55" w:rsidRDefault="00763A55" w:rsidP="00763A55">
            <w:pPr>
              <w:ind w:left="252" w:hanging="252"/>
              <w:jc w:val="center"/>
              <w:rPr>
                <w:iCs/>
                <w:color w:val="000000"/>
                <w:sz w:val="20"/>
              </w:rPr>
            </w:pPr>
            <w:r>
              <w:rPr>
                <w:iCs/>
                <w:color w:val="000000"/>
                <w:sz w:val="20"/>
              </w:rPr>
              <w:t>X</w:t>
            </w:r>
          </w:p>
        </w:tc>
      </w:tr>
      <w:tr w:rsidR="00763A55" w:rsidRPr="00B948D2" w14:paraId="330BDBE5" w14:textId="77777777" w:rsidTr="00763A55">
        <w:trPr>
          <w:cantSplit/>
          <w:trHeight w:val="188"/>
        </w:trPr>
        <w:tc>
          <w:tcPr>
            <w:tcW w:w="398" w:type="pct"/>
            <w:shd w:val="clear" w:color="auto" w:fill="auto"/>
            <w:vAlign w:val="center"/>
          </w:tcPr>
          <w:p w14:paraId="691EB77D" w14:textId="77777777" w:rsidR="00763A55" w:rsidRPr="00B948D2" w:rsidRDefault="00763A55" w:rsidP="00DD6E06">
            <w:pPr>
              <w:widowControl w:val="0"/>
              <w:numPr>
                <w:ilvl w:val="0"/>
                <w:numId w:val="26"/>
              </w:numPr>
              <w:spacing w:line="240" w:lineRule="auto"/>
              <w:jc w:val="center"/>
              <w:rPr>
                <w:iCs/>
                <w:color w:val="000000"/>
                <w:sz w:val="20"/>
              </w:rPr>
            </w:pPr>
          </w:p>
        </w:tc>
        <w:tc>
          <w:tcPr>
            <w:tcW w:w="759" w:type="pct"/>
            <w:shd w:val="clear" w:color="auto" w:fill="auto"/>
            <w:vAlign w:val="center"/>
          </w:tcPr>
          <w:p w14:paraId="5A722381" w14:textId="77777777" w:rsidR="00763A55" w:rsidRDefault="00763A55" w:rsidP="00763A55">
            <w:pPr>
              <w:keepNext/>
              <w:keepLines/>
              <w:widowControl w:val="0"/>
              <w:jc w:val="center"/>
              <w:rPr>
                <w:sz w:val="20"/>
              </w:rPr>
            </w:pPr>
            <w:r>
              <w:rPr>
                <w:sz w:val="20"/>
              </w:rPr>
              <w:t>FLT76-3PH</w:t>
            </w:r>
          </w:p>
        </w:tc>
        <w:tc>
          <w:tcPr>
            <w:tcW w:w="3401" w:type="pct"/>
            <w:shd w:val="clear" w:color="auto" w:fill="auto"/>
            <w:vAlign w:val="center"/>
          </w:tcPr>
          <w:p w14:paraId="67C8F7AF" w14:textId="77777777" w:rsidR="00763A55" w:rsidRPr="00B948D2" w:rsidRDefault="00763A55" w:rsidP="00763A55">
            <w:pPr>
              <w:spacing w:line="240" w:lineRule="auto"/>
              <w:ind w:left="252" w:hanging="252"/>
              <w:rPr>
                <w:iCs/>
                <w:color w:val="000000"/>
                <w:sz w:val="20"/>
              </w:rPr>
            </w:pPr>
            <w:r w:rsidRPr="00B948D2">
              <w:rPr>
                <w:iCs/>
                <w:color w:val="000000"/>
                <w:sz w:val="20"/>
              </w:rPr>
              <w:t xml:space="preserve">3 phase </w:t>
            </w:r>
            <w:proofErr w:type="gramStart"/>
            <w:r w:rsidRPr="00B948D2">
              <w:rPr>
                <w:iCs/>
                <w:color w:val="000000"/>
                <w:sz w:val="20"/>
              </w:rPr>
              <w:t>fault</w:t>
            </w:r>
            <w:proofErr w:type="gramEnd"/>
            <w:r w:rsidRPr="00B948D2">
              <w:rPr>
                <w:iCs/>
                <w:color w:val="000000"/>
                <w:sz w:val="20"/>
              </w:rPr>
              <w:t xml:space="preserve"> on the </w:t>
            </w:r>
            <w:r>
              <w:rPr>
                <w:iCs/>
                <w:color w:val="000000"/>
                <w:sz w:val="20"/>
              </w:rPr>
              <w:t>Kiowa</w:t>
            </w:r>
            <w:r w:rsidRPr="00B948D2">
              <w:rPr>
                <w:iCs/>
                <w:color w:val="000000"/>
                <w:sz w:val="20"/>
              </w:rPr>
              <w:t xml:space="preserve"> (</w:t>
            </w:r>
            <w:r>
              <w:rPr>
                <w:iCs/>
                <w:color w:val="000000"/>
                <w:sz w:val="20"/>
              </w:rPr>
              <w:t>527965</w:t>
            </w:r>
            <w:r w:rsidRPr="00B948D2">
              <w:rPr>
                <w:iCs/>
                <w:color w:val="000000"/>
                <w:sz w:val="20"/>
              </w:rPr>
              <w:t xml:space="preserve">) to </w:t>
            </w:r>
            <w:r>
              <w:rPr>
                <w:iCs/>
                <w:color w:val="000000"/>
                <w:sz w:val="20"/>
              </w:rPr>
              <w:t>Road Runner</w:t>
            </w:r>
            <w:r w:rsidRPr="00B948D2">
              <w:rPr>
                <w:iCs/>
                <w:color w:val="000000"/>
                <w:sz w:val="20"/>
              </w:rPr>
              <w:t xml:space="preserve"> (</w:t>
            </w:r>
            <w:r>
              <w:rPr>
                <w:iCs/>
                <w:color w:val="000000"/>
                <w:sz w:val="20"/>
              </w:rPr>
              <w:t>528027</w:t>
            </w:r>
            <w:r w:rsidRPr="00B948D2">
              <w:rPr>
                <w:iCs/>
                <w:color w:val="000000"/>
                <w:sz w:val="20"/>
              </w:rPr>
              <w:t xml:space="preserve">) </w:t>
            </w:r>
            <w:r>
              <w:rPr>
                <w:iCs/>
                <w:color w:val="000000"/>
                <w:sz w:val="20"/>
              </w:rPr>
              <w:t>345</w:t>
            </w:r>
            <w:r w:rsidRPr="00B948D2">
              <w:rPr>
                <w:iCs/>
                <w:color w:val="000000"/>
                <w:sz w:val="20"/>
              </w:rPr>
              <w:t xml:space="preserve"> kV line circuit 1, near </w:t>
            </w:r>
            <w:r>
              <w:rPr>
                <w:iCs/>
                <w:color w:val="000000"/>
                <w:sz w:val="20"/>
              </w:rPr>
              <w:t>Kiowa</w:t>
            </w:r>
            <w:r w:rsidRPr="00B948D2">
              <w:rPr>
                <w:iCs/>
                <w:color w:val="000000"/>
                <w:sz w:val="20"/>
              </w:rPr>
              <w:t>.</w:t>
            </w:r>
          </w:p>
          <w:p w14:paraId="23D2DD07" w14:textId="77777777" w:rsidR="00763A55" w:rsidRPr="00B948D2" w:rsidRDefault="00763A55" w:rsidP="00763A55">
            <w:pPr>
              <w:spacing w:line="240" w:lineRule="auto"/>
              <w:ind w:left="252" w:hanging="252"/>
              <w:rPr>
                <w:iCs/>
                <w:color w:val="000000"/>
                <w:sz w:val="20"/>
              </w:rPr>
            </w:pPr>
            <w:r w:rsidRPr="00B948D2">
              <w:rPr>
                <w:iCs/>
                <w:color w:val="000000"/>
                <w:sz w:val="20"/>
              </w:rPr>
              <w:t xml:space="preserve">a. Apply fault at the </w:t>
            </w:r>
            <w:r>
              <w:rPr>
                <w:iCs/>
                <w:color w:val="000000"/>
                <w:sz w:val="20"/>
              </w:rPr>
              <w:t>Kiowa 345</w:t>
            </w:r>
            <w:r w:rsidRPr="00B948D2">
              <w:rPr>
                <w:iCs/>
                <w:color w:val="000000"/>
                <w:sz w:val="20"/>
              </w:rPr>
              <w:t xml:space="preserve"> kV bus.</w:t>
            </w:r>
          </w:p>
          <w:p w14:paraId="6B7610F5" w14:textId="77777777" w:rsidR="00763A55" w:rsidRPr="00B948D2" w:rsidRDefault="00763A55" w:rsidP="00763A55">
            <w:pPr>
              <w:spacing w:line="240" w:lineRule="auto"/>
              <w:ind w:left="252" w:hanging="252"/>
              <w:rPr>
                <w:iCs/>
                <w:color w:val="000000"/>
                <w:sz w:val="20"/>
              </w:rPr>
            </w:pPr>
            <w:r w:rsidRPr="00B948D2">
              <w:rPr>
                <w:iCs/>
                <w:color w:val="000000"/>
                <w:sz w:val="20"/>
              </w:rPr>
              <w:t>b. Clear fault after 5 cycles by tripping the faulted line.</w:t>
            </w:r>
          </w:p>
          <w:p w14:paraId="2B7588C8" w14:textId="77777777" w:rsidR="00763A55" w:rsidRPr="00B948D2" w:rsidRDefault="00763A55" w:rsidP="00763A55">
            <w:pPr>
              <w:spacing w:line="240" w:lineRule="auto"/>
              <w:ind w:left="252" w:hanging="252"/>
              <w:rPr>
                <w:iCs/>
                <w:color w:val="000000"/>
                <w:sz w:val="20"/>
              </w:rPr>
            </w:pPr>
            <w:r w:rsidRPr="00B948D2">
              <w:rPr>
                <w:iCs/>
                <w:color w:val="000000"/>
                <w:sz w:val="20"/>
              </w:rPr>
              <w:t>c. Wait 20 cycles, and then re-close the line in (b) back into the fault.</w:t>
            </w:r>
          </w:p>
          <w:p w14:paraId="570D2B35" w14:textId="77777777" w:rsidR="00763A55" w:rsidRPr="00B948D2" w:rsidRDefault="00763A55" w:rsidP="00763A55">
            <w:pPr>
              <w:spacing w:line="240" w:lineRule="auto"/>
              <w:ind w:left="252" w:hanging="252"/>
              <w:rPr>
                <w:iCs/>
                <w:color w:val="000000"/>
                <w:sz w:val="20"/>
              </w:rPr>
            </w:pPr>
            <w:r w:rsidRPr="00B948D2">
              <w:rPr>
                <w:iCs/>
                <w:color w:val="000000"/>
                <w:sz w:val="20"/>
              </w:rPr>
              <w:t>d. Leave fault on for 5 cycles, then trip the line in (b) and remove fault.</w:t>
            </w:r>
          </w:p>
        </w:tc>
        <w:tc>
          <w:tcPr>
            <w:tcW w:w="442" w:type="pct"/>
            <w:vAlign w:val="center"/>
          </w:tcPr>
          <w:p w14:paraId="2F3F8631" w14:textId="77777777" w:rsidR="00763A55" w:rsidRDefault="00763A55" w:rsidP="00763A55">
            <w:pPr>
              <w:ind w:left="252" w:hanging="252"/>
              <w:jc w:val="center"/>
              <w:rPr>
                <w:iCs/>
                <w:color w:val="000000"/>
                <w:sz w:val="20"/>
              </w:rPr>
            </w:pPr>
            <w:r>
              <w:rPr>
                <w:iCs/>
                <w:color w:val="000000"/>
                <w:sz w:val="20"/>
              </w:rPr>
              <w:t>X</w:t>
            </w:r>
          </w:p>
        </w:tc>
      </w:tr>
      <w:tr w:rsidR="00763A55" w:rsidRPr="00B948D2" w14:paraId="0BBF1F8F" w14:textId="77777777" w:rsidTr="00763A55">
        <w:trPr>
          <w:cantSplit/>
          <w:trHeight w:val="188"/>
        </w:trPr>
        <w:tc>
          <w:tcPr>
            <w:tcW w:w="398" w:type="pct"/>
            <w:shd w:val="clear" w:color="auto" w:fill="auto"/>
            <w:vAlign w:val="center"/>
          </w:tcPr>
          <w:p w14:paraId="68FFAEB7" w14:textId="77777777" w:rsidR="00763A55" w:rsidRPr="00B948D2" w:rsidRDefault="00763A55" w:rsidP="00DD6E06">
            <w:pPr>
              <w:widowControl w:val="0"/>
              <w:numPr>
                <w:ilvl w:val="0"/>
                <w:numId w:val="26"/>
              </w:numPr>
              <w:spacing w:line="240" w:lineRule="auto"/>
              <w:jc w:val="center"/>
              <w:rPr>
                <w:iCs/>
                <w:color w:val="000000"/>
                <w:sz w:val="20"/>
              </w:rPr>
            </w:pPr>
          </w:p>
        </w:tc>
        <w:tc>
          <w:tcPr>
            <w:tcW w:w="759" w:type="pct"/>
            <w:shd w:val="clear" w:color="auto" w:fill="auto"/>
            <w:vAlign w:val="center"/>
          </w:tcPr>
          <w:p w14:paraId="33DE8A1B" w14:textId="77777777" w:rsidR="00763A55" w:rsidRDefault="00763A55" w:rsidP="00763A55">
            <w:pPr>
              <w:keepNext/>
              <w:keepLines/>
              <w:widowControl w:val="0"/>
              <w:jc w:val="center"/>
              <w:rPr>
                <w:sz w:val="20"/>
              </w:rPr>
            </w:pPr>
            <w:r>
              <w:rPr>
                <w:sz w:val="20"/>
              </w:rPr>
              <w:t>FLT77-3PH</w:t>
            </w:r>
          </w:p>
        </w:tc>
        <w:tc>
          <w:tcPr>
            <w:tcW w:w="3401" w:type="pct"/>
            <w:shd w:val="clear" w:color="auto" w:fill="auto"/>
            <w:vAlign w:val="center"/>
          </w:tcPr>
          <w:p w14:paraId="7B650FA9" w14:textId="77777777" w:rsidR="00763A55" w:rsidRPr="00B948D2" w:rsidRDefault="00763A55" w:rsidP="00763A55">
            <w:pPr>
              <w:spacing w:line="240" w:lineRule="auto"/>
              <w:ind w:left="252" w:hanging="252"/>
              <w:rPr>
                <w:iCs/>
                <w:color w:val="000000"/>
                <w:sz w:val="20"/>
              </w:rPr>
            </w:pPr>
            <w:r w:rsidRPr="00B948D2">
              <w:rPr>
                <w:iCs/>
                <w:color w:val="000000"/>
                <w:sz w:val="20"/>
              </w:rPr>
              <w:t xml:space="preserve">3 phase </w:t>
            </w:r>
            <w:proofErr w:type="gramStart"/>
            <w:r w:rsidRPr="00B948D2">
              <w:rPr>
                <w:iCs/>
                <w:color w:val="000000"/>
                <w:sz w:val="20"/>
              </w:rPr>
              <w:t>fault</w:t>
            </w:r>
            <w:proofErr w:type="gramEnd"/>
            <w:r w:rsidRPr="00B948D2">
              <w:rPr>
                <w:iCs/>
                <w:color w:val="000000"/>
                <w:sz w:val="20"/>
              </w:rPr>
              <w:t xml:space="preserve"> on the </w:t>
            </w:r>
            <w:r>
              <w:rPr>
                <w:iCs/>
                <w:color w:val="000000"/>
                <w:sz w:val="20"/>
              </w:rPr>
              <w:t>Kiowa</w:t>
            </w:r>
            <w:r w:rsidRPr="00B948D2">
              <w:rPr>
                <w:iCs/>
                <w:color w:val="000000"/>
                <w:sz w:val="20"/>
              </w:rPr>
              <w:t xml:space="preserve"> (</w:t>
            </w:r>
            <w:r>
              <w:rPr>
                <w:iCs/>
                <w:color w:val="000000"/>
                <w:sz w:val="20"/>
              </w:rPr>
              <w:t>527965</w:t>
            </w:r>
            <w:r w:rsidRPr="00B948D2">
              <w:rPr>
                <w:iCs/>
                <w:color w:val="000000"/>
                <w:sz w:val="20"/>
              </w:rPr>
              <w:t xml:space="preserve">) to </w:t>
            </w:r>
            <w:r>
              <w:rPr>
                <w:iCs/>
                <w:color w:val="000000"/>
                <w:sz w:val="20"/>
              </w:rPr>
              <w:t>North Loving</w:t>
            </w:r>
            <w:r w:rsidRPr="00B948D2">
              <w:rPr>
                <w:iCs/>
                <w:color w:val="000000"/>
                <w:sz w:val="20"/>
              </w:rPr>
              <w:t xml:space="preserve"> (</w:t>
            </w:r>
            <w:r>
              <w:rPr>
                <w:iCs/>
                <w:color w:val="000000"/>
                <w:sz w:val="20"/>
              </w:rPr>
              <w:t>528185</w:t>
            </w:r>
            <w:r w:rsidRPr="00B948D2">
              <w:rPr>
                <w:iCs/>
                <w:color w:val="000000"/>
                <w:sz w:val="20"/>
              </w:rPr>
              <w:t xml:space="preserve">) </w:t>
            </w:r>
            <w:r>
              <w:rPr>
                <w:iCs/>
                <w:color w:val="000000"/>
                <w:sz w:val="20"/>
              </w:rPr>
              <w:t>345</w:t>
            </w:r>
            <w:r w:rsidRPr="00B948D2">
              <w:rPr>
                <w:iCs/>
                <w:color w:val="000000"/>
                <w:sz w:val="20"/>
              </w:rPr>
              <w:t xml:space="preserve"> kV line circuit 1, near </w:t>
            </w:r>
            <w:r>
              <w:rPr>
                <w:iCs/>
                <w:color w:val="000000"/>
                <w:sz w:val="20"/>
              </w:rPr>
              <w:t>Kiowa</w:t>
            </w:r>
            <w:r w:rsidRPr="00B948D2">
              <w:rPr>
                <w:iCs/>
                <w:color w:val="000000"/>
                <w:sz w:val="20"/>
              </w:rPr>
              <w:t>.</w:t>
            </w:r>
          </w:p>
          <w:p w14:paraId="6F16CF23" w14:textId="77777777" w:rsidR="00763A55" w:rsidRPr="00B948D2" w:rsidRDefault="00763A55" w:rsidP="00763A55">
            <w:pPr>
              <w:spacing w:line="240" w:lineRule="auto"/>
              <w:ind w:left="252" w:hanging="252"/>
              <w:rPr>
                <w:iCs/>
                <w:color w:val="000000"/>
                <w:sz w:val="20"/>
              </w:rPr>
            </w:pPr>
            <w:r w:rsidRPr="00B948D2">
              <w:rPr>
                <w:iCs/>
                <w:color w:val="000000"/>
                <w:sz w:val="20"/>
              </w:rPr>
              <w:t xml:space="preserve">a. Apply fault at the </w:t>
            </w:r>
            <w:r>
              <w:rPr>
                <w:iCs/>
                <w:color w:val="000000"/>
                <w:sz w:val="20"/>
              </w:rPr>
              <w:t>Kiowa 345</w:t>
            </w:r>
            <w:r w:rsidRPr="00B948D2">
              <w:rPr>
                <w:iCs/>
                <w:color w:val="000000"/>
                <w:sz w:val="20"/>
              </w:rPr>
              <w:t xml:space="preserve"> kV bus.</w:t>
            </w:r>
          </w:p>
          <w:p w14:paraId="59155E96" w14:textId="77777777" w:rsidR="00763A55" w:rsidRPr="00B948D2" w:rsidRDefault="00763A55" w:rsidP="00763A55">
            <w:pPr>
              <w:spacing w:line="240" w:lineRule="auto"/>
              <w:ind w:left="252" w:hanging="252"/>
              <w:rPr>
                <w:iCs/>
                <w:color w:val="000000"/>
                <w:sz w:val="20"/>
              </w:rPr>
            </w:pPr>
            <w:r w:rsidRPr="00B948D2">
              <w:rPr>
                <w:iCs/>
                <w:color w:val="000000"/>
                <w:sz w:val="20"/>
              </w:rPr>
              <w:t>b. Clear fault after 5 cycles by tripping the faulted line.</w:t>
            </w:r>
          </w:p>
          <w:p w14:paraId="23DA777C" w14:textId="77777777" w:rsidR="00763A55" w:rsidRPr="00B948D2" w:rsidRDefault="00763A55" w:rsidP="00763A55">
            <w:pPr>
              <w:spacing w:line="240" w:lineRule="auto"/>
              <w:ind w:left="252" w:hanging="252"/>
              <w:rPr>
                <w:iCs/>
                <w:color w:val="000000"/>
                <w:sz w:val="20"/>
              </w:rPr>
            </w:pPr>
            <w:r w:rsidRPr="00B948D2">
              <w:rPr>
                <w:iCs/>
                <w:color w:val="000000"/>
                <w:sz w:val="20"/>
              </w:rPr>
              <w:t>c. Wait 20 cycles, and then re-close the line in (b) back into the fault.</w:t>
            </w:r>
          </w:p>
          <w:p w14:paraId="0F26A578" w14:textId="77777777" w:rsidR="00763A55" w:rsidRPr="00B948D2" w:rsidRDefault="00763A55" w:rsidP="00763A55">
            <w:pPr>
              <w:spacing w:line="240" w:lineRule="auto"/>
              <w:ind w:left="252" w:hanging="252"/>
              <w:rPr>
                <w:iCs/>
                <w:color w:val="000000"/>
                <w:sz w:val="20"/>
              </w:rPr>
            </w:pPr>
            <w:r w:rsidRPr="00B948D2">
              <w:rPr>
                <w:iCs/>
                <w:color w:val="000000"/>
                <w:sz w:val="20"/>
              </w:rPr>
              <w:t>d. Leave fault on for 5 cycles, then trip the line in (b) and remove fault.</w:t>
            </w:r>
          </w:p>
        </w:tc>
        <w:tc>
          <w:tcPr>
            <w:tcW w:w="442" w:type="pct"/>
            <w:vAlign w:val="center"/>
          </w:tcPr>
          <w:p w14:paraId="58A6A2C4" w14:textId="77777777" w:rsidR="00763A55" w:rsidRDefault="00763A55" w:rsidP="00763A55">
            <w:pPr>
              <w:ind w:left="252" w:hanging="252"/>
              <w:jc w:val="center"/>
              <w:rPr>
                <w:iCs/>
                <w:color w:val="000000"/>
                <w:sz w:val="20"/>
              </w:rPr>
            </w:pPr>
            <w:r>
              <w:rPr>
                <w:iCs/>
                <w:color w:val="000000"/>
                <w:sz w:val="20"/>
              </w:rPr>
              <w:t>X</w:t>
            </w:r>
          </w:p>
        </w:tc>
      </w:tr>
      <w:tr w:rsidR="00763A55" w:rsidRPr="00B948D2" w14:paraId="0A8340AC" w14:textId="77777777" w:rsidTr="00763A55">
        <w:trPr>
          <w:cantSplit/>
          <w:trHeight w:val="188"/>
        </w:trPr>
        <w:tc>
          <w:tcPr>
            <w:tcW w:w="398" w:type="pct"/>
            <w:shd w:val="clear" w:color="auto" w:fill="auto"/>
            <w:vAlign w:val="center"/>
          </w:tcPr>
          <w:p w14:paraId="3E2A6912" w14:textId="77777777" w:rsidR="00763A55" w:rsidRPr="00B948D2" w:rsidRDefault="00763A55" w:rsidP="00DD6E06">
            <w:pPr>
              <w:widowControl w:val="0"/>
              <w:numPr>
                <w:ilvl w:val="0"/>
                <w:numId w:val="26"/>
              </w:numPr>
              <w:spacing w:line="240" w:lineRule="auto"/>
              <w:jc w:val="center"/>
              <w:rPr>
                <w:iCs/>
                <w:color w:val="000000"/>
                <w:sz w:val="20"/>
              </w:rPr>
            </w:pPr>
          </w:p>
        </w:tc>
        <w:tc>
          <w:tcPr>
            <w:tcW w:w="759" w:type="pct"/>
            <w:shd w:val="clear" w:color="auto" w:fill="auto"/>
            <w:vAlign w:val="center"/>
          </w:tcPr>
          <w:p w14:paraId="7C0DB33F" w14:textId="77777777" w:rsidR="00763A55" w:rsidRDefault="00763A55" w:rsidP="00763A55">
            <w:pPr>
              <w:keepNext/>
              <w:keepLines/>
              <w:widowControl w:val="0"/>
              <w:jc w:val="center"/>
              <w:rPr>
                <w:sz w:val="20"/>
              </w:rPr>
            </w:pPr>
            <w:r>
              <w:rPr>
                <w:sz w:val="20"/>
              </w:rPr>
              <w:t>FLT78-3PH</w:t>
            </w:r>
          </w:p>
        </w:tc>
        <w:tc>
          <w:tcPr>
            <w:tcW w:w="3401" w:type="pct"/>
            <w:shd w:val="clear" w:color="auto" w:fill="auto"/>
            <w:vAlign w:val="center"/>
          </w:tcPr>
          <w:p w14:paraId="34A284AE" w14:textId="77777777" w:rsidR="00763A55" w:rsidRPr="00B948D2" w:rsidRDefault="00763A55" w:rsidP="00763A55">
            <w:pPr>
              <w:spacing w:line="240" w:lineRule="auto"/>
              <w:ind w:left="252" w:hanging="252"/>
              <w:rPr>
                <w:iCs/>
                <w:color w:val="000000"/>
                <w:sz w:val="20"/>
              </w:rPr>
            </w:pPr>
            <w:r w:rsidRPr="00B948D2">
              <w:rPr>
                <w:iCs/>
                <w:color w:val="000000"/>
                <w:sz w:val="20"/>
              </w:rPr>
              <w:t xml:space="preserve">3 phase </w:t>
            </w:r>
            <w:proofErr w:type="gramStart"/>
            <w:r w:rsidRPr="00B948D2">
              <w:rPr>
                <w:iCs/>
                <w:color w:val="000000"/>
                <w:sz w:val="20"/>
              </w:rPr>
              <w:t>fault</w:t>
            </w:r>
            <w:proofErr w:type="gramEnd"/>
            <w:r w:rsidRPr="00B948D2">
              <w:rPr>
                <w:iCs/>
                <w:color w:val="000000"/>
                <w:sz w:val="20"/>
              </w:rPr>
              <w:t xml:space="preserve"> on the </w:t>
            </w:r>
            <w:r>
              <w:rPr>
                <w:iCs/>
                <w:color w:val="000000"/>
                <w:sz w:val="20"/>
              </w:rPr>
              <w:t>Kiowa 345</w:t>
            </w:r>
            <w:r w:rsidRPr="00B948D2">
              <w:rPr>
                <w:iCs/>
                <w:color w:val="000000"/>
                <w:sz w:val="20"/>
              </w:rPr>
              <w:t>/115/13.2 kV (</w:t>
            </w:r>
            <w:r>
              <w:rPr>
                <w:iCs/>
                <w:color w:val="000000"/>
                <w:sz w:val="20"/>
              </w:rPr>
              <w:t>527965/527966/527964</w:t>
            </w:r>
            <w:r w:rsidRPr="00B948D2">
              <w:rPr>
                <w:iCs/>
                <w:color w:val="000000"/>
                <w:sz w:val="20"/>
              </w:rPr>
              <w:t xml:space="preserve">) transformer circuit 1, near </w:t>
            </w:r>
            <w:r>
              <w:rPr>
                <w:iCs/>
                <w:color w:val="000000"/>
                <w:sz w:val="20"/>
              </w:rPr>
              <w:t>Kiowa 345</w:t>
            </w:r>
            <w:r w:rsidRPr="00B948D2">
              <w:rPr>
                <w:iCs/>
                <w:color w:val="000000"/>
                <w:sz w:val="20"/>
              </w:rPr>
              <w:t> kV.</w:t>
            </w:r>
          </w:p>
          <w:p w14:paraId="59C8C660" w14:textId="77777777" w:rsidR="00763A55" w:rsidRPr="00B948D2" w:rsidRDefault="00763A55" w:rsidP="00763A55">
            <w:pPr>
              <w:spacing w:line="240" w:lineRule="auto"/>
              <w:ind w:left="252" w:hanging="252"/>
              <w:rPr>
                <w:iCs/>
                <w:color w:val="000000"/>
                <w:sz w:val="20"/>
              </w:rPr>
            </w:pPr>
            <w:r w:rsidRPr="00B948D2">
              <w:rPr>
                <w:iCs/>
                <w:color w:val="000000"/>
                <w:sz w:val="20"/>
              </w:rPr>
              <w:t>a. Apply fault at the</w:t>
            </w:r>
            <w:r>
              <w:rPr>
                <w:iCs/>
                <w:color w:val="000000"/>
                <w:sz w:val="20"/>
              </w:rPr>
              <w:t xml:space="preserve"> Kiowa 345</w:t>
            </w:r>
            <w:r w:rsidRPr="00B948D2">
              <w:rPr>
                <w:iCs/>
                <w:color w:val="000000"/>
                <w:sz w:val="20"/>
              </w:rPr>
              <w:t> kV bus.</w:t>
            </w:r>
          </w:p>
          <w:p w14:paraId="066F2F70" w14:textId="77777777" w:rsidR="00763A55" w:rsidRPr="00B948D2" w:rsidRDefault="00763A55" w:rsidP="00763A55">
            <w:pPr>
              <w:spacing w:line="240" w:lineRule="auto"/>
              <w:ind w:left="252" w:hanging="252"/>
              <w:rPr>
                <w:iCs/>
                <w:color w:val="000000"/>
                <w:sz w:val="20"/>
              </w:rPr>
            </w:pPr>
            <w:r w:rsidRPr="00B948D2">
              <w:rPr>
                <w:iCs/>
                <w:color w:val="000000"/>
                <w:sz w:val="20"/>
              </w:rPr>
              <w:t>b. Clear fault after 5 cycles by tripping the faulted transformer.</w:t>
            </w:r>
          </w:p>
        </w:tc>
        <w:tc>
          <w:tcPr>
            <w:tcW w:w="442" w:type="pct"/>
            <w:vAlign w:val="center"/>
          </w:tcPr>
          <w:p w14:paraId="727B9801" w14:textId="77777777" w:rsidR="00763A55" w:rsidRDefault="00763A55" w:rsidP="00763A55">
            <w:pPr>
              <w:ind w:left="252" w:hanging="252"/>
              <w:jc w:val="center"/>
              <w:rPr>
                <w:iCs/>
                <w:color w:val="000000"/>
                <w:sz w:val="20"/>
              </w:rPr>
            </w:pPr>
            <w:r>
              <w:rPr>
                <w:iCs/>
                <w:color w:val="000000"/>
                <w:sz w:val="20"/>
              </w:rPr>
              <w:t>X</w:t>
            </w:r>
          </w:p>
        </w:tc>
      </w:tr>
      <w:tr w:rsidR="00763A55" w:rsidRPr="00B948D2" w14:paraId="44FA09DA" w14:textId="77777777" w:rsidTr="00763A55">
        <w:trPr>
          <w:cantSplit/>
          <w:trHeight w:val="188"/>
        </w:trPr>
        <w:tc>
          <w:tcPr>
            <w:tcW w:w="398" w:type="pct"/>
            <w:shd w:val="clear" w:color="auto" w:fill="auto"/>
            <w:vAlign w:val="center"/>
          </w:tcPr>
          <w:p w14:paraId="6854C5F2" w14:textId="77777777" w:rsidR="00763A55" w:rsidRPr="00B948D2" w:rsidRDefault="00763A55" w:rsidP="00DD6E06">
            <w:pPr>
              <w:widowControl w:val="0"/>
              <w:numPr>
                <w:ilvl w:val="0"/>
                <w:numId w:val="26"/>
              </w:numPr>
              <w:spacing w:line="240" w:lineRule="auto"/>
              <w:jc w:val="center"/>
              <w:rPr>
                <w:iCs/>
                <w:color w:val="000000"/>
                <w:sz w:val="20"/>
              </w:rPr>
            </w:pPr>
          </w:p>
        </w:tc>
        <w:tc>
          <w:tcPr>
            <w:tcW w:w="759" w:type="pct"/>
            <w:shd w:val="clear" w:color="auto" w:fill="auto"/>
            <w:vAlign w:val="center"/>
          </w:tcPr>
          <w:p w14:paraId="173ACF5A" w14:textId="77777777" w:rsidR="00763A55" w:rsidRDefault="00763A55" w:rsidP="00763A55">
            <w:pPr>
              <w:keepNext/>
              <w:keepLines/>
              <w:widowControl w:val="0"/>
              <w:jc w:val="center"/>
              <w:rPr>
                <w:sz w:val="20"/>
              </w:rPr>
            </w:pPr>
            <w:r>
              <w:rPr>
                <w:sz w:val="20"/>
              </w:rPr>
              <w:t>FLT79-PO</w:t>
            </w:r>
          </w:p>
        </w:tc>
        <w:tc>
          <w:tcPr>
            <w:tcW w:w="3401" w:type="pct"/>
            <w:shd w:val="clear" w:color="auto" w:fill="auto"/>
            <w:vAlign w:val="center"/>
          </w:tcPr>
          <w:p w14:paraId="46315B87" w14:textId="77777777" w:rsidR="00763A55" w:rsidRPr="00B948D2" w:rsidRDefault="00763A55" w:rsidP="00763A55">
            <w:pPr>
              <w:spacing w:line="240" w:lineRule="auto"/>
              <w:rPr>
                <w:iCs/>
                <w:color w:val="000000"/>
                <w:sz w:val="20"/>
              </w:rPr>
            </w:pPr>
            <w:r w:rsidRPr="00B948D2">
              <w:rPr>
                <w:b/>
                <w:iCs/>
                <w:color w:val="000000"/>
                <w:sz w:val="20"/>
              </w:rPr>
              <w:t xml:space="preserve">Prior Outage of the </w:t>
            </w:r>
            <w:proofErr w:type="spellStart"/>
            <w:r>
              <w:rPr>
                <w:b/>
                <w:iCs/>
                <w:color w:val="000000"/>
                <w:sz w:val="20"/>
              </w:rPr>
              <w:t>Tolk</w:t>
            </w:r>
            <w:proofErr w:type="spellEnd"/>
            <w:r>
              <w:rPr>
                <w:b/>
                <w:iCs/>
                <w:color w:val="000000"/>
                <w:sz w:val="20"/>
              </w:rPr>
              <w:t xml:space="preserve"> </w:t>
            </w:r>
            <w:r w:rsidRPr="00B948D2">
              <w:rPr>
                <w:b/>
                <w:iCs/>
                <w:color w:val="000000"/>
                <w:sz w:val="20"/>
              </w:rPr>
              <w:t>(</w:t>
            </w:r>
            <w:r>
              <w:rPr>
                <w:b/>
                <w:iCs/>
                <w:color w:val="000000"/>
                <w:sz w:val="20"/>
              </w:rPr>
              <w:t>525549</w:t>
            </w:r>
            <w:r w:rsidRPr="00B948D2">
              <w:rPr>
                <w:b/>
                <w:iCs/>
                <w:color w:val="000000"/>
                <w:sz w:val="20"/>
              </w:rPr>
              <w:t>)</w:t>
            </w:r>
            <w:r>
              <w:rPr>
                <w:b/>
                <w:iCs/>
                <w:color w:val="000000"/>
                <w:sz w:val="20"/>
              </w:rPr>
              <w:t xml:space="preserve"> t</w:t>
            </w:r>
            <w:r w:rsidRPr="00B948D2">
              <w:rPr>
                <w:b/>
                <w:iCs/>
                <w:color w:val="000000"/>
                <w:sz w:val="20"/>
              </w:rPr>
              <w:t xml:space="preserve">o </w:t>
            </w:r>
            <w:r>
              <w:rPr>
                <w:b/>
                <w:iCs/>
                <w:color w:val="000000"/>
                <w:sz w:val="20"/>
              </w:rPr>
              <w:t>Crossroads</w:t>
            </w:r>
            <w:r w:rsidRPr="00B948D2">
              <w:rPr>
                <w:b/>
                <w:iCs/>
                <w:color w:val="000000"/>
                <w:sz w:val="20"/>
              </w:rPr>
              <w:t xml:space="preserve"> (</w:t>
            </w:r>
            <w:r>
              <w:rPr>
                <w:b/>
                <w:iCs/>
                <w:color w:val="000000"/>
                <w:sz w:val="20"/>
              </w:rPr>
              <w:t>527656</w:t>
            </w:r>
            <w:r w:rsidRPr="00B948D2">
              <w:rPr>
                <w:b/>
                <w:iCs/>
                <w:color w:val="000000"/>
                <w:sz w:val="20"/>
              </w:rPr>
              <w:t>) 345 kV line circuit 1;</w:t>
            </w:r>
            <w:r w:rsidRPr="00B948D2">
              <w:rPr>
                <w:iCs/>
                <w:color w:val="000000"/>
                <w:sz w:val="20"/>
              </w:rPr>
              <w:t xml:space="preserve"> </w:t>
            </w:r>
            <w:r>
              <w:rPr>
                <w:iCs/>
                <w:color w:val="000000"/>
                <w:sz w:val="20"/>
              </w:rPr>
              <w:t xml:space="preserve">3 phase </w:t>
            </w:r>
            <w:proofErr w:type="gramStart"/>
            <w:r>
              <w:rPr>
                <w:iCs/>
                <w:color w:val="000000"/>
                <w:sz w:val="20"/>
              </w:rPr>
              <w:t>fault</w:t>
            </w:r>
            <w:proofErr w:type="gramEnd"/>
            <w:r>
              <w:rPr>
                <w:iCs/>
                <w:color w:val="000000"/>
                <w:sz w:val="20"/>
              </w:rPr>
              <w:t xml:space="preserve"> on the Eddy County</w:t>
            </w:r>
            <w:r w:rsidRPr="00B948D2">
              <w:rPr>
                <w:iCs/>
                <w:color w:val="000000"/>
                <w:sz w:val="20"/>
              </w:rPr>
              <w:t xml:space="preserve"> (</w:t>
            </w:r>
            <w:r w:rsidRPr="00F2384E">
              <w:rPr>
                <w:iCs/>
                <w:color w:val="000000"/>
                <w:sz w:val="20"/>
              </w:rPr>
              <w:t>527802</w:t>
            </w:r>
            <w:r w:rsidRPr="00B948D2">
              <w:rPr>
                <w:iCs/>
                <w:color w:val="000000"/>
                <w:sz w:val="20"/>
              </w:rPr>
              <w:t xml:space="preserve">) to </w:t>
            </w:r>
            <w:r>
              <w:rPr>
                <w:iCs/>
                <w:color w:val="000000"/>
                <w:sz w:val="20"/>
              </w:rPr>
              <w:t>Kiowa (527965</w:t>
            </w:r>
            <w:r w:rsidRPr="00B948D2">
              <w:rPr>
                <w:iCs/>
                <w:color w:val="000000"/>
                <w:sz w:val="20"/>
              </w:rPr>
              <w:t xml:space="preserve">) </w:t>
            </w:r>
            <w:r>
              <w:rPr>
                <w:iCs/>
                <w:color w:val="000000"/>
                <w:sz w:val="20"/>
              </w:rPr>
              <w:t>345</w:t>
            </w:r>
            <w:r w:rsidRPr="00B948D2">
              <w:rPr>
                <w:iCs/>
                <w:color w:val="000000"/>
                <w:sz w:val="20"/>
              </w:rPr>
              <w:t xml:space="preserve"> kV line circuit </w:t>
            </w:r>
            <w:r>
              <w:rPr>
                <w:iCs/>
                <w:color w:val="000000"/>
                <w:sz w:val="20"/>
              </w:rPr>
              <w:t>1</w:t>
            </w:r>
            <w:r w:rsidRPr="00B948D2">
              <w:rPr>
                <w:iCs/>
                <w:color w:val="000000"/>
                <w:sz w:val="20"/>
              </w:rPr>
              <w:t xml:space="preserve">, near </w:t>
            </w:r>
            <w:r>
              <w:rPr>
                <w:iCs/>
                <w:color w:val="000000"/>
                <w:sz w:val="20"/>
              </w:rPr>
              <w:t>Kiowa</w:t>
            </w:r>
            <w:r w:rsidRPr="00B948D2">
              <w:rPr>
                <w:iCs/>
                <w:color w:val="000000"/>
                <w:sz w:val="20"/>
              </w:rPr>
              <w:t>.</w:t>
            </w:r>
          </w:p>
          <w:p w14:paraId="6E912DD8" w14:textId="77777777" w:rsidR="00763A55" w:rsidRPr="00B948D2" w:rsidRDefault="00763A55" w:rsidP="00763A55">
            <w:pPr>
              <w:spacing w:line="240" w:lineRule="auto"/>
              <w:ind w:left="252" w:hanging="252"/>
              <w:rPr>
                <w:iCs/>
                <w:color w:val="000000"/>
                <w:sz w:val="20"/>
              </w:rPr>
            </w:pPr>
            <w:r w:rsidRPr="00B948D2">
              <w:rPr>
                <w:iCs/>
                <w:color w:val="000000"/>
                <w:sz w:val="20"/>
              </w:rPr>
              <w:t xml:space="preserve">a. Apply fault at the </w:t>
            </w:r>
            <w:r>
              <w:rPr>
                <w:iCs/>
                <w:color w:val="000000"/>
                <w:sz w:val="20"/>
              </w:rPr>
              <w:t>Kiowa 345</w:t>
            </w:r>
            <w:r w:rsidRPr="00B948D2">
              <w:rPr>
                <w:iCs/>
                <w:color w:val="000000"/>
                <w:sz w:val="20"/>
              </w:rPr>
              <w:t xml:space="preserve"> kV bus.</w:t>
            </w:r>
          </w:p>
          <w:p w14:paraId="5298B592" w14:textId="77777777" w:rsidR="00763A55" w:rsidRPr="00B948D2" w:rsidRDefault="00763A55" w:rsidP="00763A55">
            <w:pPr>
              <w:spacing w:line="240" w:lineRule="auto"/>
              <w:ind w:left="252" w:hanging="252"/>
              <w:rPr>
                <w:iCs/>
                <w:color w:val="000000"/>
                <w:sz w:val="20"/>
              </w:rPr>
            </w:pPr>
            <w:r w:rsidRPr="00B948D2">
              <w:rPr>
                <w:iCs/>
                <w:color w:val="000000"/>
                <w:sz w:val="20"/>
              </w:rPr>
              <w:t xml:space="preserve">b. Clear fault after </w:t>
            </w:r>
            <w:r>
              <w:rPr>
                <w:iCs/>
                <w:color w:val="000000"/>
                <w:sz w:val="20"/>
              </w:rPr>
              <w:t>6</w:t>
            </w:r>
            <w:r w:rsidRPr="00B948D2">
              <w:rPr>
                <w:iCs/>
                <w:color w:val="000000"/>
                <w:sz w:val="20"/>
              </w:rPr>
              <w:t xml:space="preserve"> cycles by tripping the faulted line.</w:t>
            </w:r>
          </w:p>
        </w:tc>
        <w:tc>
          <w:tcPr>
            <w:tcW w:w="442" w:type="pct"/>
            <w:vAlign w:val="center"/>
          </w:tcPr>
          <w:p w14:paraId="477A96DA" w14:textId="77777777" w:rsidR="00763A55" w:rsidRDefault="00763A55" w:rsidP="00763A55">
            <w:pPr>
              <w:ind w:left="252" w:hanging="252"/>
              <w:jc w:val="center"/>
              <w:rPr>
                <w:iCs/>
                <w:color w:val="000000"/>
                <w:sz w:val="20"/>
              </w:rPr>
            </w:pPr>
            <w:r>
              <w:rPr>
                <w:iCs/>
                <w:color w:val="000000"/>
                <w:sz w:val="20"/>
              </w:rPr>
              <w:t>X</w:t>
            </w:r>
          </w:p>
        </w:tc>
      </w:tr>
      <w:tr w:rsidR="00763A55" w:rsidRPr="00B948D2" w14:paraId="4D74AC25" w14:textId="77777777" w:rsidTr="00763A55">
        <w:trPr>
          <w:cantSplit/>
          <w:trHeight w:val="188"/>
        </w:trPr>
        <w:tc>
          <w:tcPr>
            <w:tcW w:w="398" w:type="pct"/>
            <w:shd w:val="clear" w:color="auto" w:fill="auto"/>
            <w:vAlign w:val="center"/>
          </w:tcPr>
          <w:p w14:paraId="4758D62C" w14:textId="77777777" w:rsidR="00763A55" w:rsidRPr="00B948D2" w:rsidRDefault="00763A55" w:rsidP="00DD6E06">
            <w:pPr>
              <w:widowControl w:val="0"/>
              <w:numPr>
                <w:ilvl w:val="0"/>
                <w:numId w:val="26"/>
              </w:numPr>
              <w:spacing w:line="240" w:lineRule="auto"/>
              <w:jc w:val="center"/>
              <w:rPr>
                <w:iCs/>
                <w:color w:val="000000"/>
                <w:sz w:val="20"/>
              </w:rPr>
            </w:pPr>
          </w:p>
        </w:tc>
        <w:tc>
          <w:tcPr>
            <w:tcW w:w="759" w:type="pct"/>
            <w:shd w:val="clear" w:color="auto" w:fill="auto"/>
            <w:vAlign w:val="center"/>
          </w:tcPr>
          <w:p w14:paraId="361D37FE" w14:textId="77777777" w:rsidR="00763A55" w:rsidRDefault="00763A55" w:rsidP="00763A55">
            <w:pPr>
              <w:keepNext/>
              <w:keepLines/>
              <w:widowControl w:val="0"/>
              <w:jc w:val="center"/>
              <w:rPr>
                <w:sz w:val="20"/>
              </w:rPr>
            </w:pPr>
            <w:r>
              <w:rPr>
                <w:sz w:val="20"/>
              </w:rPr>
              <w:t>FLT80-PO</w:t>
            </w:r>
          </w:p>
        </w:tc>
        <w:tc>
          <w:tcPr>
            <w:tcW w:w="3401" w:type="pct"/>
            <w:shd w:val="clear" w:color="auto" w:fill="auto"/>
            <w:vAlign w:val="center"/>
          </w:tcPr>
          <w:p w14:paraId="19F9D53B" w14:textId="77777777" w:rsidR="00763A55" w:rsidRPr="00B948D2" w:rsidRDefault="00763A55" w:rsidP="00763A55">
            <w:pPr>
              <w:spacing w:line="240" w:lineRule="auto"/>
              <w:rPr>
                <w:iCs/>
                <w:color w:val="000000"/>
                <w:sz w:val="20"/>
              </w:rPr>
            </w:pPr>
            <w:r w:rsidRPr="00B948D2">
              <w:rPr>
                <w:b/>
                <w:iCs/>
                <w:color w:val="000000"/>
                <w:sz w:val="20"/>
              </w:rPr>
              <w:t xml:space="preserve">Prior Outage of the </w:t>
            </w:r>
            <w:proofErr w:type="spellStart"/>
            <w:r>
              <w:rPr>
                <w:b/>
                <w:iCs/>
                <w:color w:val="000000"/>
                <w:sz w:val="20"/>
              </w:rPr>
              <w:t>Tolk</w:t>
            </w:r>
            <w:proofErr w:type="spellEnd"/>
            <w:r>
              <w:rPr>
                <w:b/>
                <w:iCs/>
                <w:color w:val="000000"/>
                <w:sz w:val="20"/>
              </w:rPr>
              <w:t xml:space="preserve"> </w:t>
            </w:r>
            <w:r w:rsidRPr="00B948D2">
              <w:rPr>
                <w:b/>
                <w:iCs/>
                <w:color w:val="000000"/>
                <w:sz w:val="20"/>
              </w:rPr>
              <w:t>(</w:t>
            </w:r>
            <w:r>
              <w:rPr>
                <w:b/>
                <w:iCs/>
                <w:color w:val="000000"/>
                <w:sz w:val="20"/>
              </w:rPr>
              <w:t>525549</w:t>
            </w:r>
            <w:r w:rsidRPr="00B948D2">
              <w:rPr>
                <w:b/>
                <w:iCs/>
                <w:color w:val="000000"/>
                <w:sz w:val="20"/>
              </w:rPr>
              <w:t>)</w:t>
            </w:r>
            <w:r>
              <w:rPr>
                <w:b/>
                <w:iCs/>
                <w:color w:val="000000"/>
                <w:sz w:val="20"/>
              </w:rPr>
              <w:t xml:space="preserve"> t</w:t>
            </w:r>
            <w:r w:rsidRPr="00B948D2">
              <w:rPr>
                <w:b/>
                <w:iCs/>
                <w:color w:val="000000"/>
                <w:sz w:val="20"/>
              </w:rPr>
              <w:t xml:space="preserve">o </w:t>
            </w:r>
            <w:r>
              <w:rPr>
                <w:b/>
                <w:iCs/>
                <w:color w:val="000000"/>
                <w:sz w:val="20"/>
              </w:rPr>
              <w:t>Crossroads</w:t>
            </w:r>
            <w:r w:rsidRPr="00B948D2">
              <w:rPr>
                <w:b/>
                <w:iCs/>
                <w:color w:val="000000"/>
                <w:sz w:val="20"/>
              </w:rPr>
              <w:t xml:space="preserve"> (</w:t>
            </w:r>
            <w:r>
              <w:rPr>
                <w:b/>
                <w:iCs/>
                <w:color w:val="000000"/>
                <w:sz w:val="20"/>
              </w:rPr>
              <w:t>527656</w:t>
            </w:r>
            <w:r w:rsidRPr="00B948D2">
              <w:rPr>
                <w:b/>
                <w:iCs/>
                <w:color w:val="000000"/>
                <w:sz w:val="20"/>
              </w:rPr>
              <w:t>) 345 kV line circuit 1;</w:t>
            </w:r>
            <w:r w:rsidRPr="00B948D2">
              <w:rPr>
                <w:iCs/>
                <w:color w:val="000000"/>
                <w:sz w:val="20"/>
              </w:rPr>
              <w:t xml:space="preserve"> </w:t>
            </w:r>
            <w:r>
              <w:rPr>
                <w:iCs/>
                <w:color w:val="000000"/>
                <w:sz w:val="20"/>
              </w:rPr>
              <w:t xml:space="preserve">3 phase </w:t>
            </w:r>
            <w:proofErr w:type="gramStart"/>
            <w:r>
              <w:rPr>
                <w:iCs/>
                <w:color w:val="000000"/>
                <w:sz w:val="20"/>
              </w:rPr>
              <w:t>fault</w:t>
            </w:r>
            <w:proofErr w:type="gramEnd"/>
            <w:r>
              <w:rPr>
                <w:iCs/>
                <w:color w:val="000000"/>
                <w:sz w:val="20"/>
              </w:rPr>
              <w:t xml:space="preserve"> on the Kiowa (527965</w:t>
            </w:r>
            <w:r w:rsidRPr="00B948D2">
              <w:rPr>
                <w:iCs/>
                <w:color w:val="000000"/>
                <w:sz w:val="20"/>
              </w:rPr>
              <w:t xml:space="preserve">) </w:t>
            </w:r>
            <w:r>
              <w:rPr>
                <w:iCs/>
                <w:color w:val="000000"/>
                <w:sz w:val="20"/>
              </w:rPr>
              <w:t>to Hobbs (527896) 345</w:t>
            </w:r>
            <w:r w:rsidRPr="00B948D2">
              <w:rPr>
                <w:iCs/>
                <w:color w:val="000000"/>
                <w:sz w:val="20"/>
              </w:rPr>
              <w:t xml:space="preserve"> kV line circuit </w:t>
            </w:r>
            <w:r>
              <w:rPr>
                <w:iCs/>
                <w:color w:val="000000"/>
                <w:sz w:val="20"/>
              </w:rPr>
              <w:t>1</w:t>
            </w:r>
            <w:r w:rsidRPr="00B948D2">
              <w:rPr>
                <w:iCs/>
                <w:color w:val="000000"/>
                <w:sz w:val="20"/>
              </w:rPr>
              <w:t xml:space="preserve">, near </w:t>
            </w:r>
            <w:r>
              <w:rPr>
                <w:iCs/>
                <w:color w:val="000000"/>
                <w:sz w:val="20"/>
              </w:rPr>
              <w:t>Kiowa</w:t>
            </w:r>
            <w:r w:rsidRPr="00B948D2">
              <w:rPr>
                <w:iCs/>
                <w:color w:val="000000"/>
                <w:sz w:val="20"/>
              </w:rPr>
              <w:t>.</w:t>
            </w:r>
          </w:p>
          <w:p w14:paraId="2075F6A0" w14:textId="77777777" w:rsidR="00763A55" w:rsidRPr="00B948D2" w:rsidRDefault="00763A55" w:rsidP="00763A55">
            <w:pPr>
              <w:spacing w:line="240" w:lineRule="auto"/>
              <w:ind w:left="252" w:hanging="252"/>
              <w:rPr>
                <w:iCs/>
                <w:color w:val="000000"/>
                <w:sz w:val="20"/>
              </w:rPr>
            </w:pPr>
            <w:r w:rsidRPr="00B948D2">
              <w:rPr>
                <w:iCs/>
                <w:color w:val="000000"/>
                <w:sz w:val="20"/>
              </w:rPr>
              <w:t xml:space="preserve">a. Apply fault at the </w:t>
            </w:r>
            <w:r>
              <w:rPr>
                <w:iCs/>
                <w:color w:val="000000"/>
                <w:sz w:val="20"/>
              </w:rPr>
              <w:t>Kiowa 345</w:t>
            </w:r>
            <w:r w:rsidRPr="00B948D2">
              <w:rPr>
                <w:iCs/>
                <w:color w:val="000000"/>
                <w:sz w:val="20"/>
              </w:rPr>
              <w:t xml:space="preserve"> kV bus.</w:t>
            </w:r>
          </w:p>
          <w:p w14:paraId="688328D2" w14:textId="77777777" w:rsidR="00763A55" w:rsidRPr="00B948D2" w:rsidRDefault="00763A55" w:rsidP="00763A55">
            <w:pPr>
              <w:spacing w:line="240" w:lineRule="auto"/>
              <w:ind w:left="252" w:hanging="252"/>
              <w:rPr>
                <w:iCs/>
                <w:color w:val="000000"/>
                <w:sz w:val="20"/>
              </w:rPr>
            </w:pPr>
            <w:r w:rsidRPr="00B948D2">
              <w:rPr>
                <w:iCs/>
                <w:color w:val="000000"/>
                <w:sz w:val="20"/>
              </w:rPr>
              <w:t xml:space="preserve">b. Clear fault after </w:t>
            </w:r>
            <w:r>
              <w:rPr>
                <w:iCs/>
                <w:color w:val="000000"/>
                <w:sz w:val="20"/>
              </w:rPr>
              <w:t>6</w:t>
            </w:r>
            <w:r w:rsidRPr="00B948D2">
              <w:rPr>
                <w:iCs/>
                <w:color w:val="000000"/>
                <w:sz w:val="20"/>
              </w:rPr>
              <w:t xml:space="preserve"> cycles by tripping the faulted line.</w:t>
            </w:r>
          </w:p>
        </w:tc>
        <w:tc>
          <w:tcPr>
            <w:tcW w:w="442" w:type="pct"/>
            <w:vAlign w:val="center"/>
          </w:tcPr>
          <w:p w14:paraId="0AC1F22F" w14:textId="77777777" w:rsidR="00763A55" w:rsidRDefault="00763A55" w:rsidP="00763A55">
            <w:pPr>
              <w:ind w:left="252" w:hanging="252"/>
              <w:jc w:val="center"/>
              <w:rPr>
                <w:iCs/>
                <w:color w:val="000000"/>
                <w:sz w:val="20"/>
              </w:rPr>
            </w:pPr>
            <w:r>
              <w:rPr>
                <w:iCs/>
                <w:color w:val="000000"/>
                <w:sz w:val="20"/>
              </w:rPr>
              <w:t>X</w:t>
            </w:r>
          </w:p>
        </w:tc>
      </w:tr>
      <w:tr w:rsidR="00763A55" w:rsidRPr="00B948D2" w14:paraId="22F5F049" w14:textId="77777777" w:rsidTr="00763A55">
        <w:trPr>
          <w:cantSplit/>
          <w:trHeight w:val="188"/>
        </w:trPr>
        <w:tc>
          <w:tcPr>
            <w:tcW w:w="398" w:type="pct"/>
            <w:shd w:val="clear" w:color="auto" w:fill="auto"/>
            <w:vAlign w:val="center"/>
          </w:tcPr>
          <w:p w14:paraId="0FFCF4B1" w14:textId="77777777" w:rsidR="00763A55" w:rsidRPr="00B948D2" w:rsidRDefault="00763A55" w:rsidP="00DD6E06">
            <w:pPr>
              <w:widowControl w:val="0"/>
              <w:numPr>
                <w:ilvl w:val="0"/>
                <w:numId w:val="26"/>
              </w:numPr>
              <w:spacing w:line="240" w:lineRule="auto"/>
              <w:jc w:val="center"/>
              <w:rPr>
                <w:iCs/>
                <w:color w:val="000000"/>
                <w:sz w:val="20"/>
              </w:rPr>
            </w:pPr>
          </w:p>
        </w:tc>
        <w:tc>
          <w:tcPr>
            <w:tcW w:w="759" w:type="pct"/>
            <w:shd w:val="clear" w:color="auto" w:fill="auto"/>
            <w:vAlign w:val="center"/>
          </w:tcPr>
          <w:p w14:paraId="7643D754" w14:textId="77777777" w:rsidR="00763A55" w:rsidRDefault="00763A55" w:rsidP="00763A55">
            <w:pPr>
              <w:keepNext/>
              <w:keepLines/>
              <w:widowControl w:val="0"/>
              <w:jc w:val="center"/>
              <w:rPr>
                <w:sz w:val="20"/>
              </w:rPr>
            </w:pPr>
            <w:r>
              <w:rPr>
                <w:sz w:val="20"/>
              </w:rPr>
              <w:t>FLT81-PO</w:t>
            </w:r>
          </w:p>
        </w:tc>
        <w:tc>
          <w:tcPr>
            <w:tcW w:w="3401" w:type="pct"/>
            <w:shd w:val="clear" w:color="auto" w:fill="auto"/>
            <w:vAlign w:val="center"/>
          </w:tcPr>
          <w:p w14:paraId="23A8B817" w14:textId="77777777" w:rsidR="00763A55" w:rsidRPr="00B948D2" w:rsidRDefault="00763A55" w:rsidP="00763A55">
            <w:pPr>
              <w:spacing w:line="240" w:lineRule="auto"/>
              <w:rPr>
                <w:iCs/>
                <w:color w:val="000000"/>
                <w:sz w:val="20"/>
              </w:rPr>
            </w:pPr>
            <w:r w:rsidRPr="00B948D2">
              <w:rPr>
                <w:b/>
                <w:iCs/>
                <w:color w:val="000000"/>
                <w:sz w:val="20"/>
              </w:rPr>
              <w:t xml:space="preserve">Prior Outage of the </w:t>
            </w:r>
            <w:proofErr w:type="spellStart"/>
            <w:r>
              <w:rPr>
                <w:b/>
                <w:iCs/>
                <w:color w:val="000000"/>
                <w:sz w:val="20"/>
              </w:rPr>
              <w:t>Tolk</w:t>
            </w:r>
            <w:proofErr w:type="spellEnd"/>
            <w:r>
              <w:rPr>
                <w:b/>
                <w:iCs/>
                <w:color w:val="000000"/>
                <w:sz w:val="20"/>
              </w:rPr>
              <w:t xml:space="preserve"> </w:t>
            </w:r>
            <w:r w:rsidRPr="00B948D2">
              <w:rPr>
                <w:b/>
                <w:iCs/>
                <w:color w:val="000000"/>
                <w:sz w:val="20"/>
              </w:rPr>
              <w:t>(</w:t>
            </w:r>
            <w:r>
              <w:rPr>
                <w:b/>
                <w:iCs/>
                <w:color w:val="000000"/>
                <w:sz w:val="20"/>
              </w:rPr>
              <w:t>525549</w:t>
            </w:r>
            <w:r w:rsidRPr="00B948D2">
              <w:rPr>
                <w:b/>
                <w:iCs/>
                <w:color w:val="000000"/>
                <w:sz w:val="20"/>
              </w:rPr>
              <w:t>)</w:t>
            </w:r>
            <w:r>
              <w:rPr>
                <w:b/>
                <w:iCs/>
                <w:color w:val="000000"/>
                <w:sz w:val="20"/>
              </w:rPr>
              <w:t xml:space="preserve"> t</w:t>
            </w:r>
            <w:r w:rsidRPr="00B948D2">
              <w:rPr>
                <w:b/>
                <w:iCs/>
                <w:color w:val="000000"/>
                <w:sz w:val="20"/>
              </w:rPr>
              <w:t xml:space="preserve">o </w:t>
            </w:r>
            <w:r>
              <w:rPr>
                <w:b/>
                <w:iCs/>
                <w:color w:val="000000"/>
                <w:sz w:val="20"/>
              </w:rPr>
              <w:t>Crossroads</w:t>
            </w:r>
            <w:r w:rsidRPr="00B948D2">
              <w:rPr>
                <w:b/>
                <w:iCs/>
                <w:color w:val="000000"/>
                <w:sz w:val="20"/>
              </w:rPr>
              <w:t xml:space="preserve"> (</w:t>
            </w:r>
            <w:r>
              <w:rPr>
                <w:b/>
                <w:iCs/>
                <w:color w:val="000000"/>
                <w:sz w:val="20"/>
              </w:rPr>
              <w:t>527656</w:t>
            </w:r>
            <w:r w:rsidRPr="00B948D2">
              <w:rPr>
                <w:b/>
                <w:iCs/>
                <w:color w:val="000000"/>
                <w:sz w:val="20"/>
              </w:rPr>
              <w:t>) 345 kV line circuit 1;</w:t>
            </w:r>
            <w:r w:rsidRPr="00B948D2">
              <w:rPr>
                <w:iCs/>
                <w:color w:val="000000"/>
                <w:sz w:val="20"/>
              </w:rPr>
              <w:t xml:space="preserve"> </w:t>
            </w:r>
            <w:r>
              <w:rPr>
                <w:iCs/>
                <w:color w:val="000000"/>
                <w:sz w:val="20"/>
              </w:rPr>
              <w:t xml:space="preserve">3 phase </w:t>
            </w:r>
            <w:proofErr w:type="gramStart"/>
            <w:r>
              <w:rPr>
                <w:iCs/>
                <w:color w:val="000000"/>
                <w:sz w:val="20"/>
              </w:rPr>
              <w:t>fault</w:t>
            </w:r>
            <w:proofErr w:type="gramEnd"/>
            <w:r>
              <w:rPr>
                <w:iCs/>
                <w:color w:val="000000"/>
                <w:sz w:val="20"/>
              </w:rPr>
              <w:t xml:space="preserve"> on the Kiowa (527965</w:t>
            </w:r>
            <w:r w:rsidRPr="00B948D2">
              <w:rPr>
                <w:iCs/>
                <w:color w:val="000000"/>
                <w:sz w:val="20"/>
              </w:rPr>
              <w:t>)</w:t>
            </w:r>
            <w:r>
              <w:rPr>
                <w:iCs/>
                <w:color w:val="000000"/>
                <w:sz w:val="20"/>
              </w:rPr>
              <w:t xml:space="preserve"> to Road Runner (528027)</w:t>
            </w:r>
            <w:r w:rsidRPr="00B948D2">
              <w:rPr>
                <w:iCs/>
                <w:color w:val="000000"/>
                <w:sz w:val="20"/>
              </w:rPr>
              <w:t xml:space="preserve"> </w:t>
            </w:r>
            <w:r>
              <w:rPr>
                <w:iCs/>
                <w:color w:val="000000"/>
                <w:sz w:val="20"/>
              </w:rPr>
              <w:t>345</w:t>
            </w:r>
            <w:r w:rsidRPr="00B948D2">
              <w:rPr>
                <w:iCs/>
                <w:color w:val="000000"/>
                <w:sz w:val="20"/>
              </w:rPr>
              <w:t xml:space="preserve"> kV line circuit </w:t>
            </w:r>
            <w:r>
              <w:rPr>
                <w:iCs/>
                <w:color w:val="000000"/>
                <w:sz w:val="20"/>
              </w:rPr>
              <w:t>1</w:t>
            </w:r>
            <w:r w:rsidRPr="00B948D2">
              <w:rPr>
                <w:iCs/>
                <w:color w:val="000000"/>
                <w:sz w:val="20"/>
              </w:rPr>
              <w:t xml:space="preserve">, near </w:t>
            </w:r>
            <w:r>
              <w:rPr>
                <w:iCs/>
                <w:color w:val="000000"/>
                <w:sz w:val="20"/>
              </w:rPr>
              <w:t>Kiowa</w:t>
            </w:r>
            <w:r w:rsidRPr="00B948D2">
              <w:rPr>
                <w:iCs/>
                <w:color w:val="000000"/>
                <w:sz w:val="20"/>
              </w:rPr>
              <w:t>.</w:t>
            </w:r>
          </w:p>
          <w:p w14:paraId="1AAB0687" w14:textId="77777777" w:rsidR="00763A55" w:rsidRPr="00B948D2" w:rsidRDefault="00763A55" w:rsidP="00763A55">
            <w:pPr>
              <w:spacing w:line="240" w:lineRule="auto"/>
              <w:ind w:left="252" w:hanging="252"/>
              <w:rPr>
                <w:iCs/>
                <w:color w:val="000000"/>
                <w:sz w:val="20"/>
              </w:rPr>
            </w:pPr>
            <w:r w:rsidRPr="00B948D2">
              <w:rPr>
                <w:iCs/>
                <w:color w:val="000000"/>
                <w:sz w:val="20"/>
              </w:rPr>
              <w:t xml:space="preserve">a. Apply fault at the </w:t>
            </w:r>
            <w:r>
              <w:rPr>
                <w:iCs/>
                <w:color w:val="000000"/>
                <w:sz w:val="20"/>
              </w:rPr>
              <w:t>Kiowa 345</w:t>
            </w:r>
            <w:r w:rsidRPr="00B948D2">
              <w:rPr>
                <w:iCs/>
                <w:color w:val="000000"/>
                <w:sz w:val="20"/>
              </w:rPr>
              <w:t xml:space="preserve"> kV bus.</w:t>
            </w:r>
          </w:p>
          <w:p w14:paraId="2E26170D" w14:textId="77777777" w:rsidR="00763A55" w:rsidRPr="00B948D2" w:rsidRDefault="00763A55" w:rsidP="00763A55">
            <w:pPr>
              <w:spacing w:line="240" w:lineRule="auto"/>
              <w:ind w:left="252" w:hanging="252"/>
              <w:rPr>
                <w:iCs/>
                <w:color w:val="000000"/>
                <w:sz w:val="20"/>
              </w:rPr>
            </w:pPr>
            <w:r w:rsidRPr="00B948D2">
              <w:rPr>
                <w:iCs/>
                <w:color w:val="000000"/>
                <w:sz w:val="20"/>
              </w:rPr>
              <w:t xml:space="preserve">b. Clear fault after </w:t>
            </w:r>
            <w:r>
              <w:rPr>
                <w:iCs/>
                <w:color w:val="000000"/>
                <w:sz w:val="20"/>
              </w:rPr>
              <w:t>6</w:t>
            </w:r>
            <w:r w:rsidRPr="00B948D2">
              <w:rPr>
                <w:iCs/>
                <w:color w:val="000000"/>
                <w:sz w:val="20"/>
              </w:rPr>
              <w:t xml:space="preserve"> cycles by tripping the faulted line.</w:t>
            </w:r>
          </w:p>
        </w:tc>
        <w:tc>
          <w:tcPr>
            <w:tcW w:w="442" w:type="pct"/>
            <w:vAlign w:val="center"/>
          </w:tcPr>
          <w:p w14:paraId="064F156F" w14:textId="77777777" w:rsidR="00763A55" w:rsidRDefault="00763A55" w:rsidP="00763A55">
            <w:pPr>
              <w:ind w:left="252" w:hanging="252"/>
              <w:jc w:val="center"/>
              <w:rPr>
                <w:iCs/>
                <w:color w:val="000000"/>
                <w:sz w:val="20"/>
              </w:rPr>
            </w:pPr>
            <w:r>
              <w:rPr>
                <w:iCs/>
                <w:color w:val="000000"/>
                <w:sz w:val="20"/>
              </w:rPr>
              <w:t>X</w:t>
            </w:r>
          </w:p>
        </w:tc>
      </w:tr>
      <w:tr w:rsidR="00763A55" w:rsidRPr="00B948D2" w14:paraId="5872EAE9" w14:textId="77777777" w:rsidTr="00763A55">
        <w:trPr>
          <w:cantSplit/>
          <w:trHeight w:val="188"/>
        </w:trPr>
        <w:tc>
          <w:tcPr>
            <w:tcW w:w="398" w:type="pct"/>
            <w:shd w:val="clear" w:color="auto" w:fill="auto"/>
            <w:vAlign w:val="center"/>
          </w:tcPr>
          <w:p w14:paraId="500FD365" w14:textId="77777777" w:rsidR="00763A55" w:rsidRPr="00B948D2" w:rsidRDefault="00763A55" w:rsidP="00DD6E06">
            <w:pPr>
              <w:widowControl w:val="0"/>
              <w:numPr>
                <w:ilvl w:val="0"/>
                <w:numId w:val="26"/>
              </w:numPr>
              <w:spacing w:line="240" w:lineRule="auto"/>
              <w:jc w:val="center"/>
              <w:rPr>
                <w:iCs/>
                <w:color w:val="000000"/>
                <w:sz w:val="20"/>
              </w:rPr>
            </w:pPr>
          </w:p>
        </w:tc>
        <w:tc>
          <w:tcPr>
            <w:tcW w:w="759" w:type="pct"/>
            <w:shd w:val="clear" w:color="auto" w:fill="auto"/>
            <w:vAlign w:val="center"/>
          </w:tcPr>
          <w:p w14:paraId="0A2DB059" w14:textId="77777777" w:rsidR="00763A55" w:rsidRDefault="00763A55" w:rsidP="00763A55">
            <w:pPr>
              <w:keepNext/>
              <w:keepLines/>
              <w:widowControl w:val="0"/>
              <w:jc w:val="center"/>
              <w:rPr>
                <w:sz w:val="20"/>
              </w:rPr>
            </w:pPr>
            <w:r>
              <w:rPr>
                <w:sz w:val="20"/>
              </w:rPr>
              <w:t>FLT82-PO</w:t>
            </w:r>
          </w:p>
        </w:tc>
        <w:tc>
          <w:tcPr>
            <w:tcW w:w="3401" w:type="pct"/>
            <w:shd w:val="clear" w:color="auto" w:fill="auto"/>
            <w:vAlign w:val="center"/>
          </w:tcPr>
          <w:p w14:paraId="15D2F3F7" w14:textId="77777777" w:rsidR="00763A55" w:rsidRPr="00B948D2" w:rsidRDefault="00763A55" w:rsidP="00763A55">
            <w:pPr>
              <w:spacing w:line="240" w:lineRule="auto"/>
              <w:rPr>
                <w:iCs/>
                <w:color w:val="000000"/>
                <w:sz w:val="20"/>
              </w:rPr>
            </w:pPr>
            <w:r w:rsidRPr="00B948D2">
              <w:rPr>
                <w:b/>
                <w:iCs/>
                <w:color w:val="000000"/>
                <w:sz w:val="20"/>
              </w:rPr>
              <w:t xml:space="preserve">Prior Outage of the </w:t>
            </w:r>
            <w:proofErr w:type="spellStart"/>
            <w:r>
              <w:rPr>
                <w:b/>
                <w:iCs/>
                <w:color w:val="000000"/>
                <w:sz w:val="20"/>
              </w:rPr>
              <w:t>Tolk</w:t>
            </w:r>
            <w:proofErr w:type="spellEnd"/>
            <w:r>
              <w:rPr>
                <w:b/>
                <w:iCs/>
                <w:color w:val="000000"/>
                <w:sz w:val="20"/>
              </w:rPr>
              <w:t xml:space="preserve"> </w:t>
            </w:r>
            <w:r w:rsidRPr="00B948D2">
              <w:rPr>
                <w:b/>
                <w:iCs/>
                <w:color w:val="000000"/>
                <w:sz w:val="20"/>
              </w:rPr>
              <w:t>(</w:t>
            </w:r>
            <w:r>
              <w:rPr>
                <w:b/>
                <w:iCs/>
                <w:color w:val="000000"/>
                <w:sz w:val="20"/>
              </w:rPr>
              <w:t>525549</w:t>
            </w:r>
            <w:r w:rsidRPr="00B948D2">
              <w:rPr>
                <w:b/>
                <w:iCs/>
                <w:color w:val="000000"/>
                <w:sz w:val="20"/>
              </w:rPr>
              <w:t>)</w:t>
            </w:r>
            <w:r>
              <w:rPr>
                <w:b/>
                <w:iCs/>
                <w:color w:val="000000"/>
                <w:sz w:val="20"/>
              </w:rPr>
              <w:t xml:space="preserve"> t</w:t>
            </w:r>
            <w:r w:rsidRPr="00B948D2">
              <w:rPr>
                <w:b/>
                <w:iCs/>
                <w:color w:val="000000"/>
                <w:sz w:val="20"/>
              </w:rPr>
              <w:t xml:space="preserve">o </w:t>
            </w:r>
            <w:r>
              <w:rPr>
                <w:b/>
                <w:iCs/>
                <w:color w:val="000000"/>
                <w:sz w:val="20"/>
              </w:rPr>
              <w:t>Crossroads</w:t>
            </w:r>
            <w:r w:rsidRPr="00B948D2">
              <w:rPr>
                <w:b/>
                <w:iCs/>
                <w:color w:val="000000"/>
                <w:sz w:val="20"/>
              </w:rPr>
              <w:t xml:space="preserve"> (</w:t>
            </w:r>
            <w:r>
              <w:rPr>
                <w:b/>
                <w:iCs/>
                <w:color w:val="000000"/>
                <w:sz w:val="20"/>
              </w:rPr>
              <w:t>527656</w:t>
            </w:r>
            <w:r w:rsidRPr="00B948D2">
              <w:rPr>
                <w:b/>
                <w:iCs/>
                <w:color w:val="000000"/>
                <w:sz w:val="20"/>
              </w:rPr>
              <w:t>) 345 kV line circuit 1;</w:t>
            </w:r>
            <w:r w:rsidRPr="00B948D2">
              <w:rPr>
                <w:iCs/>
                <w:color w:val="000000"/>
                <w:sz w:val="20"/>
              </w:rPr>
              <w:t xml:space="preserve"> </w:t>
            </w:r>
            <w:r>
              <w:rPr>
                <w:iCs/>
                <w:color w:val="000000"/>
                <w:sz w:val="20"/>
              </w:rPr>
              <w:t xml:space="preserve">3 phase </w:t>
            </w:r>
            <w:proofErr w:type="gramStart"/>
            <w:r>
              <w:rPr>
                <w:iCs/>
                <w:color w:val="000000"/>
                <w:sz w:val="20"/>
              </w:rPr>
              <w:t>fault</w:t>
            </w:r>
            <w:proofErr w:type="gramEnd"/>
            <w:r>
              <w:rPr>
                <w:iCs/>
                <w:color w:val="000000"/>
                <w:sz w:val="20"/>
              </w:rPr>
              <w:t xml:space="preserve"> on the Kiowa (527965</w:t>
            </w:r>
            <w:r w:rsidRPr="00B948D2">
              <w:rPr>
                <w:iCs/>
                <w:color w:val="000000"/>
                <w:sz w:val="20"/>
              </w:rPr>
              <w:t xml:space="preserve">) </w:t>
            </w:r>
            <w:r>
              <w:rPr>
                <w:iCs/>
                <w:color w:val="000000"/>
                <w:sz w:val="20"/>
              </w:rPr>
              <w:t>to North Loving (528185) 345</w:t>
            </w:r>
            <w:r w:rsidRPr="00B948D2">
              <w:rPr>
                <w:iCs/>
                <w:color w:val="000000"/>
                <w:sz w:val="20"/>
              </w:rPr>
              <w:t xml:space="preserve"> kV line circuit </w:t>
            </w:r>
            <w:r>
              <w:rPr>
                <w:iCs/>
                <w:color w:val="000000"/>
                <w:sz w:val="20"/>
              </w:rPr>
              <w:t>1</w:t>
            </w:r>
            <w:r w:rsidRPr="00B948D2">
              <w:rPr>
                <w:iCs/>
                <w:color w:val="000000"/>
                <w:sz w:val="20"/>
              </w:rPr>
              <w:t xml:space="preserve">, near </w:t>
            </w:r>
            <w:r>
              <w:rPr>
                <w:iCs/>
                <w:color w:val="000000"/>
                <w:sz w:val="20"/>
              </w:rPr>
              <w:t>Kiowa</w:t>
            </w:r>
            <w:r w:rsidRPr="00B948D2">
              <w:rPr>
                <w:iCs/>
                <w:color w:val="000000"/>
                <w:sz w:val="20"/>
              </w:rPr>
              <w:t>.</w:t>
            </w:r>
          </w:p>
          <w:p w14:paraId="58E615F5" w14:textId="77777777" w:rsidR="00763A55" w:rsidRPr="00B948D2" w:rsidRDefault="00763A55" w:rsidP="00763A55">
            <w:pPr>
              <w:spacing w:line="240" w:lineRule="auto"/>
              <w:ind w:left="252" w:hanging="252"/>
              <w:rPr>
                <w:iCs/>
                <w:color w:val="000000"/>
                <w:sz w:val="20"/>
              </w:rPr>
            </w:pPr>
            <w:r w:rsidRPr="00B948D2">
              <w:rPr>
                <w:iCs/>
                <w:color w:val="000000"/>
                <w:sz w:val="20"/>
              </w:rPr>
              <w:t xml:space="preserve">a. Apply fault at the </w:t>
            </w:r>
            <w:r>
              <w:rPr>
                <w:iCs/>
                <w:color w:val="000000"/>
                <w:sz w:val="20"/>
              </w:rPr>
              <w:t>Kiowa 345</w:t>
            </w:r>
            <w:r w:rsidRPr="00B948D2">
              <w:rPr>
                <w:iCs/>
                <w:color w:val="000000"/>
                <w:sz w:val="20"/>
              </w:rPr>
              <w:t xml:space="preserve"> kV bus.</w:t>
            </w:r>
          </w:p>
          <w:p w14:paraId="0DE53FEF" w14:textId="77777777" w:rsidR="00763A55" w:rsidRPr="00B948D2" w:rsidRDefault="00763A55" w:rsidP="00763A55">
            <w:pPr>
              <w:spacing w:line="240" w:lineRule="auto"/>
              <w:ind w:left="252" w:hanging="252"/>
              <w:rPr>
                <w:iCs/>
                <w:color w:val="000000"/>
                <w:sz w:val="20"/>
              </w:rPr>
            </w:pPr>
            <w:r w:rsidRPr="00B948D2">
              <w:rPr>
                <w:iCs/>
                <w:color w:val="000000"/>
                <w:sz w:val="20"/>
              </w:rPr>
              <w:t xml:space="preserve">b. Clear fault after </w:t>
            </w:r>
            <w:r>
              <w:rPr>
                <w:iCs/>
                <w:color w:val="000000"/>
                <w:sz w:val="20"/>
              </w:rPr>
              <w:t>6</w:t>
            </w:r>
            <w:r w:rsidRPr="00B948D2">
              <w:rPr>
                <w:iCs/>
                <w:color w:val="000000"/>
                <w:sz w:val="20"/>
              </w:rPr>
              <w:t xml:space="preserve"> cycles by tripping the faulted line.</w:t>
            </w:r>
          </w:p>
        </w:tc>
        <w:tc>
          <w:tcPr>
            <w:tcW w:w="442" w:type="pct"/>
            <w:vAlign w:val="center"/>
          </w:tcPr>
          <w:p w14:paraId="2ED264D4" w14:textId="77777777" w:rsidR="00763A55" w:rsidRDefault="00763A55" w:rsidP="00763A55">
            <w:pPr>
              <w:ind w:left="252" w:hanging="252"/>
              <w:jc w:val="center"/>
              <w:rPr>
                <w:iCs/>
                <w:color w:val="000000"/>
                <w:sz w:val="20"/>
              </w:rPr>
            </w:pPr>
            <w:r>
              <w:rPr>
                <w:iCs/>
                <w:color w:val="000000"/>
                <w:sz w:val="20"/>
              </w:rPr>
              <w:t>X</w:t>
            </w:r>
          </w:p>
        </w:tc>
      </w:tr>
      <w:tr w:rsidR="00763A55" w:rsidRPr="00B948D2" w14:paraId="75311ED1" w14:textId="77777777" w:rsidTr="00763A55">
        <w:trPr>
          <w:cantSplit/>
          <w:trHeight w:val="1367"/>
        </w:trPr>
        <w:tc>
          <w:tcPr>
            <w:tcW w:w="398" w:type="pct"/>
            <w:tcBorders>
              <w:bottom w:val="single" w:sz="4" w:space="0" w:color="auto"/>
            </w:tcBorders>
            <w:shd w:val="clear" w:color="auto" w:fill="auto"/>
            <w:vAlign w:val="center"/>
          </w:tcPr>
          <w:p w14:paraId="4BAADAF0" w14:textId="77777777" w:rsidR="00763A55" w:rsidRPr="00B948D2" w:rsidRDefault="00763A55" w:rsidP="00DD6E06">
            <w:pPr>
              <w:widowControl w:val="0"/>
              <w:numPr>
                <w:ilvl w:val="0"/>
                <w:numId w:val="26"/>
              </w:numPr>
              <w:spacing w:line="240" w:lineRule="auto"/>
              <w:jc w:val="center"/>
              <w:rPr>
                <w:iCs/>
                <w:color w:val="000000"/>
                <w:sz w:val="20"/>
              </w:rPr>
            </w:pPr>
          </w:p>
        </w:tc>
        <w:tc>
          <w:tcPr>
            <w:tcW w:w="759" w:type="pct"/>
            <w:tcBorders>
              <w:bottom w:val="single" w:sz="4" w:space="0" w:color="auto"/>
            </w:tcBorders>
            <w:shd w:val="clear" w:color="auto" w:fill="auto"/>
            <w:vAlign w:val="center"/>
          </w:tcPr>
          <w:p w14:paraId="749E1169" w14:textId="77777777" w:rsidR="00763A55" w:rsidRDefault="00763A55" w:rsidP="00763A55">
            <w:pPr>
              <w:keepNext/>
              <w:keepLines/>
              <w:widowControl w:val="0"/>
              <w:jc w:val="center"/>
              <w:rPr>
                <w:sz w:val="20"/>
              </w:rPr>
            </w:pPr>
            <w:r>
              <w:rPr>
                <w:sz w:val="20"/>
              </w:rPr>
              <w:t>FLT83-PO</w:t>
            </w:r>
          </w:p>
        </w:tc>
        <w:tc>
          <w:tcPr>
            <w:tcW w:w="3401" w:type="pct"/>
            <w:tcBorders>
              <w:bottom w:val="single" w:sz="4" w:space="0" w:color="auto"/>
            </w:tcBorders>
            <w:shd w:val="clear" w:color="auto" w:fill="auto"/>
            <w:vAlign w:val="center"/>
          </w:tcPr>
          <w:p w14:paraId="6F0EDC62" w14:textId="77777777" w:rsidR="00763A55" w:rsidRPr="00B948D2" w:rsidRDefault="00763A55" w:rsidP="00763A55">
            <w:pPr>
              <w:spacing w:line="240" w:lineRule="auto"/>
              <w:rPr>
                <w:iCs/>
                <w:color w:val="000000"/>
                <w:sz w:val="20"/>
              </w:rPr>
            </w:pPr>
            <w:r w:rsidRPr="00B948D2">
              <w:rPr>
                <w:b/>
                <w:iCs/>
                <w:color w:val="000000"/>
                <w:sz w:val="20"/>
              </w:rPr>
              <w:t xml:space="preserve">Prior Outage of the </w:t>
            </w:r>
            <w:proofErr w:type="spellStart"/>
            <w:r>
              <w:rPr>
                <w:b/>
                <w:iCs/>
                <w:color w:val="000000"/>
                <w:sz w:val="20"/>
              </w:rPr>
              <w:t>Tolk</w:t>
            </w:r>
            <w:proofErr w:type="spellEnd"/>
            <w:r>
              <w:rPr>
                <w:b/>
                <w:iCs/>
                <w:color w:val="000000"/>
                <w:sz w:val="20"/>
              </w:rPr>
              <w:t xml:space="preserve"> </w:t>
            </w:r>
            <w:r w:rsidRPr="00B948D2">
              <w:rPr>
                <w:b/>
                <w:iCs/>
                <w:color w:val="000000"/>
                <w:sz w:val="20"/>
              </w:rPr>
              <w:t>(</w:t>
            </w:r>
            <w:r>
              <w:rPr>
                <w:b/>
                <w:iCs/>
                <w:color w:val="000000"/>
                <w:sz w:val="20"/>
              </w:rPr>
              <w:t>525549</w:t>
            </w:r>
            <w:r w:rsidRPr="00B948D2">
              <w:rPr>
                <w:b/>
                <w:iCs/>
                <w:color w:val="000000"/>
                <w:sz w:val="20"/>
              </w:rPr>
              <w:t>)</w:t>
            </w:r>
            <w:r>
              <w:rPr>
                <w:b/>
                <w:iCs/>
                <w:color w:val="000000"/>
                <w:sz w:val="20"/>
              </w:rPr>
              <w:t xml:space="preserve"> t</w:t>
            </w:r>
            <w:r w:rsidRPr="00B948D2">
              <w:rPr>
                <w:b/>
                <w:iCs/>
                <w:color w:val="000000"/>
                <w:sz w:val="20"/>
              </w:rPr>
              <w:t xml:space="preserve">o </w:t>
            </w:r>
            <w:r>
              <w:rPr>
                <w:b/>
                <w:iCs/>
                <w:color w:val="000000"/>
                <w:sz w:val="20"/>
              </w:rPr>
              <w:t>Crossroads</w:t>
            </w:r>
            <w:r w:rsidRPr="00B948D2">
              <w:rPr>
                <w:b/>
                <w:iCs/>
                <w:color w:val="000000"/>
                <w:sz w:val="20"/>
              </w:rPr>
              <w:t xml:space="preserve"> (</w:t>
            </w:r>
            <w:r>
              <w:rPr>
                <w:b/>
                <w:iCs/>
                <w:color w:val="000000"/>
                <w:sz w:val="20"/>
              </w:rPr>
              <w:t>527656</w:t>
            </w:r>
            <w:r w:rsidRPr="00B948D2">
              <w:rPr>
                <w:b/>
                <w:iCs/>
                <w:color w:val="000000"/>
                <w:sz w:val="20"/>
              </w:rPr>
              <w:t>) 345 kV line circuit 1;</w:t>
            </w:r>
            <w:r w:rsidRPr="00B948D2">
              <w:rPr>
                <w:iCs/>
                <w:color w:val="000000"/>
                <w:sz w:val="20"/>
              </w:rPr>
              <w:t xml:space="preserve"> </w:t>
            </w:r>
            <w:r>
              <w:rPr>
                <w:iCs/>
                <w:color w:val="000000"/>
                <w:sz w:val="20"/>
              </w:rPr>
              <w:t xml:space="preserve">3 phase </w:t>
            </w:r>
            <w:proofErr w:type="gramStart"/>
            <w:r>
              <w:rPr>
                <w:iCs/>
                <w:color w:val="000000"/>
                <w:sz w:val="20"/>
              </w:rPr>
              <w:t>fault</w:t>
            </w:r>
            <w:proofErr w:type="gramEnd"/>
            <w:r>
              <w:rPr>
                <w:iCs/>
                <w:color w:val="000000"/>
                <w:sz w:val="20"/>
              </w:rPr>
              <w:t xml:space="preserve"> on the Kiowa 345/115</w:t>
            </w:r>
            <w:r w:rsidRPr="00B948D2">
              <w:rPr>
                <w:iCs/>
                <w:color w:val="000000"/>
                <w:sz w:val="20"/>
              </w:rPr>
              <w:t xml:space="preserve"> kV </w:t>
            </w:r>
            <w:r>
              <w:rPr>
                <w:iCs/>
                <w:color w:val="000000"/>
                <w:sz w:val="20"/>
              </w:rPr>
              <w:t>transformer (527965/527962/527964)</w:t>
            </w:r>
            <w:r w:rsidRPr="00B948D2">
              <w:rPr>
                <w:iCs/>
                <w:color w:val="000000"/>
                <w:sz w:val="20"/>
              </w:rPr>
              <w:t xml:space="preserve"> circuit </w:t>
            </w:r>
            <w:r>
              <w:rPr>
                <w:iCs/>
                <w:color w:val="000000"/>
                <w:sz w:val="20"/>
              </w:rPr>
              <w:t>1</w:t>
            </w:r>
            <w:r w:rsidRPr="00B948D2">
              <w:rPr>
                <w:iCs/>
                <w:color w:val="000000"/>
                <w:sz w:val="20"/>
              </w:rPr>
              <w:t xml:space="preserve">, near </w:t>
            </w:r>
            <w:r>
              <w:rPr>
                <w:iCs/>
                <w:color w:val="000000"/>
                <w:sz w:val="20"/>
              </w:rPr>
              <w:t>Kiowa</w:t>
            </w:r>
            <w:r w:rsidRPr="00B948D2">
              <w:rPr>
                <w:iCs/>
                <w:color w:val="000000"/>
                <w:sz w:val="20"/>
              </w:rPr>
              <w:t>.</w:t>
            </w:r>
          </w:p>
          <w:p w14:paraId="28298387" w14:textId="77777777" w:rsidR="00763A55" w:rsidRPr="00B948D2" w:rsidRDefault="00763A55" w:rsidP="00763A55">
            <w:pPr>
              <w:spacing w:line="240" w:lineRule="auto"/>
              <w:ind w:left="252" w:hanging="252"/>
              <w:rPr>
                <w:iCs/>
                <w:color w:val="000000"/>
                <w:sz w:val="20"/>
              </w:rPr>
            </w:pPr>
            <w:r w:rsidRPr="00B948D2">
              <w:rPr>
                <w:iCs/>
                <w:color w:val="000000"/>
                <w:sz w:val="20"/>
              </w:rPr>
              <w:t xml:space="preserve">a. Apply fault at the </w:t>
            </w:r>
            <w:r>
              <w:rPr>
                <w:iCs/>
                <w:color w:val="000000"/>
                <w:sz w:val="20"/>
              </w:rPr>
              <w:t>Kiowa 345</w:t>
            </w:r>
            <w:r w:rsidRPr="00B948D2">
              <w:rPr>
                <w:iCs/>
                <w:color w:val="000000"/>
                <w:sz w:val="20"/>
              </w:rPr>
              <w:t xml:space="preserve"> kV bus.</w:t>
            </w:r>
          </w:p>
          <w:p w14:paraId="5BA7A97C" w14:textId="77777777" w:rsidR="00763A55" w:rsidRPr="00B948D2" w:rsidRDefault="00763A55" w:rsidP="00763A55">
            <w:pPr>
              <w:spacing w:line="240" w:lineRule="auto"/>
              <w:ind w:left="252" w:hanging="252"/>
              <w:rPr>
                <w:iCs/>
                <w:color w:val="000000"/>
                <w:sz w:val="20"/>
              </w:rPr>
            </w:pPr>
            <w:r w:rsidRPr="00B948D2">
              <w:rPr>
                <w:iCs/>
                <w:color w:val="000000"/>
                <w:sz w:val="20"/>
              </w:rPr>
              <w:t xml:space="preserve">b. Clear fault after </w:t>
            </w:r>
            <w:r>
              <w:rPr>
                <w:iCs/>
                <w:color w:val="000000"/>
                <w:sz w:val="20"/>
              </w:rPr>
              <w:t>6</w:t>
            </w:r>
            <w:r w:rsidRPr="00B948D2">
              <w:rPr>
                <w:iCs/>
                <w:color w:val="000000"/>
                <w:sz w:val="20"/>
              </w:rPr>
              <w:t xml:space="preserve"> cycles by tripping the faulted line.</w:t>
            </w:r>
          </w:p>
        </w:tc>
        <w:tc>
          <w:tcPr>
            <w:tcW w:w="442" w:type="pct"/>
            <w:tcBorders>
              <w:bottom w:val="single" w:sz="4" w:space="0" w:color="auto"/>
            </w:tcBorders>
            <w:vAlign w:val="center"/>
          </w:tcPr>
          <w:p w14:paraId="4A1DD2E9" w14:textId="77777777" w:rsidR="00763A55" w:rsidRDefault="00763A55" w:rsidP="00763A55">
            <w:pPr>
              <w:ind w:left="252" w:hanging="252"/>
              <w:jc w:val="center"/>
              <w:rPr>
                <w:iCs/>
                <w:color w:val="000000"/>
                <w:sz w:val="20"/>
              </w:rPr>
            </w:pPr>
            <w:r>
              <w:rPr>
                <w:iCs/>
                <w:color w:val="000000"/>
                <w:sz w:val="20"/>
              </w:rPr>
              <w:t>X</w:t>
            </w:r>
          </w:p>
        </w:tc>
      </w:tr>
      <w:tr w:rsidR="00763A55" w:rsidRPr="00B948D2" w14:paraId="29DB327B" w14:textId="77777777" w:rsidTr="00763A55">
        <w:trPr>
          <w:cantSplit/>
          <w:trHeight w:val="1070"/>
        </w:trPr>
        <w:tc>
          <w:tcPr>
            <w:tcW w:w="398" w:type="pct"/>
            <w:tcBorders>
              <w:bottom w:val="single" w:sz="4" w:space="0" w:color="auto"/>
            </w:tcBorders>
            <w:shd w:val="clear" w:color="auto" w:fill="auto"/>
            <w:vAlign w:val="center"/>
          </w:tcPr>
          <w:p w14:paraId="78782086" w14:textId="77777777" w:rsidR="00763A55" w:rsidRPr="00B948D2" w:rsidRDefault="00763A55" w:rsidP="00DD6E06">
            <w:pPr>
              <w:widowControl w:val="0"/>
              <w:numPr>
                <w:ilvl w:val="0"/>
                <w:numId w:val="26"/>
              </w:numPr>
              <w:spacing w:line="240" w:lineRule="auto"/>
              <w:jc w:val="center"/>
              <w:rPr>
                <w:iCs/>
                <w:color w:val="000000"/>
                <w:sz w:val="20"/>
              </w:rPr>
            </w:pPr>
          </w:p>
        </w:tc>
        <w:tc>
          <w:tcPr>
            <w:tcW w:w="759" w:type="pct"/>
            <w:tcBorders>
              <w:bottom w:val="single" w:sz="4" w:space="0" w:color="auto"/>
            </w:tcBorders>
            <w:shd w:val="clear" w:color="auto" w:fill="auto"/>
            <w:vAlign w:val="center"/>
          </w:tcPr>
          <w:p w14:paraId="3384A466" w14:textId="77777777" w:rsidR="00763A55" w:rsidRDefault="00763A55" w:rsidP="00763A55">
            <w:pPr>
              <w:keepNext/>
              <w:keepLines/>
              <w:widowControl w:val="0"/>
              <w:jc w:val="center"/>
              <w:rPr>
                <w:sz w:val="20"/>
              </w:rPr>
            </w:pPr>
            <w:r>
              <w:rPr>
                <w:sz w:val="20"/>
              </w:rPr>
              <w:t>FLT84-3PH</w:t>
            </w:r>
          </w:p>
        </w:tc>
        <w:tc>
          <w:tcPr>
            <w:tcW w:w="3401" w:type="pct"/>
            <w:tcBorders>
              <w:bottom w:val="single" w:sz="4" w:space="0" w:color="auto"/>
            </w:tcBorders>
            <w:shd w:val="clear" w:color="auto" w:fill="auto"/>
            <w:vAlign w:val="center"/>
          </w:tcPr>
          <w:p w14:paraId="02A3B04E" w14:textId="77777777" w:rsidR="00763A55" w:rsidRPr="00B948D2" w:rsidRDefault="00763A55" w:rsidP="00763A55">
            <w:pPr>
              <w:spacing w:line="240" w:lineRule="auto"/>
              <w:ind w:left="252" w:hanging="252"/>
              <w:rPr>
                <w:iCs/>
                <w:color w:val="000000"/>
                <w:sz w:val="20"/>
              </w:rPr>
            </w:pPr>
            <w:r w:rsidRPr="00B948D2">
              <w:rPr>
                <w:iCs/>
                <w:color w:val="000000"/>
                <w:sz w:val="20"/>
              </w:rPr>
              <w:t xml:space="preserve">3 phase </w:t>
            </w:r>
            <w:proofErr w:type="gramStart"/>
            <w:r w:rsidRPr="00B948D2">
              <w:rPr>
                <w:iCs/>
                <w:color w:val="000000"/>
                <w:sz w:val="20"/>
              </w:rPr>
              <w:t>fault</w:t>
            </w:r>
            <w:proofErr w:type="gramEnd"/>
            <w:r w:rsidRPr="00B948D2">
              <w:rPr>
                <w:iCs/>
                <w:color w:val="000000"/>
                <w:sz w:val="20"/>
              </w:rPr>
              <w:t xml:space="preserve"> on the </w:t>
            </w:r>
            <w:r>
              <w:rPr>
                <w:iCs/>
                <w:color w:val="000000"/>
                <w:sz w:val="20"/>
              </w:rPr>
              <w:t>Crossroads 345/115kV transformer</w:t>
            </w:r>
            <w:r w:rsidRPr="00B948D2">
              <w:rPr>
                <w:iCs/>
                <w:color w:val="000000"/>
                <w:sz w:val="20"/>
              </w:rPr>
              <w:t xml:space="preserve"> (</w:t>
            </w:r>
            <w:r>
              <w:rPr>
                <w:iCs/>
                <w:color w:val="000000"/>
                <w:sz w:val="20"/>
              </w:rPr>
              <w:t>527656/527555</w:t>
            </w:r>
            <w:r w:rsidRPr="00B948D2">
              <w:rPr>
                <w:iCs/>
                <w:color w:val="000000"/>
                <w:sz w:val="20"/>
              </w:rPr>
              <w:t xml:space="preserve">) </w:t>
            </w:r>
            <w:r>
              <w:rPr>
                <w:iCs/>
                <w:color w:val="000000"/>
                <w:sz w:val="20"/>
              </w:rPr>
              <w:t>circuit 2, near Crossroads</w:t>
            </w:r>
            <w:r w:rsidRPr="00B948D2">
              <w:rPr>
                <w:iCs/>
                <w:color w:val="000000"/>
                <w:sz w:val="20"/>
              </w:rPr>
              <w:t>.</w:t>
            </w:r>
          </w:p>
          <w:p w14:paraId="5CAF4C3E" w14:textId="77777777" w:rsidR="00763A55" w:rsidRPr="00B948D2" w:rsidRDefault="00763A55" w:rsidP="00763A55">
            <w:pPr>
              <w:spacing w:line="240" w:lineRule="auto"/>
              <w:ind w:left="252" w:hanging="252"/>
              <w:rPr>
                <w:iCs/>
                <w:color w:val="000000"/>
                <w:sz w:val="20"/>
              </w:rPr>
            </w:pPr>
            <w:r w:rsidRPr="00B948D2">
              <w:rPr>
                <w:iCs/>
                <w:color w:val="000000"/>
                <w:sz w:val="20"/>
              </w:rPr>
              <w:t xml:space="preserve">a. Apply fault at the </w:t>
            </w:r>
            <w:r>
              <w:rPr>
                <w:iCs/>
                <w:color w:val="000000"/>
                <w:sz w:val="20"/>
              </w:rPr>
              <w:t>Crossroads 345</w:t>
            </w:r>
            <w:r w:rsidRPr="00B948D2">
              <w:rPr>
                <w:iCs/>
                <w:color w:val="000000"/>
                <w:sz w:val="20"/>
              </w:rPr>
              <w:t xml:space="preserve"> kV bus.</w:t>
            </w:r>
          </w:p>
          <w:p w14:paraId="4C0CD14C" w14:textId="77777777" w:rsidR="00763A55" w:rsidRPr="00B948D2" w:rsidRDefault="00763A55" w:rsidP="00763A55">
            <w:pPr>
              <w:spacing w:line="240" w:lineRule="auto"/>
              <w:ind w:left="252" w:hanging="252"/>
              <w:rPr>
                <w:iCs/>
                <w:color w:val="000000"/>
                <w:sz w:val="20"/>
              </w:rPr>
            </w:pPr>
            <w:r w:rsidRPr="00B948D2">
              <w:rPr>
                <w:iCs/>
                <w:color w:val="000000"/>
                <w:sz w:val="20"/>
              </w:rPr>
              <w:t xml:space="preserve">b. Clear fault after 5 cycles by tripping the faulted </w:t>
            </w:r>
            <w:r>
              <w:rPr>
                <w:iCs/>
                <w:color w:val="000000"/>
                <w:sz w:val="20"/>
              </w:rPr>
              <w:t>transformer</w:t>
            </w:r>
            <w:r w:rsidRPr="00B948D2">
              <w:rPr>
                <w:iCs/>
                <w:color w:val="000000"/>
                <w:sz w:val="20"/>
              </w:rPr>
              <w:t>.</w:t>
            </w:r>
          </w:p>
        </w:tc>
        <w:tc>
          <w:tcPr>
            <w:tcW w:w="442" w:type="pct"/>
            <w:tcBorders>
              <w:bottom w:val="single" w:sz="4" w:space="0" w:color="auto"/>
            </w:tcBorders>
            <w:vAlign w:val="center"/>
          </w:tcPr>
          <w:p w14:paraId="22C63B3C" w14:textId="77777777" w:rsidR="00763A55" w:rsidRDefault="00763A55" w:rsidP="00763A55">
            <w:pPr>
              <w:ind w:left="252" w:hanging="252"/>
              <w:jc w:val="center"/>
              <w:rPr>
                <w:iCs/>
                <w:color w:val="000000"/>
                <w:sz w:val="20"/>
              </w:rPr>
            </w:pPr>
            <w:r>
              <w:rPr>
                <w:iCs/>
                <w:color w:val="000000"/>
                <w:sz w:val="20"/>
              </w:rPr>
              <w:t>X</w:t>
            </w:r>
          </w:p>
        </w:tc>
      </w:tr>
      <w:tr w:rsidR="00763A55" w:rsidRPr="00B948D2" w14:paraId="00C37169" w14:textId="77777777" w:rsidTr="00763A55">
        <w:trPr>
          <w:cantSplit/>
          <w:trHeight w:val="1070"/>
        </w:trPr>
        <w:tc>
          <w:tcPr>
            <w:tcW w:w="398" w:type="pct"/>
            <w:tcBorders>
              <w:bottom w:val="single" w:sz="4" w:space="0" w:color="auto"/>
            </w:tcBorders>
            <w:shd w:val="clear" w:color="auto" w:fill="auto"/>
            <w:vAlign w:val="center"/>
          </w:tcPr>
          <w:p w14:paraId="592C6FAD" w14:textId="77777777" w:rsidR="00763A55" w:rsidRPr="00B948D2" w:rsidRDefault="00763A55" w:rsidP="00DD6E06">
            <w:pPr>
              <w:widowControl w:val="0"/>
              <w:numPr>
                <w:ilvl w:val="0"/>
                <w:numId w:val="26"/>
              </w:numPr>
              <w:spacing w:line="240" w:lineRule="auto"/>
              <w:jc w:val="center"/>
              <w:rPr>
                <w:iCs/>
                <w:color w:val="000000"/>
                <w:sz w:val="20"/>
              </w:rPr>
            </w:pPr>
          </w:p>
        </w:tc>
        <w:tc>
          <w:tcPr>
            <w:tcW w:w="759" w:type="pct"/>
            <w:tcBorders>
              <w:bottom w:val="single" w:sz="4" w:space="0" w:color="auto"/>
            </w:tcBorders>
            <w:shd w:val="clear" w:color="auto" w:fill="auto"/>
            <w:vAlign w:val="center"/>
          </w:tcPr>
          <w:p w14:paraId="18C51545" w14:textId="77777777" w:rsidR="00763A55" w:rsidRDefault="00763A55" w:rsidP="00763A55">
            <w:pPr>
              <w:keepNext/>
              <w:keepLines/>
              <w:widowControl w:val="0"/>
              <w:jc w:val="center"/>
              <w:rPr>
                <w:sz w:val="20"/>
              </w:rPr>
            </w:pPr>
            <w:r>
              <w:rPr>
                <w:sz w:val="20"/>
              </w:rPr>
              <w:t>FLT85-PO</w:t>
            </w:r>
          </w:p>
        </w:tc>
        <w:tc>
          <w:tcPr>
            <w:tcW w:w="3401" w:type="pct"/>
            <w:tcBorders>
              <w:bottom w:val="single" w:sz="4" w:space="0" w:color="auto"/>
            </w:tcBorders>
            <w:shd w:val="clear" w:color="auto" w:fill="auto"/>
            <w:vAlign w:val="center"/>
          </w:tcPr>
          <w:p w14:paraId="5BCDAE3D" w14:textId="77777777" w:rsidR="00763A55" w:rsidRPr="00B948D2" w:rsidRDefault="00763A55" w:rsidP="00763A55">
            <w:pPr>
              <w:spacing w:line="240" w:lineRule="auto"/>
              <w:rPr>
                <w:iCs/>
                <w:color w:val="000000"/>
                <w:sz w:val="20"/>
              </w:rPr>
            </w:pPr>
            <w:r w:rsidRPr="00B948D2">
              <w:rPr>
                <w:b/>
                <w:iCs/>
                <w:color w:val="000000"/>
                <w:sz w:val="20"/>
              </w:rPr>
              <w:t xml:space="preserve">Prior Outage of the </w:t>
            </w:r>
            <w:proofErr w:type="spellStart"/>
            <w:r>
              <w:rPr>
                <w:b/>
                <w:iCs/>
                <w:color w:val="000000"/>
                <w:sz w:val="20"/>
              </w:rPr>
              <w:t>Tolk</w:t>
            </w:r>
            <w:proofErr w:type="spellEnd"/>
            <w:r>
              <w:rPr>
                <w:b/>
                <w:iCs/>
                <w:color w:val="000000"/>
                <w:sz w:val="20"/>
              </w:rPr>
              <w:t xml:space="preserve"> </w:t>
            </w:r>
            <w:r w:rsidRPr="00B948D2">
              <w:rPr>
                <w:b/>
                <w:iCs/>
                <w:color w:val="000000"/>
                <w:sz w:val="20"/>
              </w:rPr>
              <w:t>(</w:t>
            </w:r>
            <w:r>
              <w:rPr>
                <w:b/>
                <w:iCs/>
                <w:color w:val="000000"/>
                <w:sz w:val="20"/>
              </w:rPr>
              <w:t>525549</w:t>
            </w:r>
            <w:r w:rsidRPr="00B948D2">
              <w:rPr>
                <w:b/>
                <w:iCs/>
                <w:color w:val="000000"/>
                <w:sz w:val="20"/>
              </w:rPr>
              <w:t>)</w:t>
            </w:r>
            <w:r>
              <w:rPr>
                <w:b/>
                <w:iCs/>
                <w:color w:val="000000"/>
                <w:sz w:val="20"/>
              </w:rPr>
              <w:t xml:space="preserve"> t</w:t>
            </w:r>
            <w:r w:rsidRPr="00B948D2">
              <w:rPr>
                <w:b/>
                <w:iCs/>
                <w:color w:val="000000"/>
                <w:sz w:val="20"/>
              </w:rPr>
              <w:t xml:space="preserve">o </w:t>
            </w:r>
            <w:r>
              <w:rPr>
                <w:b/>
                <w:iCs/>
                <w:color w:val="000000"/>
                <w:sz w:val="20"/>
              </w:rPr>
              <w:t>Crossroads</w:t>
            </w:r>
            <w:r w:rsidRPr="00B948D2">
              <w:rPr>
                <w:b/>
                <w:iCs/>
                <w:color w:val="000000"/>
                <w:sz w:val="20"/>
              </w:rPr>
              <w:t xml:space="preserve"> (</w:t>
            </w:r>
            <w:r>
              <w:rPr>
                <w:b/>
                <w:iCs/>
                <w:color w:val="000000"/>
                <w:sz w:val="20"/>
              </w:rPr>
              <w:t>527656</w:t>
            </w:r>
            <w:r w:rsidRPr="00B948D2">
              <w:rPr>
                <w:b/>
                <w:iCs/>
                <w:color w:val="000000"/>
                <w:sz w:val="20"/>
              </w:rPr>
              <w:t>) 345 kV line circuit 1;</w:t>
            </w:r>
            <w:r w:rsidRPr="00B948D2">
              <w:rPr>
                <w:iCs/>
                <w:color w:val="000000"/>
                <w:sz w:val="20"/>
              </w:rPr>
              <w:t xml:space="preserve"> </w:t>
            </w:r>
            <w:r>
              <w:rPr>
                <w:iCs/>
                <w:color w:val="000000"/>
                <w:sz w:val="20"/>
              </w:rPr>
              <w:t xml:space="preserve">3 phase </w:t>
            </w:r>
            <w:proofErr w:type="gramStart"/>
            <w:r>
              <w:rPr>
                <w:iCs/>
                <w:color w:val="000000"/>
                <w:sz w:val="20"/>
              </w:rPr>
              <w:t>fault</w:t>
            </w:r>
            <w:proofErr w:type="gramEnd"/>
            <w:r>
              <w:rPr>
                <w:iCs/>
                <w:color w:val="000000"/>
                <w:sz w:val="20"/>
              </w:rPr>
              <w:t xml:space="preserve"> on the Crossroads (527656</w:t>
            </w:r>
            <w:r w:rsidRPr="00B948D2">
              <w:rPr>
                <w:iCs/>
                <w:color w:val="000000"/>
                <w:sz w:val="20"/>
              </w:rPr>
              <w:t xml:space="preserve">) </w:t>
            </w:r>
            <w:r>
              <w:rPr>
                <w:iCs/>
                <w:color w:val="000000"/>
                <w:sz w:val="20"/>
              </w:rPr>
              <w:t>to Eddy County (527802) 345</w:t>
            </w:r>
            <w:r w:rsidRPr="00B948D2">
              <w:rPr>
                <w:iCs/>
                <w:color w:val="000000"/>
                <w:sz w:val="20"/>
              </w:rPr>
              <w:t xml:space="preserve"> kV line circuit </w:t>
            </w:r>
            <w:r>
              <w:rPr>
                <w:iCs/>
                <w:color w:val="000000"/>
                <w:sz w:val="20"/>
              </w:rPr>
              <w:t>1</w:t>
            </w:r>
            <w:r w:rsidRPr="00B948D2">
              <w:rPr>
                <w:iCs/>
                <w:color w:val="000000"/>
                <w:sz w:val="20"/>
              </w:rPr>
              <w:t xml:space="preserve">, near </w:t>
            </w:r>
            <w:r>
              <w:rPr>
                <w:iCs/>
                <w:color w:val="000000"/>
                <w:sz w:val="20"/>
              </w:rPr>
              <w:t>Crossroads</w:t>
            </w:r>
            <w:r w:rsidRPr="00B948D2">
              <w:rPr>
                <w:iCs/>
                <w:color w:val="000000"/>
                <w:sz w:val="20"/>
              </w:rPr>
              <w:t>.</w:t>
            </w:r>
          </w:p>
          <w:p w14:paraId="7CA24082" w14:textId="77777777" w:rsidR="00763A55" w:rsidRPr="00B948D2" w:rsidRDefault="00763A55" w:rsidP="00763A55">
            <w:pPr>
              <w:spacing w:line="240" w:lineRule="auto"/>
              <w:ind w:left="252" w:hanging="252"/>
              <w:rPr>
                <w:iCs/>
                <w:color w:val="000000"/>
                <w:sz w:val="20"/>
              </w:rPr>
            </w:pPr>
            <w:r w:rsidRPr="00B948D2">
              <w:rPr>
                <w:iCs/>
                <w:color w:val="000000"/>
                <w:sz w:val="20"/>
              </w:rPr>
              <w:t xml:space="preserve">a. Apply fault at the </w:t>
            </w:r>
            <w:r>
              <w:rPr>
                <w:iCs/>
                <w:color w:val="000000"/>
                <w:sz w:val="20"/>
              </w:rPr>
              <w:t>Crossroads 345</w:t>
            </w:r>
            <w:r w:rsidRPr="00B948D2">
              <w:rPr>
                <w:iCs/>
                <w:color w:val="000000"/>
                <w:sz w:val="20"/>
              </w:rPr>
              <w:t xml:space="preserve"> kV bus.</w:t>
            </w:r>
          </w:p>
          <w:p w14:paraId="7791C012" w14:textId="77777777" w:rsidR="00763A55" w:rsidRPr="00B948D2" w:rsidRDefault="00763A55" w:rsidP="00763A55">
            <w:pPr>
              <w:spacing w:line="240" w:lineRule="auto"/>
              <w:ind w:left="252" w:hanging="252"/>
              <w:rPr>
                <w:iCs/>
                <w:color w:val="000000"/>
                <w:sz w:val="20"/>
              </w:rPr>
            </w:pPr>
            <w:r w:rsidRPr="00B948D2">
              <w:rPr>
                <w:iCs/>
                <w:color w:val="000000"/>
                <w:sz w:val="20"/>
              </w:rPr>
              <w:t xml:space="preserve">b. Clear fault after </w:t>
            </w:r>
            <w:r>
              <w:rPr>
                <w:iCs/>
                <w:color w:val="000000"/>
                <w:sz w:val="20"/>
              </w:rPr>
              <w:t>5</w:t>
            </w:r>
            <w:r w:rsidRPr="00B948D2">
              <w:rPr>
                <w:iCs/>
                <w:color w:val="000000"/>
                <w:sz w:val="20"/>
              </w:rPr>
              <w:t xml:space="preserve"> cycles by tripping the faulted line.</w:t>
            </w:r>
          </w:p>
        </w:tc>
        <w:tc>
          <w:tcPr>
            <w:tcW w:w="442" w:type="pct"/>
            <w:tcBorders>
              <w:bottom w:val="single" w:sz="4" w:space="0" w:color="auto"/>
            </w:tcBorders>
            <w:vAlign w:val="center"/>
          </w:tcPr>
          <w:p w14:paraId="2D8274B1" w14:textId="77777777" w:rsidR="00763A55" w:rsidRDefault="00763A55" w:rsidP="00763A55">
            <w:pPr>
              <w:ind w:left="252" w:hanging="252"/>
              <w:jc w:val="center"/>
              <w:rPr>
                <w:iCs/>
                <w:color w:val="000000"/>
                <w:sz w:val="20"/>
              </w:rPr>
            </w:pPr>
            <w:r>
              <w:rPr>
                <w:iCs/>
                <w:color w:val="000000"/>
                <w:sz w:val="20"/>
              </w:rPr>
              <w:t>X</w:t>
            </w:r>
          </w:p>
        </w:tc>
      </w:tr>
      <w:tr w:rsidR="00763A55" w:rsidRPr="00B948D2" w14:paraId="1B1FCCD3" w14:textId="77777777" w:rsidTr="00763A55">
        <w:trPr>
          <w:cantSplit/>
          <w:trHeight w:val="1070"/>
        </w:trPr>
        <w:tc>
          <w:tcPr>
            <w:tcW w:w="398" w:type="pct"/>
            <w:tcBorders>
              <w:bottom w:val="single" w:sz="4" w:space="0" w:color="auto"/>
            </w:tcBorders>
            <w:shd w:val="clear" w:color="auto" w:fill="auto"/>
            <w:vAlign w:val="center"/>
          </w:tcPr>
          <w:p w14:paraId="64E28B14" w14:textId="77777777" w:rsidR="00763A55" w:rsidRPr="00B948D2" w:rsidRDefault="00763A55" w:rsidP="00DD6E06">
            <w:pPr>
              <w:widowControl w:val="0"/>
              <w:numPr>
                <w:ilvl w:val="0"/>
                <w:numId w:val="26"/>
              </w:numPr>
              <w:spacing w:line="240" w:lineRule="auto"/>
              <w:jc w:val="center"/>
              <w:rPr>
                <w:iCs/>
                <w:color w:val="000000"/>
                <w:sz w:val="20"/>
              </w:rPr>
            </w:pPr>
          </w:p>
        </w:tc>
        <w:tc>
          <w:tcPr>
            <w:tcW w:w="759" w:type="pct"/>
            <w:tcBorders>
              <w:bottom w:val="single" w:sz="4" w:space="0" w:color="auto"/>
            </w:tcBorders>
            <w:shd w:val="clear" w:color="auto" w:fill="auto"/>
            <w:vAlign w:val="center"/>
          </w:tcPr>
          <w:p w14:paraId="61FE7879" w14:textId="77777777" w:rsidR="00763A55" w:rsidRDefault="00763A55" w:rsidP="00763A55">
            <w:pPr>
              <w:keepNext/>
              <w:keepLines/>
              <w:widowControl w:val="0"/>
              <w:jc w:val="center"/>
              <w:rPr>
                <w:sz w:val="20"/>
              </w:rPr>
            </w:pPr>
            <w:r>
              <w:rPr>
                <w:sz w:val="20"/>
              </w:rPr>
              <w:t>FLT86-PO</w:t>
            </w:r>
          </w:p>
        </w:tc>
        <w:tc>
          <w:tcPr>
            <w:tcW w:w="3401" w:type="pct"/>
            <w:tcBorders>
              <w:bottom w:val="single" w:sz="4" w:space="0" w:color="auto"/>
            </w:tcBorders>
            <w:shd w:val="clear" w:color="auto" w:fill="auto"/>
            <w:vAlign w:val="center"/>
          </w:tcPr>
          <w:p w14:paraId="7A60A913" w14:textId="77777777" w:rsidR="00763A55" w:rsidRPr="00B948D2" w:rsidRDefault="00763A55" w:rsidP="00763A55">
            <w:pPr>
              <w:spacing w:line="240" w:lineRule="auto"/>
              <w:ind w:left="-14" w:firstLine="14"/>
              <w:rPr>
                <w:iCs/>
                <w:color w:val="000000"/>
                <w:sz w:val="20"/>
              </w:rPr>
            </w:pPr>
            <w:r w:rsidRPr="00B948D2">
              <w:rPr>
                <w:b/>
                <w:iCs/>
                <w:color w:val="000000"/>
                <w:sz w:val="20"/>
              </w:rPr>
              <w:t xml:space="preserve">Prior Outage of the </w:t>
            </w:r>
            <w:proofErr w:type="spellStart"/>
            <w:r>
              <w:rPr>
                <w:b/>
                <w:iCs/>
                <w:color w:val="000000"/>
                <w:sz w:val="20"/>
              </w:rPr>
              <w:t>Tolk</w:t>
            </w:r>
            <w:proofErr w:type="spellEnd"/>
            <w:r>
              <w:rPr>
                <w:b/>
                <w:iCs/>
                <w:color w:val="000000"/>
                <w:sz w:val="20"/>
              </w:rPr>
              <w:t xml:space="preserve"> </w:t>
            </w:r>
            <w:r w:rsidRPr="00B948D2">
              <w:rPr>
                <w:b/>
                <w:iCs/>
                <w:color w:val="000000"/>
                <w:sz w:val="20"/>
              </w:rPr>
              <w:t>(</w:t>
            </w:r>
            <w:r>
              <w:rPr>
                <w:b/>
                <w:iCs/>
                <w:color w:val="000000"/>
                <w:sz w:val="20"/>
              </w:rPr>
              <w:t>525549</w:t>
            </w:r>
            <w:r w:rsidRPr="00B948D2">
              <w:rPr>
                <w:b/>
                <w:iCs/>
                <w:color w:val="000000"/>
                <w:sz w:val="20"/>
              </w:rPr>
              <w:t>)</w:t>
            </w:r>
            <w:r>
              <w:rPr>
                <w:b/>
                <w:iCs/>
                <w:color w:val="000000"/>
                <w:sz w:val="20"/>
              </w:rPr>
              <w:t xml:space="preserve"> t</w:t>
            </w:r>
            <w:r w:rsidRPr="00B948D2">
              <w:rPr>
                <w:b/>
                <w:iCs/>
                <w:color w:val="000000"/>
                <w:sz w:val="20"/>
              </w:rPr>
              <w:t xml:space="preserve">o </w:t>
            </w:r>
            <w:r>
              <w:rPr>
                <w:b/>
                <w:iCs/>
                <w:color w:val="000000"/>
                <w:sz w:val="20"/>
              </w:rPr>
              <w:t>Crossroads</w:t>
            </w:r>
            <w:r w:rsidRPr="00B948D2">
              <w:rPr>
                <w:b/>
                <w:iCs/>
                <w:color w:val="000000"/>
                <w:sz w:val="20"/>
              </w:rPr>
              <w:t xml:space="preserve"> (</w:t>
            </w:r>
            <w:r>
              <w:rPr>
                <w:b/>
                <w:iCs/>
                <w:color w:val="000000"/>
                <w:sz w:val="20"/>
              </w:rPr>
              <w:t>527656</w:t>
            </w:r>
            <w:r w:rsidRPr="00B948D2">
              <w:rPr>
                <w:b/>
                <w:iCs/>
                <w:color w:val="000000"/>
                <w:sz w:val="20"/>
              </w:rPr>
              <w:t>) 345 kV line circuit 1;</w:t>
            </w:r>
            <w:r w:rsidRPr="00B948D2">
              <w:rPr>
                <w:iCs/>
                <w:color w:val="000000"/>
                <w:sz w:val="20"/>
              </w:rPr>
              <w:t xml:space="preserve"> </w:t>
            </w:r>
            <w:r>
              <w:rPr>
                <w:iCs/>
                <w:color w:val="000000"/>
                <w:sz w:val="20"/>
              </w:rPr>
              <w:t xml:space="preserve">3 phase </w:t>
            </w:r>
            <w:proofErr w:type="gramStart"/>
            <w:r>
              <w:rPr>
                <w:iCs/>
                <w:color w:val="000000"/>
                <w:sz w:val="20"/>
              </w:rPr>
              <w:t>fault</w:t>
            </w:r>
            <w:proofErr w:type="gramEnd"/>
            <w:r>
              <w:rPr>
                <w:iCs/>
                <w:color w:val="000000"/>
                <w:sz w:val="20"/>
              </w:rPr>
              <w:t xml:space="preserve"> on the Crossroads 345/115kV transformer</w:t>
            </w:r>
            <w:r w:rsidRPr="00B948D2">
              <w:rPr>
                <w:iCs/>
                <w:color w:val="000000"/>
                <w:sz w:val="20"/>
              </w:rPr>
              <w:t xml:space="preserve"> (</w:t>
            </w:r>
            <w:r>
              <w:rPr>
                <w:iCs/>
                <w:color w:val="000000"/>
                <w:sz w:val="20"/>
              </w:rPr>
              <w:t>527656/527555</w:t>
            </w:r>
            <w:r w:rsidRPr="00B948D2">
              <w:rPr>
                <w:iCs/>
                <w:color w:val="000000"/>
                <w:sz w:val="20"/>
              </w:rPr>
              <w:t xml:space="preserve">) </w:t>
            </w:r>
            <w:r>
              <w:rPr>
                <w:iCs/>
                <w:color w:val="000000"/>
                <w:sz w:val="20"/>
              </w:rPr>
              <w:t>circuit 2, near Crossroads</w:t>
            </w:r>
            <w:r w:rsidRPr="00B948D2">
              <w:rPr>
                <w:iCs/>
                <w:color w:val="000000"/>
                <w:sz w:val="20"/>
              </w:rPr>
              <w:t>.</w:t>
            </w:r>
          </w:p>
          <w:p w14:paraId="6943260D" w14:textId="77777777" w:rsidR="00763A55" w:rsidRPr="00B948D2" w:rsidRDefault="00763A55" w:rsidP="00763A55">
            <w:pPr>
              <w:spacing w:line="240" w:lineRule="auto"/>
              <w:ind w:left="252" w:hanging="252"/>
              <w:rPr>
                <w:iCs/>
                <w:color w:val="000000"/>
                <w:sz w:val="20"/>
              </w:rPr>
            </w:pPr>
            <w:r w:rsidRPr="00B948D2">
              <w:rPr>
                <w:iCs/>
                <w:color w:val="000000"/>
                <w:sz w:val="20"/>
              </w:rPr>
              <w:t xml:space="preserve">a. Apply fault at the </w:t>
            </w:r>
            <w:r>
              <w:rPr>
                <w:iCs/>
                <w:color w:val="000000"/>
                <w:sz w:val="20"/>
              </w:rPr>
              <w:t>Crossroads 345</w:t>
            </w:r>
            <w:r w:rsidRPr="00B948D2">
              <w:rPr>
                <w:iCs/>
                <w:color w:val="000000"/>
                <w:sz w:val="20"/>
              </w:rPr>
              <w:t xml:space="preserve"> kV bus.</w:t>
            </w:r>
          </w:p>
          <w:p w14:paraId="5017AD25" w14:textId="77777777" w:rsidR="00763A55" w:rsidRPr="00B948D2" w:rsidRDefault="00763A55" w:rsidP="00763A55">
            <w:pPr>
              <w:spacing w:line="240" w:lineRule="auto"/>
              <w:ind w:left="252" w:hanging="252"/>
              <w:rPr>
                <w:iCs/>
                <w:color w:val="000000"/>
                <w:sz w:val="20"/>
              </w:rPr>
            </w:pPr>
            <w:r w:rsidRPr="00B948D2">
              <w:rPr>
                <w:iCs/>
                <w:color w:val="000000"/>
                <w:sz w:val="20"/>
              </w:rPr>
              <w:t xml:space="preserve">b. Clear fault after </w:t>
            </w:r>
            <w:r>
              <w:rPr>
                <w:iCs/>
                <w:color w:val="000000"/>
                <w:sz w:val="20"/>
              </w:rPr>
              <w:t>6</w:t>
            </w:r>
            <w:r w:rsidRPr="00B948D2">
              <w:rPr>
                <w:iCs/>
                <w:color w:val="000000"/>
                <w:sz w:val="20"/>
              </w:rPr>
              <w:t xml:space="preserve"> cycles by tripping the faulted line.</w:t>
            </w:r>
          </w:p>
        </w:tc>
        <w:tc>
          <w:tcPr>
            <w:tcW w:w="442" w:type="pct"/>
            <w:tcBorders>
              <w:bottom w:val="single" w:sz="4" w:space="0" w:color="auto"/>
            </w:tcBorders>
            <w:vAlign w:val="center"/>
          </w:tcPr>
          <w:p w14:paraId="375A37EA" w14:textId="77777777" w:rsidR="00763A55" w:rsidRDefault="00763A55" w:rsidP="00763A55">
            <w:pPr>
              <w:ind w:left="252" w:hanging="252"/>
              <w:jc w:val="center"/>
              <w:rPr>
                <w:iCs/>
                <w:color w:val="000000"/>
                <w:sz w:val="20"/>
              </w:rPr>
            </w:pPr>
            <w:r>
              <w:rPr>
                <w:iCs/>
                <w:color w:val="000000"/>
                <w:sz w:val="20"/>
              </w:rPr>
              <w:t>X</w:t>
            </w:r>
          </w:p>
        </w:tc>
      </w:tr>
      <w:tr w:rsidR="00763A55" w:rsidRPr="00B948D2" w14:paraId="2A8862E4" w14:textId="77777777" w:rsidTr="00763A55">
        <w:trPr>
          <w:cantSplit/>
          <w:trHeight w:val="1277"/>
        </w:trPr>
        <w:tc>
          <w:tcPr>
            <w:tcW w:w="398" w:type="pct"/>
            <w:tcBorders>
              <w:bottom w:val="single" w:sz="4" w:space="0" w:color="auto"/>
            </w:tcBorders>
            <w:shd w:val="clear" w:color="auto" w:fill="auto"/>
            <w:vAlign w:val="center"/>
          </w:tcPr>
          <w:p w14:paraId="2E0172B3" w14:textId="77777777" w:rsidR="00763A55" w:rsidRPr="00B948D2" w:rsidRDefault="00763A55" w:rsidP="00DD6E06">
            <w:pPr>
              <w:widowControl w:val="0"/>
              <w:numPr>
                <w:ilvl w:val="0"/>
                <w:numId w:val="26"/>
              </w:numPr>
              <w:spacing w:line="240" w:lineRule="auto"/>
              <w:jc w:val="center"/>
              <w:rPr>
                <w:iCs/>
                <w:color w:val="000000"/>
                <w:sz w:val="20"/>
              </w:rPr>
            </w:pPr>
          </w:p>
        </w:tc>
        <w:tc>
          <w:tcPr>
            <w:tcW w:w="759" w:type="pct"/>
            <w:tcBorders>
              <w:bottom w:val="single" w:sz="4" w:space="0" w:color="auto"/>
            </w:tcBorders>
            <w:shd w:val="clear" w:color="auto" w:fill="auto"/>
            <w:vAlign w:val="center"/>
          </w:tcPr>
          <w:p w14:paraId="089A11C6" w14:textId="77777777" w:rsidR="00763A55" w:rsidRDefault="00763A55" w:rsidP="00763A55">
            <w:pPr>
              <w:keepNext/>
              <w:keepLines/>
              <w:widowControl w:val="0"/>
              <w:jc w:val="center"/>
              <w:rPr>
                <w:sz w:val="20"/>
              </w:rPr>
            </w:pPr>
            <w:r>
              <w:rPr>
                <w:sz w:val="20"/>
              </w:rPr>
              <w:t>FLT87-PO</w:t>
            </w:r>
          </w:p>
        </w:tc>
        <w:tc>
          <w:tcPr>
            <w:tcW w:w="3401" w:type="pct"/>
            <w:tcBorders>
              <w:bottom w:val="single" w:sz="4" w:space="0" w:color="auto"/>
            </w:tcBorders>
            <w:shd w:val="clear" w:color="auto" w:fill="auto"/>
            <w:vAlign w:val="center"/>
          </w:tcPr>
          <w:p w14:paraId="19A89D1E" w14:textId="77777777" w:rsidR="00763A55" w:rsidRPr="00B948D2" w:rsidRDefault="00763A55" w:rsidP="00763A55">
            <w:pPr>
              <w:spacing w:line="240" w:lineRule="auto"/>
              <w:rPr>
                <w:iCs/>
                <w:color w:val="000000"/>
                <w:sz w:val="20"/>
              </w:rPr>
            </w:pPr>
            <w:r w:rsidRPr="00B948D2">
              <w:rPr>
                <w:b/>
                <w:iCs/>
                <w:color w:val="000000"/>
                <w:sz w:val="20"/>
              </w:rPr>
              <w:t xml:space="preserve">Prior Outage of the </w:t>
            </w:r>
            <w:r>
              <w:rPr>
                <w:b/>
                <w:iCs/>
                <w:color w:val="000000"/>
                <w:sz w:val="20"/>
              </w:rPr>
              <w:t xml:space="preserve">Crossroads </w:t>
            </w:r>
            <w:r w:rsidRPr="00B948D2">
              <w:rPr>
                <w:b/>
                <w:iCs/>
                <w:color w:val="000000"/>
                <w:sz w:val="20"/>
              </w:rPr>
              <w:t>(</w:t>
            </w:r>
            <w:r>
              <w:rPr>
                <w:b/>
                <w:iCs/>
                <w:color w:val="000000"/>
                <w:sz w:val="20"/>
              </w:rPr>
              <w:t>5257656</w:t>
            </w:r>
            <w:r w:rsidRPr="00B948D2">
              <w:rPr>
                <w:b/>
                <w:iCs/>
                <w:color w:val="000000"/>
                <w:sz w:val="20"/>
              </w:rPr>
              <w:t>)</w:t>
            </w:r>
            <w:r>
              <w:rPr>
                <w:b/>
                <w:iCs/>
                <w:color w:val="000000"/>
                <w:sz w:val="20"/>
              </w:rPr>
              <w:t xml:space="preserve"> t</w:t>
            </w:r>
            <w:r w:rsidRPr="00B948D2">
              <w:rPr>
                <w:b/>
                <w:iCs/>
                <w:color w:val="000000"/>
                <w:sz w:val="20"/>
              </w:rPr>
              <w:t xml:space="preserve">o </w:t>
            </w:r>
            <w:r>
              <w:rPr>
                <w:b/>
                <w:iCs/>
                <w:color w:val="000000"/>
                <w:sz w:val="20"/>
              </w:rPr>
              <w:t>Eddy County</w:t>
            </w:r>
            <w:r w:rsidRPr="00B948D2">
              <w:rPr>
                <w:b/>
                <w:iCs/>
                <w:color w:val="000000"/>
                <w:sz w:val="20"/>
              </w:rPr>
              <w:t xml:space="preserve"> (</w:t>
            </w:r>
            <w:r>
              <w:rPr>
                <w:b/>
                <w:iCs/>
                <w:color w:val="000000"/>
                <w:sz w:val="20"/>
              </w:rPr>
              <w:t>527802</w:t>
            </w:r>
            <w:r w:rsidRPr="00B948D2">
              <w:rPr>
                <w:b/>
                <w:iCs/>
                <w:color w:val="000000"/>
                <w:sz w:val="20"/>
              </w:rPr>
              <w:t>) 345 kV line circuit 1;</w:t>
            </w:r>
            <w:r w:rsidRPr="00B948D2">
              <w:rPr>
                <w:iCs/>
                <w:color w:val="000000"/>
                <w:sz w:val="20"/>
              </w:rPr>
              <w:t xml:space="preserve"> </w:t>
            </w:r>
            <w:r>
              <w:rPr>
                <w:iCs/>
                <w:color w:val="000000"/>
                <w:sz w:val="20"/>
              </w:rPr>
              <w:t xml:space="preserve">3 phase </w:t>
            </w:r>
            <w:proofErr w:type="gramStart"/>
            <w:r>
              <w:rPr>
                <w:iCs/>
                <w:color w:val="000000"/>
                <w:sz w:val="20"/>
              </w:rPr>
              <w:t>fault</w:t>
            </w:r>
            <w:proofErr w:type="gramEnd"/>
            <w:r>
              <w:rPr>
                <w:iCs/>
                <w:color w:val="000000"/>
                <w:sz w:val="20"/>
              </w:rPr>
              <w:t xml:space="preserve"> on the Crossroads (527656</w:t>
            </w:r>
            <w:r w:rsidRPr="00B948D2">
              <w:rPr>
                <w:iCs/>
                <w:color w:val="000000"/>
                <w:sz w:val="20"/>
              </w:rPr>
              <w:t xml:space="preserve">) </w:t>
            </w:r>
            <w:r>
              <w:rPr>
                <w:iCs/>
                <w:color w:val="000000"/>
                <w:sz w:val="20"/>
              </w:rPr>
              <w:t xml:space="preserve">to </w:t>
            </w:r>
            <w:proofErr w:type="spellStart"/>
            <w:r>
              <w:rPr>
                <w:iCs/>
                <w:color w:val="000000"/>
                <w:sz w:val="20"/>
              </w:rPr>
              <w:t>Tolk</w:t>
            </w:r>
            <w:proofErr w:type="spellEnd"/>
            <w:r>
              <w:rPr>
                <w:iCs/>
                <w:color w:val="000000"/>
                <w:sz w:val="20"/>
              </w:rPr>
              <w:t xml:space="preserve"> (525549) 345</w:t>
            </w:r>
            <w:r w:rsidRPr="00B948D2">
              <w:rPr>
                <w:iCs/>
                <w:color w:val="000000"/>
                <w:sz w:val="20"/>
              </w:rPr>
              <w:t xml:space="preserve"> kV line circuit </w:t>
            </w:r>
            <w:r>
              <w:rPr>
                <w:iCs/>
                <w:color w:val="000000"/>
                <w:sz w:val="20"/>
              </w:rPr>
              <w:t>1</w:t>
            </w:r>
            <w:r w:rsidRPr="00B948D2">
              <w:rPr>
                <w:iCs/>
                <w:color w:val="000000"/>
                <w:sz w:val="20"/>
              </w:rPr>
              <w:t xml:space="preserve">, near </w:t>
            </w:r>
            <w:r>
              <w:rPr>
                <w:iCs/>
                <w:color w:val="000000"/>
                <w:sz w:val="20"/>
              </w:rPr>
              <w:t>Crossroads</w:t>
            </w:r>
            <w:r w:rsidRPr="00B948D2">
              <w:rPr>
                <w:iCs/>
                <w:color w:val="000000"/>
                <w:sz w:val="20"/>
              </w:rPr>
              <w:t>.</w:t>
            </w:r>
          </w:p>
          <w:p w14:paraId="74A0469C" w14:textId="77777777" w:rsidR="00763A55" w:rsidRPr="00B948D2" w:rsidRDefault="00763A55" w:rsidP="00763A55">
            <w:pPr>
              <w:spacing w:line="240" w:lineRule="auto"/>
              <w:ind w:left="252" w:hanging="252"/>
              <w:rPr>
                <w:iCs/>
                <w:color w:val="000000"/>
                <w:sz w:val="20"/>
              </w:rPr>
            </w:pPr>
            <w:r w:rsidRPr="00B948D2">
              <w:rPr>
                <w:iCs/>
                <w:color w:val="000000"/>
                <w:sz w:val="20"/>
              </w:rPr>
              <w:t xml:space="preserve">a. Apply fault at the </w:t>
            </w:r>
            <w:r>
              <w:rPr>
                <w:iCs/>
                <w:color w:val="000000"/>
                <w:sz w:val="20"/>
              </w:rPr>
              <w:t>Crossroads 345</w:t>
            </w:r>
            <w:r w:rsidRPr="00B948D2">
              <w:rPr>
                <w:iCs/>
                <w:color w:val="000000"/>
                <w:sz w:val="20"/>
              </w:rPr>
              <w:t xml:space="preserve"> kV bus.</w:t>
            </w:r>
          </w:p>
          <w:p w14:paraId="43C1D026" w14:textId="77777777" w:rsidR="00763A55" w:rsidRPr="00B948D2" w:rsidRDefault="00763A55" w:rsidP="00763A55">
            <w:pPr>
              <w:spacing w:line="240" w:lineRule="auto"/>
              <w:ind w:left="252" w:hanging="252"/>
              <w:rPr>
                <w:iCs/>
                <w:color w:val="000000"/>
                <w:sz w:val="20"/>
              </w:rPr>
            </w:pPr>
            <w:r w:rsidRPr="00B948D2">
              <w:rPr>
                <w:iCs/>
                <w:color w:val="000000"/>
                <w:sz w:val="20"/>
              </w:rPr>
              <w:t xml:space="preserve">b. Clear fault after </w:t>
            </w:r>
            <w:r>
              <w:rPr>
                <w:iCs/>
                <w:color w:val="000000"/>
                <w:sz w:val="20"/>
              </w:rPr>
              <w:t>5</w:t>
            </w:r>
            <w:r w:rsidRPr="00B948D2">
              <w:rPr>
                <w:iCs/>
                <w:color w:val="000000"/>
                <w:sz w:val="20"/>
              </w:rPr>
              <w:t xml:space="preserve"> cycles by tripping the faulted line.</w:t>
            </w:r>
          </w:p>
        </w:tc>
        <w:tc>
          <w:tcPr>
            <w:tcW w:w="442" w:type="pct"/>
            <w:tcBorders>
              <w:bottom w:val="single" w:sz="4" w:space="0" w:color="auto"/>
            </w:tcBorders>
            <w:vAlign w:val="center"/>
          </w:tcPr>
          <w:p w14:paraId="7D5B16D8" w14:textId="77777777" w:rsidR="00763A55" w:rsidRDefault="00763A55" w:rsidP="00763A55">
            <w:pPr>
              <w:ind w:left="252" w:hanging="252"/>
              <w:jc w:val="center"/>
              <w:rPr>
                <w:iCs/>
                <w:color w:val="000000"/>
                <w:sz w:val="20"/>
              </w:rPr>
            </w:pPr>
            <w:r>
              <w:rPr>
                <w:iCs/>
                <w:color w:val="000000"/>
                <w:sz w:val="20"/>
              </w:rPr>
              <w:t>X</w:t>
            </w:r>
          </w:p>
        </w:tc>
      </w:tr>
      <w:tr w:rsidR="00763A55" w:rsidRPr="00B948D2" w14:paraId="19FA4C51" w14:textId="77777777" w:rsidTr="00763A55">
        <w:trPr>
          <w:cantSplit/>
          <w:trHeight w:val="1070"/>
        </w:trPr>
        <w:tc>
          <w:tcPr>
            <w:tcW w:w="398" w:type="pct"/>
            <w:shd w:val="clear" w:color="auto" w:fill="auto"/>
            <w:vAlign w:val="center"/>
          </w:tcPr>
          <w:p w14:paraId="4D469992" w14:textId="77777777" w:rsidR="00763A55" w:rsidRPr="00B948D2" w:rsidRDefault="00763A55" w:rsidP="00DD6E06">
            <w:pPr>
              <w:widowControl w:val="0"/>
              <w:numPr>
                <w:ilvl w:val="0"/>
                <w:numId w:val="26"/>
              </w:numPr>
              <w:spacing w:line="240" w:lineRule="auto"/>
              <w:jc w:val="center"/>
              <w:rPr>
                <w:iCs/>
                <w:color w:val="000000"/>
                <w:sz w:val="20"/>
              </w:rPr>
            </w:pPr>
          </w:p>
        </w:tc>
        <w:tc>
          <w:tcPr>
            <w:tcW w:w="759" w:type="pct"/>
            <w:shd w:val="clear" w:color="auto" w:fill="auto"/>
            <w:vAlign w:val="center"/>
          </w:tcPr>
          <w:p w14:paraId="287E6097" w14:textId="77777777" w:rsidR="00763A55" w:rsidRDefault="00763A55" w:rsidP="00763A55">
            <w:pPr>
              <w:keepNext/>
              <w:keepLines/>
              <w:widowControl w:val="0"/>
              <w:jc w:val="center"/>
              <w:rPr>
                <w:sz w:val="20"/>
              </w:rPr>
            </w:pPr>
            <w:r>
              <w:rPr>
                <w:sz w:val="20"/>
              </w:rPr>
              <w:t>FLT88-PO</w:t>
            </w:r>
          </w:p>
        </w:tc>
        <w:tc>
          <w:tcPr>
            <w:tcW w:w="3401" w:type="pct"/>
            <w:shd w:val="clear" w:color="auto" w:fill="auto"/>
            <w:vAlign w:val="center"/>
          </w:tcPr>
          <w:p w14:paraId="134C3F93" w14:textId="77777777" w:rsidR="00763A55" w:rsidRPr="00B948D2" w:rsidRDefault="00763A55" w:rsidP="00763A55">
            <w:pPr>
              <w:spacing w:line="240" w:lineRule="auto"/>
              <w:ind w:left="-14" w:firstLine="14"/>
              <w:rPr>
                <w:iCs/>
                <w:color w:val="000000"/>
                <w:sz w:val="20"/>
              </w:rPr>
            </w:pPr>
            <w:r w:rsidRPr="00B948D2">
              <w:rPr>
                <w:b/>
                <w:iCs/>
                <w:color w:val="000000"/>
                <w:sz w:val="20"/>
              </w:rPr>
              <w:t xml:space="preserve">Prior Outage of the </w:t>
            </w:r>
            <w:r>
              <w:rPr>
                <w:b/>
                <w:iCs/>
                <w:color w:val="000000"/>
                <w:sz w:val="20"/>
              </w:rPr>
              <w:t xml:space="preserve">Crossroads </w:t>
            </w:r>
            <w:r w:rsidRPr="00B948D2">
              <w:rPr>
                <w:b/>
                <w:iCs/>
                <w:color w:val="000000"/>
                <w:sz w:val="20"/>
              </w:rPr>
              <w:t>(</w:t>
            </w:r>
            <w:r>
              <w:rPr>
                <w:b/>
                <w:iCs/>
                <w:color w:val="000000"/>
                <w:sz w:val="20"/>
              </w:rPr>
              <w:t>5257656</w:t>
            </w:r>
            <w:r w:rsidRPr="00B948D2">
              <w:rPr>
                <w:b/>
                <w:iCs/>
                <w:color w:val="000000"/>
                <w:sz w:val="20"/>
              </w:rPr>
              <w:t>)</w:t>
            </w:r>
            <w:r>
              <w:rPr>
                <w:b/>
                <w:iCs/>
                <w:color w:val="000000"/>
                <w:sz w:val="20"/>
              </w:rPr>
              <w:t xml:space="preserve"> t</w:t>
            </w:r>
            <w:r w:rsidRPr="00B948D2">
              <w:rPr>
                <w:b/>
                <w:iCs/>
                <w:color w:val="000000"/>
                <w:sz w:val="20"/>
              </w:rPr>
              <w:t xml:space="preserve">o </w:t>
            </w:r>
            <w:r>
              <w:rPr>
                <w:b/>
                <w:iCs/>
                <w:color w:val="000000"/>
                <w:sz w:val="20"/>
              </w:rPr>
              <w:t>Eddy County</w:t>
            </w:r>
            <w:r w:rsidRPr="00B948D2">
              <w:rPr>
                <w:b/>
                <w:iCs/>
                <w:color w:val="000000"/>
                <w:sz w:val="20"/>
              </w:rPr>
              <w:t xml:space="preserve"> (</w:t>
            </w:r>
            <w:r>
              <w:rPr>
                <w:b/>
                <w:iCs/>
                <w:color w:val="000000"/>
                <w:sz w:val="20"/>
              </w:rPr>
              <w:t>527802</w:t>
            </w:r>
            <w:r w:rsidRPr="00B948D2">
              <w:rPr>
                <w:b/>
                <w:iCs/>
                <w:color w:val="000000"/>
                <w:sz w:val="20"/>
              </w:rPr>
              <w:t>) 345 kV line circuit 1;</w:t>
            </w:r>
            <w:r w:rsidRPr="00B948D2">
              <w:rPr>
                <w:iCs/>
                <w:color w:val="000000"/>
                <w:sz w:val="20"/>
              </w:rPr>
              <w:t xml:space="preserve"> </w:t>
            </w:r>
            <w:r>
              <w:rPr>
                <w:iCs/>
                <w:color w:val="000000"/>
                <w:sz w:val="20"/>
              </w:rPr>
              <w:t xml:space="preserve">3 phase </w:t>
            </w:r>
            <w:proofErr w:type="gramStart"/>
            <w:r>
              <w:rPr>
                <w:iCs/>
                <w:color w:val="000000"/>
                <w:sz w:val="20"/>
              </w:rPr>
              <w:t>fault</w:t>
            </w:r>
            <w:proofErr w:type="gramEnd"/>
            <w:r>
              <w:rPr>
                <w:iCs/>
                <w:color w:val="000000"/>
                <w:sz w:val="20"/>
              </w:rPr>
              <w:t xml:space="preserve"> on the Crossroads 345/115kV transformer</w:t>
            </w:r>
            <w:r w:rsidRPr="00B948D2">
              <w:rPr>
                <w:iCs/>
                <w:color w:val="000000"/>
                <w:sz w:val="20"/>
              </w:rPr>
              <w:t xml:space="preserve"> (</w:t>
            </w:r>
            <w:r>
              <w:rPr>
                <w:iCs/>
                <w:color w:val="000000"/>
                <w:sz w:val="20"/>
              </w:rPr>
              <w:t>527656/527555</w:t>
            </w:r>
            <w:r w:rsidRPr="00B948D2">
              <w:rPr>
                <w:iCs/>
                <w:color w:val="000000"/>
                <w:sz w:val="20"/>
              </w:rPr>
              <w:t xml:space="preserve">) </w:t>
            </w:r>
            <w:r>
              <w:rPr>
                <w:iCs/>
                <w:color w:val="000000"/>
                <w:sz w:val="20"/>
              </w:rPr>
              <w:t>circuit 2, near Crossroads</w:t>
            </w:r>
            <w:r w:rsidRPr="00B948D2">
              <w:rPr>
                <w:iCs/>
                <w:color w:val="000000"/>
                <w:sz w:val="20"/>
              </w:rPr>
              <w:t>.</w:t>
            </w:r>
          </w:p>
          <w:p w14:paraId="6F2F9F26" w14:textId="77777777" w:rsidR="00763A55" w:rsidRPr="00B948D2" w:rsidRDefault="00763A55" w:rsidP="00763A55">
            <w:pPr>
              <w:spacing w:line="240" w:lineRule="auto"/>
              <w:ind w:left="252" w:hanging="252"/>
              <w:rPr>
                <w:iCs/>
                <w:color w:val="000000"/>
                <w:sz w:val="20"/>
              </w:rPr>
            </w:pPr>
            <w:r w:rsidRPr="00B948D2">
              <w:rPr>
                <w:iCs/>
                <w:color w:val="000000"/>
                <w:sz w:val="20"/>
              </w:rPr>
              <w:t xml:space="preserve">a. Apply fault at the </w:t>
            </w:r>
            <w:r>
              <w:rPr>
                <w:iCs/>
                <w:color w:val="000000"/>
                <w:sz w:val="20"/>
              </w:rPr>
              <w:t>Crossroads 345</w:t>
            </w:r>
            <w:r w:rsidRPr="00B948D2">
              <w:rPr>
                <w:iCs/>
                <w:color w:val="000000"/>
                <w:sz w:val="20"/>
              </w:rPr>
              <w:t xml:space="preserve"> kV bus.</w:t>
            </w:r>
          </w:p>
          <w:p w14:paraId="10F97037" w14:textId="77777777" w:rsidR="00763A55" w:rsidRPr="00003171" w:rsidRDefault="00763A55" w:rsidP="00763A55">
            <w:pPr>
              <w:spacing w:line="240" w:lineRule="auto"/>
              <w:ind w:left="252" w:hanging="252"/>
              <w:rPr>
                <w:iCs/>
                <w:color w:val="000000"/>
                <w:sz w:val="20"/>
              </w:rPr>
            </w:pPr>
            <w:r w:rsidRPr="00B948D2">
              <w:rPr>
                <w:iCs/>
                <w:color w:val="000000"/>
                <w:sz w:val="20"/>
              </w:rPr>
              <w:t xml:space="preserve">b. Clear fault after </w:t>
            </w:r>
            <w:r>
              <w:rPr>
                <w:iCs/>
                <w:color w:val="000000"/>
                <w:sz w:val="20"/>
              </w:rPr>
              <w:t>6</w:t>
            </w:r>
            <w:r w:rsidRPr="00B948D2">
              <w:rPr>
                <w:iCs/>
                <w:color w:val="000000"/>
                <w:sz w:val="20"/>
              </w:rPr>
              <w:t xml:space="preserve"> cycles by tripping the faulted line.</w:t>
            </w:r>
          </w:p>
        </w:tc>
        <w:tc>
          <w:tcPr>
            <w:tcW w:w="442" w:type="pct"/>
            <w:vAlign w:val="center"/>
          </w:tcPr>
          <w:p w14:paraId="4C52A7C0" w14:textId="77777777" w:rsidR="00763A55" w:rsidRDefault="00763A55" w:rsidP="00763A55">
            <w:pPr>
              <w:ind w:left="252" w:hanging="252"/>
              <w:jc w:val="center"/>
              <w:rPr>
                <w:iCs/>
                <w:color w:val="000000"/>
                <w:sz w:val="20"/>
              </w:rPr>
            </w:pPr>
            <w:r>
              <w:rPr>
                <w:iCs/>
                <w:color w:val="000000"/>
                <w:sz w:val="20"/>
              </w:rPr>
              <w:t>X</w:t>
            </w:r>
          </w:p>
        </w:tc>
      </w:tr>
      <w:tr w:rsidR="00763A55" w:rsidRPr="00B948D2" w14:paraId="71656E05" w14:textId="77777777" w:rsidTr="00763A55">
        <w:trPr>
          <w:cantSplit/>
          <w:trHeight w:val="1070"/>
        </w:trPr>
        <w:tc>
          <w:tcPr>
            <w:tcW w:w="398" w:type="pct"/>
            <w:shd w:val="clear" w:color="auto" w:fill="auto"/>
            <w:vAlign w:val="center"/>
          </w:tcPr>
          <w:p w14:paraId="324E718E" w14:textId="77777777" w:rsidR="00763A55" w:rsidRPr="00B948D2" w:rsidRDefault="00763A55" w:rsidP="00DD6E06">
            <w:pPr>
              <w:widowControl w:val="0"/>
              <w:numPr>
                <w:ilvl w:val="0"/>
                <w:numId w:val="26"/>
              </w:numPr>
              <w:spacing w:line="240" w:lineRule="auto"/>
              <w:jc w:val="center"/>
              <w:rPr>
                <w:iCs/>
                <w:color w:val="000000"/>
                <w:sz w:val="20"/>
              </w:rPr>
            </w:pPr>
          </w:p>
        </w:tc>
        <w:tc>
          <w:tcPr>
            <w:tcW w:w="759" w:type="pct"/>
            <w:shd w:val="clear" w:color="auto" w:fill="auto"/>
            <w:vAlign w:val="center"/>
          </w:tcPr>
          <w:p w14:paraId="06671BEC" w14:textId="77777777" w:rsidR="00763A55" w:rsidRDefault="00763A55" w:rsidP="00763A55">
            <w:pPr>
              <w:keepNext/>
              <w:keepLines/>
              <w:widowControl w:val="0"/>
              <w:jc w:val="center"/>
              <w:rPr>
                <w:sz w:val="20"/>
              </w:rPr>
            </w:pPr>
            <w:r>
              <w:rPr>
                <w:sz w:val="20"/>
              </w:rPr>
              <w:t>FLT89-PO</w:t>
            </w:r>
          </w:p>
        </w:tc>
        <w:tc>
          <w:tcPr>
            <w:tcW w:w="3401" w:type="pct"/>
            <w:shd w:val="clear" w:color="auto" w:fill="auto"/>
            <w:vAlign w:val="center"/>
          </w:tcPr>
          <w:p w14:paraId="3CA6DD37" w14:textId="77777777" w:rsidR="00763A55" w:rsidRPr="00B948D2" w:rsidRDefault="00763A55" w:rsidP="00763A55">
            <w:pPr>
              <w:spacing w:line="240" w:lineRule="auto"/>
              <w:rPr>
                <w:iCs/>
                <w:color w:val="000000"/>
                <w:sz w:val="20"/>
              </w:rPr>
            </w:pPr>
            <w:r w:rsidRPr="00B948D2">
              <w:rPr>
                <w:b/>
                <w:iCs/>
                <w:color w:val="000000"/>
                <w:sz w:val="20"/>
              </w:rPr>
              <w:t xml:space="preserve">Prior Outage of the </w:t>
            </w:r>
            <w:r>
              <w:rPr>
                <w:b/>
                <w:iCs/>
                <w:color w:val="000000"/>
                <w:sz w:val="20"/>
              </w:rPr>
              <w:t xml:space="preserve">Crossroads 345/115kV </w:t>
            </w:r>
            <w:r w:rsidRPr="00B948D2">
              <w:rPr>
                <w:b/>
                <w:iCs/>
                <w:color w:val="000000"/>
                <w:sz w:val="20"/>
              </w:rPr>
              <w:t>(</w:t>
            </w:r>
            <w:r>
              <w:rPr>
                <w:b/>
                <w:iCs/>
                <w:color w:val="000000"/>
                <w:sz w:val="20"/>
              </w:rPr>
              <w:t>5257656/527555</w:t>
            </w:r>
            <w:r w:rsidRPr="00B948D2">
              <w:rPr>
                <w:b/>
                <w:iCs/>
                <w:color w:val="000000"/>
                <w:sz w:val="20"/>
              </w:rPr>
              <w:t>)</w:t>
            </w:r>
            <w:r>
              <w:rPr>
                <w:b/>
                <w:iCs/>
                <w:color w:val="000000"/>
                <w:sz w:val="20"/>
              </w:rPr>
              <w:t xml:space="preserve"> transformer #</w:t>
            </w:r>
            <w:r w:rsidRPr="00B948D2">
              <w:rPr>
                <w:b/>
                <w:iCs/>
                <w:color w:val="000000"/>
                <w:sz w:val="20"/>
              </w:rPr>
              <w:t>1;</w:t>
            </w:r>
            <w:r w:rsidRPr="00B948D2">
              <w:rPr>
                <w:iCs/>
                <w:color w:val="000000"/>
                <w:sz w:val="20"/>
              </w:rPr>
              <w:t xml:space="preserve"> </w:t>
            </w:r>
            <w:r>
              <w:rPr>
                <w:iCs/>
                <w:color w:val="000000"/>
                <w:sz w:val="20"/>
              </w:rPr>
              <w:t xml:space="preserve">3 phase </w:t>
            </w:r>
            <w:proofErr w:type="gramStart"/>
            <w:r>
              <w:rPr>
                <w:iCs/>
                <w:color w:val="000000"/>
                <w:sz w:val="20"/>
              </w:rPr>
              <w:t>fault</w:t>
            </w:r>
            <w:proofErr w:type="gramEnd"/>
            <w:r>
              <w:rPr>
                <w:iCs/>
                <w:color w:val="000000"/>
                <w:sz w:val="20"/>
              </w:rPr>
              <w:t xml:space="preserve"> on the Crossroads (527656</w:t>
            </w:r>
            <w:r w:rsidRPr="00B948D2">
              <w:rPr>
                <w:iCs/>
                <w:color w:val="000000"/>
                <w:sz w:val="20"/>
              </w:rPr>
              <w:t xml:space="preserve">) </w:t>
            </w:r>
            <w:r>
              <w:rPr>
                <w:iCs/>
                <w:color w:val="000000"/>
                <w:sz w:val="20"/>
              </w:rPr>
              <w:t xml:space="preserve">to </w:t>
            </w:r>
            <w:proofErr w:type="spellStart"/>
            <w:r>
              <w:rPr>
                <w:iCs/>
                <w:color w:val="000000"/>
                <w:sz w:val="20"/>
              </w:rPr>
              <w:t>Tolk</w:t>
            </w:r>
            <w:proofErr w:type="spellEnd"/>
            <w:r>
              <w:rPr>
                <w:iCs/>
                <w:color w:val="000000"/>
                <w:sz w:val="20"/>
              </w:rPr>
              <w:t xml:space="preserve"> (525549) 345</w:t>
            </w:r>
            <w:r w:rsidRPr="00B948D2">
              <w:rPr>
                <w:iCs/>
                <w:color w:val="000000"/>
                <w:sz w:val="20"/>
              </w:rPr>
              <w:t xml:space="preserve"> kV line circuit </w:t>
            </w:r>
            <w:r>
              <w:rPr>
                <w:iCs/>
                <w:color w:val="000000"/>
                <w:sz w:val="20"/>
              </w:rPr>
              <w:t>1</w:t>
            </w:r>
            <w:r w:rsidRPr="00B948D2">
              <w:rPr>
                <w:iCs/>
                <w:color w:val="000000"/>
                <w:sz w:val="20"/>
              </w:rPr>
              <w:t xml:space="preserve">, near </w:t>
            </w:r>
            <w:r>
              <w:rPr>
                <w:iCs/>
                <w:color w:val="000000"/>
                <w:sz w:val="20"/>
              </w:rPr>
              <w:t>Crossroads</w:t>
            </w:r>
            <w:r w:rsidRPr="00B948D2">
              <w:rPr>
                <w:iCs/>
                <w:color w:val="000000"/>
                <w:sz w:val="20"/>
              </w:rPr>
              <w:t>.</w:t>
            </w:r>
          </w:p>
          <w:p w14:paraId="68814E76" w14:textId="77777777" w:rsidR="00763A55" w:rsidRPr="00B948D2" w:rsidRDefault="00763A55" w:rsidP="00763A55">
            <w:pPr>
              <w:spacing w:line="240" w:lineRule="auto"/>
              <w:ind w:left="252" w:hanging="252"/>
              <w:rPr>
                <w:iCs/>
                <w:color w:val="000000"/>
                <w:sz w:val="20"/>
              </w:rPr>
            </w:pPr>
            <w:r w:rsidRPr="00B948D2">
              <w:rPr>
                <w:iCs/>
                <w:color w:val="000000"/>
                <w:sz w:val="20"/>
              </w:rPr>
              <w:t xml:space="preserve">a. Apply fault at the </w:t>
            </w:r>
            <w:r>
              <w:rPr>
                <w:iCs/>
                <w:color w:val="000000"/>
                <w:sz w:val="20"/>
              </w:rPr>
              <w:t>Crossroads 345</w:t>
            </w:r>
            <w:r w:rsidRPr="00B948D2">
              <w:rPr>
                <w:iCs/>
                <w:color w:val="000000"/>
                <w:sz w:val="20"/>
              </w:rPr>
              <w:t xml:space="preserve"> kV bus.</w:t>
            </w:r>
          </w:p>
          <w:p w14:paraId="43ABE9A5" w14:textId="77777777" w:rsidR="00763A55" w:rsidRPr="00B948D2" w:rsidRDefault="00763A55" w:rsidP="00763A55">
            <w:pPr>
              <w:spacing w:line="240" w:lineRule="auto"/>
              <w:ind w:left="-14" w:firstLine="14"/>
              <w:rPr>
                <w:b/>
                <w:iCs/>
                <w:color w:val="000000"/>
                <w:sz w:val="20"/>
              </w:rPr>
            </w:pPr>
            <w:r w:rsidRPr="00B948D2">
              <w:rPr>
                <w:iCs/>
                <w:color w:val="000000"/>
                <w:sz w:val="20"/>
              </w:rPr>
              <w:t xml:space="preserve">b. Clear fault after </w:t>
            </w:r>
            <w:r>
              <w:rPr>
                <w:iCs/>
                <w:color w:val="000000"/>
                <w:sz w:val="20"/>
              </w:rPr>
              <w:t>5</w:t>
            </w:r>
            <w:r w:rsidRPr="00B948D2">
              <w:rPr>
                <w:iCs/>
                <w:color w:val="000000"/>
                <w:sz w:val="20"/>
              </w:rPr>
              <w:t xml:space="preserve"> cycles by tripping the faulted line.</w:t>
            </w:r>
          </w:p>
        </w:tc>
        <w:tc>
          <w:tcPr>
            <w:tcW w:w="442" w:type="pct"/>
            <w:vAlign w:val="center"/>
          </w:tcPr>
          <w:p w14:paraId="352F448C" w14:textId="77777777" w:rsidR="00763A55" w:rsidRDefault="00763A55" w:rsidP="00763A55">
            <w:pPr>
              <w:ind w:left="252" w:hanging="252"/>
              <w:jc w:val="center"/>
              <w:rPr>
                <w:iCs/>
                <w:color w:val="000000"/>
                <w:sz w:val="20"/>
              </w:rPr>
            </w:pPr>
            <w:r>
              <w:rPr>
                <w:iCs/>
                <w:color w:val="000000"/>
                <w:sz w:val="20"/>
              </w:rPr>
              <w:t>X</w:t>
            </w:r>
          </w:p>
        </w:tc>
      </w:tr>
      <w:tr w:rsidR="00763A55" w:rsidRPr="00B948D2" w14:paraId="36920E6D" w14:textId="77777777" w:rsidTr="00763A55">
        <w:trPr>
          <w:cantSplit/>
          <w:trHeight w:val="1070"/>
        </w:trPr>
        <w:tc>
          <w:tcPr>
            <w:tcW w:w="398" w:type="pct"/>
            <w:tcBorders>
              <w:bottom w:val="single" w:sz="4" w:space="0" w:color="auto"/>
            </w:tcBorders>
            <w:shd w:val="clear" w:color="auto" w:fill="auto"/>
            <w:vAlign w:val="center"/>
          </w:tcPr>
          <w:p w14:paraId="5B3ABABD" w14:textId="77777777" w:rsidR="00763A55" w:rsidRPr="00B948D2" w:rsidRDefault="00763A55" w:rsidP="00DD6E06">
            <w:pPr>
              <w:widowControl w:val="0"/>
              <w:numPr>
                <w:ilvl w:val="0"/>
                <w:numId w:val="26"/>
              </w:numPr>
              <w:spacing w:line="240" w:lineRule="auto"/>
              <w:jc w:val="center"/>
              <w:rPr>
                <w:iCs/>
                <w:color w:val="000000"/>
                <w:sz w:val="20"/>
              </w:rPr>
            </w:pPr>
          </w:p>
        </w:tc>
        <w:tc>
          <w:tcPr>
            <w:tcW w:w="759" w:type="pct"/>
            <w:tcBorders>
              <w:bottom w:val="single" w:sz="4" w:space="0" w:color="auto"/>
            </w:tcBorders>
            <w:shd w:val="clear" w:color="auto" w:fill="auto"/>
            <w:vAlign w:val="center"/>
          </w:tcPr>
          <w:p w14:paraId="771AC77D" w14:textId="77777777" w:rsidR="00763A55" w:rsidRDefault="00763A55" w:rsidP="00763A55">
            <w:pPr>
              <w:keepNext/>
              <w:keepLines/>
              <w:widowControl w:val="0"/>
              <w:jc w:val="center"/>
              <w:rPr>
                <w:sz w:val="20"/>
              </w:rPr>
            </w:pPr>
            <w:r>
              <w:rPr>
                <w:sz w:val="20"/>
              </w:rPr>
              <w:t>FLT90-PO</w:t>
            </w:r>
          </w:p>
        </w:tc>
        <w:tc>
          <w:tcPr>
            <w:tcW w:w="3401" w:type="pct"/>
            <w:tcBorders>
              <w:bottom w:val="single" w:sz="4" w:space="0" w:color="auto"/>
            </w:tcBorders>
            <w:shd w:val="clear" w:color="auto" w:fill="auto"/>
            <w:vAlign w:val="center"/>
          </w:tcPr>
          <w:p w14:paraId="5963F6A7" w14:textId="77777777" w:rsidR="00763A55" w:rsidRPr="00B948D2" w:rsidRDefault="00763A55" w:rsidP="00763A55">
            <w:pPr>
              <w:spacing w:line="240" w:lineRule="auto"/>
              <w:rPr>
                <w:iCs/>
                <w:color w:val="000000"/>
                <w:sz w:val="20"/>
              </w:rPr>
            </w:pPr>
            <w:r w:rsidRPr="00B948D2">
              <w:rPr>
                <w:b/>
                <w:iCs/>
                <w:color w:val="000000"/>
                <w:sz w:val="20"/>
              </w:rPr>
              <w:t xml:space="preserve">Prior Outage of the </w:t>
            </w:r>
            <w:r>
              <w:rPr>
                <w:b/>
                <w:iCs/>
                <w:color w:val="000000"/>
                <w:sz w:val="20"/>
              </w:rPr>
              <w:t xml:space="preserve">Crossroads 345/115kV </w:t>
            </w:r>
            <w:r w:rsidRPr="00B948D2">
              <w:rPr>
                <w:b/>
                <w:iCs/>
                <w:color w:val="000000"/>
                <w:sz w:val="20"/>
              </w:rPr>
              <w:t>(</w:t>
            </w:r>
            <w:r>
              <w:rPr>
                <w:b/>
                <w:iCs/>
                <w:color w:val="000000"/>
                <w:sz w:val="20"/>
              </w:rPr>
              <w:t>5257656/527555</w:t>
            </w:r>
            <w:r w:rsidRPr="00B948D2">
              <w:rPr>
                <w:b/>
                <w:iCs/>
                <w:color w:val="000000"/>
                <w:sz w:val="20"/>
              </w:rPr>
              <w:t>)</w:t>
            </w:r>
            <w:r>
              <w:rPr>
                <w:b/>
                <w:iCs/>
                <w:color w:val="000000"/>
                <w:sz w:val="20"/>
              </w:rPr>
              <w:t xml:space="preserve"> transformer #</w:t>
            </w:r>
            <w:r w:rsidRPr="00B948D2">
              <w:rPr>
                <w:b/>
                <w:iCs/>
                <w:color w:val="000000"/>
                <w:sz w:val="20"/>
              </w:rPr>
              <w:t>1;</w:t>
            </w:r>
            <w:r w:rsidRPr="00B948D2">
              <w:rPr>
                <w:iCs/>
                <w:color w:val="000000"/>
                <w:sz w:val="20"/>
              </w:rPr>
              <w:t xml:space="preserve"> </w:t>
            </w:r>
            <w:r>
              <w:rPr>
                <w:iCs/>
                <w:color w:val="000000"/>
                <w:sz w:val="20"/>
              </w:rPr>
              <w:t xml:space="preserve">3 phase </w:t>
            </w:r>
            <w:proofErr w:type="gramStart"/>
            <w:r>
              <w:rPr>
                <w:iCs/>
                <w:color w:val="000000"/>
                <w:sz w:val="20"/>
              </w:rPr>
              <w:t>fault</w:t>
            </w:r>
            <w:proofErr w:type="gramEnd"/>
            <w:r>
              <w:rPr>
                <w:iCs/>
                <w:color w:val="000000"/>
                <w:sz w:val="20"/>
              </w:rPr>
              <w:t xml:space="preserve"> on the Crossroads (527656</w:t>
            </w:r>
            <w:r w:rsidRPr="00B948D2">
              <w:rPr>
                <w:iCs/>
                <w:color w:val="000000"/>
                <w:sz w:val="20"/>
              </w:rPr>
              <w:t xml:space="preserve">) </w:t>
            </w:r>
            <w:r>
              <w:rPr>
                <w:iCs/>
                <w:color w:val="000000"/>
                <w:sz w:val="20"/>
              </w:rPr>
              <w:t>to Eddy County (527802) 345</w:t>
            </w:r>
            <w:r w:rsidRPr="00B948D2">
              <w:rPr>
                <w:iCs/>
                <w:color w:val="000000"/>
                <w:sz w:val="20"/>
              </w:rPr>
              <w:t xml:space="preserve"> kV line circuit </w:t>
            </w:r>
            <w:r>
              <w:rPr>
                <w:iCs/>
                <w:color w:val="000000"/>
                <w:sz w:val="20"/>
              </w:rPr>
              <w:t>1</w:t>
            </w:r>
            <w:r w:rsidRPr="00B948D2">
              <w:rPr>
                <w:iCs/>
                <w:color w:val="000000"/>
                <w:sz w:val="20"/>
              </w:rPr>
              <w:t xml:space="preserve">, near </w:t>
            </w:r>
            <w:r>
              <w:rPr>
                <w:iCs/>
                <w:color w:val="000000"/>
                <w:sz w:val="20"/>
              </w:rPr>
              <w:t>Crossroads</w:t>
            </w:r>
            <w:r w:rsidRPr="00B948D2">
              <w:rPr>
                <w:iCs/>
                <w:color w:val="000000"/>
                <w:sz w:val="20"/>
              </w:rPr>
              <w:t>.</w:t>
            </w:r>
          </w:p>
          <w:p w14:paraId="6AFA4267" w14:textId="77777777" w:rsidR="00763A55" w:rsidRPr="00B948D2" w:rsidRDefault="00763A55" w:rsidP="00763A55">
            <w:pPr>
              <w:spacing w:line="240" w:lineRule="auto"/>
              <w:ind w:left="252" w:hanging="252"/>
              <w:rPr>
                <w:iCs/>
                <w:color w:val="000000"/>
                <w:sz w:val="20"/>
              </w:rPr>
            </w:pPr>
            <w:r w:rsidRPr="00B948D2">
              <w:rPr>
                <w:iCs/>
                <w:color w:val="000000"/>
                <w:sz w:val="20"/>
              </w:rPr>
              <w:t xml:space="preserve">a. Apply fault at the </w:t>
            </w:r>
            <w:r>
              <w:rPr>
                <w:iCs/>
                <w:color w:val="000000"/>
                <w:sz w:val="20"/>
              </w:rPr>
              <w:t>Crossroads 345</w:t>
            </w:r>
            <w:r w:rsidRPr="00B948D2">
              <w:rPr>
                <w:iCs/>
                <w:color w:val="000000"/>
                <w:sz w:val="20"/>
              </w:rPr>
              <w:t xml:space="preserve"> kV bus.</w:t>
            </w:r>
          </w:p>
          <w:p w14:paraId="1DD24C2D" w14:textId="77777777" w:rsidR="00763A55" w:rsidRPr="00B948D2" w:rsidRDefault="00763A55" w:rsidP="00763A55">
            <w:pPr>
              <w:spacing w:line="240" w:lineRule="auto"/>
              <w:ind w:left="-14" w:firstLine="14"/>
              <w:rPr>
                <w:b/>
                <w:iCs/>
                <w:color w:val="000000"/>
                <w:sz w:val="20"/>
              </w:rPr>
            </w:pPr>
            <w:r w:rsidRPr="00B948D2">
              <w:rPr>
                <w:iCs/>
                <w:color w:val="000000"/>
                <w:sz w:val="20"/>
              </w:rPr>
              <w:t xml:space="preserve">b. Clear fault after </w:t>
            </w:r>
            <w:r>
              <w:rPr>
                <w:iCs/>
                <w:color w:val="000000"/>
                <w:sz w:val="20"/>
              </w:rPr>
              <w:t>5</w:t>
            </w:r>
            <w:r w:rsidRPr="00B948D2">
              <w:rPr>
                <w:iCs/>
                <w:color w:val="000000"/>
                <w:sz w:val="20"/>
              </w:rPr>
              <w:t xml:space="preserve"> cycles by tripping the faulted line.</w:t>
            </w:r>
          </w:p>
        </w:tc>
        <w:tc>
          <w:tcPr>
            <w:tcW w:w="442" w:type="pct"/>
            <w:tcBorders>
              <w:bottom w:val="single" w:sz="4" w:space="0" w:color="auto"/>
            </w:tcBorders>
            <w:vAlign w:val="center"/>
          </w:tcPr>
          <w:p w14:paraId="27C11D69" w14:textId="77777777" w:rsidR="00763A55" w:rsidRDefault="00763A55" w:rsidP="00763A55">
            <w:pPr>
              <w:ind w:left="252" w:hanging="252"/>
              <w:jc w:val="center"/>
              <w:rPr>
                <w:iCs/>
                <w:color w:val="000000"/>
                <w:sz w:val="20"/>
              </w:rPr>
            </w:pPr>
            <w:r>
              <w:rPr>
                <w:iCs/>
                <w:color w:val="000000"/>
                <w:sz w:val="20"/>
              </w:rPr>
              <w:t>X</w:t>
            </w:r>
          </w:p>
        </w:tc>
      </w:tr>
    </w:tbl>
    <w:p w14:paraId="20F92196" w14:textId="108A4366" w:rsidR="00FC5EAB" w:rsidRDefault="00FC5EAB" w:rsidP="005C3686">
      <w:pPr>
        <w:spacing w:line="240" w:lineRule="auto"/>
        <w:rPr>
          <w:szCs w:val="24"/>
          <w:highlight w:val="yellow"/>
        </w:rPr>
      </w:pPr>
    </w:p>
    <w:p w14:paraId="7DB56B90" w14:textId="44FB3C45" w:rsidR="00443963" w:rsidRPr="00546587" w:rsidRDefault="00443963" w:rsidP="00443963">
      <w:pPr>
        <w:pStyle w:val="Table"/>
      </w:pPr>
      <w:bookmarkStart w:id="109" w:name="_Toc71828406"/>
      <w:r w:rsidRPr="00546587">
        <w:lastRenderedPageBreak/>
        <w:t xml:space="preserve">Table </w:t>
      </w:r>
      <w:r>
        <w:t>3.3</w:t>
      </w:r>
      <w:r w:rsidRPr="00546587">
        <w:t>-</w:t>
      </w:r>
      <w:r>
        <w:t xml:space="preserve">2: </w:t>
      </w:r>
      <w:r w:rsidRPr="00546587">
        <w:t>Calculated Single-Phase Fault Impedances</w:t>
      </w:r>
      <w:bookmarkEnd w:id="109"/>
    </w:p>
    <w:tbl>
      <w:tblPr>
        <w:tblW w:w="9175" w:type="dxa"/>
        <w:tblLook w:val="04A0" w:firstRow="1" w:lastRow="0" w:firstColumn="1" w:lastColumn="0" w:noHBand="0" w:noVBand="1"/>
      </w:tblPr>
      <w:tblGrid>
        <w:gridCol w:w="667"/>
        <w:gridCol w:w="1378"/>
        <w:gridCol w:w="2720"/>
        <w:gridCol w:w="1350"/>
        <w:gridCol w:w="1440"/>
        <w:gridCol w:w="1620"/>
      </w:tblGrid>
      <w:tr w:rsidR="00D12641" w:rsidRPr="00926ADC" w14:paraId="358B233B" w14:textId="77777777" w:rsidTr="00D12641">
        <w:trPr>
          <w:trHeight w:val="377"/>
          <w:tblHeader/>
        </w:trPr>
        <w:tc>
          <w:tcPr>
            <w:tcW w:w="66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EC9E06" w14:textId="00610E73" w:rsidR="00D12641" w:rsidRPr="00260D82" w:rsidRDefault="00D12641" w:rsidP="00D12641">
            <w:pPr>
              <w:framePr w:hSpace="180" w:wrap="around" w:vAnchor="text" w:hAnchor="text" w:y="1"/>
              <w:spacing w:line="240" w:lineRule="auto"/>
              <w:suppressOverlap/>
              <w:jc w:val="center"/>
              <w:rPr>
                <w:b/>
                <w:bCs/>
                <w:color w:val="000000"/>
                <w:sz w:val="20"/>
                <w:szCs w:val="22"/>
              </w:rPr>
            </w:pPr>
            <w:r>
              <w:rPr>
                <w:color w:val="000000"/>
                <w:sz w:val="20"/>
                <w:szCs w:val="22"/>
                <w:vertAlign w:val="superscript"/>
              </w:rPr>
              <w:t>2</w:t>
            </w:r>
            <w:r w:rsidRPr="00260D82">
              <w:rPr>
                <w:b/>
                <w:bCs/>
                <w:color w:val="000000"/>
                <w:sz w:val="20"/>
                <w:szCs w:val="22"/>
              </w:rPr>
              <w:t>Ref.</w:t>
            </w:r>
          </w:p>
          <w:p w14:paraId="0276F9F7" w14:textId="77777777" w:rsidR="00D12641" w:rsidRPr="00260D82" w:rsidRDefault="00D12641" w:rsidP="00D12641">
            <w:pPr>
              <w:framePr w:hSpace="180" w:wrap="around" w:vAnchor="text" w:hAnchor="text" w:y="1"/>
              <w:spacing w:line="240" w:lineRule="auto"/>
              <w:suppressOverlap/>
              <w:jc w:val="center"/>
              <w:rPr>
                <w:b/>
                <w:bCs/>
                <w:color w:val="000000"/>
                <w:sz w:val="20"/>
                <w:szCs w:val="22"/>
              </w:rPr>
            </w:pPr>
            <w:r w:rsidRPr="00260D82">
              <w:rPr>
                <w:b/>
                <w:bCs/>
                <w:color w:val="000000"/>
                <w:sz w:val="20"/>
                <w:szCs w:val="22"/>
              </w:rPr>
              <w:t>No.</w:t>
            </w:r>
          </w:p>
        </w:tc>
        <w:tc>
          <w:tcPr>
            <w:tcW w:w="137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9602B89" w14:textId="77777777" w:rsidR="00D12641" w:rsidRPr="00260D82" w:rsidRDefault="00D12641" w:rsidP="00D12641">
            <w:pPr>
              <w:framePr w:hSpace="180" w:wrap="around" w:vAnchor="text" w:hAnchor="text" w:y="1"/>
              <w:spacing w:line="240" w:lineRule="auto"/>
              <w:suppressOverlap/>
              <w:jc w:val="center"/>
              <w:rPr>
                <w:b/>
                <w:bCs/>
                <w:color w:val="000000"/>
                <w:sz w:val="20"/>
                <w:szCs w:val="22"/>
              </w:rPr>
            </w:pPr>
            <w:r w:rsidRPr="00260D82">
              <w:rPr>
                <w:b/>
                <w:bCs/>
                <w:color w:val="000000"/>
                <w:sz w:val="20"/>
                <w:szCs w:val="22"/>
              </w:rPr>
              <w:t>Cont.</w:t>
            </w:r>
          </w:p>
          <w:p w14:paraId="6972E017" w14:textId="77777777" w:rsidR="00D12641" w:rsidRPr="00260D82" w:rsidRDefault="00D12641" w:rsidP="00D12641">
            <w:pPr>
              <w:framePr w:hSpace="180" w:wrap="around" w:vAnchor="text" w:hAnchor="text" w:y="1"/>
              <w:spacing w:line="240" w:lineRule="auto"/>
              <w:suppressOverlap/>
              <w:jc w:val="center"/>
              <w:rPr>
                <w:b/>
                <w:bCs/>
                <w:color w:val="000000"/>
                <w:sz w:val="20"/>
                <w:szCs w:val="22"/>
              </w:rPr>
            </w:pPr>
            <w:r w:rsidRPr="00260D82">
              <w:rPr>
                <w:b/>
                <w:bCs/>
                <w:color w:val="000000"/>
                <w:sz w:val="20"/>
                <w:szCs w:val="22"/>
              </w:rPr>
              <w:t>Name</w:t>
            </w:r>
          </w:p>
        </w:tc>
        <w:tc>
          <w:tcPr>
            <w:tcW w:w="272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70BC179" w14:textId="77777777" w:rsidR="00D12641" w:rsidRPr="00260D82" w:rsidRDefault="00D12641" w:rsidP="00D12641">
            <w:pPr>
              <w:framePr w:hSpace="180" w:wrap="around" w:vAnchor="text" w:hAnchor="text" w:y="1"/>
              <w:spacing w:line="240" w:lineRule="auto"/>
              <w:suppressOverlap/>
              <w:jc w:val="center"/>
              <w:rPr>
                <w:b/>
                <w:bCs/>
                <w:color w:val="000000"/>
                <w:sz w:val="20"/>
                <w:szCs w:val="22"/>
              </w:rPr>
            </w:pPr>
            <w:r w:rsidRPr="00260D82">
              <w:rPr>
                <w:b/>
                <w:bCs/>
                <w:color w:val="000000"/>
                <w:sz w:val="20"/>
                <w:szCs w:val="22"/>
              </w:rPr>
              <w:t>Faulted Bus</w:t>
            </w:r>
          </w:p>
        </w:tc>
        <w:tc>
          <w:tcPr>
            <w:tcW w:w="441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90A271C" w14:textId="77777777" w:rsidR="00D12641" w:rsidRPr="00260D82" w:rsidRDefault="00D12641" w:rsidP="00D12641">
            <w:pPr>
              <w:framePr w:hSpace="180" w:wrap="around" w:vAnchor="text" w:hAnchor="text" w:y="1"/>
              <w:spacing w:line="240" w:lineRule="auto"/>
              <w:suppressOverlap/>
              <w:jc w:val="center"/>
              <w:rPr>
                <w:b/>
                <w:bCs/>
                <w:color w:val="000000"/>
                <w:sz w:val="20"/>
                <w:szCs w:val="22"/>
              </w:rPr>
            </w:pPr>
            <w:r w:rsidRPr="00260D82">
              <w:rPr>
                <w:b/>
                <w:bCs/>
                <w:color w:val="000000"/>
                <w:sz w:val="20"/>
                <w:szCs w:val="22"/>
              </w:rPr>
              <w:t>Single-Phase Fault Impedance (MVA)</w:t>
            </w:r>
          </w:p>
        </w:tc>
      </w:tr>
      <w:tr w:rsidR="00D12641" w:rsidRPr="00926ADC" w14:paraId="48AB49F4" w14:textId="77777777" w:rsidTr="00D12641">
        <w:trPr>
          <w:trHeight w:val="260"/>
        </w:trPr>
        <w:tc>
          <w:tcPr>
            <w:tcW w:w="66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5D361E8" w14:textId="77777777" w:rsidR="00D12641" w:rsidRPr="00260D82" w:rsidRDefault="00D12641" w:rsidP="00D12641">
            <w:pPr>
              <w:framePr w:hSpace="180" w:wrap="around" w:vAnchor="text" w:hAnchor="text" w:y="1"/>
              <w:spacing w:line="240" w:lineRule="auto"/>
              <w:suppressOverlap/>
              <w:jc w:val="center"/>
              <w:rPr>
                <w:b/>
                <w:bCs/>
                <w:color w:val="000000"/>
                <w:sz w:val="20"/>
                <w:szCs w:val="22"/>
              </w:rPr>
            </w:pPr>
          </w:p>
        </w:tc>
        <w:tc>
          <w:tcPr>
            <w:tcW w:w="137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5FC219" w14:textId="77777777" w:rsidR="00D12641" w:rsidRPr="00260D82" w:rsidRDefault="00D12641" w:rsidP="00D12641">
            <w:pPr>
              <w:framePr w:hSpace="180" w:wrap="around" w:vAnchor="text" w:hAnchor="text" w:y="1"/>
              <w:spacing w:line="240" w:lineRule="auto"/>
              <w:suppressOverlap/>
              <w:jc w:val="center"/>
              <w:rPr>
                <w:b/>
                <w:bCs/>
                <w:color w:val="000000"/>
                <w:sz w:val="20"/>
                <w:szCs w:val="22"/>
              </w:rPr>
            </w:pPr>
          </w:p>
        </w:tc>
        <w:tc>
          <w:tcPr>
            <w:tcW w:w="272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A5F121" w14:textId="77777777" w:rsidR="00D12641" w:rsidRPr="00260D82" w:rsidRDefault="00D12641" w:rsidP="00D12641">
            <w:pPr>
              <w:framePr w:hSpace="180" w:wrap="around" w:vAnchor="text" w:hAnchor="text" w:y="1"/>
              <w:spacing w:line="240" w:lineRule="auto"/>
              <w:suppressOverlap/>
              <w:jc w:val="center"/>
              <w:rPr>
                <w:b/>
                <w:bCs/>
                <w:color w:val="000000"/>
                <w:sz w:val="20"/>
                <w:szCs w:val="22"/>
              </w:rPr>
            </w:pP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2053BC" w14:textId="77777777" w:rsidR="00D12641" w:rsidRPr="00260D82" w:rsidRDefault="00D12641" w:rsidP="00D12641">
            <w:pPr>
              <w:framePr w:hSpace="180" w:wrap="around" w:vAnchor="text" w:hAnchor="text" w:y="1"/>
              <w:spacing w:line="240" w:lineRule="auto"/>
              <w:suppressOverlap/>
              <w:jc w:val="center"/>
              <w:rPr>
                <w:b/>
                <w:bCs/>
                <w:color w:val="000000"/>
                <w:sz w:val="20"/>
                <w:szCs w:val="22"/>
              </w:rPr>
            </w:pPr>
            <w:r w:rsidRPr="00260D82">
              <w:rPr>
                <w:b/>
                <w:bCs/>
                <w:color w:val="000000"/>
                <w:sz w:val="20"/>
                <w:szCs w:val="22"/>
              </w:rPr>
              <w:t>2017 Winter</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939177C" w14:textId="77777777" w:rsidR="00D12641" w:rsidRPr="00260D82" w:rsidRDefault="00D12641" w:rsidP="00D12641">
            <w:pPr>
              <w:framePr w:hSpace="180" w:wrap="around" w:vAnchor="text" w:hAnchor="text" w:y="1"/>
              <w:spacing w:line="240" w:lineRule="auto"/>
              <w:suppressOverlap/>
              <w:jc w:val="center"/>
              <w:rPr>
                <w:b/>
                <w:bCs/>
                <w:color w:val="000000"/>
                <w:sz w:val="20"/>
                <w:szCs w:val="22"/>
              </w:rPr>
            </w:pPr>
            <w:r w:rsidRPr="00260D82">
              <w:rPr>
                <w:b/>
                <w:bCs/>
                <w:color w:val="000000"/>
                <w:sz w:val="20"/>
                <w:szCs w:val="22"/>
              </w:rPr>
              <w:t>2018 Summer</w:t>
            </w:r>
          </w:p>
        </w:tc>
        <w:tc>
          <w:tcPr>
            <w:tcW w:w="16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46AEC4" w14:textId="77777777" w:rsidR="00D12641" w:rsidRPr="00260D82" w:rsidRDefault="00D12641" w:rsidP="00D12641">
            <w:pPr>
              <w:framePr w:hSpace="180" w:wrap="around" w:vAnchor="text" w:hAnchor="text" w:y="1"/>
              <w:spacing w:line="240" w:lineRule="auto"/>
              <w:suppressOverlap/>
              <w:jc w:val="center"/>
              <w:rPr>
                <w:b/>
                <w:bCs/>
                <w:color w:val="000000"/>
                <w:sz w:val="20"/>
                <w:szCs w:val="22"/>
              </w:rPr>
            </w:pPr>
            <w:r w:rsidRPr="00260D82">
              <w:rPr>
                <w:b/>
                <w:bCs/>
                <w:color w:val="000000"/>
                <w:sz w:val="20"/>
                <w:szCs w:val="22"/>
              </w:rPr>
              <w:t>2026 Summer</w:t>
            </w:r>
          </w:p>
        </w:tc>
      </w:tr>
      <w:tr w:rsidR="00D12641" w:rsidRPr="00926ADC" w14:paraId="69B7001C" w14:textId="77777777" w:rsidTr="00D12641">
        <w:trPr>
          <w:trHeight w:val="288"/>
        </w:trPr>
        <w:tc>
          <w:tcPr>
            <w:tcW w:w="667" w:type="dxa"/>
            <w:tcBorders>
              <w:top w:val="single" w:sz="4" w:space="0" w:color="auto"/>
              <w:left w:val="single" w:sz="8" w:space="0" w:color="auto"/>
              <w:bottom w:val="single" w:sz="4" w:space="0" w:color="auto"/>
              <w:right w:val="single" w:sz="8" w:space="0" w:color="auto"/>
            </w:tcBorders>
            <w:shd w:val="clear" w:color="000000" w:fill="FFFFFF"/>
            <w:noWrap/>
            <w:vAlign w:val="center"/>
            <w:hideMark/>
          </w:tcPr>
          <w:p w14:paraId="6E40EAAF" w14:textId="77777777" w:rsidR="00D12641" w:rsidRPr="00260D82" w:rsidRDefault="00D12641" w:rsidP="00D12641">
            <w:pPr>
              <w:framePr w:hSpace="180" w:wrap="around" w:vAnchor="text" w:hAnchor="text" w:y="1"/>
              <w:spacing w:line="240" w:lineRule="auto"/>
              <w:suppressOverlap/>
              <w:jc w:val="center"/>
              <w:rPr>
                <w:color w:val="000000"/>
                <w:sz w:val="20"/>
              </w:rPr>
            </w:pPr>
            <w:r w:rsidRPr="00260D82">
              <w:rPr>
                <w:color w:val="000000"/>
                <w:sz w:val="20"/>
              </w:rPr>
              <w:t>8</w:t>
            </w:r>
          </w:p>
        </w:tc>
        <w:tc>
          <w:tcPr>
            <w:tcW w:w="1378" w:type="dxa"/>
            <w:tcBorders>
              <w:top w:val="single" w:sz="4" w:space="0" w:color="auto"/>
              <w:left w:val="nil"/>
              <w:bottom w:val="single" w:sz="4" w:space="0" w:color="auto"/>
              <w:right w:val="single" w:sz="4" w:space="0" w:color="auto"/>
            </w:tcBorders>
            <w:shd w:val="clear" w:color="000000" w:fill="FFFFFF"/>
            <w:vAlign w:val="center"/>
            <w:hideMark/>
          </w:tcPr>
          <w:p w14:paraId="4B781BA2" w14:textId="77777777" w:rsidR="00D12641" w:rsidRPr="00260D82" w:rsidRDefault="00D12641" w:rsidP="00D12641">
            <w:pPr>
              <w:framePr w:hSpace="180" w:wrap="around" w:vAnchor="text" w:hAnchor="text" w:y="1"/>
              <w:spacing w:line="240" w:lineRule="auto"/>
              <w:suppressOverlap/>
              <w:jc w:val="left"/>
              <w:rPr>
                <w:color w:val="000000"/>
                <w:sz w:val="20"/>
              </w:rPr>
            </w:pPr>
            <w:r w:rsidRPr="00260D82">
              <w:rPr>
                <w:color w:val="000000"/>
                <w:sz w:val="20"/>
              </w:rPr>
              <w:t>FLT08-SB</w:t>
            </w:r>
          </w:p>
        </w:tc>
        <w:tc>
          <w:tcPr>
            <w:tcW w:w="2720" w:type="dxa"/>
            <w:tcBorders>
              <w:top w:val="single" w:sz="4" w:space="0" w:color="auto"/>
              <w:left w:val="single" w:sz="4" w:space="0" w:color="auto"/>
              <w:bottom w:val="single" w:sz="4" w:space="0" w:color="auto"/>
              <w:right w:val="single" w:sz="4" w:space="0" w:color="auto"/>
            </w:tcBorders>
            <w:shd w:val="clear" w:color="000000" w:fill="FFFFFF"/>
            <w:vAlign w:val="center"/>
          </w:tcPr>
          <w:p w14:paraId="59C8EA98" w14:textId="77777777" w:rsidR="00D12641" w:rsidRPr="00260D82" w:rsidRDefault="00D12641" w:rsidP="00D12641">
            <w:pPr>
              <w:framePr w:hSpace="180" w:wrap="around" w:vAnchor="text" w:hAnchor="text" w:y="1"/>
              <w:spacing w:line="240" w:lineRule="auto"/>
              <w:suppressOverlap/>
              <w:jc w:val="left"/>
              <w:rPr>
                <w:color w:val="000000"/>
                <w:sz w:val="20"/>
              </w:rPr>
            </w:pPr>
            <w:proofErr w:type="spellStart"/>
            <w:r>
              <w:rPr>
                <w:color w:val="000000"/>
                <w:sz w:val="20"/>
              </w:rPr>
              <w:t>Tuco</w:t>
            </w:r>
            <w:proofErr w:type="spellEnd"/>
            <w:r>
              <w:rPr>
                <w:color w:val="000000"/>
                <w:sz w:val="20"/>
              </w:rPr>
              <w:t xml:space="preserve"> 345kV (525832)</w:t>
            </w:r>
          </w:p>
        </w:tc>
        <w:tc>
          <w:tcPr>
            <w:tcW w:w="1350" w:type="dxa"/>
            <w:tcBorders>
              <w:top w:val="single" w:sz="4" w:space="0" w:color="auto"/>
              <w:left w:val="single" w:sz="4" w:space="0" w:color="auto"/>
              <w:bottom w:val="single" w:sz="4" w:space="0" w:color="auto"/>
              <w:right w:val="single" w:sz="8" w:space="0" w:color="auto"/>
            </w:tcBorders>
            <w:shd w:val="clear" w:color="000000" w:fill="FFFFFF"/>
            <w:noWrap/>
            <w:vAlign w:val="center"/>
          </w:tcPr>
          <w:p w14:paraId="0BDCB3C5" w14:textId="77777777" w:rsidR="00D12641" w:rsidRPr="00260D82" w:rsidRDefault="00D12641" w:rsidP="00D12641">
            <w:pPr>
              <w:framePr w:hSpace="180" w:wrap="around" w:vAnchor="text" w:hAnchor="text" w:y="1"/>
              <w:spacing w:line="240" w:lineRule="auto"/>
              <w:suppressOverlap/>
              <w:jc w:val="center"/>
              <w:rPr>
                <w:color w:val="000000"/>
                <w:sz w:val="20"/>
              </w:rPr>
            </w:pPr>
            <w:r w:rsidRPr="00260D82">
              <w:rPr>
                <w:color w:val="000000"/>
                <w:sz w:val="20"/>
              </w:rPr>
              <w:t>-3421.9</w:t>
            </w:r>
          </w:p>
        </w:tc>
        <w:tc>
          <w:tcPr>
            <w:tcW w:w="1440" w:type="dxa"/>
            <w:tcBorders>
              <w:top w:val="single" w:sz="4" w:space="0" w:color="auto"/>
              <w:left w:val="nil"/>
              <w:bottom w:val="single" w:sz="4" w:space="0" w:color="auto"/>
              <w:right w:val="single" w:sz="8" w:space="0" w:color="auto"/>
            </w:tcBorders>
            <w:shd w:val="clear" w:color="000000" w:fill="FFFFFF"/>
            <w:noWrap/>
            <w:vAlign w:val="center"/>
          </w:tcPr>
          <w:p w14:paraId="2CE94B48" w14:textId="77777777" w:rsidR="00D12641" w:rsidRPr="00260D82" w:rsidRDefault="00D12641" w:rsidP="00D12641">
            <w:pPr>
              <w:framePr w:hSpace="180" w:wrap="around" w:vAnchor="text" w:hAnchor="text" w:y="1"/>
              <w:spacing w:line="240" w:lineRule="auto"/>
              <w:suppressOverlap/>
              <w:jc w:val="center"/>
              <w:rPr>
                <w:color w:val="000000"/>
                <w:sz w:val="20"/>
              </w:rPr>
            </w:pPr>
            <w:r w:rsidRPr="00260D82">
              <w:rPr>
                <w:color w:val="000000"/>
                <w:sz w:val="20"/>
              </w:rPr>
              <w:t>-4437.5</w:t>
            </w:r>
          </w:p>
        </w:tc>
        <w:tc>
          <w:tcPr>
            <w:tcW w:w="1620" w:type="dxa"/>
            <w:tcBorders>
              <w:top w:val="single" w:sz="4" w:space="0" w:color="auto"/>
              <w:left w:val="nil"/>
              <w:bottom w:val="single" w:sz="4" w:space="0" w:color="auto"/>
              <w:right w:val="single" w:sz="8" w:space="0" w:color="auto"/>
            </w:tcBorders>
            <w:shd w:val="clear" w:color="000000" w:fill="FFFFFF"/>
            <w:noWrap/>
            <w:vAlign w:val="center"/>
          </w:tcPr>
          <w:p w14:paraId="0CF9E446" w14:textId="77777777" w:rsidR="00D12641" w:rsidRPr="00260D82" w:rsidRDefault="00D12641" w:rsidP="00D12641">
            <w:pPr>
              <w:framePr w:hSpace="180" w:wrap="around" w:vAnchor="text" w:hAnchor="text" w:y="1"/>
              <w:spacing w:line="240" w:lineRule="auto"/>
              <w:suppressOverlap/>
              <w:jc w:val="center"/>
              <w:rPr>
                <w:color w:val="000000"/>
                <w:sz w:val="20"/>
              </w:rPr>
            </w:pPr>
            <w:r w:rsidRPr="00260D82">
              <w:rPr>
                <w:color w:val="000000"/>
                <w:sz w:val="20"/>
              </w:rPr>
              <w:t>-4437.5</w:t>
            </w:r>
          </w:p>
        </w:tc>
      </w:tr>
      <w:tr w:rsidR="00D12641" w:rsidRPr="00926ADC" w14:paraId="46D25B40" w14:textId="77777777" w:rsidTr="00D12641">
        <w:trPr>
          <w:trHeight w:val="288"/>
        </w:trPr>
        <w:tc>
          <w:tcPr>
            <w:tcW w:w="667" w:type="dxa"/>
            <w:tcBorders>
              <w:top w:val="nil"/>
              <w:left w:val="single" w:sz="8" w:space="0" w:color="auto"/>
              <w:bottom w:val="single" w:sz="4" w:space="0" w:color="auto"/>
              <w:right w:val="single" w:sz="8" w:space="0" w:color="auto"/>
            </w:tcBorders>
            <w:shd w:val="clear" w:color="000000" w:fill="FFFFFF"/>
            <w:noWrap/>
            <w:vAlign w:val="center"/>
            <w:hideMark/>
          </w:tcPr>
          <w:p w14:paraId="2C8C123B" w14:textId="77777777" w:rsidR="00D12641" w:rsidRPr="00260D82" w:rsidRDefault="00D12641" w:rsidP="00D12641">
            <w:pPr>
              <w:framePr w:hSpace="180" w:wrap="around" w:vAnchor="text" w:hAnchor="text" w:y="1"/>
              <w:spacing w:line="240" w:lineRule="auto"/>
              <w:suppressOverlap/>
              <w:jc w:val="center"/>
              <w:rPr>
                <w:color w:val="000000"/>
                <w:sz w:val="20"/>
              </w:rPr>
            </w:pPr>
            <w:r w:rsidRPr="00260D82">
              <w:rPr>
                <w:color w:val="000000"/>
                <w:sz w:val="20"/>
              </w:rPr>
              <w:t>9</w:t>
            </w:r>
          </w:p>
        </w:tc>
        <w:tc>
          <w:tcPr>
            <w:tcW w:w="1378" w:type="dxa"/>
            <w:tcBorders>
              <w:top w:val="nil"/>
              <w:left w:val="nil"/>
              <w:bottom w:val="single" w:sz="4" w:space="0" w:color="auto"/>
              <w:right w:val="single" w:sz="4" w:space="0" w:color="auto"/>
            </w:tcBorders>
            <w:shd w:val="clear" w:color="000000" w:fill="FFFFFF"/>
            <w:vAlign w:val="center"/>
            <w:hideMark/>
          </w:tcPr>
          <w:p w14:paraId="14A43608" w14:textId="77777777" w:rsidR="00D12641" w:rsidRPr="00260D82" w:rsidRDefault="00D12641" w:rsidP="00D12641">
            <w:pPr>
              <w:framePr w:hSpace="180" w:wrap="around" w:vAnchor="text" w:hAnchor="text" w:y="1"/>
              <w:spacing w:line="240" w:lineRule="auto"/>
              <w:suppressOverlap/>
              <w:jc w:val="left"/>
              <w:rPr>
                <w:color w:val="000000"/>
                <w:sz w:val="20"/>
              </w:rPr>
            </w:pPr>
            <w:r w:rsidRPr="00260D82">
              <w:rPr>
                <w:color w:val="000000"/>
                <w:sz w:val="20"/>
              </w:rPr>
              <w:t>FLT09-SB</w:t>
            </w:r>
          </w:p>
        </w:tc>
        <w:tc>
          <w:tcPr>
            <w:tcW w:w="2720" w:type="dxa"/>
            <w:tcBorders>
              <w:top w:val="single" w:sz="4" w:space="0" w:color="auto"/>
              <w:left w:val="single" w:sz="4" w:space="0" w:color="auto"/>
              <w:bottom w:val="single" w:sz="4" w:space="0" w:color="auto"/>
              <w:right w:val="single" w:sz="4" w:space="0" w:color="auto"/>
            </w:tcBorders>
            <w:shd w:val="clear" w:color="000000" w:fill="FFFFFF"/>
            <w:vAlign w:val="center"/>
          </w:tcPr>
          <w:p w14:paraId="7AB98727" w14:textId="77777777" w:rsidR="00D12641" w:rsidRPr="00260D82" w:rsidRDefault="00D12641" w:rsidP="00D12641">
            <w:pPr>
              <w:framePr w:hSpace="180" w:wrap="around" w:vAnchor="text" w:hAnchor="text" w:y="1"/>
              <w:spacing w:line="240" w:lineRule="auto"/>
              <w:suppressOverlap/>
              <w:jc w:val="left"/>
              <w:rPr>
                <w:color w:val="000000"/>
                <w:sz w:val="20"/>
              </w:rPr>
            </w:pPr>
            <w:proofErr w:type="spellStart"/>
            <w:r>
              <w:rPr>
                <w:color w:val="000000"/>
                <w:sz w:val="20"/>
              </w:rPr>
              <w:t>Tuco</w:t>
            </w:r>
            <w:proofErr w:type="spellEnd"/>
            <w:r>
              <w:rPr>
                <w:color w:val="000000"/>
                <w:sz w:val="20"/>
              </w:rPr>
              <w:t xml:space="preserve"> 345kV (525832)</w:t>
            </w:r>
          </w:p>
        </w:tc>
        <w:tc>
          <w:tcPr>
            <w:tcW w:w="1350" w:type="dxa"/>
            <w:tcBorders>
              <w:top w:val="nil"/>
              <w:left w:val="single" w:sz="4" w:space="0" w:color="auto"/>
              <w:bottom w:val="single" w:sz="4" w:space="0" w:color="auto"/>
              <w:right w:val="single" w:sz="8" w:space="0" w:color="auto"/>
            </w:tcBorders>
            <w:shd w:val="clear" w:color="000000" w:fill="FFFFFF"/>
            <w:noWrap/>
            <w:vAlign w:val="center"/>
          </w:tcPr>
          <w:p w14:paraId="3A82D07D" w14:textId="77777777" w:rsidR="00D12641" w:rsidRPr="00260D82" w:rsidRDefault="00D12641" w:rsidP="00D12641">
            <w:pPr>
              <w:framePr w:hSpace="180" w:wrap="around" w:vAnchor="text" w:hAnchor="text" w:y="1"/>
              <w:spacing w:line="240" w:lineRule="auto"/>
              <w:suppressOverlap/>
              <w:jc w:val="center"/>
              <w:rPr>
                <w:color w:val="000000"/>
                <w:sz w:val="20"/>
              </w:rPr>
            </w:pPr>
            <w:r w:rsidRPr="00260D82">
              <w:rPr>
                <w:color w:val="000000"/>
                <w:sz w:val="20"/>
              </w:rPr>
              <w:t>-3421.9</w:t>
            </w:r>
          </w:p>
        </w:tc>
        <w:tc>
          <w:tcPr>
            <w:tcW w:w="1440" w:type="dxa"/>
            <w:tcBorders>
              <w:top w:val="nil"/>
              <w:left w:val="nil"/>
              <w:bottom w:val="single" w:sz="4" w:space="0" w:color="auto"/>
              <w:right w:val="single" w:sz="8" w:space="0" w:color="auto"/>
            </w:tcBorders>
            <w:shd w:val="clear" w:color="000000" w:fill="FFFFFF"/>
            <w:noWrap/>
            <w:vAlign w:val="center"/>
          </w:tcPr>
          <w:p w14:paraId="478525D9" w14:textId="77777777" w:rsidR="00D12641" w:rsidRPr="00260D82" w:rsidRDefault="00D12641" w:rsidP="00D12641">
            <w:pPr>
              <w:framePr w:hSpace="180" w:wrap="around" w:vAnchor="text" w:hAnchor="text" w:y="1"/>
              <w:spacing w:line="240" w:lineRule="auto"/>
              <w:suppressOverlap/>
              <w:jc w:val="center"/>
              <w:rPr>
                <w:color w:val="000000"/>
                <w:sz w:val="20"/>
              </w:rPr>
            </w:pPr>
            <w:r w:rsidRPr="00260D82">
              <w:rPr>
                <w:color w:val="000000"/>
                <w:sz w:val="20"/>
              </w:rPr>
              <w:t>-4437.5</w:t>
            </w:r>
          </w:p>
        </w:tc>
        <w:tc>
          <w:tcPr>
            <w:tcW w:w="1620" w:type="dxa"/>
            <w:tcBorders>
              <w:top w:val="nil"/>
              <w:left w:val="nil"/>
              <w:bottom w:val="single" w:sz="4" w:space="0" w:color="auto"/>
              <w:right w:val="single" w:sz="8" w:space="0" w:color="auto"/>
            </w:tcBorders>
            <w:shd w:val="clear" w:color="000000" w:fill="FFFFFF"/>
            <w:noWrap/>
            <w:vAlign w:val="center"/>
          </w:tcPr>
          <w:p w14:paraId="5A09D8E3" w14:textId="77777777" w:rsidR="00D12641" w:rsidRPr="00260D82" w:rsidRDefault="00D12641" w:rsidP="00D12641">
            <w:pPr>
              <w:framePr w:hSpace="180" w:wrap="around" w:vAnchor="text" w:hAnchor="text" w:y="1"/>
              <w:spacing w:line="240" w:lineRule="auto"/>
              <w:suppressOverlap/>
              <w:jc w:val="center"/>
              <w:rPr>
                <w:color w:val="000000"/>
                <w:sz w:val="20"/>
              </w:rPr>
            </w:pPr>
            <w:r w:rsidRPr="00260D82">
              <w:rPr>
                <w:color w:val="000000"/>
                <w:sz w:val="20"/>
              </w:rPr>
              <w:t>-4437.5</w:t>
            </w:r>
          </w:p>
        </w:tc>
      </w:tr>
      <w:tr w:rsidR="00D12641" w:rsidRPr="00926ADC" w14:paraId="10DDE8BB" w14:textId="77777777" w:rsidTr="00D12641">
        <w:trPr>
          <w:trHeight w:val="288"/>
        </w:trPr>
        <w:tc>
          <w:tcPr>
            <w:tcW w:w="667" w:type="dxa"/>
            <w:tcBorders>
              <w:top w:val="nil"/>
              <w:left w:val="single" w:sz="8" w:space="0" w:color="auto"/>
              <w:bottom w:val="single" w:sz="4" w:space="0" w:color="auto"/>
              <w:right w:val="single" w:sz="8" w:space="0" w:color="auto"/>
            </w:tcBorders>
            <w:shd w:val="clear" w:color="000000" w:fill="FFFFFF"/>
            <w:noWrap/>
            <w:vAlign w:val="center"/>
          </w:tcPr>
          <w:p w14:paraId="0F03777A" w14:textId="77777777" w:rsidR="00D12641" w:rsidRPr="00260D82" w:rsidRDefault="00D12641" w:rsidP="00D12641">
            <w:pPr>
              <w:framePr w:hSpace="180" w:wrap="around" w:vAnchor="text" w:hAnchor="text" w:y="1"/>
              <w:spacing w:line="240" w:lineRule="auto"/>
              <w:suppressOverlap/>
              <w:jc w:val="center"/>
              <w:rPr>
                <w:color w:val="000000"/>
                <w:sz w:val="20"/>
              </w:rPr>
            </w:pPr>
            <w:r>
              <w:rPr>
                <w:color w:val="000000"/>
                <w:sz w:val="20"/>
              </w:rPr>
              <w:t>21</w:t>
            </w:r>
          </w:p>
        </w:tc>
        <w:tc>
          <w:tcPr>
            <w:tcW w:w="1378" w:type="dxa"/>
            <w:tcBorders>
              <w:top w:val="nil"/>
              <w:left w:val="nil"/>
              <w:bottom w:val="single" w:sz="4" w:space="0" w:color="auto"/>
              <w:right w:val="single" w:sz="4" w:space="0" w:color="auto"/>
            </w:tcBorders>
            <w:shd w:val="clear" w:color="000000" w:fill="FFFFFF"/>
            <w:vAlign w:val="center"/>
          </w:tcPr>
          <w:p w14:paraId="130B32E7" w14:textId="77777777" w:rsidR="00D12641" w:rsidRPr="00260D82" w:rsidRDefault="00D12641" w:rsidP="00D12641">
            <w:pPr>
              <w:framePr w:hSpace="180" w:wrap="around" w:vAnchor="text" w:hAnchor="text" w:y="1"/>
              <w:spacing w:line="240" w:lineRule="auto"/>
              <w:suppressOverlap/>
              <w:jc w:val="left"/>
              <w:rPr>
                <w:color w:val="000000"/>
                <w:sz w:val="20"/>
              </w:rPr>
            </w:pPr>
            <w:r>
              <w:rPr>
                <w:color w:val="000000"/>
                <w:sz w:val="20"/>
              </w:rPr>
              <w:t>FLT20_2-SB</w:t>
            </w:r>
          </w:p>
        </w:tc>
        <w:tc>
          <w:tcPr>
            <w:tcW w:w="2720" w:type="dxa"/>
            <w:tcBorders>
              <w:top w:val="single" w:sz="4" w:space="0" w:color="auto"/>
              <w:left w:val="single" w:sz="4" w:space="0" w:color="auto"/>
              <w:bottom w:val="single" w:sz="4" w:space="0" w:color="auto"/>
              <w:right w:val="single" w:sz="4" w:space="0" w:color="auto"/>
            </w:tcBorders>
            <w:shd w:val="clear" w:color="000000" w:fill="FFFFFF"/>
            <w:vAlign w:val="center"/>
          </w:tcPr>
          <w:p w14:paraId="2FAC8882" w14:textId="77777777" w:rsidR="00D12641" w:rsidRDefault="00D12641" w:rsidP="00D12641">
            <w:pPr>
              <w:framePr w:hSpace="180" w:wrap="around" w:vAnchor="text" w:hAnchor="text" w:y="1"/>
              <w:spacing w:line="240" w:lineRule="auto"/>
              <w:suppressOverlap/>
              <w:jc w:val="left"/>
              <w:rPr>
                <w:color w:val="000000"/>
                <w:sz w:val="20"/>
              </w:rPr>
            </w:pPr>
            <w:r>
              <w:rPr>
                <w:color w:val="000000"/>
                <w:sz w:val="20"/>
              </w:rPr>
              <w:t>Potter County 345kV (523961)</w:t>
            </w:r>
          </w:p>
        </w:tc>
        <w:tc>
          <w:tcPr>
            <w:tcW w:w="1350" w:type="dxa"/>
            <w:tcBorders>
              <w:top w:val="nil"/>
              <w:left w:val="single" w:sz="4" w:space="0" w:color="auto"/>
              <w:bottom w:val="single" w:sz="4" w:space="0" w:color="auto"/>
              <w:right w:val="single" w:sz="8" w:space="0" w:color="auto"/>
            </w:tcBorders>
            <w:shd w:val="clear" w:color="000000" w:fill="FFFFFF"/>
            <w:noWrap/>
            <w:vAlign w:val="center"/>
          </w:tcPr>
          <w:p w14:paraId="08FDACBC" w14:textId="77777777" w:rsidR="00D12641" w:rsidRPr="00260D82" w:rsidRDefault="00D12641" w:rsidP="00D12641">
            <w:pPr>
              <w:framePr w:hSpace="180" w:wrap="around" w:vAnchor="text" w:hAnchor="text" w:y="1"/>
              <w:spacing w:line="240" w:lineRule="auto"/>
              <w:suppressOverlap/>
              <w:jc w:val="center"/>
              <w:rPr>
                <w:color w:val="000000"/>
                <w:sz w:val="20"/>
              </w:rPr>
            </w:pPr>
            <w:r>
              <w:rPr>
                <w:color w:val="000000"/>
                <w:sz w:val="20"/>
              </w:rPr>
              <w:t>-2850.0</w:t>
            </w:r>
          </w:p>
        </w:tc>
        <w:tc>
          <w:tcPr>
            <w:tcW w:w="1440" w:type="dxa"/>
            <w:tcBorders>
              <w:top w:val="nil"/>
              <w:left w:val="nil"/>
              <w:bottom w:val="single" w:sz="4" w:space="0" w:color="auto"/>
              <w:right w:val="single" w:sz="8" w:space="0" w:color="auto"/>
            </w:tcBorders>
            <w:shd w:val="clear" w:color="000000" w:fill="FFFFFF"/>
            <w:noWrap/>
            <w:vAlign w:val="center"/>
          </w:tcPr>
          <w:p w14:paraId="06D8630B" w14:textId="77777777" w:rsidR="00D12641" w:rsidRPr="00260D82" w:rsidRDefault="00D12641" w:rsidP="00D12641">
            <w:pPr>
              <w:framePr w:hSpace="180" w:wrap="around" w:vAnchor="text" w:hAnchor="text" w:y="1"/>
              <w:spacing w:line="240" w:lineRule="auto"/>
              <w:suppressOverlap/>
              <w:jc w:val="center"/>
              <w:rPr>
                <w:color w:val="000000"/>
                <w:sz w:val="20"/>
              </w:rPr>
            </w:pPr>
            <w:r>
              <w:rPr>
                <w:color w:val="000000"/>
                <w:sz w:val="20"/>
              </w:rPr>
              <w:t>-2690.0</w:t>
            </w:r>
          </w:p>
        </w:tc>
        <w:tc>
          <w:tcPr>
            <w:tcW w:w="1620" w:type="dxa"/>
            <w:tcBorders>
              <w:top w:val="nil"/>
              <w:left w:val="nil"/>
              <w:bottom w:val="single" w:sz="4" w:space="0" w:color="auto"/>
              <w:right w:val="single" w:sz="8" w:space="0" w:color="auto"/>
            </w:tcBorders>
            <w:shd w:val="clear" w:color="000000" w:fill="FFFFFF"/>
            <w:noWrap/>
            <w:vAlign w:val="center"/>
          </w:tcPr>
          <w:p w14:paraId="365C600F" w14:textId="77777777" w:rsidR="00D12641" w:rsidRPr="00260D82" w:rsidRDefault="00D12641" w:rsidP="00D12641">
            <w:pPr>
              <w:framePr w:hSpace="180" w:wrap="around" w:vAnchor="text" w:hAnchor="text" w:y="1"/>
              <w:spacing w:line="240" w:lineRule="auto"/>
              <w:suppressOverlap/>
              <w:jc w:val="center"/>
              <w:rPr>
                <w:color w:val="000000"/>
                <w:sz w:val="20"/>
              </w:rPr>
            </w:pPr>
            <w:r>
              <w:rPr>
                <w:color w:val="000000"/>
                <w:sz w:val="20"/>
              </w:rPr>
              <w:t>-2718.0</w:t>
            </w:r>
          </w:p>
        </w:tc>
      </w:tr>
      <w:tr w:rsidR="00D12641" w:rsidRPr="00926ADC" w14:paraId="6E8B2E78" w14:textId="77777777" w:rsidTr="00D12641">
        <w:trPr>
          <w:trHeight w:val="288"/>
        </w:trPr>
        <w:tc>
          <w:tcPr>
            <w:tcW w:w="667" w:type="dxa"/>
            <w:tcBorders>
              <w:top w:val="nil"/>
              <w:left w:val="single" w:sz="8" w:space="0" w:color="auto"/>
              <w:bottom w:val="single" w:sz="4" w:space="0" w:color="auto"/>
              <w:right w:val="single" w:sz="8" w:space="0" w:color="auto"/>
            </w:tcBorders>
            <w:shd w:val="clear" w:color="000000" w:fill="FFFFFF"/>
            <w:noWrap/>
            <w:vAlign w:val="center"/>
            <w:hideMark/>
          </w:tcPr>
          <w:p w14:paraId="2C361A23" w14:textId="77777777" w:rsidR="00D12641" w:rsidRPr="00260D82" w:rsidRDefault="00D12641" w:rsidP="00D12641">
            <w:pPr>
              <w:framePr w:hSpace="180" w:wrap="around" w:vAnchor="text" w:hAnchor="text" w:y="1"/>
              <w:spacing w:line="240" w:lineRule="auto"/>
              <w:suppressOverlap/>
              <w:jc w:val="center"/>
              <w:rPr>
                <w:color w:val="000000"/>
                <w:sz w:val="20"/>
              </w:rPr>
            </w:pPr>
            <w:r w:rsidRPr="00260D82">
              <w:rPr>
                <w:color w:val="000000"/>
                <w:sz w:val="20"/>
              </w:rPr>
              <w:t>34</w:t>
            </w:r>
          </w:p>
        </w:tc>
        <w:tc>
          <w:tcPr>
            <w:tcW w:w="1378" w:type="dxa"/>
            <w:tcBorders>
              <w:top w:val="nil"/>
              <w:left w:val="nil"/>
              <w:bottom w:val="single" w:sz="4" w:space="0" w:color="auto"/>
              <w:right w:val="single" w:sz="4" w:space="0" w:color="auto"/>
            </w:tcBorders>
            <w:shd w:val="clear" w:color="000000" w:fill="FFFFFF"/>
            <w:vAlign w:val="center"/>
            <w:hideMark/>
          </w:tcPr>
          <w:p w14:paraId="32958024" w14:textId="77777777" w:rsidR="00D12641" w:rsidRPr="00260D82" w:rsidRDefault="00D12641" w:rsidP="00D12641">
            <w:pPr>
              <w:framePr w:hSpace="180" w:wrap="around" w:vAnchor="text" w:hAnchor="text" w:y="1"/>
              <w:spacing w:line="240" w:lineRule="auto"/>
              <w:suppressOverlap/>
              <w:jc w:val="left"/>
              <w:rPr>
                <w:color w:val="000000"/>
                <w:sz w:val="20"/>
              </w:rPr>
            </w:pPr>
            <w:r w:rsidRPr="00260D82">
              <w:rPr>
                <w:color w:val="000000"/>
                <w:sz w:val="20"/>
              </w:rPr>
              <w:t>FLT34-SB</w:t>
            </w:r>
          </w:p>
        </w:tc>
        <w:tc>
          <w:tcPr>
            <w:tcW w:w="2720" w:type="dxa"/>
            <w:tcBorders>
              <w:top w:val="single" w:sz="4" w:space="0" w:color="auto"/>
              <w:left w:val="single" w:sz="4" w:space="0" w:color="auto"/>
              <w:bottom w:val="single" w:sz="4" w:space="0" w:color="auto"/>
              <w:right w:val="single" w:sz="4" w:space="0" w:color="auto"/>
            </w:tcBorders>
            <w:shd w:val="clear" w:color="000000" w:fill="FFFFFF"/>
            <w:vAlign w:val="center"/>
          </w:tcPr>
          <w:p w14:paraId="2C61AD3C" w14:textId="77777777" w:rsidR="00D12641" w:rsidRPr="00260D82" w:rsidRDefault="00D12641" w:rsidP="00D12641">
            <w:pPr>
              <w:framePr w:hSpace="180" w:wrap="around" w:vAnchor="text" w:hAnchor="text" w:y="1"/>
              <w:spacing w:line="240" w:lineRule="auto"/>
              <w:suppressOverlap/>
              <w:jc w:val="left"/>
              <w:rPr>
                <w:color w:val="000000"/>
                <w:sz w:val="20"/>
              </w:rPr>
            </w:pPr>
            <w:r>
              <w:rPr>
                <w:color w:val="000000"/>
                <w:sz w:val="20"/>
              </w:rPr>
              <w:t>Pleasant Hills 115kV (524768)</w:t>
            </w:r>
          </w:p>
        </w:tc>
        <w:tc>
          <w:tcPr>
            <w:tcW w:w="1350" w:type="dxa"/>
            <w:tcBorders>
              <w:top w:val="nil"/>
              <w:left w:val="single" w:sz="4" w:space="0" w:color="auto"/>
              <w:bottom w:val="single" w:sz="4" w:space="0" w:color="auto"/>
              <w:right w:val="single" w:sz="8" w:space="0" w:color="auto"/>
            </w:tcBorders>
            <w:shd w:val="clear" w:color="000000" w:fill="FFFFFF"/>
            <w:noWrap/>
            <w:vAlign w:val="center"/>
          </w:tcPr>
          <w:p w14:paraId="3A3FAD91" w14:textId="77777777" w:rsidR="00D12641" w:rsidRPr="00260D82" w:rsidRDefault="00D12641" w:rsidP="00D12641">
            <w:pPr>
              <w:framePr w:hSpace="180" w:wrap="around" w:vAnchor="text" w:hAnchor="text" w:y="1"/>
              <w:spacing w:line="240" w:lineRule="auto"/>
              <w:suppressOverlap/>
              <w:jc w:val="center"/>
              <w:rPr>
                <w:color w:val="000000"/>
                <w:sz w:val="20"/>
              </w:rPr>
            </w:pPr>
            <w:r w:rsidRPr="00260D82">
              <w:rPr>
                <w:color w:val="000000"/>
                <w:sz w:val="20"/>
              </w:rPr>
              <w:t>-1250.0</w:t>
            </w:r>
          </w:p>
        </w:tc>
        <w:tc>
          <w:tcPr>
            <w:tcW w:w="1440" w:type="dxa"/>
            <w:tcBorders>
              <w:top w:val="nil"/>
              <w:left w:val="nil"/>
              <w:bottom w:val="single" w:sz="4" w:space="0" w:color="auto"/>
              <w:right w:val="single" w:sz="8" w:space="0" w:color="auto"/>
            </w:tcBorders>
            <w:shd w:val="clear" w:color="000000" w:fill="FFFFFF"/>
            <w:noWrap/>
            <w:vAlign w:val="center"/>
          </w:tcPr>
          <w:p w14:paraId="37F25431" w14:textId="77777777" w:rsidR="00D12641" w:rsidRPr="00260D82" w:rsidRDefault="00D12641" w:rsidP="00D12641">
            <w:pPr>
              <w:framePr w:hSpace="180" w:wrap="around" w:vAnchor="text" w:hAnchor="text" w:y="1"/>
              <w:spacing w:line="240" w:lineRule="auto"/>
              <w:suppressOverlap/>
              <w:jc w:val="center"/>
              <w:rPr>
                <w:color w:val="000000"/>
                <w:sz w:val="20"/>
              </w:rPr>
            </w:pPr>
            <w:r w:rsidRPr="00260D82">
              <w:rPr>
                <w:color w:val="000000"/>
                <w:sz w:val="20"/>
              </w:rPr>
              <w:t>-1250.0</w:t>
            </w:r>
          </w:p>
        </w:tc>
        <w:tc>
          <w:tcPr>
            <w:tcW w:w="1620" w:type="dxa"/>
            <w:tcBorders>
              <w:top w:val="nil"/>
              <w:left w:val="nil"/>
              <w:bottom w:val="single" w:sz="4" w:space="0" w:color="auto"/>
              <w:right w:val="single" w:sz="8" w:space="0" w:color="auto"/>
            </w:tcBorders>
            <w:shd w:val="clear" w:color="000000" w:fill="FFFFFF"/>
            <w:noWrap/>
            <w:vAlign w:val="center"/>
          </w:tcPr>
          <w:p w14:paraId="66949E56" w14:textId="77777777" w:rsidR="00D12641" w:rsidRPr="00260D82" w:rsidRDefault="00D12641" w:rsidP="00D12641">
            <w:pPr>
              <w:framePr w:hSpace="180" w:wrap="around" w:vAnchor="text" w:hAnchor="text" w:y="1"/>
              <w:spacing w:line="240" w:lineRule="auto"/>
              <w:suppressOverlap/>
              <w:jc w:val="center"/>
              <w:rPr>
                <w:color w:val="000000"/>
                <w:sz w:val="20"/>
              </w:rPr>
            </w:pPr>
            <w:r w:rsidRPr="00260D82">
              <w:rPr>
                <w:color w:val="000000"/>
                <w:sz w:val="20"/>
              </w:rPr>
              <w:t>-1250.0</w:t>
            </w:r>
          </w:p>
        </w:tc>
      </w:tr>
      <w:tr w:rsidR="00D12641" w:rsidRPr="00926ADC" w14:paraId="6B69929F" w14:textId="77777777" w:rsidTr="00D12641">
        <w:trPr>
          <w:trHeight w:val="288"/>
        </w:trPr>
        <w:tc>
          <w:tcPr>
            <w:tcW w:w="6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C829AA4" w14:textId="77777777" w:rsidR="00D12641" w:rsidRPr="00260D82" w:rsidRDefault="00D12641" w:rsidP="00D12641">
            <w:pPr>
              <w:framePr w:hSpace="180" w:wrap="around" w:vAnchor="text" w:hAnchor="text" w:y="1"/>
              <w:spacing w:line="240" w:lineRule="auto"/>
              <w:suppressOverlap/>
              <w:jc w:val="center"/>
              <w:rPr>
                <w:color w:val="000000"/>
                <w:sz w:val="20"/>
              </w:rPr>
            </w:pPr>
            <w:r w:rsidRPr="00260D82">
              <w:rPr>
                <w:color w:val="000000"/>
                <w:sz w:val="20"/>
              </w:rPr>
              <w:t>35</w:t>
            </w:r>
          </w:p>
        </w:tc>
        <w:tc>
          <w:tcPr>
            <w:tcW w:w="137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97378E4" w14:textId="77777777" w:rsidR="00D12641" w:rsidRPr="00260D82" w:rsidRDefault="00D12641" w:rsidP="00D12641">
            <w:pPr>
              <w:framePr w:hSpace="180" w:wrap="around" w:vAnchor="text" w:hAnchor="text" w:y="1"/>
              <w:spacing w:line="240" w:lineRule="auto"/>
              <w:suppressOverlap/>
              <w:jc w:val="left"/>
              <w:rPr>
                <w:color w:val="000000"/>
                <w:sz w:val="20"/>
              </w:rPr>
            </w:pPr>
            <w:r w:rsidRPr="00260D82">
              <w:rPr>
                <w:color w:val="000000"/>
                <w:sz w:val="20"/>
              </w:rPr>
              <w:t>FLT35-SB</w:t>
            </w:r>
          </w:p>
        </w:tc>
        <w:tc>
          <w:tcPr>
            <w:tcW w:w="2720" w:type="dxa"/>
            <w:tcBorders>
              <w:top w:val="single" w:sz="4" w:space="0" w:color="auto"/>
              <w:left w:val="single" w:sz="4" w:space="0" w:color="auto"/>
              <w:bottom w:val="single" w:sz="4" w:space="0" w:color="auto"/>
              <w:right w:val="single" w:sz="4" w:space="0" w:color="auto"/>
            </w:tcBorders>
            <w:shd w:val="clear" w:color="000000" w:fill="FFFFFF"/>
            <w:vAlign w:val="center"/>
          </w:tcPr>
          <w:p w14:paraId="0DF1B1A7" w14:textId="77777777" w:rsidR="00D12641" w:rsidRPr="00260D82" w:rsidRDefault="00D12641" w:rsidP="00D12641">
            <w:pPr>
              <w:framePr w:hSpace="180" w:wrap="around" w:vAnchor="text" w:hAnchor="text" w:y="1"/>
              <w:spacing w:line="240" w:lineRule="auto"/>
              <w:suppressOverlap/>
              <w:jc w:val="left"/>
              <w:rPr>
                <w:color w:val="000000"/>
                <w:sz w:val="20"/>
              </w:rPr>
            </w:pPr>
            <w:r>
              <w:rPr>
                <w:color w:val="000000"/>
                <w:sz w:val="20"/>
              </w:rPr>
              <w:t>Pleasant Hills 115kV (524768)</w:t>
            </w:r>
          </w:p>
        </w:tc>
        <w:tc>
          <w:tcPr>
            <w:tcW w:w="13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C38F996" w14:textId="77777777" w:rsidR="00D12641" w:rsidRPr="00260D82" w:rsidRDefault="00D12641" w:rsidP="00D12641">
            <w:pPr>
              <w:framePr w:hSpace="180" w:wrap="around" w:vAnchor="text" w:hAnchor="text" w:y="1"/>
              <w:spacing w:line="240" w:lineRule="auto"/>
              <w:suppressOverlap/>
              <w:jc w:val="center"/>
              <w:rPr>
                <w:color w:val="000000"/>
                <w:sz w:val="20"/>
              </w:rPr>
            </w:pPr>
            <w:r w:rsidRPr="00260D82">
              <w:rPr>
                <w:color w:val="000000"/>
                <w:sz w:val="20"/>
              </w:rPr>
              <w:t>-1250.0</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0CB9F87" w14:textId="77777777" w:rsidR="00D12641" w:rsidRPr="00260D82" w:rsidRDefault="00D12641" w:rsidP="00D12641">
            <w:pPr>
              <w:framePr w:hSpace="180" w:wrap="around" w:vAnchor="text" w:hAnchor="text" w:y="1"/>
              <w:spacing w:line="240" w:lineRule="auto"/>
              <w:suppressOverlap/>
              <w:jc w:val="center"/>
              <w:rPr>
                <w:color w:val="000000"/>
                <w:sz w:val="20"/>
              </w:rPr>
            </w:pPr>
            <w:r w:rsidRPr="00260D82">
              <w:rPr>
                <w:color w:val="000000"/>
                <w:sz w:val="20"/>
              </w:rPr>
              <w:t>-1250.0</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B39BB8" w14:textId="77777777" w:rsidR="00D12641" w:rsidRPr="00260D82" w:rsidRDefault="00D12641" w:rsidP="00D12641">
            <w:pPr>
              <w:framePr w:hSpace="180" w:wrap="around" w:vAnchor="text" w:hAnchor="text" w:y="1"/>
              <w:spacing w:line="240" w:lineRule="auto"/>
              <w:suppressOverlap/>
              <w:jc w:val="center"/>
              <w:rPr>
                <w:color w:val="000000"/>
                <w:sz w:val="20"/>
              </w:rPr>
            </w:pPr>
            <w:r w:rsidRPr="00260D82">
              <w:rPr>
                <w:color w:val="000000"/>
                <w:sz w:val="20"/>
              </w:rPr>
              <w:t>-1250.0</w:t>
            </w:r>
          </w:p>
        </w:tc>
      </w:tr>
      <w:tr w:rsidR="00D12641" w:rsidRPr="00926ADC" w14:paraId="5AE42CF4" w14:textId="77777777" w:rsidTr="00D12641">
        <w:trPr>
          <w:trHeight w:val="288"/>
        </w:trPr>
        <w:tc>
          <w:tcPr>
            <w:tcW w:w="66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2ACC9E" w14:textId="77777777" w:rsidR="00D12641" w:rsidRPr="00260D82" w:rsidRDefault="00D12641" w:rsidP="00D12641">
            <w:pPr>
              <w:framePr w:hSpace="180" w:wrap="around" w:vAnchor="text" w:hAnchor="text" w:y="1"/>
              <w:spacing w:line="240" w:lineRule="auto"/>
              <w:suppressOverlap/>
              <w:jc w:val="center"/>
              <w:rPr>
                <w:color w:val="000000"/>
                <w:sz w:val="20"/>
              </w:rPr>
            </w:pPr>
            <w:r>
              <w:rPr>
                <w:color w:val="000000"/>
                <w:sz w:val="20"/>
              </w:rPr>
              <w:t>53</w:t>
            </w:r>
          </w:p>
        </w:tc>
        <w:tc>
          <w:tcPr>
            <w:tcW w:w="1378" w:type="dxa"/>
            <w:tcBorders>
              <w:top w:val="single" w:sz="4" w:space="0" w:color="auto"/>
              <w:left w:val="single" w:sz="4" w:space="0" w:color="auto"/>
              <w:bottom w:val="single" w:sz="4" w:space="0" w:color="auto"/>
              <w:right w:val="single" w:sz="4" w:space="0" w:color="auto"/>
            </w:tcBorders>
            <w:shd w:val="clear" w:color="000000" w:fill="FFFFFF"/>
            <w:vAlign w:val="center"/>
          </w:tcPr>
          <w:p w14:paraId="20F8AC62" w14:textId="77777777" w:rsidR="00D12641" w:rsidRPr="00260D82" w:rsidRDefault="00D12641" w:rsidP="00D12641">
            <w:pPr>
              <w:framePr w:hSpace="180" w:wrap="around" w:vAnchor="text" w:hAnchor="text" w:y="1"/>
              <w:spacing w:line="240" w:lineRule="auto"/>
              <w:suppressOverlap/>
              <w:jc w:val="left"/>
              <w:rPr>
                <w:color w:val="000000"/>
                <w:sz w:val="20"/>
              </w:rPr>
            </w:pPr>
            <w:r>
              <w:rPr>
                <w:color w:val="000000"/>
                <w:sz w:val="20"/>
              </w:rPr>
              <w:t>FLT53-SB</w:t>
            </w:r>
          </w:p>
        </w:tc>
        <w:tc>
          <w:tcPr>
            <w:tcW w:w="2720" w:type="dxa"/>
            <w:tcBorders>
              <w:top w:val="single" w:sz="4" w:space="0" w:color="auto"/>
              <w:left w:val="single" w:sz="4" w:space="0" w:color="auto"/>
              <w:bottom w:val="single" w:sz="4" w:space="0" w:color="auto"/>
              <w:right w:val="single" w:sz="4" w:space="0" w:color="auto"/>
            </w:tcBorders>
            <w:shd w:val="clear" w:color="000000" w:fill="FFFFFF"/>
            <w:vAlign w:val="center"/>
          </w:tcPr>
          <w:p w14:paraId="7EF9DD0D" w14:textId="77777777" w:rsidR="00D12641" w:rsidRDefault="00D12641" w:rsidP="00D12641">
            <w:pPr>
              <w:framePr w:hSpace="180" w:wrap="around" w:vAnchor="text" w:hAnchor="text" w:y="1"/>
              <w:spacing w:line="240" w:lineRule="auto"/>
              <w:suppressOverlap/>
              <w:jc w:val="left"/>
              <w:rPr>
                <w:color w:val="000000"/>
                <w:sz w:val="20"/>
              </w:rPr>
            </w:pPr>
            <w:proofErr w:type="spellStart"/>
            <w:r>
              <w:rPr>
                <w:color w:val="000000"/>
                <w:sz w:val="20"/>
              </w:rPr>
              <w:t>Tolk</w:t>
            </w:r>
            <w:proofErr w:type="spellEnd"/>
            <w:r>
              <w:rPr>
                <w:color w:val="000000"/>
                <w:sz w:val="20"/>
              </w:rPr>
              <w:t xml:space="preserve"> East 230kV (525524)</w:t>
            </w:r>
          </w:p>
        </w:tc>
        <w:tc>
          <w:tcPr>
            <w:tcW w:w="13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2A2376E" w14:textId="77777777" w:rsidR="00D12641" w:rsidRPr="00260D82" w:rsidRDefault="00D12641" w:rsidP="00D12641">
            <w:pPr>
              <w:framePr w:hSpace="180" w:wrap="around" w:vAnchor="text" w:hAnchor="text" w:y="1"/>
              <w:spacing w:line="240" w:lineRule="auto"/>
              <w:suppressOverlap/>
              <w:jc w:val="center"/>
              <w:rPr>
                <w:color w:val="000000"/>
                <w:sz w:val="20"/>
              </w:rPr>
            </w:pPr>
            <w:r>
              <w:rPr>
                <w:color w:val="000000"/>
                <w:sz w:val="20"/>
              </w:rPr>
              <w:t>-6062.5</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4354C9B" w14:textId="77777777" w:rsidR="00D12641" w:rsidRPr="00260D82" w:rsidRDefault="00D12641" w:rsidP="00D12641">
            <w:pPr>
              <w:framePr w:hSpace="180" w:wrap="around" w:vAnchor="text" w:hAnchor="text" w:y="1"/>
              <w:spacing w:line="240" w:lineRule="auto"/>
              <w:suppressOverlap/>
              <w:jc w:val="center"/>
              <w:rPr>
                <w:color w:val="000000"/>
                <w:sz w:val="20"/>
              </w:rPr>
            </w:pPr>
            <w:r>
              <w:rPr>
                <w:color w:val="000000"/>
                <w:sz w:val="20"/>
              </w:rPr>
              <w:t>-6062.5</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C8A162" w14:textId="77777777" w:rsidR="00D12641" w:rsidRPr="00260D82" w:rsidRDefault="00D12641" w:rsidP="00D12641">
            <w:pPr>
              <w:framePr w:hSpace="180" w:wrap="around" w:vAnchor="text" w:hAnchor="text" w:y="1"/>
              <w:spacing w:line="240" w:lineRule="auto"/>
              <w:suppressOverlap/>
              <w:jc w:val="center"/>
              <w:rPr>
                <w:color w:val="000000"/>
                <w:sz w:val="20"/>
              </w:rPr>
            </w:pPr>
            <w:r>
              <w:rPr>
                <w:color w:val="000000"/>
                <w:sz w:val="20"/>
              </w:rPr>
              <w:t>-6062.5</w:t>
            </w:r>
          </w:p>
        </w:tc>
      </w:tr>
      <w:tr w:rsidR="00D12641" w:rsidRPr="00926ADC" w14:paraId="31FBD695" w14:textId="77777777" w:rsidTr="00D12641">
        <w:trPr>
          <w:trHeight w:val="288"/>
        </w:trPr>
        <w:tc>
          <w:tcPr>
            <w:tcW w:w="66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9D6C52" w14:textId="77777777" w:rsidR="00D12641" w:rsidRPr="00260D82" w:rsidRDefault="00D12641" w:rsidP="00D12641">
            <w:pPr>
              <w:framePr w:hSpace="180" w:wrap="around" w:vAnchor="text" w:hAnchor="text" w:y="1"/>
              <w:spacing w:line="240" w:lineRule="auto"/>
              <w:suppressOverlap/>
              <w:jc w:val="center"/>
              <w:rPr>
                <w:color w:val="000000"/>
                <w:sz w:val="20"/>
              </w:rPr>
            </w:pPr>
            <w:r>
              <w:rPr>
                <w:color w:val="000000"/>
                <w:sz w:val="20"/>
              </w:rPr>
              <w:t>54</w:t>
            </w:r>
          </w:p>
        </w:tc>
        <w:tc>
          <w:tcPr>
            <w:tcW w:w="1378" w:type="dxa"/>
            <w:tcBorders>
              <w:top w:val="single" w:sz="4" w:space="0" w:color="auto"/>
              <w:left w:val="single" w:sz="4" w:space="0" w:color="auto"/>
              <w:bottom w:val="single" w:sz="4" w:space="0" w:color="auto"/>
              <w:right w:val="single" w:sz="4" w:space="0" w:color="auto"/>
            </w:tcBorders>
            <w:shd w:val="clear" w:color="000000" w:fill="FFFFFF"/>
            <w:vAlign w:val="center"/>
          </w:tcPr>
          <w:p w14:paraId="78518444" w14:textId="77777777" w:rsidR="00D12641" w:rsidRPr="00260D82" w:rsidRDefault="00D12641" w:rsidP="00D12641">
            <w:pPr>
              <w:framePr w:hSpace="180" w:wrap="around" w:vAnchor="text" w:hAnchor="text" w:y="1"/>
              <w:spacing w:line="240" w:lineRule="auto"/>
              <w:suppressOverlap/>
              <w:jc w:val="left"/>
              <w:rPr>
                <w:color w:val="000000"/>
                <w:sz w:val="20"/>
              </w:rPr>
            </w:pPr>
            <w:r>
              <w:rPr>
                <w:color w:val="000000"/>
                <w:sz w:val="20"/>
              </w:rPr>
              <w:t>FLT54-SB</w:t>
            </w:r>
          </w:p>
        </w:tc>
        <w:tc>
          <w:tcPr>
            <w:tcW w:w="2720" w:type="dxa"/>
            <w:tcBorders>
              <w:top w:val="single" w:sz="4" w:space="0" w:color="auto"/>
              <w:left w:val="single" w:sz="4" w:space="0" w:color="auto"/>
              <w:bottom w:val="single" w:sz="4" w:space="0" w:color="auto"/>
              <w:right w:val="single" w:sz="4" w:space="0" w:color="auto"/>
            </w:tcBorders>
            <w:shd w:val="clear" w:color="000000" w:fill="FFFFFF"/>
            <w:vAlign w:val="center"/>
          </w:tcPr>
          <w:p w14:paraId="6A4C15EB" w14:textId="77777777" w:rsidR="00D12641" w:rsidRDefault="00D12641" w:rsidP="00D12641">
            <w:pPr>
              <w:framePr w:hSpace="180" w:wrap="around" w:vAnchor="text" w:hAnchor="text" w:y="1"/>
              <w:spacing w:line="240" w:lineRule="auto"/>
              <w:suppressOverlap/>
              <w:jc w:val="left"/>
              <w:rPr>
                <w:color w:val="000000"/>
                <w:sz w:val="20"/>
              </w:rPr>
            </w:pPr>
            <w:proofErr w:type="spellStart"/>
            <w:r>
              <w:rPr>
                <w:color w:val="000000"/>
                <w:sz w:val="20"/>
              </w:rPr>
              <w:t>Tolk</w:t>
            </w:r>
            <w:proofErr w:type="spellEnd"/>
            <w:r>
              <w:rPr>
                <w:color w:val="000000"/>
                <w:sz w:val="20"/>
              </w:rPr>
              <w:t xml:space="preserve"> East 230kV (525524)</w:t>
            </w:r>
          </w:p>
        </w:tc>
        <w:tc>
          <w:tcPr>
            <w:tcW w:w="13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3F1C3E6" w14:textId="77777777" w:rsidR="00D12641" w:rsidRPr="00260D82" w:rsidRDefault="00D12641" w:rsidP="00D12641">
            <w:pPr>
              <w:framePr w:hSpace="180" w:wrap="around" w:vAnchor="text" w:hAnchor="text" w:y="1"/>
              <w:spacing w:line="240" w:lineRule="auto"/>
              <w:suppressOverlap/>
              <w:jc w:val="center"/>
              <w:rPr>
                <w:color w:val="000000"/>
                <w:sz w:val="20"/>
              </w:rPr>
            </w:pPr>
            <w:r>
              <w:rPr>
                <w:color w:val="000000"/>
                <w:sz w:val="20"/>
              </w:rPr>
              <w:t>-6062.5</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CF4F4C4" w14:textId="77777777" w:rsidR="00D12641" w:rsidRPr="00260D82" w:rsidRDefault="00D12641" w:rsidP="00D12641">
            <w:pPr>
              <w:framePr w:hSpace="180" w:wrap="around" w:vAnchor="text" w:hAnchor="text" w:y="1"/>
              <w:spacing w:line="240" w:lineRule="auto"/>
              <w:suppressOverlap/>
              <w:jc w:val="center"/>
              <w:rPr>
                <w:color w:val="000000"/>
                <w:sz w:val="20"/>
              </w:rPr>
            </w:pPr>
            <w:r>
              <w:rPr>
                <w:color w:val="000000"/>
                <w:sz w:val="20"/>
              </w:rPr>
              <w:t>-6062.5</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C5EF579" w14:textId="77777777" w:rsidR="00D12641" w:rsidRPr="00260D82" w:rsidRDefault="00D12641" w:rsidP="00D12641">
            <w:pPr>
              <w:framePr w:hSpace="180" w:wrap="around" w:vAnchor="text" w:hAnchor="text" w:y="1"/>
              <w:spacing w:line="240" w:lineRule="auto"/>
              <w:suppressOverlap/>
              <w:jc w:val="center"/>
              <w:rPr>
                <w:color w:val="000000"/>
                <w:sz w:val="20"/>
              </w:rPr>
            </w:pPr>
            <w:r>
              <w:rPr>
                <w:color w:val="000000"/>
                <w:sz w:val="20"/>
              </w:rPr>
              <w:t>-6062.5</w:t>
            </w:r>
          </w:p>
        </w:tc>
      </w:tr>
      <w:tr w:rsidR="00D12641" w:rsidRPr="00926ADC" w14:paraId="3F645F5C" w14:textId="77777777" w:rsidTr="00D12641">
        <w:trPr>
          <w:trHeight w:val="288"/>
        </w:trPr>
        <w:tc>
          <w:tcPr>
            <w:tcW w:w="66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563F1BD" w14:textId="77777777" w:rsidR="00D12641" w:rsidRDefault="00D12641" w:rsidP="00D12641">
            <w:pPr>
              <w:framePr w:hSpace="180" w:wrap="around" w:vAnchor="text" w:hAnchor="text" w:y="1"/>
              <w:spacing w:line="240" w:lineRule="auto"/>
              <w:suppressOverlap/>
              <w:jc w:val="center"/>
              <w:rPr>
                <w:color w:val="000000"/>
                <w:sz w:val="20"/>
              </w:rPr>
            </w:pPr>
            <w:r>
              <w:rPr>
                <w:color w:val="000000"/>
                <w:sz w:val="20"/>
              </w:rPr>
              <w:t>55</w:t>
            </w:r>
          </w:p>
        </w:tc>
        <w:tc>
          <w:tcPr>
            <w:tcW w:w="1378" w:type="dxa"/>
            <w:tcBorders>
              <w:top w:val="single" w:sz="4" w:space="0" w:color="auto"/>
              <w:left w:val="single" w:sz="4" w:space="0" w:color="auto"/>
              <w:bottom w:val="single" w:sz="4" w:space="0" w:color="auto"/>
              <w:right w:val="single" w:sz="4" w:space="0" w:color="auto"/>
            </w:tcBorders>
            <w:shd w:val="clear" w:color="000000" w:fill="FFFFFF"/>
            <w:vAlign w:val="center"/>
          </w:tcPr>
          <w:p w14:paraId="063DB0D0" w14:textId="77777777" w:rsidR="00D12641" w:rsidRDefault="00D12641" w:rsidP="00D12641">
            <w:pPr>
              <w:framePr w:hSpace="180" w:wrap="around" w:vAnchor="text" w:hAnchor="text" w:y="1"/>
              <w:spacing w:line="240" w:lineRule="auto"/>
              <w:suppressOverlap/>
              <w:jc w:val="left"/>
              <w:rPr>
                <w:color w:val="000000"/>
                <w:sz w:val="20"/>
              </w:rPr>
            </w:pPr>
            <w:r>
              <w:rPr>
                <w:color w:val="000000"/>
                <w:sz w:val="20"/>
              </w:rPr>
              <w:t>FLT55-SB</w:t>
            </w:r>
          </w:p>
        </w:tc>
        <w:tc>
          <w:tcPr>
            <w:tcW w:w="2720" w:type="dxa"/>
            <w:tcBorders>
              <w:top w:val="single" w:sz="4" w:space="0" w:color="auto"/>
              <w:left w:val="single" w:sz="4" w:space="0" w:color="auto"/>
              <w:bottom w:val="single" w:sz="4" w:space="0" w:color="auto"/>
              <w:right w:val="single" w:sz="4" w:space="0" w:color="auto"/>
            </w:tcBorders>
            <w:shd w:val="clear" w:color="000000" w:fill="FFFFFF"/>
            <w:vAlign w:val="center"/>
          </w:tcPr>
          <w:p w14:paraId="07B4C42D" w14:textId="77777777" w:rsidR="00D12641" w:rsidRDefault="00D12641" w:rsidP="00D12641">
            <w:pPr>
              <w:framePr w:hSpace="180" w:wrap="around" w:vAnchor="text" w:hAnchor="text" w:y="1"/>
              <w:spacing w:line="240" w:lineRule="auto"/>
              <w:suppressOverlap/>
              <w:jc w:val="left"/>
              <w:rPr>
                <w:color w:val="000000"/>
                <w:sz w:val="20"/>
              </w:rPr>
            </w:pPr>
            <w:proofErr w:type="spellStart"/>
            <w:r>
              <w:rPr>
                <w:color w:val="000000"/>
                <w:sz w:val="20"/>
              </w:rPr>
              <w:t>Tolk</w:t>
            </w:r>
            <w:proofErr w:type="spellEnd"/>
            <w:r>
              <w:rPr>
                <w:color w:val="000000"/>
                <w:sz w:val="20"/>
              </w:rPr>
              <w:t xml:space="preserve"> West 230kV (525531)</w:t>
            </w:r>
          </w:p>
        </w:tc>
        <w:tc>
          <w:tcPr>
            <w:tcW w:w="13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D6B70F" w14:textId="77777777" w:rsidR="00D12641" w:rsidRDefault="00D12641" w:rsidP="00D12641">
            <w:pPr>
              <w:framePr w:hSpace="180" w:wrap="around" w:vAnchor="text" w:hAnchor="text" w:y="1"/>
              <w:spacing w:line="240" w:lineRule="auto"/>
              <w:suppressOverlap/>
              <w:jc w:val="center"/>
              <w:rPr>
                <w:color w:val="000000"/>
                <w:sz w:val="20"/>
              </w:rPr>
            </w:pPr>
            <w:r>
              <w:rPr>
                <w:color w:val="000000"/>
                <w:sz w:val="20"/>
              </w:rPr>
              <w:t>-6062.5</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4398395" w14:textId="77777777" w:rsidR="00D12641" w:rsidRDefault="00D12641" w:rsidP="00D12641">
            <w:pPr>
              <w:framePr w:hSpace="180" w:wrap="around" w:vAnchor="text" w:hAnchor="text" w:y="1"/>
              <w:spacing w:line="240" w:lineRule="auto"/>
              <w:suppressOverlap/>
              <w:jc w:val="center"/>
              <w:rPr>
                <w:color w:val="000000"/>
                <w:sz w:val="20"/>
              </w:rPr>
            </w:pPr>
            <w:r>
              <w:rPr>
                <w:color w:val="000000"/>
                <w:sz w:val="20"/>
              </w:rPr>
              <w:t>-6062.5</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79A964" w14:textId="77777777" w:rsidR="00D12641" w:rsidRDefault="00D12641" w:rsidP="00D12641">
            <w:pPr>
              <w:framePr w:hSpace="180" w:wrap="around" w:vAnchor="text" w:hAnchor="text" w:y="1"/>
              <w:spacing w:line="240" w:lineRule="auto"/>
              <w:suppressOverlap/>
              <w:jc w:val="center"/>
              <w:rPr>
                <w:color w:val="000000"/>
                <w:sz w:val="20"/>
              </w:rPr>
            </w:pPr>
            <w:r>
              <w:rPr>
                <w:color w:val="000000"/>
                <w:sz w:val="20"/>
              </w:rPr>
              <w:t>-6062.5</w:t>
            </w:r>
          </w:p>
        </w:tc>
      </w:tr>
      <w:tr w:rsidR="00D12641" w:rsidRPr="00926ADC" w14:paraId="08A80F41" w14:textId="77777777" w:rsidTr="00D12641">
        <w:trPr>
          <w:trHeight w:val="288"/>
        </w:trPr>
        <w:tc>
          <w:tcPr>
            <w:tcW w:w="66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8AB13FB" w14:textId="77777777" w:rsidR="00D12641" w:rsidRPr="00260D82" w:rsidRDefault="00D12641" w:rsidP="00D12641">
            <w:pPr>
              <w:framePr w:hSpace="180" w:wrap="around" w:vAnchor="text" w:hAnchor="text" w:y="1"/>
              <w:spacing w:line="240" w:lineRule="auto"/>
              <w:suppressOverlap/>
              <w:jc w:val="center"/>
              <w:rPr>
                <w:color w:val="000000"/>
                <w:sz w:val="20"/>
              </w:rPr>
            </w:pPr>
            <w:r>
              <w:rPr>
                <w:color w:val="000000"/>
                <w:sz w:val="20"/>
              </w:rPr>
              <w:t>56</w:t>
            </w:r>
          </w:p>
        </w:tc>
        <w:tc>
          <w:tcPr>
            <w:tcW w:w="1378" w:type="dxa"/>
            <w:tcBorders>
              <w:top w:val="single" w:sz="4" w:space="0" w:color="auto"/>
              <w:left w:val="single" w:sz="4" w:space="0" w:color="auto"/>
              <w:bottom w:val="single" w:sz="4" w:space="0" w:color="auto"/>
              <w:right w:val="single" w:sz="4" w:space="0" w:color="auto"/>
            </w:tcBorders>
            <w:shd w:val="clear" w:color="000000" w:fill="FFFFFF"/>
            <w:vAlign w:val="center"/>
          </w:tcPr>
          <w:p w14:paraId="262A4992" w14:textId="77777777" w:rsidR="00D12641" w:rsidRPr="00260D82" w:rsidRDefault="00D12641" w:rsidP="00D12641">
            <w:pPr>
              <w:framePr w:hSpace="180" w:wrap="around" w:vAnchor="text" w:hAnchor="text" w:y="1"/>
              <w:spacing w:line="240" w:lineRule="auto"/>
              <w:suppressOverlap/>
              <w:jc w:val="left"/>
              <w:rPr>
                <w:color w:val="000000"/>
                <w:sz w:val="20"/>
              </w:rPr>
            </w:pPr>
            <w:r>
              <w:rPr>
                <w:color w:val="000000"/>
                <w:sz w:val="20"/>
              </w:rPr>
              <w:t>FLT56-SB</w:t>
            </w:r>
          </w:p>
        </w:tc>
        <w:tc>
          <w:tcPr>
            <w:tcW w:w="2720" w:type="dxa"/>
            <w:tcBorders>
              <w:top w:val="single" w:sz="4" w:space="0" w:color="auto"/>
              <w:left w:val="single" w:sz="4" w:space="0" w:color="auto"/>
              <w:bottom w:val="single" w:sz="4" w:space="0" w:color="auto"/>
              <w:right w:val="single" w:sz="4" w:space="0" w:color="auto"/>
            </w:tcBorders>
            <w:shd w:val="clear" w:color="000000" w:fill="FFFFFF"/>
            <w:vAlign w:val="center"/>
          </w:tcPr>
          <w:p w14:paraId="3F552128" w14:textId="77777777" w:rsidR="00D12641" w:rsidRDefault="00D12641" w:rsidP="00D12641">
            <w:pPr>
              <w:framePr w:hSpace="180" w:wrap="around" w:vAnchor="text" w:hAnchor="text" w:y="1"/>
              <w:spacing w:line="240" w:lineRule="auto"/>
              <w:suppressOverlap/>
              <w:jc w:val="left"/>
              <w:rPr>
                <w:color w:val="000000"/>
                <w:sz w:val="20"/>
              </w:rPr>
            </w:pPr>
            <w:proofErr w:type="spellStart"/>
            <w:r>
              <w:rPr>
                <w:color w:val="000000"/>
                <w:sz w:val="20"/>
              </w:rPr>
              <w:t>Tolk</w:t>
            </w:r>
            <w:proofErr w:type="spellEnd"/>
            <w:r>
              <w:rPr>
                <w:color w:val="000000"/>
                <w:sz w:val="20"/>
              </w:rPr>
              <w:t xml:space="preserve"> West 230kV (525531)</w:t>
            </w:r>
          </w:p>
        </w:tc>
        <w:tc>
          <w:tcPr>
            <w:tcW w:w="13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E5E16F" w14:textId="77777777" w:rsidR="00D12641" w:rsidRPr="00260D82" w:rsidRDefault="00D12641" w:rsidP="00D12641">
            <w:pPr>
              <w:framePr w:hSpace="180" w:wrap="around" w:vAnchor="text" w:hAnchor="text" w:y="1"/>
              <w:spacing w:line="240" w:lineRule="auto"/>
              <w:suppressOverlap/>
              <w:jc w:val="center"/>
              <w:rPr>
                <w:color w:val="000000"/>
                <w:sz w:val="20"/>
              </w:rPr>
            </w:pPr>
            <w:r>
              <w:rPr>
                <w:color w:val="000000"/>
                <w:sz w:val="20"/>
              </w:rPr>
              <w:t>-6062.5</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063A5C" w14:textId="77777777" w:rsidR="00D12641" w:rsidRPr="00260D82" w:rsidRDefault="00D12641" w:rsidP="00D12641">
            <w:pPr>
              <w:framePr w:hSpace="180" w:wrap="around" w:vAnchor="text" w:hAnchor="text" w:y="1"/>
              <w:spacing w:line="240" w:lineRule="auto"/>
              <w:suppressOverlap/>
              <w:jc w:val="center"/>
              <w:rPr>
                <w:color w:val="000000"/>
                <w:sz w:val="20"/>
              </w:rPr>
            </w:pPr>
            <w:r>
              <w:rPr>
                <w:color w:val="000000"/>
                <w:sz w:val="20"/>
              </w:rPr>
              <w:t>-6062.5</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F9CFDD" w14:textId="77777777" w:rsidR="00D12641" w:rsidRPr="00260D82" w:rsidRDefault="00D12641" w:rsidP="00D12641">
            <w:pPr>
              <w:framePr w:hSpace="180" w:wrap="around" w:vAnchor="text" w:hAnchor="text" w:y="1"/>
              <w:spacing w:line="240" w:lineRule="auto"/>
              <w:suppressOverlap/>
              <w:jc w:val="center"/>
              <w:rPr>
                <w:color w:val="000000"/>
                <w:sz w:val="20"/>
              </w:rPr>
            </w:pPr>
            <w:r>
              <w:rPr>
                <w:color w:val="000000"/>
                <w:sz w:val="20"/>
              </w:rPr>
              <w:t>-6062.5</w:t>
            </w:r>
          </w:p>
        </w:tc>
      </w:tr>
      <w:tr w:rsidR="00D12641" w:rsidRPr="00926ADC" w14:paraId="12434FA4" w14:textId="77777777" w:rsidTr="00D12641">
        <w:trPr>
          <w:trHeight w:val="288"/>
        </w:trPr>
        <w:tc>
          <w:tcPr>
            <w:tcW w:w="66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5DEC68" w14:textId="77777777" w:rsidR="00D12641" w:rsidRPr="00260D82" w:rsidRDefault="00D12641" w:rsidP="00D12641">
            <w:pPr>
              <w:framePr w:hSpace="180" w:wrap="around" w:vAnchor="text" w:hAnchor="text" w:y="1"/>
              <w:spacing w:line="240" w:lineRule="auto"/>
              <w:suppressOverlap/>
              <w:jc w:val="center"/>
              <w:rPr>
                <w:color w:val="000000"/>
                <w:sz w:val="20"/>
              </w:rPr>
            </w:pPr>
            <w:r>
              <w:rPr>
                <w:color w:val="000000"/>
                <w:sz w:val="20"/>
              </w:rPr>
              <w:t>57</w:t>
            </w:r>
          </w:p>
        </w:tc>
        <w:tc>
          <w:tcPr>
            <w:tcW w:w="1378" w:type="dxa"/>
            <w:tcBorders>
              <w:top w:val="single" w:sz="4" w:space="0" w:color="auto"/>
              <w:left w:val="single" w:sz="4" w:space="0" w:color="auto"/>
              <w:bottom w:val="single" w:sz="4" w:space="0" w:color="auto"/>
              <w:right w:val="single" w:sz="4" w:space="0" w:color="auto"/>
            </w:tcBorders>
            <w:shd w:val="clear" w:color="000000" w:fill="FFFFFF"/>
            <w:vAlign w:val="center"/>
          </w:tcPr>
          <w:p w14:paraId="584329AC" w14:textId="77777777" w:rsidR="00D12641" w:rsidRPr="00260D82" w:rsidRDefault="00D12641" w:rsidP="00D12641">
            <w:pPr>
              <w:framePr w:hSpace="180" w:wrap="around" w:vAnchor="text" w:hAnchor="text" w:y="1"/>
              <w:spacing w:line="240" w:lineRule="auto"/>
              <w:suppressOverlap/>
              <w:jc w:val="left"/>
              <w:rPr>
                <w:color w:val="000000"/>
                <w:sz w:val="20"/>
              </w:rPr>
            </w:pPr>
            <w:r>
              <w:rPr>
                <w:color w:val="000000"/>
                <w:sz w:val="20"/>
              </w:rPr>
              <w:t>FLT57-SB</w:t>
            </w:r>
          </w:p>
        </w:tc>
        <w:tc>
          <w:tcPr>
            <w:tcW w:w="2720" w:type="dxa"/>
            <w:tcBorders>
              <w:top w:val="single" w:sz="4" w:space="0" w:color="auto"/>
              <w:left w:val="single" w:sz="4" w:space="0" w:color="auto"/>
              <w:bottom w:val="single" w:sz="4" w:space="0" w:color="auto"/>
              <w:right w:val="single" w:sz="4" w:space="0" w:color="auto"/>
            </w:tcBorders>
            <w:shd w:val="clear" w:color="000000" w:fill="FFFFFF"/>
            <w:vAlign w:val="center"/>
          </w:tcPr>
          <w:p w14:paraId="23A287CC" w14:textId="77777777" w:rsidR="00D12641" w:rsidRDefault="00D12641" w:rsidP="00D12641">
            <w:pPr>
              <w:framePr w:hSpace="180" w:wrap="around" w:vAnchor="text" w:hAnchor="text" w:y="1"/>
              <w:spacing w:line="240" w:lineRule="auto"/>
              <w:suppressOverlap/>
              <w:jc w:val="left"/>
              <w:rPr>
                <w:color w:val="000000"/>
                <w:sz w:val="20"/>
              </w:rPr>
            </w:pPr>
            <w:proofErr w:type="spellStart"/>
            <w:r>
              <w:rPr>
                <w:color w:val="000000"/>
                <w:sz w:val="20"/>
              </w:rPr>
              <w:t>Tolk</w:t>
            </w:r>
            <w:proofErr w:type="spellEnd"/>
            <w:r>
              <w:rPr>
                <w:color w:val="000000"/>
                <w:sz w:val="20"/>
              </w:rPr>
              <w:t xml:space="preserve"> 345kV (525549)</w:t>
            </w:r>
          </w:p>
        </w:tc>
        <w:tc>
          <w:tcPr>
            <w:tcW w:w="13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406E8F" w14:textId="77777777" w:rsidR="00D12641" w:rsidRPr="00260D82" w:rsidRDefault="00D12641" w:rsidP="00D12641">
            <w:pPr>
              <w:framePr w:hSpace="180" w:wrap="around" w:vAnchor="text" w:hAnchor="text" w:y="1"/>
              <w:spacing w:line="240" w:lineRule="auto"/>
              <w:suppressOverlap/>
              <w:jc w:val="center"/>
              <w:rPr>
                <w:color w:val="000000"/>
                <w:sz w:val="20"/>
              </w:rPr>
            </w:pPr>
            <w:r>
              <w:rPr>
                <w:color w:val="000000"/>
                <w:sz w:val="20"/>
              </w:rPr>
              <w:t>-3421.9</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BDE2870" w14:textId="77777777" w:rsidR="00D12641" w:rsidRPr="00260D82" w:rsidRDefault="00D12641" w:rsidP="00D12641">
            <w:pPr>
              <w:framePr w:hSpace="180" w:wrap="around" w:vAnchor="text" w:hAnchor="text" w:y="1"/>
              <w:spacing w:line="240" w:lineRule="auto"/>
              <w:suppressOverlap/>
              <w:jc w:val="center"/>
              <w:rPr>
                <w:color w:val="000000"/>
                <w:sz w:val="20"/>
              </w:rPr>
            </w:pPr>
            <w:r>
              <w:rPr>
                <w:color w:val="000000"/>
                <w:sz w:val="20"/>
              </w:rPr>
              <w:t>-3421.9</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4C204EA" w14:textId="77777777" w:rsidR="00D12641" w:rsidRPr="00260D82" w:rsidRDefault="00D12641" w:rsidP="00D12641">
            <w:pPr>
              <w:framePr w:hSpace="180" w:wrap="around" w:vAnchor="text" w:hAnchor="text" w:y="1"/>
              <w:spacing w:line="240" w:lineRule="auto"/>
              <w:suppressOverlap/>
              <w:jc w:val="center"/>
              <w:rPr>
                <w:color w:val="000000"/>
                <w:sz w:val="20"/>
              </w:rPr>
            </w:pPr>
            <w:r>
              <w:rPr>
                <w:color w:val="000000"/>
                <w:sz w:val="20"/>
              </w:rPr>
              <w:t>-3421.9</w:t>
            </w:r>
          </w:p>
        </w:tc>
      </w:tr>
      <w:tr w:rsidR="00D12641" w:rsidRPr="00926ADC" w14:paraId="79B5C756" w14:textId="77777777" w:rsidTr="00D12641">
        <w:trPr>
          <w:trHeight w:val="288"/>
        </w:trPr>
        <w:tc>
          <w:tcPr>
            <w:tcW w:w="66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B4A999B" w14:textId="77777777" w:rsidR="00D12641" w:rsidRPr="00260D82" w:rsidRDefault="00D12641" w:rsidP="00D12641">
            <w:pPr>
              <w:framePr w:hSpace="180" w:wrap="around" w:vAnchor="text" w:hAnchor="text" w:y="1"/>
              <w:spacing w:line="240" w:lineRule="auto"/>
              <w:suppressOverlap/>
              <w:jc w:val="center"/>
              <w:rPr>
                <w:color w:val="000000"/>
                <w:sz w:val="20"/>
              </w:rPr>
            </w:pPr>
            <w:r>
              <w:rPr>
                <w:color w:val="000000"/>
                <w:sz w:val="20"/>
              </w:rPr>
              <w:t>58</w:t>
            </w:r>
          </w:p>
        </w:tc>
        <w:tc>
          <w:tcPr>
            <w:tcW w:w="1378" w:type="dxa"/>
            <w:tcBorders>
              <w:top w:val="single" w:sz="4" w:space="0" w:color="auto"/>
              <w:left w:val="single" w:sz="4" w:space="0" w:color="auto"/>
              <w:bottom w:val="single" w:sz="4" w:space="0" w:color="auto"/>
              <w:right w:val="single" w:sz="4" w:space="0" w:color="auto"/>
            </w:tcBorders>
            <w:shd w:val="clear" w:color="000000" w:fill="FFFFFF"/>
            <w:vAlign w:val="center"/>
          </w:tcPr>
          <w:p w14:paraId="37F39777" w14:textId="77777777" w:rsidR="00D12641" w:rsidRPr="00260D82" w:rsidRDefault="00D12641" w:rsidP="00D12641">
            <w:pPr>
              <w:framePr w:hSpace="180" w:wrap="around" w:vAnchor="text" w:hAnchor="text" w:y="1"/>
              <w:spacing w:line="240" w:lineRule="auto"/>
              <w:suppressOverlap/>
              <w:jc w:val="left"/>
              <w:rPr>
                <w:color w:val="000000"/>
                <w:sz w:val="20"/>
              </w:rPr>
            </w:pPr>
            <w:r>
              <w:rPr>
                <w:color w:val="000000"/>
                <w:sz w:val="20"/>
              </w:rPr>
              <w:t>FLT58-SB</w:t>
            </w:r>
          </w:p>
        </w:tc>
        <w:tc>
          <w:tcPr>
            <w:tcW w:w="2720" w:type="dxa"/>
            <w:tcBorders>
              <w:top w:val="single" w:sz="4" w:space="0" w:color="auto"/>
              <w:left w:val="single" w:sz="4" w:space="0" w:color="auto"/>
              <w:bottom w:val="single" w:sz="4" w:space="0" w:color="auto"/>
              <w:right w:val="single" w:sz="4" w:space="0" w:color="auto"/>
            </w:tcBorders>
            <w:shd w:val="clear" w:color="000000" w:fill="FFFFFF"/>
            <w:vAlign w:val="center"/>
          </w:tcPr>
          <w:p w14:paraId="17068700" w14:textId="77777777" w:rsidR="00D12641" w:rsidRDefault="00D12641" w:rsidP="00D12641">
            <w:pPr>
              <w:framePr w:hSpace="180" w:wrap="around" w:vAnchor="text" w:hAnchor="text" w:y="1"/>
              <w:spacing w:line="240" w:lineRule="auto"/>
              <w:suppressOverlap/>
              <w:jc w:val="left"/>
              <w:rPr>
                <w:color w:val="000000"/>
                <w:sz w:val="20"/>
              </w:rPr>
            </w:pPr>
            <w:r>
              <w:rPr>
                <w:color w:val="000000"/>
                <w:sz w:val="20"/>
              </w:rPr>
              <w:t>Eddy County (527802)</w:t>
            </w:r>
          </w:p>
        </w:tc>
        <w:tc>
          <w:tcPr>
            <w:tcW w:w="13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075CB83" w14:textId="77777777" w:rsidR="00D12641" w:rsidRPr="00260D82" w:rsidRDefault="00D12641" w:rsidP="00D12641">
            <w:pPr>
              <w:framePr w:hSpace="180" w:wrap="around" w:vAnchor="text" w:hAnchor="text" w:y="1"/>
              <w:spacing w:line="240" w:lineRule="auto"/>
              <w:suppressOverlap/>
              <w:jc w:val="center"/>
              <w:rPr>
                <w:color w:val="000000"/>
                <w:sz w:val="20"/>
              </w:rPr>
            </w:pPr>
            <w:r>
              <w:rPr>
                <w:color w:val="000000"/>
                <w:sz w:val="20"/>
              </w:rPr>
              <w:t>-3421.9</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20D497D" w14:textId="77777777" w:rsidR="00D12641" w:rsidRPr="00260D82" w:rsidRDefault="00D12641" w:rsidP="00D12641">
            <w:pPr>
              <w:framePr w:hSpace="180" w:wrap="around" w:vAnchor="text" w:hAnchor="text" w:y="1"/>
              <w:spacing w:line="240" w:lineRule="auto"/>
              <w:suppressOverlap/>
              <w:jc w:val="center"/>
              <w:rPr>
                <w:color w:val="000000"/>
                <w:sz w:val="20"/>
              </w:rPr>
            </w:pPr>
            <w:r>
              <w:rPr>
                <w:color w:val="000000"/>
                <w:sz w:val="20"/>
              </w:rPr>
              <w:t>-3421.9</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2C925A4" w14:textId="77777777" w:rsidR="00D12641" w:rsidRPr="00260D82" w:rsidRDefault="00D12641" w:rsidP="00D12641">
            <w:pPr>
              <w:framePr w:hSpace="180" w:wrap="around" w:vAnchor="text" w:hAnchor="text" w:y="1"/>
              <w:spacing w:line="240" w:lineRule="auto"/>
              <w:suppressOverlap/>
              <w:jc w:val="center"/>
              <w:rPr>
                <w:color w:val="000000"/>
                <w:sz w:val="20"/>
              </w:rPr>
            </w:pPr>
            <w:r>
              <w:rPr>
                <w:color w:val="000000"/>
                <w:sz w:val="20"/>
              </w:rPr>
              <w:t>-3421.9</w:t>
            </w:r>
          </w:p>
        </w:tc>
      </w:tr>
    </w:tbl>
    <w:p w14:paraId="34172A59" w14:textId="5212E84A" w:rsidR="00443963" w:rsidRPr="00260D82" w:rsidRDefault="00443963" w:rsidP="00DD6E06">
      <w:pPr>
        <w:keepNext/>
        <w:numPr>
          <w:ilvl w:val="0"/>
          <w:numId w:val="12"/>
        </w:numPr>
        <w:spacing w:line="240" w:lineRule="auto"/>
        <w:jc w:val="left"/>
        <w:rPr>
          <w:color w:val="000000"/>
          <w:sz w:val="16"/>
        </w:rPr>
      </w:pPr>
      <w:r w:rsidRPr="00260D82">
        <w:rPr>
          <w:color w:val="000000"/>
          <w:sz w:val="16"/>
        </w:rPr>
        <w:t xml:space="preserve">Refer to Table </w:t>
      </w:r>
      <w:r w:rsidR="00D12641">
        <w:rPr>
          <w:color w:val="000000"/>
          <w:sz w:val="16"/>
        </w:rPr>
        <w:t>3.3</w:t>
      </w:r>
      <w:r w:rsidRPr="00260D82">
        <w:rPr>
          <w:color w:val="000000"/>
          <w:sz w:val="16"/>
        </w:rPr>
        <w:t>-</w:t>
      </w:r>
      <w:r w:rsidR="00D12641">
        <w:rPr>
          <w:color w:val="000000"/>
          <w:sz w:val="16"/>
        </w:rPr>
        <w:t>1</w:t>
      </w:r>
      <w:r w:rsidRPr="00260D82">
        <w:rPr>
          <w:color w:val="000000"/>
          <w:sz w:val="16"/>
        </w:rPr>
        <w:t xml:space="preserve"> for a description of the contingency scenario</w:t>
      </w:r>
      <w:r>
        <w:rPr>
          <w:color w:val="000000"/>
          <w:sz w:val="16"/>
        </w:rPr>
        <w:t>.</w:t>
      </w:r>
    </w:p>
    <w:p w14:paraId="77C055FF" w14:textId="77777777" w:rsidR="00443963" w:rsidRDefault="00443963" w:rsidP="00443963">
      <w:pPr>
        <w:spacing w:line="240" w:lineRule="auto"/>
        <w:jc w:val="center"/>
        <w:rPr>
          <w:b/>
          <w:szCs w:val="24"/>
          <w:highlight w:val="yellow"/>
        </w:rPr>
      </w:pPr>
    </w:p>
    <w:p w14:paraId="3A8B7F41" w14:textId="4C31F768" w:rsidR="00D12641" w:rsidRDefault="00443963" w:rsidP="00443963">
      <w:pPr>
        <w:spacing w:line="300" w:lineRule="atLeast"/>
        <w:rPr>
          <w:szCs w:val="24"/>
        </w:rPr>
      </w:pPr>
      <w:r w:rsidRPr="00FC41CE">
        <w:rPr>
          <w:szCs w:val="24"/>
        </w:rPr>
        <w:t>Bus voltages, machine rotor angles, and previously queued generation in the study area were monitored in addition to bus voltages and machine rotor angles in the following areas:</w:t>
      </w:r>
    </w:p>
    <w:p w14:paraId="33ED28E6" w14:textId="77777777" w:rsidR="006F5E32" w:rsidRDefault="006F5E32" w:rsidP="00443963">
      <w:pPr>
        <w:spacing w:line="300" w:lineRule="atLeast"/>
        <w:rPr>
          <w:szCs w:val="24"/>
        </w:rPr>
      </w:pPr>
    </w:p>
    <w:p w14:paraId="6E31B9A8" w14:textId="77777777" w:rsidR="00443963" w:rsidRPr="0078513F" w:rsidRDefault="00443963" w:rsidP="00443963">
      <w:pPr>
        <w:numPr>
          <w:ilvl w:val="0"/>
          <w:numId w:val="7"/>
        </w:numPr>
        <w:tabs>
          <w:tab w:val="left" w:pos="1440"/>
          <w:tab w:val="left" w:pos="1980"/>
        </w:tabs>
        <w:spacing w:line="300" w:lineRule="atLeast"/>
        <w:ind w:left="1440"/>
        <w:rPr>
          <w:szCs w:val="24"/>
        </w:rPr>
      </w:pPr>
      <w:r w:rsidRPr="0078513F">
        <w:rPr>
          <w:szCs w:val="24"/>
        </w:rPr>
        <w:t>520 AEPW</w:t>
      </w:r>
    </w:p>
    <w:p w14:paraId="04AC5354" w14:textId="77777777" w:rsidR="00443963" w:rsidRPr="0078513F" w:rsidRDefault="00443963" w:rsidP="00443963">
      <w:pPr>
        <w:numPr>
          <w:ilvl w:val="0"/>
          <w:numId w:val="7"/>
        </w:numPr>
        <w:tabs>
          <w:tab w:val="left" w:pos="1440"/>
          <w:tab w:val="left" w:pos="1980"/>
        </w:tabs>
        <w:spacing w:line="300" w:lineRule="atLeast"/>
        <w:ind w:left="1440"/>
        <w:rPr>
          <w:szCs w:val="24"/>
        </w:rPr>
      </w:pPr>
      <w:r w:rsidRPr="0078513F">
        <w:rPr>
          <w:szCs w:val="24"/>
        </w:rPr>
        <w:t>524 OKGE</w:t>
      </w:r>
    </w:p>
    <w:p w14:paraId="62056334" w14:textId="77777777" w:rsidR="00443963" w:rsidRPr="0078513F" w:rsidRDefault="00443963" w:rsidP="00443963">
      <w:pPr>
        <w:numPr>
          <w:ilvl w:val="0"/>
          <w:numId w:val="7"/>
        </w:numPr>
        <w:tabs>
          <w:tab w:val="left" w:pos="1440"/>
          <w:tab w:val="left" w:pos="1980"/>
        </w:tabs>
        <w:spacing w:line="300" w:lineRule="atLeast"/>
        <w:ind w:left="1440"/>
        <w:rPr>
          <w:szCs w:val="24"/>
        </w:rPr>
      </w:pPr>
      <w:r w:rsidRPr="0078513F">
        <w:rPr>
          <w:szCs w:val="24"/>
        </w:rPr>
        <w:t>525 WFEC</w:t>
      </w:r>
    </w:p>
    <w:p w14:paraId="03BBA9BF" w14:textId="77777777" w:rsidR="00443963" w:rsidRPr="0078513F" w:rsidRDefault="00443963" w:rsidP="00443963">
      <w:pPr>
        <w:numPr>
          <w:ilvl w:val="0"/>
          <w:numId w:val="7"/>
        </w:numPr>
        <w:tabs>
          <w:tab w:val="left" w:pos="1440"/>
          <w:tab w:val="left" w:pos="1980"/>
        </w:tabs>
        <w:spacing w:line="300" w:lineRule="atLeast"/>
        <w:ind w:left="1440"/>
        <w:rPr>
          <w:szCs w:val="24"/>
        </w:rPr>
      </w:pPr>
      <w:r w:rsidRPr="0078513F">
        <w:rPr>
          <w:szCs w:val="24"/>
        </w:rPr>
        <w:t>526 SPS</w:t>
      </w:r>
    </w:p>
    <w:p w14:paraId="516BAE6C" w14:textId="3322DF71" w:rsidR="00443963" w:rsidRPr="0078513F" w:rsidRDefault="00443963" w:rsidP="00443963">
      <w:pPr>
        <w:numPr>
          <w:ilvl w:val="0"/>
          <w:numId w:val="7"/>
        </w:numPr>
        <w:tabs>
          <w:tab w:val="left" w:pos="1440"/>
          <w:tab w:val="left" w:pos="1980"/>
        </w:tabs>
        <w:spacing w:line="300" w:lineRule="atLeast"/>
        <w:ind w:left="1440"/>
        <w:rPr>
          <w:szCs w:val="24"/>
        </w:rPr>
      </w:pPr>
      <w:r w:rsidRPr="0078513F">
        <w:rPr>
          <w:szCs w:val="24"/>
        </w:rPr>
        <w:t>531 MIDW</w:t>
      </w:r>
    </w:p>
    <w:p w14:paraId="2B0F3B41" w14:textId="77777777" w:rsidR="00443963" w:rsidRPr="0078513F" w:rsidRDefault="00443963" w:rsidP="00443963">
      <w:pPr>
        <w:numPr>
          <w:ilvl w:val="0"/>
          <w:numId w:val="7"/>
        </w:numPr>
        <w:tabs>
          <w:tab w:val="left" w:pos="1440"/>
          <w:tab w:val="left" w:pos="1980"/>
        </w:tabs>
        <w:spacing w:line="300" w:lineRule="atLeast"/>
        <w:ind w:left="1440"/>
        <w:rPr>
          <w:szCs w:val="24"/>
        </w:rPr>
      </w:pPr>
      <w:r w:rsidRPr="0078513F">
        <w:rPr>
          <w:szCs w:val="24"/>
        </w:rPr>
        <w:t>534 SUNC</w:t>
      </w:r>
    </w:p>
    <w:p w14:paraId="7D29D017" w14:textId="603F9C55" w:rsidR="00D12641" w:rsidRDefault="00443963" w:rsidP="00443963">
      <w:pPr>
        <w:numPr>
          <w:ilvl w:val="0"/>
          <w:numId w:val="7"/>
        </w:numPr>
        <w:tabs>
          <w:tab w:val="left" w:pos="1440"/>
          <w:tab w:val="left" w:pos="1980"/>
        </w:tabs>
        <w:spacing w:line="300" w:lineRule="atLeast"/>
        <w:ind w:left="1440"/>
        <w:rPr>
          <w:szCs w:val="24"/>
        </w:rPr>
      </w:pPr>
      <w:r w:rsidRPr="0078513F">
        <w:rPr>
          <w:szCs w:val="24"/>
        </w:rPr>
        <w:t>536 WERE</w:t>
      </w:r>
    </w:p>
    <w:p w14:paraId="6293690D" w14:textId="77777777" w:rsidR="006F5E32" w:rsidRDefault="006F5E32" w:rsidP="00443963">
      <w:pPr>
        <w:tabs>
          <w:tab w:val="left" w:pos="1440"/>
          <w:tab w:val="left" w:pos="1980"/>
        </w:tabs>
        <w:spacing w:line="300" w:lineRule="atLeast"/>
        <w:rPr>
          <w:szCs w:val="24"/>
        </w:rPr>
      </w:pPr>
    </w:p>
    <w:p w14:paraId="4B65B300" w14:textId="2D81AB3F" w:rsidR="00D12641" w:rsidRPr="00FC41CE" w:rsidRDefault="00443963" w:rsidP="00443963">
      <w:pPr>
        <w:tabs>
          <w:tab w:val="left" w:pos="1440"/>
          <w:tab w:val="left" w:pos="1980"/>
        </w:tabs>
        <w:spacing w:line="300" w:lineRule="atLeast"/>
        <w:rPr>
          <w:szCs w:val="24"/>
        </w:rPr>
      </w:pPr>
      <w:r w:rsidRPr="00FC41CE">
        <w:rPr>
          <w:szCs w:val="24"/>
        </w:rPr>
        <w:t xml:space="preserve">Requested and previously queued generation outside the above study area </w:t>
      </w:r>
      <w:r>
        <w:rPr>
          <w:szCs w:val="24"/>
        </w:rPr>
        <w:t>was</w:t>
      </w:r>
      <w:r w:rsidRPr="00FC41CE">
        <w:rPr>
          <w:szCs w:val="24"/>
        </w:rPr>
        <w:t xml:space="preserve"> also monitored. </w:t>
      </w:r>
    </w:p>
    <w:p w14:paraId="2B8BF223" w14:textId="63147391" w:rsidR="00443963" w:rsidRDefault="00443963" w:rsidP="00443963">
      <w:pPr>
        <w:spacing w:line="300" w:lineRule="atLeast"/>
        <w:rPr>
          <w:szCs w:val="24"/>
          <w:highlight w:val="yellow"/>
        </w:rPr>
      </w:pPr>
    </w:p>
    <w:p w14:paraId="22A26EA0" w14:textId="0679E143" w:rsidR="0044570F" w:rsidRPr="0044570F" w:rsidRDefault="0044570F" w:rsidP="0044570F">
      <w:pPr>
        <w:pStyle w:val="Heading3"/>
      </w:pPr>
      <w:bookmarkStart w:id="110" w:name="_Toc71895150"/>
      <w:r>
        <w:t>Normal Dispatch Scenario Stability Results</w:t>
      </w:r>
      <w:bookmarkEnd w:id="110"/>
    </w:p>
    <w:p w14:paraId="2EECE8FC" w14:textId="13417C0B" w:rsidR="00443963" w:rsidRDefault="00443963" w:rsidP="00443963">
      <w:pPr>
        <w:spacing w:line="300" w:lineRule="atLeast"/>
        <w:rPr>
          <w:szCs w:val="24"/>
        </w:rPr>
      </w:pPr>
      <w:r w:rsidRPr="00DE2451">
        <w:rPr>
          <w:szCs w:val="24"/>
        </w:rPr>
        <w:t xml:space="preserve">The </w:t>
      </w:r>
      <w:r>
        <w:rPr>
          <w:szCs w:val="24"/>
        </w:rPr>
        <w:t>normal dispatch s</w:t>
      </w:r>
      <w:r w:rsidRPr="00DE2451">
        <w:rPr>
          <w:szCs w:val="24"/>
        </w:rPr>
        <w:t xml:space="preserve">tability </w:t>
      </w:r>
      <w:r>
        <w:rPr>
          <w:szCs w:val="24"/>
        </w:rPr>
        <w:t>a</w:t>
      </w:r>
      <w:r w:rsidRPr="00DE2451">
        <w:rPr>
          <w:szCs w:val="24"/>
        </w:rPr>
        <w:t xml:space="preserve">nalysis determined </w:t>
      </w:r>
      <w:r w:rsidR="009D732E">
        <w:rPr>
          <w:szCs w:val="24"/>
        </w:rPr>
        <w:t xml:space="preserve">all P1 and P4 contingencies resulted in acceptable voltage response and generator characteristic response per SPP Performance Criteria </w:t>
      </w:r>
      <w:r>
        <w:rPr>
          <w:szCs w:val="24"/>
        </w:rPr>
        <w:t>across all seasons</w:t>
      </w:r>
      <w:r w:rsidRPr="00493EC6">
        <w:rPr>
          <w:szCs w:val="24"/>
        </w:rPr>
        <w:t xml:space="preserve"> when all generation interconnection requests were at 100% output. </w:t>
      </w:r>
    </w:p>
    <w:p w14:paraId="52407A3A" w14:textId="0E9DE0CF" w:rsidR="009D732E" w:rsidRDefault="009D732E" w:rsidP="00443963">
      <w:pPr>
        <w:spacing w:line="300" w:lineRule="atLeast"/>
        <w:rPr>
          <w:szCs w:val="24"/>
        </w:rPr>
      </w:pPr>
    </w:p>
    <w:p w14:paraId="59C62197" w14:textId="294C063A" w:rsidR="009D732E" w:rsidRDefault="009D732E" w:rsidP="00443963">
      <w:pPr>
        <w:spacing w:line="300" w:lineRule="atLeast"/>
        <w:rPr>
          <w:szCs w:val="24"/>
        </w:rPr>
      </w:pPr>
      <w:r>
        <w:rPr>
          <w:szCs w:val="24"/>
        </w:rPr>
        <w:t>Several P6 events at Crossroads 345kV resulted in voltage instability across all seasons when Sagamore Wind and Roosevelt – Milo Wind (Crossroads generation) was dispatched at 100% output.</w:t>
      </w:r>
    </w:p>
    <w:p w14:paraId="51B2E6BC" w14:textId="77777777" w:rsidR="00443963" w:rsidRPr="00FC241D" w:rsidRDefault="00443963" w:rsidP="00443963">
      <w:pPr>
        <w:spacing w:line="300" w:lineRule="atLeast"/>
        <w:rPr>
          <w:szCs w:val="24"/>
          <w:highlight w:val="yellow"/>
        </w:rPr>
      </w:pPr>
    </w:p>
    <w:p w14:paraId="7F2E2080" w14:textId="75A4F077" w:rsidR="00FC5EAB" w:rsidRDefault="00443963" w:rsidP="00443963">
      <w:pPr>
        <w:spacing w:line="240" w:lineRule="auto"/>
        <w:rPr>
          <w:szCs w:val="24"/>
        </w:rPr>
      </w:pPr>
      <w:r w:rsidRPr="00546587">
        <w:rPr>
          <w:szCs w:val="24"/>
        </w:rPr>
        <w:t xml:space="preserve">Refer to Table </w:t>
      </w:r>
      <w:r w:rsidR="009D732E">
        <w:rPr>
          <w:szCs w:val="24"/>
        </w:rPr>
        <w:t>3</w:t>
      </w:r>
      <w:r>
        <w:rPr>
          <w:szCs w:val="24"/>
        </w:rPr>
        <w:t>.3</w:t>
      </w:r>
      <w:r w:rsidRPr="00546587">
        <w:rPr>
          <w:szCs w:val="24"/>
        </w:rPr>
        <w:t>-</w:t>
      </w:r>
      <w:r w:rsidR="009D732E">
        <w:rPr>
          <w:szCs w:val="24"/>
        </w:rPr>
        <w:t>3</w:t>
      </w:r>
      <w:r w:rsidRPr="00546587">
        <w:rPr>
          <w:szCs w:val="24"/>
        </w:rPr>
        <w:t xml:space="preserve"> for a summary of the </w:t>
      </w:r>
      <w:r>
        <w:rPr>
          <w:szCs w:val="24"/>
        </w:rPr>
        <w:t>stability analysis</w:t>
      </w:r>
      <w:r w:rsidRPr="00546587">
        <w:rPr>
          <w:szCs w:val="24"/>
        </w:rPr>
        <w:t xml:space="preserve"> results </w:t>
      </w:r>
      <w:r>
        <w:rPr>
          <w:szCs w:val="24"/>
        </w:rPr>
        <w:t xml:space="preserve">for the normal dispatch scenario and Table </w:t>
      </w:r>
      <w:r w:rsidR="009D732E">
        <w:rPr>
          <w:szCs w:val="24"/>
        </w:rPr>
        <w:t>3</w:t>
      </w:r>
      <w:r>
        <w:rPr>
          <w:szCs w:val="24"/>
        </w:rPr>
        <w:t>.3-</w:t>
      </w:r>
      <w:r w:rsidR="009D732E">
        <w:rPr>
          <w:szCs w:val="24"/>
        </w:rPr>
        <w:t>4</w:t>
      </w:r>
      <w:r>
        <w:rPr>
          <w:szCs w:val="24"/>
        </w:rPr>
        <w:t xml:space="preserve"> for a summary of the required generation curtailment. Note the generation dispatch values in Table </w:t>
      </w:r>
      <w:r w:rsidR="009D732E">
        <w:rPr>
          <w:szCs w:val="24"/>
        </w:rPr>
        <w:t>3</w:t>
      </w:r>
      <w:r>
        <w:rPr>
          <w:szCs w:val="24"/>
        </w:rPr>
        <w:t>.3-</w:t>
      </w:r>
      <w:r w:rsidR="009D732E">
        <w:rPr>
          <w:szCs w:val="24"/>
        </w:rPr>
        <w:t>4</w:t>
      </w:r>
      <w:r>
        <w:rPr>
          <w:szCs w:val="24"/>
        </w:rPr>
        <w:t xml:space="preserve"> represent the gross generation capacity observed at the generator terminals. </w:t>
      </w:r>
      <w:r w:rsidRPr="00546587">
        <w:rPr>
          <w:szCs w:val="24"/>
        </w:rPr>
        <w:lastRenderedPageBreak/>
        <w:t xml:space="preserve">Table </w:t>
      </w:r>
      <w:r w:rsidR="009D732E">
        <w:rPr>
          <w:szCs w:val="24"/>
        </w:rPr>
        <w:t>3</w:t>
      </w:r>
      <w:r>
        <w:rPr>
          <w:szCs w:val="24"/>
        </w:rPr>
        <w:t>.3</w:t>
      </w:r>
      <w:r w:rsidRPr="00546587">
        <w:rPr>
          <w:szCs w:val="24"/>
        </w:rPr>
        <w:t>-</w:t>
      </w:r>
      <w:r w:rsidR="009D732E">
        <w:rPr>
          <w:szCs w:val="24"/>
        </w:rPr>
        <w:t>3</w:t>
      </w:r>
      <w:r w:rsidRPr="00546587">
        <w:rPr>
          <w:szCs w:val="24"/>
        </w:rPr>
        <w:t xml:space="preserve"> is a summary of the stability results for the </w:t>
      </w:r>
      <w:r>
        <w:rPr>
          <w:szCs w:val="24"/>
        </w:rPr>
        <w:t>17WP</w:t>
      </w:r>
      <w:r w:rsidRPr="00546587">
        <w:rPr>
          <w:szCs w:val="24"/>
        </w:rPr>
        <w:t xml:space="preserve">, </w:t>
      </w:r>
      <w:r>
        <w:rPr>
          <w:szCs w:val="24"/>
        </w:rPr>
        <w:t>18SP</w:t>
      </w:r>
      <w:r w:rsidRPr="00546587">
        <w:rPr>
          <w:szCs w:val="24"/>
        </w:rPr>
        <w:t xml:space="preserve">, and </w:t>
      </w:r>
      <w:r>
        <w:rPr>
          <w:szCs w:val="24"/>
        </w:rPr>
        <w:t>26SP</w:t>
      </w:r>
      <w:r w:rsidRPr="00546587">
        <w:rPr>
          <w:szCs w:val="24"/>
        </w:rPr>
        <w:t xml:space="preserve"> conditions and states whether the system remained stable, or generation tripped offline, if acceptable voltage recovery was observed after the fault was cleared, and if the voltage recovered to above 0.9 </w:t>
      </w:r>
      <w:proofErr w:type="spellStart"/>
      <w:r w:rsidRPr="00546587">
        <w:rPr>
          <w:szCs w:val="24"/>
        </w:rPr>
        <w:t>p.u</w:t>
      </w:r>
      <w:proofErr w:type="spellEnd"/>
      <w:r w:rsidRPr="00546587">
        <w:rPr>
          <w:szCs w:val="24"/>
        </w:rPr>
        <w:t xml:space="preserve">. and below 1.1 </w:t>
      </w:r>
      <w:proofErr w:type="spellStart"/>
      <w:r w:rsidRPr="00546587">
        <w:rPr>
          <w:szCs w:val="24"/>
        </w:rPr>
        <w:t>p.u</w:t>
      </w:r>
      <w:proofErr w:type="spellEnd"/>
      <w:r w:rsidRPr="00546587">
        <w:rPr>
          <w:szCs w:val="24"/>
        </w:rPr>
        <w:t xml:space="preserve">. post fault steady-state conditions.  Voltage recovery criteria includes ensuring that the transient voltage recovery is between 0.7 </w:t>
      </w:r>
      <w:proofErr w:type="spellStart"/>
      <w:r w:rsidRPr="00546587">
        <w:rPr>
          <w:szCs w:val="24"/>
        </w:rPr>
        <w:t>p.u</w:t>
      </w:r>
      <w:proofErr w:type="spellEnd"/>
      <w:r w:rsidRPr="00546587">
        <w:rPr>
          <w:szCs w:val="24"/>
        </w:rPr>
        <w:t xml:space="preserve">. and 1.2 </w:t>
      </w:r>
      <w:proofErr w:type="spellStart"/>
      <w:r w:rsidRPr="00546587">
        <w:rPr>
          <w:szCs w:val="24"/>
        </w:rPr>
        <w:t>p.u</w:t>
      </w:r>
      <w:proofErr w:type="spellEnd"/>
      <w:r w:rsidRPr="00546587">
        <w:rPr>
          <w:szCs w:val="24"/>
        </w:rPr>
        <w:t xml:space="preserve">. and ending in a steady-state voltage (for N-1 contingencies) at the pre-contingent level or at least above 0.9 </w:t>
      </w:r>
      <w:proofErr w:type="spellStart"/>
      <w:r w:rsidRPr="00546587">
        <w:rPr>
          <w:szCs w:val="24"/>
        </w:rPr>
        <w:t>p.u</w:t>
      </w:r>
      <w:proofErr w:type="spellEnd"/>
      <w:r w:rsidRPr="00546587">
        <w:rPr>
          <w:szCs w:val="24"/>
        </w:rPr>
        <w:t xml:space="preserve">. and below 1.1. </w:t>
      </w:r>
      <w:proofErr w:type="spellStart"/>
      <w:r w:rsidRPr="00546587">
        <w:rPr>
          <w:szCs w:val="24"/>
        </w:rPr>
        <w:t>p.u</w:t>
      </w:r>
      <w:proofErr w:type="spellEnd"/>
      <w:r w:rsidR="009D732E">
        <w:rPr>
          <w:szCs w:val="24"/>
        </w:rPr>
        <w:t>.</w:t>
      </w:r>
    </w:p>
    <w:p w14:paraId="53A9EEEA" w14:textId="393F7BF9" w:rsidR="009D732E" w:rsidRDefault="009D732E" w:rsidP="00443963">
      <w:pPr>
        <w:spacing w:line="240" w:lineRule="auto"/>
        <w:rPr>
          <w:szCs w:val="24"/>
        </w:rPr>
      </w:pPr>
    </w:p>
    <w:p w14:paraId="066A5030" w14:textId="77777777" w:rsidR="004C2148" w:rsidRDefault="004C2148" w:rsidP="00443963">
      <w:pPr>
        <w:spacing w:line="240" w:lineRule="auto"/>
        <w:rPr>
          <w:szCs w:val="24"/>
          <w:highlight w:val="yellow"/>
        </w:rPr>
        <w:sectPr w:rsidR="004C2148" w:rsidSect="00FC5EAB">
          <w:headerReference w:type="default" r:id="rId75"/>
          <w:footerReference w:type="default" r:id="rId76"/>
          <w:pgSz w:w="12240" w:h="15840" w:code="1"/>
          <w:pgMar w:top="1440" w:right="1440" w:bottom="1440" w:left="1440" w:header="720" w:footer="576" w:gutter="0"/>
          <w:cols w:space="720"/>
          <w:docGrid w:linePitch="326"/>
        </w:sectPr>
      </w:pPr>
    </w:p>
    <w:p w14:paraId="50A5442F" w14:textId="12461724" w:rsidR="004C2148" w:rsidRDefault="004C2148" w:rsidP="004C2148">
      <w:pPr>
        <w:pStyle w:val="Table"/>
      </w:pPr>
      <w:bookmarkStart w:id="111" w:name="_Toc65857354"/>
      <w:bookmarkStart w:id="112" w:name="_Toc71828407"/>
      <w:r w:rsidRPr="00546587">
        <w:lastRenderedPageBreak/>
        <w:t xml:space="preserve">Table </w:t>
      </w:r>
      <w:r>
        <w:t>3.3</w:t>
      </w:r>
      <w:r w:rsidRPr="00546587">
        <w:t>-</w:t>
      </w:r>
      <w:r>
        <w:t xml:space="preserve">3: </w:t>
      </w:r>
      <w:r w:rsidRPr="0084616E">
        <w:t xml:space="preserve">Summary of Results for </w:t>
      </w:r>
      <w:r>
        <w:t>17WP</w:t>
      </w:r>
      <w:r w:rsidRPr="0084616E">
        <w:t xml:space="preserve">, </w:t>
      </w:r>
      <w:r>
        <w:t>18SP</w:t>
      </w:r>
      <w:r w:rsidRPr="0084616E">
        <w:t xml:space="preserve">, and </w:t>
      </w:r>
      <w:r>
        <w:t>26SP</w:t>
      </w:r>
      <w:r w:rsidRPr="0084616E">
        <w:t xml:space="preserve"> Conditions</w:t>
      </w:r>
      <w:r>
        <w:t xml:space="preserve"> for Normal Dispatch Scenario</w:t>
      </w:r>
      <w:bookmarkEnd w:id="111"/>
      <w:r>
        <w:t xml:space="preserve"> for the Mod Study</w:t>
      </w:r>
      <w:bookmarkEnd w:id="112"/>
    </w:p>
    <w:p w14:paraId="6000B49E" w14:textId="2F745FE0" w:rsidR="004C2148" w:rsidRDefault="000F0839" w:rsidP="004C2148">
      <w:pPr>
        <w:jc w:val="center"/>
      </w:pPr>
      <w:r w:rsidRPr="000F0839">
        <w:drawing>
          <wp:inline distT="0" distB="0" distL="0" distR="0" wp14:anchorId="7DE8037D" wp14:editId="5FE2A332">
            <wp:extent cx="8229600" cy="5266055"/>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229600" cy="5266055"/>
                    </a:xfrm>
                    <a:prstGeom prst="rect">
                      <a:avLst/>
                    </a:prstGeom>
                    <a:noFill/>
                    <a:ln>
                      <a:noFill/>
                    </a:ln>
                  </pic:spPr>
                </pic:pic>
              </a:graphicData>
            </a:graphic>
          </wp:inline>
        </w:drawing>
      </w:r>
    </w:p>
    <w:p w14:paraId="0667203E" w14:textId="7C1A268E" w:rsidR="004C2148" w:rsidRPr="0084616E" w:rsidRDefault="004C2148" w:rsidP="004C2148">
      <w:pPr>
        <w:jc w:val="center"/>
      </w:pPr>
      <w:r w:rsidRPr="000F50A9">
        <w:rPr>
          <w:b/>
          <w:szCs w:val="24"/>
        </w:rPr>
        <w:lastRenderedPageBreak/>
        <w:t xml:space="preserve">Table </w:t>
      </w:r>
      <w:r>
        <w:rPr>
          <w:b/>
          <w:szCs w:val="24"/>
        </w:rPr>
        <w:t>3.3</w:t>
      </w:r>
      <w:r w:rsidRPr="000F50A9">
        <w:rPr>
          <w:b/>
          <w:szCs w:val="24"/>
        </w:rPr>
        <w:t>-</w:t>
      </w:r>
      <w:r>
        <w:rPr>
          <w:b/>
          <w:szCs w:val="24"/>
        </w:rPr>
        <w:t xml:space="preserve">3: </w:t>
      </w:r>
      <w:r w:rsidRPr="000F50A9">
        <w:rPr>
          <w:b/>
          <w:szCs w:val="24"/>
        </w:rPr>
        <w:t xml:space="preserve">Summary of Results for </w:t>
      </w:r>
      <w:r w:rsidRPr="002C7A10">
        <w:rPr>
          <w:b/>
        </w:rPr>
        <w:t xml:space="preserve">17WP, 18SP, and 26SP Conditions </w:t>
      </w:r>
      <w:r>
        <w:rPr>
          <w:b/>
        </w:rPr>
        <w:t>for Normal Dispatch Scenario for Mod Study</w:t>
      </w:r>
      <w:r>
        <w:rPr>
          <w:b/>
          <w:szCs w:val="24"/>
        </w:rPr>
        <w:t xml:space="preserve"> (cont.)</w:t>
      </w:r>
    </w:p>
    <w:p w14:paraId="472BD375" w14:textId="5238FEAD" w:rsidR="004C2148" w:rsidRDefault="009E647B" w:rsidP="009E647B">
      <w:pPr>
        <w:spacing w:line="240" w:lineRule="auto"/>
        <w:jc w:val="center"/>
        <w:rPr>
          <w:szCs w:val="24"/>
          <w:highlight w:val="yellow"/>
        </w:rPr>
      </w:pPr>
      <w:r w:rsidRPr="009E647B">
        <w:drawing>
          <wp:inline distT="0" distB="0" distL="0" distR="0" wp14:anchorId="25334AEA" wp14:editId="5EDBA2D0">
            <wp:extent cx="8229600" cy="5172075"/>
            <wp:effectExtent l="0" t="0" r="0"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229600" cy="5172075"/>
                    </a:xfrm>
                    <a:prstGeom prst="rect">
                      <a:avLst/>
                    </a:prstGeom>
                    <a:noFill/>
                    <a:ln>
                      <a:noFill/>
                    </a:ln>
                  </pic:spPr>
                </pic:pic>
              </a:graphicData>
            </a:graphic>
          </wp:inline>
        </w:drawing>
      </w:r>
    </w:p>
    <w:p w14:paraId="16462ED1" w14:textId="77777777" w:rsidR="009E647B" w:rsidRPr="0084616E" w:rsidRDefault="009E647B" w:rsidP="009E647B">
      <w:pPr>
        <w:jc w:val="center"/>
      </w:pPr>
      <w:r w:rsidRPr="000F50A9">
        <w:rPr>
          <w:b/>
          <w:szCs w:val="24"/>
        </w:rPr>
        <w:lastRenderedPageBreak/>
        <w:t xml:space="preserve">Table </w:t>
      </w:r>
      <w:r>
        <w:rPr>
          <w:b/>
          <w:szCs w:val="24"/>
        </w:rPr>
        <w:t>3.3</w:t>
      </w:r>
      <w:r w:rsidRPr="000F50A9">
        <w:rPr>
          <w:b/>
          <w:szCs w:val="24"/>
        </w:rPr>
        <w:t>-</w:t>
      </w:r>
      <w:r>
        <w:rPr>
          <w:b/>
          <w:szCs w:val="24"/>
        </w:rPr>
        <w:t xml:space="preserve">3: </w:t>
      </w:r>
      <w:r w:rsidRPr="000F50A9">
        <w:rPr>
          <w:b/>
          <w:szCs w:val="24"/>
        </w:rPr>
        <w:t xml:space="preserve">Summary of Results for </w:t>
      </w:r>
      <w:r w:rsidRPr="002C7A10">
        <w:rPr>
          <w:b/>
        </w:rPr>
        <w:t xml:space="preserve">17WP, 18SP, and 26SP Conditions </w:t>
      </w:r>
      <w:r>
        <w:rPr>
          <w:b/>
        </w:rPr>
        <w:t>for Normal Dispatch Scenario for Mod Study</w:t>
      </w:r>
      <w:r>
        <w:rPr>
          <w:b/>
          <w:szCs w:val="24"/>
        </w:rPr>
        <w:t xml:space="preserve"> (cont.)</w:t>
      </w:r>
    </w:p>
    <w:p w14:paraId="23A5BC0C" w14:textId="57885227" w:rsidR="009E647B" w:rsidRDefault="009E647B" w:rsidP="009E647B">
      <w:pPr>
        <w:spacing w:line="240" w:lineRule="auto"/>
        <w:jc w:val="center"/>
        <w:rPr>
          <w:szCs w:val="24"/>
          <w:highlight w:val="yellow"/>
        </w:rPr>
      </w:pPr>
      <w:r w:rsidRPr="009E647B">
        <w:drawing>
          <wp:inline distT="0" distB="0" distL="0" distR="0" wp14:anchorId="5AD007FA" wp14:editId="65F78995">
            <wp:extent cx="8229600" cy="5172075"/>
            <wp:effectExtent l="0" t="0" r="0" b="95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229600" cy="5172075"/>
                    </a:xfrm>
                    <a:prstGeom prst="rect">
                      <a:avLst/>
                    </a:prstGeom>
                    <a:noFill/>
                    <a:ln>
                      <a:noFill/>
                    </a:ln>
                  </pic:spPr>
                </pic:pic>
              </a:graphicData>
            </a:graphic>
          </wp:inline>
        </w:drawing>
      </w:r>
    </w:p>
    <w:p w14:paraId="7DF424FB" w14:textId="373214C2" w:rsidR="009E647B" w:rsidRDefault="009E647B" w:rsidP="009E647B">
      <w:pPr>
        <w:jc w:val="center"/>
        <w:rPr>
          <w:b/>
          <w:szCs w:val="24"/>
        </w:rPr>
      </w:pPr>
      <w:r w:rsidRPr="000F50A9">
        <w:rPr>
          <w:b/>
          <w:szCs w:val="24"/>
        </w:rPr>
        <w:lastRenderedPageBreak/>
        <w:t xml:space="preserve">Table </w:t>
      </w:r>
      <w:r>
        <w:rPr>
          <w:b/>
          <w:szCs w:val="24"/>
        </w:rPr>
        <w:t>3.3</w:t>
      </w:r>
      <w:r w:rsidRPr="000F50A9">
        <w:rPr>
          <w:b/>
          <w:szCs w:val="24"/>
        </w:rPr>
        <w:t>-</w:t>
      </w:r>
      <w:r>
        <w:rPr>
          <w:b/>
          <w:szCs w:val="24"/>
        </w:rPr>
        <w:t xml:space="preserve">3: </w:t>
      </w:r>
      <w:r w:rsidRPr="000F50A9">
        <w:rPr>
          <w:b/>
          <w:szCs w:val="24"/>
        </w:rPr>
        <w:t xml:space="preserve">Summary of Results for </w:t>
      </w:r>
      <w:r w:rsidRPr="002C7A10">
        <w:rPr>
          <w:b/>
        </w:rPr>
        <w:t xml:space="preserve">17WP, 18SP, and 26SP Conditions </w:t>
      </w:r>
      <w:r>
        <w:rPr>
          <w:b/>
        </w:rPr>
        <w:t>for Normal Dispatch Scenario for Mod Study</w:t>
      </w:r>
      <w:r>
        <w:rPr>
          <w:b/>
          <w:szCs w:val="24"/>
        </w:rPr>
        <w:t xml:space="preserve"> (cont.)</w:t>
      </w:r>
    </w:p>
    <w:p w14:paraId="19295D53" w14:textId="724692D9" w:rsidR="009E647B" w:rsidRDefault="009E647B" w:rsidP="009E647B">
      <w:pPr>
        <w:jc w:val="center"/>
        <w:rPr>
          <w:b/>
          <w:szCs w:val="24"/>
        </w:rPr>
      </w:pPr>
      <w:r w:rsidRPr="009E647B">
        <w:drawing>
          <wp:inline distT="0" distB="0" distL="0" distR="0" wp14:anchorId="37A02187" wp14:editId="0D3AA9B5">
            <wp:extent cx="8229600" cy="4972685"/>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229600" cy="4972685"/>
                    </a:xfrm>
                    <a:prstGeom prst="rect">
                      <a:avLst/>
                    </a:prstGeom>
                    <a:noFill/>
                    <a:ln>
                      <a:noFill/>
                    </a:ln>
                  </pic:spPr>
                </pic:pic>
              </a:graphicData>
            </a:graphic>
          </wp:inline>
        </w:drawing>
      </w:r>
    </w:p>
    <w:p w14:paraId="187C9089" w14:textId="01149760" w:rsidR="009E647B" w:rsidRDefault="009E647B" w:rsidP="009E647B">
      <w:pPr>
        <w:jc w:val="center"/>
        <w:rPr>
          <w:b/>
          <w:szCs w:val="24"/>
        </w:rPr>
      </w:pPr>
    </w:p>
    <w:p w14:paraId="0308B3EE" w14:textId="79F9A67C" w:rsidR="009E647B" w:rsidRDefault="009E647B" w:rsidP="009E647B">
      <w:pPr>
        <w:pStyle w:val="Table"/>
      </w:pPr>
      <w:bookmarkStart w:id="113" w:name="_Toc65857355"/>
      <w:bookmarkStart w:id="114" w:name="_Toc71828408"/>
      <w:r w:rsidRPr="00546587">
        <w:lastRenderedPageBreak/>
        <w:t xml:space="preserve">Table </w:t>
      </w:r>
      <w:r>
        <w:t>3.3</w:t>
      </w:r>
      <w:r w:rsidRPr="00546587">
        <w:t>-</w:t>
      </w:r>
      <w:r>
        <w:t>4: Required Generation Curtailment for the Normal Dispatch Scenario</w:t>
      </w:r>
      <w:bookmarkEnd w:id="113"/>
      <w:r>
        <w:t xml:space="preserve"> for the Mod Study</w:t>
      </w:r>
      <w:bookmarkEnd w:id="114"/>
    </w:p>
    <w:p w14:paraId="0DFFE19F" w14:textId="4F9CE125" w:rsidR="009E647B" w:rsidRDefault="000F0839" w:rsidP="009E647B">
      <w:pPr>
        <w:jc w:val="center"/>
        <w:rPr>
          <w:b/>
          <w:szCs w:val="24"/>
        </w:rPr>
      </w:pPr>
      <w:r w:rsidRPr="000F0839">
        <w:drawing>
          <wp:inline distT="0" distB="0" distL="0" distR="0" wp14:anchorId="1953EF06" wp14:editId="262744AF">
            <wp:extent cx="8229600" cy="358140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8229600" cy="3581400"/>
                    </a:xfrm>
                    <a:prstGeom prst="rect">
                      <a:avLst/>
                    </a:prstGeom>
                    <a:noFill/>
                    <a:ln>
                      <a:noFill/>
                    </a:ln>
                  </pic:spPr>
                </pic:pic>
              </a:graphicData>
            </a:graphic>
          </wp:inline>
        </w:drawing>
      </w:r>
    </w:p>
    <w:p w14:paraId="5CC9AC17" w14:textId="77777777" w:rsidR="009E647B" w:rsidRPr="0084616E" w:rsidRDefault="009E647B" w:rsidP="009E647B">
      <w:pPr>
        <w:jc w:val="center"/>
      </w:pPr>
    </w:p>
    <w:p w14:paraId="1EF4ACC0" w14:textId="282BD8CD" w:rsidR="009E647B" w:rsidRDefault="009E647B" w:rsidP="00443963">
      <w:pPr>
        <w:spacing w:line="240" w:lineRule="auto"/>
        <w:rPr>
          <w:szCs w:val="24"/>
          <w:highlight w:val="yellow"/>
        </w:rPr>
        <w:sectPr w:rsidR="009E647B" w:rsidSect="004C2148">
          <w:headerReference w:type="default" r:id="rId82"/>
          <w:footerReference w:type="default" r:id="rId83"/>
          <w:pgSz w:w="15840" w:h="12240" w:orient="landscape" w:code="1"/>
          <w:pgMar w:top="1440" w:right="1440" w:bottom="1440" w:left="1440" w:header="720" w:footer="576" w:gutter="0"/>
          <w:cols w:space="720"/>
          <w:docGrid w:linePitch="326"/>
        </w:sectPr>
      </w:pPr>
    </w:p>
    <w:p w14:paraId="14384FA9" w14:textId="2FA3805A" w:rsidR="00FC6B63" w:rsidRPr="00493EC6" w:rsidRDefault="00741687" w:rsidP="00FC6B63">
      <w:pPr>
        <w:spacing w:line="300" w:lineRule="atLeast"/>
        <w:rPr>
          <w:szCs w:val="24"/>
          <w:highlight w:val="yellow"/>
        </w:rPr>
      </w:pPr>
      <w:r>
        <w:rPr>
          <w:szCs w:val="24"/>
        </w:rPr>
        <w:lastRenderedPageBreak/>
        <w:t xml:space="preserve">It was determined the Group 06 study requests can connect at 100% output for all P1 and P4 contingencies </w:t>
      </w:r>
      <w:r w:rsidR="00FC6B63">
        <w:rPr>
          <w:szCs w:val="24"/>
        </w:rPr>
        <w:t>while observing acceptable voltage and generator response pursuant to SPP Performance Criteria. The following is a summary of the results.</w:t>
      </w:r>
    </w:p>
    <w:p w14:paraId="4F54B60C" w14:textId="77777777" w:rsidR="00FC6B63" w:rsidRPr="00493EC6" w:rsidRDefault="00FC6B63" w:rsidP="00FC6B63">
      <w:pPr>
        <w:spacing w:line="300" w:lineRule="atLeast"/>
        <w:rPr>
          <w:szCs w:val="24"/>
          <w:highlight w:val="yellow"/>
        </w:rPr>
      </w:pPr>
    </w:p>
    <w:p w14:paraId="7FD8D847" w14:textId="77777777" w:rsidR="00FC6B63" w:rsidRPr="00481F8D" w:rsidRDefault="00FC6B63" w:rsidP="00DD6E06">
      <w:pPr>
        <w:pStyle w:val="ListParagraph"/>
        <w:numPr>
          <w:ilvl w:val="0"/>
          <w:numId w:val="11"/>
        </w:numPr>
        <w:spacing w:line="300" w:lineRule="atLeast"/>
        <w:rPr>
          <w:szCs w:val="24"/>
        </w:rPr>
      </w:pPr>
      <w:r>
        <w:rPr>
          <w:i w:val="0"/>
          <w:szCs w:val="24"/>
        </w:rPr>
        <w:t xml:space="preserve">High post-fault steady-state voltage at </w:t>
      </w:r>
      <w:proofErr w:type="spellStart"/>
      <w:r>
        <w:rPr>
          <w:i w:val="0"/>
          <w:szCs w:val="24"/>
        </w:rPr>
        <w:t>Oklaunion</w:t>
      </w:r>
      <w:proofErr w:type="spellEnd"/>
      <w:r>
        <w:rPr>
          <w:i w:val="0"/>
          <w:szCs w:val="24"/>
        </w:rPr>
        <w:t xml:space="preserve"> 345kV</w:t>
      </w:r>
    </w:p>
    <w:p w14:paraId="3CEE078A" w14:textId="77777777" w:rsidR="00FC6B63" w:rsidRPr="00481F8D" w:rsidRDefault="00FC6B63" w:rsidP="00DD6E06">
      <w:pPr>
        <w:pStyle w:val="ListParagraph"/>
        <w:numPr>
          <w:ilvl w:val="1"/>
          <w:numId w:val="11"/>
        </w:numPr>
        <w:spacing w:line="300" w:lineRule="atLeast"/>
        <w:rPr>
          <w:szCs w:val="24"/>
        </w:rPr>
      </w:pPr>
      <w:r>
        <w:rPr>
          <w:i w:val="0"/>
          <w:szCs w:val="24"/>
        </w:rPr>
        <w:t xml:space="preserve">Mitigation: Trip the </w:t>
      </w:r>
      <w:proofErr w:type="spellStart"/>
      <w:r>
        <w:rPr>
          <w:i w:val="0"/>
          <w:szCs w:val="24"/>
        </w:rPr>
        <w:t>Oklaunion</w:t>
      </w:r>
      <w:proofErr w:type="spellEnd"/>
      <w:r>
        <w:rPr>
          <w:i w:val="0"/>
          <w:szCs w:val="24"/>
        </w:rPr>
        <w:t xml:space="preserve"> HVDC reactive equipment at </w:t>
      </w:r>
      <w:proofErr w:type="spellStart"/>
      <w:r>
        <w:rPr>
          <w:i w:val="0"/>
          <w:szCs w:val="24"/>
        </w:rPr>
        <w:t>Oklaunion</w:t>
      </w:r>
      <w:proofErr w:type="spellEnd"/>
      <w:r>
        <w:rPr>
          <w:i w:val="0"/>
          <w:szCs w:val="24"/>
        </w:rPr>
        <w:t xml:space="preserve"> 345kV simultaneously with blocking of the </w:t>
      </w:r>
      <w:proofErr w:type="spellStart"/>
      <w:r>
        <w:rPr>
          <w:i w:val="0"/>
          <w:szCs w:val="24"/>
        </w:rPr>
        <w:t>Oklaunion</w:t>
      </w:r>
      <w:proofErr w:type="spellEnd"/>
      <w:r>
        <w:rPr>
          <w:i w:val="0"/>
          <w:szCs w:val="24"/>
        </w:rPr>
        <w:t xml:space="preserve"> HVDC tie</w:t>
      </w:r>
    </w:p>
    <w:p w14:paraId="12A41AC4" w14:textId="77777777" w:rsidR="00FC6B63" w:rsidRDefault="00FC6B63" w:rsidP="00DD6E06">
      <w:pPr>
        <w:pStyle w:val="ListParagraph"/>
        <w:numPr>
          <w:ilvl w:val="0"/>
          <w:numId w:val="11"/>
        </w:numPr>
        <w:spacing w:line="300" w:lineRule="atLeast"/>
        <w:rPr>
          <w:i w:val="0"/>
          <w:szCs w:val="24"/>
        </w:rPr>
      </w:pPr>
      <w:r>
        <w:rPr>
          <w:i w:val="0"/>
          <w:szCs w:val="24"/>
        </w:rPr>
        <w:t xml:space="preserve">Event resulting in outage of Crossroads to Eddy County 345kV </w:t>
      </w:r>
      <w:proofErr w:type="gramStart"/>
      <w:r>
        <w:rPr>
          <w:i w:val="0"/>
          <w:szCs w:val="24"/>
        </w:rPr>
        <w:t>circuit</w:t>
      </w:r>
      <w:proofErr w:type="gramEnd"/>
    </w:p>
    <w:p w14:paraId="3CA39EAE" w14:textId="4DDF3C0B" w:rsidR="00FC6B63" w:rsidRDefault="00FC6B63" w:rsidP="00DD6E06">
      <w:pPr>
        <w:pStyle w:val="ListParagraph"/>
        <w:numPr>
          <w:ilvl w:val="1"/>
          <w:numId w:val="11"/>
        </w:numPr>
        <w:spacing w:line="300" w:lineRule="atLeast"/>
        <w:rPr>
          <w:i w:val="0"/>
          <w:szCs w:val="24"/>
        </w:rPr>
      </w:pPr>
      <w:r>
        <w:rPr>
          <w:i w:val="0"/>
          <w:szCs w:val="24"/>
        </w:rPr>
        <w:t>Voltage stability is observed with a combined Roosevelt, Milo, and Sagamore output at 822 MW with the Sagamore as-built models</w:t>
      </w:r>
      <w:r w:rsidR="00741687">
        <w:rPr>
          <w:i w:val="0"/>
          <w:szCs w:val="24"/>
        </w:rPr>
        <w:t xml:space="preserve"> and Crossroads Network Upgrade</w:t>
      </w:r>
      <w:r>
        <w:rPr>
          <w:i w:val="0"/>
          <w:szCs w:val="24"/>
        </w:rPr>
        <w:t>.</w:t>
      </w:r>
    </w:p>
    <w:p w14:paraId="6C0B4C01" w14:textId="77777777" w:rsidR="00FC6B63" w:rsidRPr="00E064A1" w:rsidRDefault="00FC6B63" w:rsidP="00DD6E06">
      <w:pPr>
        <w:pStyle w:val="ListParagraph"/>
        <w:numPr>
          <w:ilvl w:val="1"/>
          <w:numId w:val="11"/>
        </w:numPr>
        <w:spacing w:line="300" w:lineRule="atLeast"/>
        <w:rPr>
          <w:i w:val="0"/>
          <w:szCs w:val="24"/>
        </w:rPr>
      </w:pPr>
      <w:r>
        <w:rPr>
          <w:i w:val="0"/>
          <w:szCs w:val="24"/>
        </w:rPr>
        <w:t>Stability is maintained when a RAS</w:t>
      </w:r>
      <w:r w:rsidRPr="00D20A2B">
        <w:rPr>
          <w:i w:val="0"/>
          <w:szCs w:val="24"/>
        </w:rPr>
        <w:t xml:space="preserve"> </w:t>
      </w:r>
      <w:r>
        <w:rPr>
          <w:i w:val="0"/>
          <w:szCs w:val="24"/>
        </w:rPr>
        <w:t xml:space="preserve">that trips the Sagamore facility for this event is enabled. </w:t>
      </w:r>
    </w:p>
    <w:p w14:paraId="086FB78E" w14:textId="77777777" w:rsidR="00FC6B63" w:rsidRPr="00E064A1" w:rsidRDefault="00FC6B63" w:rsidP="00DD6E06">
      <w:pPr>
        <w:pStyle w:val="ListParagraph"/>
        <w:numPr>
          <w:ilvl w:val="1"/>
          <w:numId w:val="11"/>
        </w:numPr>
        <w:tabs>
          <w:tab w:val="left" w:pos="9270"/>
        </w:tabs>
        <w:spacing w:line="300" w:lineRule="atLeast"/>
        <w:rPr>
          <w:i w:val="0"/>
          <w:szCs w:val="24"/>
        </w:rPr>
      </w:pPr>
      <w:r>
        <w:rPr>
          <w:i w:val="0"/>
          <w:szCs w:val="24"/>
        </w:rPr>
        <w:t>Stability is maintained following retirement of the RAS</w:t>
      </w:r>
      <w:r w:rsidRPr="00D20A2B">
        <w:rPr>
          <w:i w:val="0"/>
          <w:szCs w:val="24"/>
        </w:rPr>
        <w:t xml:space="preserve"> </w:t>
      </w:r>
      <w:r>
        <w:rPr>
          <w:i w:val="0"/>
          <w:szCs w:val="24"/>
        </w:rPr>
        <w:t xml:space="preserve">that trips the Sagamore facility for this event and the DISIS-2016-002 assigned </w:t>
      </w:r>
      <w:proofErr w:type="spellStart"/>
      <w:r>
        <w:rPr>
          <w:i w:val="0"/>
          <w:szCs w:val="24"/>
        </w:rPr>
        <w:t>Tolk</w:t>
      </w:r>
      <w:proofErr w:type="spellEnd"/>
      <w:r>
        <w:rPr>
          <w:i w:val="0"/>
          <w:szCs w:val="24"/>
        </w:rPr>
        <w:t xml:space="preserve"> 345/230 kV transformer #2 is in-service. </w:t>
      </w:r>
    </w:p>
    <w:p w14:paraId="40E1795C" w14:textId="4BD3975F" w:rsidR="00FC6B63" w:rsidRDefault="00FC6B63" w:rsidP="00DD6E06">
      <w:pPr>
        <w:pStyle w:val="ListParagraph"/>
        <w:numPr>
          <w:ilvl w:val="0"/>
          <w:numId w:val="11"/>
        </w:numPr>
        <w:spacing w:line="300" w:lineRule="atLeast"/>
        <w:rPr>
          <w:i w:val="0"/>
          <w:szCs w:val="24"/>
        </w:rPr>
      </w:pPr>
      <w:r>
        <w:rPr>
          <w:i w:val="0"/>
          <w:szCs w:val="24"/>
        </w:rPr>
        <w:t xml:space="preserve">Event resulting in outage of Crossroads to </w:t>
      </w:r>
      <w:proofErr w:type="spellStart"/>
      <w:r>
        <w:rPr>
          <w:i w:val="0"/>
          <w:szCs w:val="24"/>
        </w:rPr>
        <w:t>Tolk</w:t>
      </w:r>
      <w:proofErr w:type="spellEnd"/>
      <w:r>
        <w:rPr>
          <w:i w:val="0"/>
          <w:szCs w:val="24"/>
        </w:rPr>
        <w:t xml:space="preserve"> 345</w:t>
      </w:r>
      <w:r w:rsidR="00741687">
        <w:rPr>
          <w:i w:val="0"/>
          <w:szCs w:val="24"/>
        </w:rPr>
        <w:t xml:space="preserve"> </w:t>
      </w:r>
      <w:r>
        <w:rPr>
          <w:i w:val="0"/>
          <w:szCs w:val="24"/>
        </w:rPr>
        <w:t xml:space="preserve">kV circuit or </w:t>
      </w:r>
      <w:proofErr w:type="spellStart"/>
      <w:r>
        <w:rPr>
          <w:i w:val="0"/>
          <w:szCs w:val="24"/>
        </w:rPr>
        <w:t>Tolk</w:t>
      </w:r>
      <w:proofErr w:type="spellEnd"/>
      <w:r>
        <w:rPr>
          <w:i w:val="0"/>
          <w:szCs w:val="24"/>
        </w:rPr>
        <w:t xml:space="preserve"> 345/230 kV transformer #1 and #2</w:t>
      </w:r>
    </w:p>
    <w:p w14:paraId="614501B4" w14:textId="77777777" w:rsidR="00741687" w:rsidRDefault="00741687" w:rsidP="00DD6E06">
      <w:pPr>
        <w:pStyle w:val="ListParagraph"/>
        <w:numPr>
          <w:ilvl w:val="1"/>
          <w:numId w:val="11"/>
        </w:numPr>
        <w:spacing w:line="300" w:lineRule="atLeast"/>
        <w:rPr>
          <w:i w:val="0"/>
          <w:szCs w:val="24"/>
        </w:rPr>
      </w:pPr>
      <w:r>
        <w:rPr>
          <w:i w:val="0"/>
          <w:szCs w:val="24"/>
        </w:rPr>
        <w:t>Voltage stability is observed with a combined Roosevelt, Milo, and Sagamore output at 822 MW with the Sagamore as-built models and Crossroads Network Upgrade.</w:t>
      </w:r>
    </w:p>
    <w:p w14:paraId="3C8B25FF" w14:textId="77777777" w:rsidR="00FC6B63" w:rsidRPr="00481F8D" w:rsidRDefault="00FC6B63" w:rsidP="00DD6E06">
      <w:pPr>
        <w:pStyle w:val="ListParagraph"/>
        <w:numPr>
          <w:ilvl w:val="0"/>
          <w:numId w:val="11"/>
        </w:numPr>
        <w:spacing w:line="300" w:lineRule="atLeast"/>
        <w:rPr>
          <w:szCs w:val="24"/>
        </w:rPr>
      </w:pPr>
      <w:r>
        <w:rPr>
          <w:i w:val="0"/>
          <w:szCs w:val="24"/>
        </w:rPr>
        <w:t>Prior outage events resulting in voltage instability with a combined Roosevelt, Milo, and Sagamore output at 822 MW.</w:t>
      </w:r>
    </w:p>
    <w:p w14:paraId="413D81B3" w14:textId="77777777" w:rsidR="00FC6B63" w:rsidRPr="002209B4" w:rsidRDefault="00FC6B63" w:rsidP="00DD6E06">
      <w:pPr>
        <w:pStyle w:val="ListParagraph"/>
        <w:numPr>
          <w:ilvl w:val="1"/>
          <w:numId w:val="11"/>
        </w:numPr>
        <w:spacing w:line="300" w:lineRule="atLeast"/>
        <w:rPr>
          <w:szCs w:val="24"/>
        </w:rPr>
      </w:pPr>
      <w:r>
        <w:rPr>
          <w:i w:val="0"/>
          <w:szCs w:val="24"/>
        </w:rPr>
        <w:t xml:space="preserve">Loss of Crossroads to </w:t>
      </w:r>
      <w:proofErr w:type="spellStart"/>
      <w:r>
        <w:rPr>
          <w:i w:val="0"/>
          <w:szCs w:val="24"/>
        </w:rPr>
        <w:t>Tolk</w:t>
      </w:r>
      <w:proofErr w:type="spellEnd"/>
      <w:r>
        <w:rPr>
          <w:i w:val="0"/>
          <w:szCs w:val="24"/>
        </w:rPr>
        <w:t xml:space="preserve"> 345kV transmission line</w:t>
      </w:r>
    </w:p>
    <w:p w14:paraId="6FA5969A" w14:textId="2A87D8AB" w:rsidR="00FC6B63" w:rsidRPr="00A57F9F" w:rsidRDefault="00FC6B63" w:rsidP="00DD6E06">
      <w:pPr>
        <w:pStyle w:val="ListParagraph"/>
        <w:numPr>
          <w:ilvl w:val="2"/>
          <w:numId w:val="11"/>
        </w:numPr>
        <w:spacing w:line="300" w:lineRule="atLeast"/>
        <w:rPr>
          <w:szCs w:val="24"/>
        </w:rPr>
      </w:pPr>
      <w:r>
        <w:rPr>
          <w:i w:val="0"/>
          <w:szCs w:val="24"/>
        </w:rPr>
        <w:t xml:space="preserve">Stability is maintained when the combined Roosevelt, Milo, and Sagamore output does not exceed </w:t>
      </w:r>
      <w:r w:rsidR="00741687">
        <w:rPr>
          <w:i w:val="0"/>
          <w:szCs w:val="24"/>
        </w:rPr>
        <w:t>209</w:t>
      </w:r>
      <w:r>
        <w:rPr>
          <w:i w:val="0"/>
          <w:szCs w:val="24"/>
        </w:rPr>
        <w:t xml:space="preserve"> MW at Crossroads 345kV</w:t>
      </w:r>
      <w:r w:rsidR="00741687">
        <w:rPr>
          <w:i w:val="0"/>
          <w:szCs w:val="24"/>
        </w:rPr>
        <w:t xml:space="preserve"> (212 MW at generator terminals)</w:t>
      </w:r>
      <w:r>
        <w:rPr>
          <w:i w:val="0"/>
          <w:szCs w:val="24"/>
        </w:rPr>
        <w:t xml:space="preserve"> </w:t>
      </w:r>
    </w:p>
    <w:p w14:paraId="3E8F8556" w14:textId="77777777" w:rsidR="00FC6B63" w:rsidRPr="00543329" w:rsidRDefault="00FC6B63" w:rsidP="00DD6E06">
      <w:pPr>
        <w:pStyle w:val="ListParagraph"/>
        <w:numPr>
          <w:ilvl w:val="1"/>
          <w:numId w:val="11"/>
        </w:numPr>
        <w:spacing w:line="300" w:lineRule="atLeast"/>
        <w:rPr>
          <w:szCs w:val="24"/>
        </w:rPr>
      </w:pPr>
      <w:r w:rsidRPr="00543329">
        <w:rPr>
          <w:i w:val="0"/>
          <w:szCs w:val="24"/>
        </w:rPr>
        <w:t xml:space="preserve">Loss of Crossroads to Eddy County 345kV transmission </w:t>
      </w:r>
      <w:proofErr w:type="gramStart"/>
      <w:r w:rsidRPr="00543329">
        <w:rPr>
          <w:i w:val="0"/>
          <w:szCs w:val="24"/>
        </w:rPr>
        <w:t>line</w:t>
      </w:r>
      <w:proofErr w:type="gramEnd"/>
    </w:p>
    <w:p w14:paraId="5532CD67" w14:textId="77777777" w:rsidR="00741687" w:rsidRPr="00741687" w:rsidRDefault="00FC6B63" w:rsidP="00DD6E06">
      <w:pPr>
        <w:pStyle w:val="ListParagraph"/>
        <w:numPr>
          <w:ilvl w:val="2"/>
          <w:numId w:val="11"/>
        </w:numPr>
        <w:spacing w:line="300" w:lineRule="atLeast"/>
        <w:rPr>
          <w:szCs w:val="24"/>
        </w:rPr>
      </w:pPr>
      <w:r>
        <w:rPr>
          <w:i w:val="0"/>
          <w:szCs w:val="24"/>
        </w:rPr>
        <w:t xml:space="preserve">Stability is maintained when the combined Roosevelt, Milo, and Sagamore output does not exceed </w:t>
      </w:r>
      <w:r w:rsidR="00741687">
        <w:rPr>
          <w:i w:val="0"/>
          <w:szCs w:val="24"/>
        </w:rPr>
        <w:t>209</w:t>
      </w:r>
      <w:r>
        <w:rPr>
          <w:i w:val="0"/>
          <w:szCs w:val="24"/>
        </w:rPr>
        <w:t xml:space="preserve"> MW at Crossroads 345kV</w:t>
      </w:r>
      <w:r w:rsidR="00741687">
        <w:rPr>
          <w:i w:val="0"/>
          <w:szCs w:val="24"/>
        </w:rPr>
        <w:t xml:space="preserve"> (212 MW at generator terminals)</w:t>
      </w:r>
    </w:p>
    <w:p w14:paraId="207D1E77" w14:textId="77777777" w:rsidR="00741687" w:rsidRPr="00741687" w:rsidRDefault="00741687" w:rsidP="00DD6E06">
      <w:pPr>
        <w:pStyle w:val="ListParagraph"/>
        <w:numPr>
          <w:ilvl w:val="1"/>
          <w:numId w:val="11"/>
        </w:numPr>
        <w:spacing w:line="300" w:lineRule="atLeast"/>
        <w:rPr>
          <w:szCs w:val="24"/>
        </w:rPr>
      </w:pPr>
      <w:r>
        <w:rPr>
          <w:i w:val="0"/>
          <w:szCs w:val="24"/>
        </w:rPr>
        <w:t>Loss of Crossroads 345/115 kV transformer or Crossroads to Portales 115 kV circuit</w:t>
      </w:r>
    </w:p>
    <w:p w14:paraId="22FB0398" w14:textId="726AC876" w:rsidR="00FC6B63" w:rsidRPr="00741687" w:rsidRDefault="00FC6B63" w:rsidP="00DD6E06">
      <w:pPr>
        <w:pStyle w:val="ListParagraph"/>
        <w:numPr>
          <w:ilvl w:val="2"/>
          <w:numId w:val="11"/>
        </w:numPr>
        <w:spacing w:line="300" w:lineRule="atLeast"/>
        <w:rPr>
          <w:szCs w:val="24"/>
        </w:rPr>
      </w:pPr>
      <w:r>
        <w:rPr>
          <w:i w:val="0"/>
          <w:szCs w:val="24"/>
        </w:rPr>
        <w:t xml:space="preserve"> </w:t>
      </w:r>
      <w:r w:rsidR="00741687">
        <w:rPr>
          <w:i w:val="0"/>
          <w:szCs w:val="24"/>
        </w:rPr>
        <w:t>Stability is maintained when the combined Roosevelt, Milo, and Sagamore output does not exceed 726 MW at Crossroads 345kV (732 MW at generator terminals)</w:t>
      </w:r>
    </w:p>
    <w:p w14:paraId="12C59F69" w14:textId="77777777" w:rsidR="00FC6B63" w:rsidRDefault="00FC6B63" w:rsidP="00FC6B63">
      <w:pPr>
        <w:spacing w:line="300" w:lineRule="atLeast"/>
        <w:rPr>
          <w:szCs w:val="24"/>
        </w:rPr>
      </w:pPr>
    </w:p>
    <w:p w14:paraId="428133AB" w14:textId="46A0732B" w:rsidR="00FC6B63" w:rsidRDefault="00FC6B63" w:rsidP="00FC6B63">
      <w:pPr>
        <w:spacing w:line="300" w:lineRule="atLeast"/>
        <w:rPr>
          <w:szCs w:val="24"/>
        </w:rPr>
      </w:pPr>
      <w:r>
        <w:rPr>
          <w:szCs w:val="24"/>
        </w:rPr>
        <w:t xml:space="preserve">It was observed that NERC Category P1 and P6 events near </w:t>
      </w:r>
      <w:proofErr w:type="spellStart"/>
      <w:r>
        <w:rPr>
          <w:szCs w:val="24"/>
        </w:rPr>
        <w:t>Oklaunion</w:t>
      </w:r>
      <w:proofErr w:type="spellEnd"/>
      <w:r>
        <w:rPr>
          <w:szCs w:val="24"/>
        </w:rPr>
        <w:t xml:space="preserve"> 345kV and </w:t>
      </w:r>
      <w:proofErr w:type="spellStart"/>
      <w:r>
        <w:rPr>
          <w:szCs w:val="24"/>
        </w:rPr>
        <w:t>Tuco</w:t>
      </w:r>
      <w:proofErr w:type="spellEnd"/>
      <w:r>
        <w:rPr>
          <w:szCs w:val="24"/>
        </w:rPr>
        <w:t xml:space="preserve"> 345kV, with the exclusion of the AEP OKU RAS retirement, resulted in high post-fault steady-state voltages at </w:t>
      </w:r>
      <w:proofErr w:type="spellStart"/>
      <w:r>
        <w:rPr>
          <w:szCs w:val="24"/>
        </w:rPr>
        <w:t>Oklaunion</w:t>
      </w:r>
      <w:proofErr w:type="spellEnd"/>
      <w:r>
        <w:rPr>
          <w:szCs w:val="24"/>
        </w:rPr>
        <w:t xml:space="preserve"> 345kV. The limiting NERC Category P1 contingency was FLT05-3PH, a three-phase fault at </w:t>
      </w:r>
      <w:proofErr w:type="spellStart"/>
      <w:r>
        <w:rPr>
          <w:szCs w:val="24"/>
        </w:rPr>
        <w:t>Oklaunion</w:t>
      </w:r>
      <w:proofErr w:type="spellEnd"/>
      <w:r>
        <w:rPr>
          <w:szCs w:val="24"/>
        </w:rPr>
        <w:t xml:space="preserve"> 345kV resulting in the loss of the </w:t>
      </w:r>
      <w:proofErr w:type="spellStart"/>
      <w:r>
        <w:rPr>
          <w:szCs w:val="24"/>
        </w:rPr>
        <w:t>Oklaunion</w:t>
      </w:r>
      <w:proofErr w:type="spellEnd"/>
      <w:r>
        <w:rPr>
          <w:szCs w:val="24"/>
        </w:rPr>
        <w:t xml:space="preserve"> to Lawton Eastside </w:t>
      </w:r>
      <w:r>
        <w:rPr>
          <w:szCs w:val="24"/>
        </w:rPr>
        <w:lastRenderedPageBreak/>
        <w:t xml:space="preserve">345kV line and simultaneous blocking of the </w:t>
      </w:r>
      <w:proofErr w:type="spellStart"/>
      <w:r>
        <w:rPr>
          <w:szCs w:val="24"/>
        </w:rPr>
        <w:t>Oklaunion</w:t>
      </w:r>
      <w:proofErr w:type="spellEnd"/>
      <w:r>
        <w:rPr>
          <w:szCs w:val="24"/>
        </w:rPr>
        <w:t xml:space="preserve"> HVDC line. Following the clearing of the fault, the </w:t>
      </w:r>
      <w:proofErr w:type="spellStart"/>
      <w:r>
        <w:rPr>
          <w:szCs w:val="24"/>
        </w:rPr>
        <w:t>Oklaunion</w:t>
      </w:r>
      <w:proofErr w:type="spellEnd"/>
      <w:r>
        <w:rPr>
          <w:szCs w:val="24"/>
        </w:rPr>
        <w:t xml:space="preserve"> 345kV voltage has a post-fault steady-state voltage above 1.10 </w:t>
      </w:r>
      <w:proofErr w:type="spellStart"/>
      <w:r>
        <w:rPr>
          <w:szCs w:val="24"/>
        </w:rPr>
        <w:t>p.u</w:t>
      </w:r>
      <w:proofErr w:type="spellEnd"/>
      <w:r>
        <w:rPr>
          <w:szCs w:val="24"/>
        </w:rPr>
        <w:t xml:space="preserve">. due to the </w:t>
      </w:r>
      <w:proofErr w:type="spellStart"/>
      <w:r>
        <w:rPr>
          <w:szCs w:val="24"/>
        </w:rPr>
        <w:t>Oklaunion</w:t>
      </w:r>
      <w:proofErr w:type="spellEnd"/>
      <w:r>
        <w:rPr>
          <w:szCs w:val="24"/>
        </w:rPr>
        <w:t xml:space="preserve"> HVDC capacitive support at </w:t>
      </w:r>
      <w:proofErr w:type="spellStart"/>
      <w:r>
        <w:rPr>
          <w:szCs w:val="24"/>
        </w:rPr>
        <w:t>Oklaunion</w:t>
      </w:r>
      <w:proofErr w:type="spellEnd"/>
      <w:r>
        <w:rPr>
          <w:szCs w:val="24"/>
        </w:rPr>
        <w:t xml:space="preserve">. It is recommended the capacitive support be included in the simultaneous blocking of the HVDC line prior to the OKU RAS retirement. Refer to Figure </w:t>
      </w:r>
      <w:r w:rsidR="00FD4BE7">
        <w:rPr>
          <w:szCs w:val="24"/>
        </w:rPr>
        <w:t>3.3</w:t>
      </w:r>
      <w:r>
        <w:rPr>
          <w:szCs w:val="24"/>
        </w:rPr>
        <w:t xml:space="preserve">-1 for a representative voltage plot at </w:t>
      </w:r>
      <w:proofErr w:type="spellStart"/>
      <w:r>
        <w:rPr>
          <w:szCs w:val="24"/>
        </w:rPr>
        <w:t>Oklaunion</w:t>
      </w:r>
      <w:proofErr w:type="spellEnd"/>
      <w:r>
        <w:rPr>
          <w:szCs w:val="24"/>
        </w:rPr>
        <w:t xml:space="preserve"> and </w:t>
      </w:r>
      <w:proofErr w:type="spellStart"/>
      <w:r>
        <w:rPr>
          <w:szCs w:val="24"/>
        </w:rPr>
        <w:t>Tuco</w:t>
      </w:r>
      <w:proofErr w:type="spellEnd"/>
      <w:r>
        <w:rPr>
          <w:szCs w:val="24"/>
        </w:rPr>
        <w:t xml:space="preserve"> 345kV substations comparing the original fault event to the fault event including the tripping of the capacitive support.  These events are no longer valid and do not require mitigation due to the RAS retirement. </w:t>
      </w:r>
    </w:p>
    <w:p w14:paraId="71A80D9F" w14:textId="77777777" w:rsidR="00FC6B63" w:rsidRDefault="00FC6B63" w:rsidP="00FC6B63">
      <w:pPr>
        <w:spacing w:line="300" w:lineRule="atLeast"/>
        <w:jc w:val="center"/>
        <w:rPr>
          <w:szCs w:val="24"/>
        </w:rPr>
      </w:pPr>
      <w:r w:rsidRPr="001D6114">
        <w:rPr>
          <w:noProof/>
        </w:rPr>
        <w:drawing>
          <wp:inline distT="0" distB="0" distL="0" distR="0" wp14:anchorId="0B27D617" wp14:editId="124CF91D">
            <wp:extent cx="5267325" cy="3596640"/>
            <wp:effectExtent l="0" t="0" r="9525" b="381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89120" cy="3611522"/>
                    </a:xfrm>
                    <a:prstGeom prst="rect">
                      <a:avLst/>
                    </a:prstGeom>
                    <a:noFill/>
                    <a:ln>
                      <a:noFill/>
                    </a:ln>
                  </pic:spPr>
                </pic:pic>
              </a:graphicData>
            </a:graphic>
          </wp:inline>
        </w:drawing>
      </w:r>
    </w:p>
    <w:p w14:paraId="571F792F" w14:textId="5505388D" w:rsidR="00FC6B63" w:rsidRPr="001D6114" w:rsidRDefault="00FC6B63" w:rsidP="00FC6B63">
      <w:pPr>
        <w:spacing w:line="300" w:lineRule="atLeast"/>
        <w:jc w:val="center"/>
        <w:rPr>
          <w:i/>
          <w:szCs w:val="24"/>
        </w:rPr>
      </w:pPr>
      <w:bookmarkStart w:id="115" w:name="_Toc66816141"/>
      <w:bookmarkStart w:id="116" w:name="_Toc71872012"/>
      <w:r w:rsidRPr="001D6114">
        <w:rPr>
          <w:rStyle w:val="FigureChar"/>
        </w:rPr>
        <w:t xml:space="preserve">Figure </w:t>
      </w:r>
      <w:r w:rsidR="00FD4BE7">
        <w:rPr>
          <w:rStyle w:val="FigureChar"/>
        </w:rPr>
        <w:t>3.3</w:t>
      </w:r>
      <w:r w:rsidRPr="001D6114">
        <w:rPr>
          <w:rStyle w:val="FigureChar"/>
        </w:rPr>
        <w:t xml:space="preserve">-1: Representative voltage plot for FLT05-3PH for 2017 Winter Peak </w:t>
      </w:r>
      <w:r>
        <w:rPr>
          <w:rStyle w:val="FigureChar"/>
        </w:rPr>
        <w:t>c</w:t>
      </w:r>
      <w:r w:rsidRPr="001D6114">
        <w:rPr>
          <w:rStyle w:val="FigureChar"/>
        </w:rPr>
        <w:t>onditions</w:t>
      </w:r>
      <w:bookmarkEnd w:id="115"/>
      <w:bookmarkEnd w:id="116"/>
      <w:r>
        <w:rPr>
          <w:i/>
          <w:szCs w:val="24"/>
        </w:rPr>
        <w:t>.</w:t>
      </w:r>
    </w:p>
    <w:p w14:paraId="6D78D39E" w14:textId="77777777" w:rsidR="00FC6B63" w:rsidRDefault="00FC6B63" w:rsidP="00FC6B63">
      <w:pPr>
        <w:spacing w:line="300" w:lineRule="atLeast"/>
        <w:rPr>
          <w:szCs w:val="24"/>
        </w:rPr>
      </w:pPr>
    </w:p>
    <w:p w14:paraId="1FDEB2AD" w14:textId="783D048A" w:rsidR="00FD4BE7" w:rsidRPr="00F24217" w:rsidRDefault="00FD4BE7" w:rsidP="00FC6B63">
      <w:pPr>
        <w:spacing w:line="300" w:lineRule="atLeast"/>
        <w:rPr>
          <w:szCs w:val="24"/>
        </w:rPr>
      </w:pPr>
      <w:r w:rsidRPr="00F24217">
        <w:rPr>
          <w:szCs w:val="24"/>
        </w:rPr>
        <w:t xml:space="preserve">With the addition of the Crossroads 345/115 kV transformer and Crossroads to Portales 115 kV line, P1 events at Crossroads </w:t>
      </w:r>
      <w:r w:rsidR="00F24217" w:rsidRPr="00F24217">
        <w:rPr>
          <w:szCs w:val="24"/>
        </w:rPr>
        <w:t xml:space="preserve">were observed to be stable for full output of Sagamore and Roosevelt – Milo Wind. Refer to Figure 3.3-2 for a representative voltage plot of FLT43-3PH, a three-phase fault at Crossroads 345 kV resulting in the loss of Crossroads to </w:t>
      </w:r>
      <w:proofErr w:type="spellStart"/>
      <w:r w:rsidR="00F24217" w:rsidRPr="00F24217">
        <w:rPr>
          <w:szCs w:val="24"/>
        </w:rPr>
        <w:t>Tolk</w:t>
      </w:r>
      <w:proofErr w:type="spellEnd"/>
      <w:r w:rsidR="00F24217" w:rsidRPr="00F24217">
        <w:rPr>
          <w:szCs w:val="24"/>
        </w:rPr>
        <w:t xml:space="preserve"> 345 kV. Refer to Figure 3.3-3 for the real power response of Sagamore and Roosevelt – Milo.</w:t>
      </w:r>
      <w:r w:rsidR="00687F8D">
        <w:rPr>
          <w:szCs w:val="24"/>
        </w:rPr>
        <w:t xml:space="preserve"> The active power response of Sagamore Wind </w:t>
      </w:r>
      <w:r w:rsidR="00DB5CC4">
        <w:rPr>
          <w:szCs w:val="24"/>
        </w:rPr>
        <w:t xml:space="preserve">fully recovers to full output around 28 seconds in the simulation and </w:t>
      </w:r>
      <w:r w:rsidR="00687F8D">
        <w:rPr>
          <w:szCs w:val="24"/>
        </w:rPr>
        <w:t xml:space="preserve">is the expected response of the plant </w:t>
      </w:r>
      <w:r w:rsidR="00DB5CC4">
        <w:rPr>
          <w:szCs w:val="24"/>
        </w:rPr>
        <w:t>due to</w:t>
      </w:r>
      <w:r w:rsidR="00687F8D">
        <w:rPr>
          <w:szCs w:val="24"/>
        </w:rPr>
        <w:t xml:space="preserve"> the software changes made to the PPC software. The slow active power ramp </w:t>
      </w:r>
      <w:r w:rsidR="00DB5CC4">
        <w:rPr>
          <w:szCs w:val="24"/>
        </w:rPr>
        <w:t>allows the transmission system to recover following a three-phase fault at Crossroads 345 kV and losing a major outlet from the Crossroads 345 kV substation.</w:t>
      </w:r>
    </w:p>
    <w:p w14:paraId="4FCF219A" w14:textId="5848F9C5" w:rsidR="00F24217" w:rsidRDefault="00F24217" w:rsidP="00FC6B63">
      <w:pPr>
        <w:spacing w:line="300" w:lineRule="atLeast"/>
        <w:rPr>
          <w:szCs w:val="24"/>
          <w:highlight w:val="yellow"/>
        </w:rPr>
      </w:pPr>
    </w:p>
    <w:p w14:paraId="02A2D8D5" w14:textId="77777777" w:rsidR="00F24217" w:rsidRPr="00FD4BE7" w:rsidRDefault="00F24217" w:rsidP="00FC6B63">
      <w:pPr>
        <w:spacing w:line="300" w:lineRule="atLeast"/>
        <w:rPr>
          <w:szCs w:val="24"/>
          <w:highlight w:val="yellow"/>
        </w:rPr>
      </w:pPr>
    </w:p>
    <w:p w14:paraId="38BFDC66" w14:textId="77777777" w:rsidR="00FC6B63" w:rsidRPr="00FD4BE7" w:rsidRDefault="00FC6B63" w:rsidP="00FC6B63">
      <w:pPr>
        <w:spacing w:line="300" w:lineRule="atLeast"/>
        <w:rPr>
          <w:szCs w:val="24"/>
          <w:highlight w:val="yellow"/>
        </w:rPr>
      </w:pPr>
    </w:p>
    <w:p w14:paraId="33771411" w14:textId="5A4918D3" w:rsidR="00FC6B63" w:rsidRPr="00FD4BE7" w:rsidRDefault="00DB5CC4" w:rsidP="00FC6B63">
      <w:pPr>
        <w:spacing w:line="300" w:lineRule="atLeast"/>
        <w:jc w:val="center"/>
        <w:rPr>
          <w:szCs w:val="24"/>
          <w:highlight w:val="yellow"/>
        </w:rPr>
      </w:pPr>
      <w:r w:rsidRPr="00DB5CC4">
        <w:lastRenderedPageBreak/>
        <w:drawing>
          <wp:inline distT="0" distB="0" distL="0" distR="0" wp14:anchorId="6542E2EE" wp14:editId="4949A20D">
            <wp:extent cx="5505450" cy="3759116"/>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514719" cy="3765445"/>
                    </a:xfrm>
                    <a:prstGeom prst="rect">
                      <a:avLst/>
                    </a:prstGeom>
                    <a:noFill/>
                    <a:ln>
                      <a:noFill/>
                    </a:ln>
                  </pic:spPr>
                </pic:pic>
              </a:graphicData>
            </a:graphic>
          </wp:inline>
        </w:drawing>
      </w:r>
    </w:p>
    <w:p w14:paraId="7A498FF0" w14:textId="563DAAAC" w:rsidR="00FC6B63" w:rsidRPr="00687F8D" w:rsidRDefault="00FC6B63" w:rsidP="00FC6B63">
      <w:pPr>
        <w:spacing w:line="300" w:lineRule="atLeast"/>
        <w:jc w:val="center"/>
        <w:rPr>
          <w:szCs w:val="24"/>
        </w:rPr>
      </w:pPr>
      <w:bookmarkStart w:id="117" w:name="_Toc66816142"/>
      <w:bookmarkStart w:id="118" w:name="_Toc71872013"/>
      <w:r w:rsidRPr="00687F8D">
        <w:rPr>
          <w:rStyle w:val="FigureChar"/>
        </w:rPr>
        <w:t xml:space="preserve">Figure </w:t>
      </w:r>
      <w:r w:rsidR="00F24217" w:rsidRPr="00687F8D">
        <w:rPr>
          <w:rStyle w:val="FigureChar"/>
        </w:rPr>
        <w:t>3.3</w:t>
      </w:r>
      <w:r w:rsidRPr="00687F8D">
        <w:rPr>
          <w:rStyle w:val="FigureChar"/>
        </w:rPr>
        <w:t>-2: Representative voltage plot for FLT43-3PH for 2017 Winter Peak conditions.</w:t>
      </w:r>
      <w:bookmarkEnd w:id="117"/>
      <w:bookmarkEnd w:id="118"/>
    </w:p>
    <w:p w14:paraId="43B22813" w14:textId="706132C2" w:rsidR="00687F8D" w:rsidRPr="00FD4BE7" w:rsidRDefault="00DB5CC4" w:rsidP="00687F8D">
      <w:pPr>
        <w:spacing w:line="300" w:lineRule="atLeast"/>
        <w:jc w:val="center"/>
        <w:rPr>
          <w:szCs w:val="24"/>
          <w:highlight w:val="yellow"/>
        </w:rPr>
      </w:pPr>
      <w:r w:rsidRPr="00DB5CC4">
        <w:drawing>
          <wp:inline distT="0" distB="0" distL="0" distR="0" wp14:anchorId="7F5BD785" wp14:editId="10656BB5">
            <wp:extent cx="5362575" cy="3660416"/>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367574" cy="3663828"/>
                    </a:xfrm>
                    <a:prstGeom prst="rect">
                      <a:avLst/>
                    </a:prstGeom>
                    <a:noFill/>
                    <a:ln>
                      <a:noFill/>
                    </a:ln>
                  </pic:spPr>
                </pic:pic>
              </a:graphicData>
            </a:graphic>
          </wp:inline>
        </w:drawing>
      </w:r>
    </w:p>
    <w:p w14:paraId="24B82C0F" w14:textId="3F7223EB" w:rsidR="00687F8D" w:rsidRPr="00687F8D" w:rsidRDefault="00687F8D" w:rsidP="00687F8D">
      <w:pPr>
        <w:spacing w:line="300" w:lineRule="atLeast"/>
        <w:jc w:val="center"/>
        <w:rPr>
          <w:szCs w:val="24"/>
        </w:rPr>
      </w:pPr>
      <w:bookmarkStart w:id="119" w:name="_Toc71872014"/>
      <w:r w:rsidRPr="00687F8D">
        <w:rPr>
          <w:rStyle w:val="FigureChar"/>
        </w:rPr>
        <w:t>Figure 3.3-</w:t>
      </w:r>
      <w:r>
        <w:rPr>
          <w:rStyle w:val="FigureChar"/>
        </w:rPr>
        <w:t>3</w:t>
      </w:r>
      <w:r w:rsidRPr="00687F8D">
        <w:rPr>
          <w:rStyle w:val="FigureChar"/>
        </w:rPr>
        <w:t xml:space="preserve">: </w:t>
      </w:r>
      <w:r>
        <w:rPr>
          <w:rStyle w:val="FigureChar"/>
        </w:rPr>
        <w:t>Active power</w:t>
      </w:r>
      <w:r w:rsidRPr="00687F8D">
        <w:rPr>
          <w:rStyle w:val="FigureChar"/>
        </w:rPr>
        <w:t xml:space="preserve"> plot for FLT43-3PH for 2017 Winter Peak conditions.</w:t>
      </w:r>
      <w:bookmarkEnd w:id="119"/>
    </w:p>
    <w:p w14:paraId="11FD81EF" w14:textId="2F27481D" w:rsidR="00FC6B63" w:rsidRPr="00FF44DC" w:rsidRDefault="00FC6B63" w:rsidP="00710B52">
      <w:pPr>
        <w:pStyle w:val="Heading3"/>
      </w:pPr>
      <w:bookmarkStart w:id="120" w:name="_Toc66858223"/>
      <w:bookmarkStart w:id="121" w:name="_Toc71895151"/>
      <w:r w:rsidRPr="00FF44DC">
        <w:lastRenderedPageBreak/>
        <w:t>Curtailment for P6 Events for the Normal Dispatch Scenario</w:t>
      </w:r>
      <w:bookmarkEnd w:id="120"/>
      <w:bookmarkEnd w:id="121"/>
    </w:p>
    <w:p w14:paraId="456E5FBA" w14:textId="0F5856BE" w:rsidR="00FC6B63" w:rsidRPr="00FF44DC" w:rsidRDefault="00FC6B63" w:rsidP="00FC6B63">
      <w:pPr>
        <w:spacing w:line="300" w:lineRule="atLeast"/>
        <w:rPr>
          <w:szCs w:val="24"/>
        </w:rPr>
      </w:pPr>
      <w:r w:rsidRPr="00FF44DC">
        <w:rPr>
          <w:szCs w:val="24"/>
        </w:rPr>
        <w:t xml:space="preserve">The limiting NERC Category P6 contingencies involved the outage of either the Crossroads to </w:t>
      </w:r>
      <w:proofErr w:type="spellStart"/>
      <w:r w:rsidRPr="00FF44DC">
        <w:rPr>
          <w:szCs w:val="24"/>
        </w:rPr>
        <w:t>Tolk</w:t>
      </w:r>
      <w:proofErr w:type="spellEnd"/>
      <w:r w:rsidRPr="00FF44DC">
        <w:rPr>
          <w:szCs w:val="24"/>
        </w:rPr>
        <w:t xml:space="preserve"> 345</w:t>
      </w:r>
      <w:r w:rsidR="003703F6" w:rsidRPr="00FF44DC">
        <w:rPr>
          <w:szCs w:val="24"/>
        </w:rPr>
        <w:t xml:space="preserve"> </w:t>
      </w:r>
      <w:r w:rsidRPr="00FF44DC">
        <w:rPr>
          <w:szCs w:val="24"/>
        </w:rPr>
        <w:t>kV line or the Crossroads to Eddy County 345</w:t>
      </w:r>
      <w:r w:rsidR="003703F6" w:rsidRPr="00FF44DC">
        <w:rPr>
          <w:szCs w:val="24"/>
        </w:rPr>
        <w:t xml:space="preserve"> </w:t>
      </w:r>
      <w:r w:rsidRPr="00FF44DC">
        <w:rPr>
          <w:szCs w:val="24"/>
        </w:rPr>
        <w:t xml:space="preserve">kV line for all seasons. Voltage instability exists for a prior outage of either </w:t>
      </w:r>
      <w:r w:rsidR="003703F6" w:rsidRPr="00FF44DC">
        <w:rPr>
          <w:szCs w:val="24"/>
        </w:rPr>
        <w:t xml:space="preserve">transmission </w:t>
      </w:r>
      <w:r w:rsidRPr="00FF44DC">
        <w:rPr>
          <w:szCs w:val="24"/>
        </w:rPr>
        <w:t xml:space="preserve">line out of Crossroads 345kV followed by a local three-phase fault </w:t>
      </w:r>
      <w:r w:rsidR="003703F6" w:rsidRPr="00FF44DC">
        <w:rPr>
          <w:szCs w:val="24"/>
        </w:rPr>
        <w:t xml:space="preserve">and loss of the adjacent transmission line. It </w:t>
      </w:r>
      <w:r w:rsidRPr="00FF44DC">
        <w:rPr>
          <w:szCs w:val="24"/>
        </w:rPr>
        <w:t>was determined that curtailing generation at Crossroads 345</w:t>
      </w:r>
      <w:r w:rsidR="003703F6" w:rsidRPr="00FF44DC">
        <w:rPr>
          <w:szCs w:val="24"/>
        </w:rPr>
        <w:t xml:space="preserve"> </w:t>
      </w:r>
      <w:r w:rsidRPr="00FF44DC">
        <w:rPr>
          <w:szCs w:val="24"/>
        </w:rPr>
        <w:t xml:space="preserve">kV </w:t>
      </w:r>
      <w:r w:rsidR="003703F6" w:rsidRPr="00FF44DC">
        <w:rPr>
          <w:szCs w:val="24"/>
        </w:rPr>
        <w:t xml:space="preserve">by up to 610 MW at the generator terminals </w:t>
      </w:r>
      <w:r w:rsidRPr="00FF44DC">
        <w:rPr>
          <w:szCs w:val="24"/>
        </w:rPr>
        <w:t>or reducing total MW injection at Crossroads 345</w:t>
      </w:r>
      <w:r w:rsidR="003703F6" w:rsidRPr="00FF44DC">
        <w:rPr>
          <w:szCs w:val="24"/>
        </w:rPr>
        <w:t xml:space="preserve"> </w:t>
      </w:r>
      <w:r w:rsidRPr="00FF44DC">
        <w:rPr>
          <w:szCs w:val="24"/>
        </w:rPr>
        <w:t xml:space="preserve">kV to </w:t>
      </w:r>
      <w:r w:rsidR="003703F6" w:rsidRPr="00FF44DC">
        <w:rPr>
          <w:szCs w:val="24"/>
        </w:rPr>
        <w:t>209</w:t>
      </w:r>
      <w:r w:rsidRPr="00FF44DC">
        <w:rPr>
          <w:szCs w:val="24"/>
        </w:rPr>
        <w:t xml:space="preserve"> MW results in stable conditions for the prior outage of </w:t>
      </w:r>
      <w:r w:rsidR="003703F6" w:rsidRPr="00FF44DC">
        <w:rPr>
          <w:szCs w:val="24"/>
        </w:rPr>
        <w:t xml:space="preserve">either transmission line at </w:t>
      </w:r>
      <w:r w:rsidRPr="00FF44DC">
        <w:rPr>
          <w:szCs w:val="24"/>
        </w:rPr>
        <w:t>Crossroads 345</w:t>
      </w:r>
      <w:r w:rsidR="003703F6" w:rsidRPr="00FF44DC">
        <w:rPr>
          <w:szCs w:val="24"/>
        </w:rPr>
        <w:t xml:space="preserve"> </w:t>
      </w:r>
      <w:r w:rsidRPr="00FF44DC">
        <w:rPr>
          <w:szCs w:val="24"/>
        </w:rPr>
        <w:t xml:space="preserve">kV. The limiting prior outage contingency was the prior outage of Crossroads to </w:t>
      </w:r>
      <w:proofErr w:type="spellStart"/>
      <w:r w:rsidRPr="00FF44DC">
        <w:rPr>
          <w:szCs w:val="24"/>
        </w:rPr>
        <w:t>Tolk</w:t>
      </w:r>
      <w:proofErr w:type="spellEnd"/>
      <w:r w:rsidRPr="00FF44DC">
        <w:rPr>
          <w:szCs w:val="24"/>
        </w:rPr>
        <w:t xml:space="preserve"> 345</w:t>
      </w:r>
      <w:r w:rsidR="003703F6" w:rsidRPr="00FF44DC">
        <w:rPr>
          <w:szCs w:val="24"/>
        </w:rPr>
        <w:t xml:space="preserve"> </w:t>
      </w:r>
      <w:r w:rsidRPr="00FF44DC">
        <w:rPr>
          <w:szCs w:val="24"/>
        </w:rPr>
        <w:t xml:space="preserve">kV followed by the loss of the </w:t>
      </w:r>
      <w:r w:rsidR="003703F6" w:rsidRPr="00FF44DC">
        <w:rPr>
          <w:szCs w:val="24"/>
        </w:rPr>
        <w:t>Crossroads to Eddy County</w:t>
      </w:r>
      <w:r w:rsidRPr="00FF44DC">
        <w:rPr>
          <w:szCs w:val="24"/>
        </w:rPr>
        <w:t xml:space="preserve"> 345</w:t>
      </w:r>
      <w:r w:rsidR="003703F6" w:rsidRPr="00FF44DC">
        <w:rPr>
          <w:szCs w:val="24"/>
        </w:rPr>
        <w:t xml:space="preserve"> </w:t>
      </w:r>
      <w:r w:rsidRPr="00FF44DC">
        <w:rPr>
          <w:szCs w:val="24"/>
        </w:rPr>
        <w:t>kV line (FLT</w:t>
      </w:r>
      <w:r w:rsidR="003703F6" w:rsidRPr="00FF44DC">
        <w:rPr>
          <w:szCs w:val="24"/>
        </w:rPr>
        <w:t>85</w:t>
      </w:r>
      <w:r w:rsidRPr="00FF44DC">
        <w:rPr>
          <w:szCs w:val="24"/>
        </w:rPr>
        <w:t xml:space="preserve">-PO). Refer to Figure </w:t>
      </w:r>
      <w:r w:rsidR="003703F6" w:rsidRPr="00FF44DC">
        <w:rPr>
          <w:szCs w:val="24"/>
        </w:rPr>
        <w:t>3.3</w:t>
      </w:r>
      <w:r w:rsidRPr="00FF44DC">
        <w:rPr>
          <w:szCs w:val="24"/>
        </w:rPr>
        <w:t>-</w:t>
      </w:r>
      <w:r w:rsidR="003703F6" w:rsidRPr="00FF44DC">
        <w:rPr>
          <w:szCs w:val="24"/>
        </w:rPr>
        <w:t>4</w:t>
      </w:r>
      <w:r w:rsidRPr="00FF44DC">
        <w:rPr>
          <w:szCs w:val="24"/>
        </w:rPr>
        <w:t xml:space="preserve"> for a representative plot of area bus voltages without generation reduction and with generation reduction of </w:t>
      </w:r>
      <w:r w:rsidR="00EA62CB" w:rsidRPr="00FF44DC">
        <w:rPr>
          <w:szCs w:val="24"/>
        </w:rPr>
        <w:t>593</w:t>
      </w:r>
      <w:r w:rsidRPr="00FF44DC">
        <w:rPr>
          <w:szCs w:val="24"/>
        </w:rPr>
        <w:t xml:space="preserve"> MW at Crossroads 345</w:t>
      </w:r>
      <w:r w:rsidR="003703F6" w:rsidRPr="00FF44DC">
        <w:rPr>
          <w:szCs w:val="24"/>
        </w:rPr>
        <w:t xml:space="preserve"> </w:t>
      </w:r>
      <w:r w:rsidRPr="00FF44DC">
        <w:rPr>
          <w:szCs w:val="24"/>
        </w:rPr>
        <w:t xml:space="preserve">kV (reduction of </w:t>
      </w:r>
      <w:r w:rsidR="00EA62CB" w:rsidRPr="00FF44DC">
        <w:rPr>
          <w:szCs w:val="24"/>
        </w:rPr>
        <w:t>610</w:t>
      </w:r>
      <w:r w:rsidRPr="00FF44DC">
        <w:rPr>
          <w:szCs w:val="24"/>
        </w:rPr>
        <w:t xml:space="preserve"> MW at generator terminals). Refer to Figure </w:t>
      </w:r>
      <w:r w:rsidR="00FF44DC">
        <w:rPr>
          <w:szCs w:val="24"/>
        </w:rPr>
        <w:t>3.3</w:t>
      </w:r>
      <w:r w:rsidRPr="00FF44DC">
        <w:rPr>
          <w:szCs w:val="24"/>
        </w:rPr>
        <w:t>-</w:t>
      </w:r>
      <w:r w:rsidR="00FF44DC">
        <w:rPr>
          <w:szCs w:val="24"/>
        </w:rPr>
        <w:t>5</w:t>
      </w:r>
      <w:r w:rsidRPr="00FF44DC">
        <w:rPr>
          <w:szCs w:val="24"/>
        </w:rPr>
        <w:t xml:space="preserve"> for a plot of the real power output of one aggregated machine for Sagamore Wind. It can be observed that when Sagamore Wind and Roosevelt Wind have a combined output of approximately </w:t>
      </w:r>
      <w:r w:rsidR="00EA62CB" w:rsidRPr="00FF44DC">
        <w:rPr>
          <w:szCs w:val="24"/>
        </w:rPr>
        <w:t>212</w:t>
      </w:r>
      <w:r w:rsidRPr="00FF44DC">
        <w:rPr>
          <w:szCs w:val="24"/>
        </w:rPr>
        <w:t xml:space="preserve"> MW at the generator terminals (5</w:t>
      </w:r>
      <w:r w:rsidR="00EA62CB" w:rsidRPr="00FF44DC">
        <w:rPr>
          <w:szCs w:val="24"/>
        </w:rPr>
        <w:t>09</w:t>
      </w:r>
      <w:r w:rsidRPr="00FF44DC">
        <w:rPr>
          <w:szCs w:val="24"/>
        </w:rPr>
        <w:t xml:space="preserve"> MW at Crossroads 345kV) system stability is maintained and recovers within SPP Performance Criteria. </w:t>
      </w:r>
    </w:p>
    <w:p w14:paraId="365B3B5C" w14:textId="559F3E33" w:rsidR="00FC6B63" w:rsidRPr="00FF44DC" w:rsidRDefault="00FF44DC" w:rsidP="00FC6B63">
      <w:pPr>
        <w:spacing w:line="300" w:lineRule="atLeast"/>
        <w:jc w:val="center"/>
        <w:rPr>
          <w:szCs w:val="24"/>
        </w:rPr>
      </w:pPr>
      <w:r w:rsidRPr="00FF44DC">
        <w:drawing>
          <wp:inline distT="0" distB="0" distL="0" distR="0" wp14:anchorId="6D30CC52" wp14:editId="539F826A">
            <wp:extent cx="5943600" cy="405765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943600" cy="4057650"/>
                    </a:xfrm>
                    <a:prstGeom prst="rect">
                      <a:avLst/>
                    </a:prstGeom>
                    <a:noFill/>
                    <a:ln>
                      <a:noFill/>
                    </a:ln>
                  </pic:spPr>
                </pic:pic>
              </a:graphicData>
            </a:graphic>
          </wp:inline>
        </w:drawing>
      </w:r>
    </w:p>
    <w:p w14:paraId="65011BA0" w14:textId="624A1B44" w:rsidR="00FC6B63" w:rsidRPr="00FF44DC" w:rsidRDefault="00FC6B63" w:rsidP="00FC6B63">
      <w:pPr>
        <w:spacing w:line="300" w:lineRule="atLeast"/>
        <w:jc w:val="center"/>
        <w:rPr>
          <w:szCs w:val="24"/>
        </w:rPr>
      </w:pPr>
      <w:bookmarkStart w:id="122" w:name="_Toc66816152"/>
      <w:bookmarkStart w:id="123" w:name="_Toc71872015"/>
      <w:r w:rsidRPr="00FF44DC">
        <w:rPr>
          <w:rStyle w:val="FigureChar"/>
        </w:rPr>
        <w:t xml:space="preserve">Figure </w:t>
      </w:r>
      <w:r w:rsidR="00FF44DC" w:rsidRPr="00FF44DC">
        <w:rPr>
          <w:rStyle w:val="FigureChar"/>
        </w:rPr>
        <w:t>3.3</w:t>
      </w:r>
      <w:r w:rsidRPr="00FF44DC">
        <w:rPr>
          <w:rStyle w:val="FigureChar"/>
        </w:rPr>
        <w:t>-</w:t>
      </w:r>
      <w:r w:rsidR="00FF44DC" w:rsidRPr="00FF44DC">
        <w:rPr>
          <w:rStyle w:val="FigureChar"/>
        </w:rPr>
        <w:t>4</w:t>
      </w:r>
      <w:r w:rsidRPr="00FF44DC">
        <w:rPr>
          <w:rStyle w:val="FigureChar"/>
        </w:rPr>
        <w:t>: Representative voltage plot for FLT</w:t>
      </w:r>
      <w:r w:rsidR="00FF44DC" w:rsidRPr="00FF44DC">
        <w:rPr>
          <w:rStyle w:val="FigureChar"/>
        </w:rPr>
        <w:t>85</w:t>
      </w:r>
      <w:r w:rsidRPr="00FF44DC">
        <w:rPr>
          <w:rStyle w:val="FigureChar"/>
        </w:rPr>
        <w:t>-PO for 201</w:t>
      </w:r>
      <w:r w:rsidR="00FF44DC" w:rsidRPr="00FF44DC">
        <w:rPr>
          <w:rStyle w:val="FigureChar"/>
        </w:rPr>
        <w:t>7</w:t>
      </w:r>
      <w:r w:rsidRPr="00FF44DC">
        <w:rPr>
          <w:rStyle w:val="FigureChar"/>
        </w:rPr>
        <w:t xml:space="preserve"> </w:t>
      </w:r>
      <w:r w:rsidR="00FF44DC" w:rsidRPr="00FF44DC">
        <w:rPr>
          <w:rStyle w:val="FigureChar"/>
        </w:rPr>
        <w:t xml:space="preserve">Winter </w:t>
      </w:r>
      <w:r w:rsidRPr="00FF44DC">
        <w:rPr>
          <w:rStyle w:val="FigureChar"/>
        </w:rPr>
        <w:t>Peak conditions.</w:t>
      </w:r>
      <w:bookmarkEnd w:id="122"/>
      <w:bookmarkEnd w:id="123"/>
    </w:p>
    <w:p w14:paraId="768DB5D8" w14:textId="5BE50F7C" w:rsidR="00FC6B63" w:rsidRPr="00DD3D8B" w:rsidRDefault="00FF44DC" w:rsidP="00FC6B63">
      <w:pPr>
        <w:spacing w:line="300" w:lineRule="atLeast"/>
        <w:jc w:val="center"/>
        <w:rPr>
          <w:szCs w:val="24"/>
        </w:rPr>
      </w:pPr>
      <w:r w:rsidRPr="00DD3D8B">
        <w:lastRenderedPageBreak/>
        <w:drawing>
          <wp:inline distT="0" distB="0" distL="0" distR="0" wp14:anchorId="7956DB41" wp14:editId="0F02B133">
            <wp:extent cx="5943600" cy="4059555"/>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943600" cy="4059555"/>
                    </a:xfrm>
                    <a:prstGeom prst="rect">
                      <a:avLst/>
                    </a:prstGeom>
                    <a:noFill/>
                    <a:ln>
                      <a:noFill/>
                    </a:ln>
                  </pic:spPr>
                </pic:pic>
              </a:graphicData>
            </a:graphic>
          </wp:inline>
        </w:drawing>
      </w:r>
    </w:p>
    <w:p w14:paraId="35860ED0" w14:textId="71AA442C" w:rsidR="00FC6B63" w:rsidRDefault="00FC6B63" w:rsidP="00FC6B63">
      <w:pPr>
        <w:spacing w:line="300" w:lineRule="atLeast"/>
        <w:jc w:val="center"/>
        <w:rPr>
          <w:szCs w:val="24"/>
        </w:rPr>
      </w:pPr>
      <w:bookmarkStart w:id="124" w:name="_Toc66816153"/>
      <w:bookmarkStart w:id="125" w:name="_Toc71872016"/>
      <w:r w:rsidRPr="00DD3D8B">
        <w:rPr>
          <w:rStyle w:val="FigureChar"/>
        </w:rPr>
        <w:t xml:space="preserve">Figure </w:t>
      </w:r>
      <w:r w:rsidR="00FF44DC" w:rsidRPr="00DD3D8B">
        <w:rPr>
          <w:rStyle w:val="FigureChar"/>
        </w:rPr>
        <w:t>3.3</w:t>
      </w:r>
      <w:r w:rsidRPr="00DD3D8B">
        <w:rPr>
          <w:rStyle w:val="FigureChar"/>
        </w:rPr>
        <w:t>-</w:t>
      </w:r>
      <w:r w:rsidR="00FF44DC" w:rsidRPr="00DD3D8B">
        <w:rPr>
          <w:rStyle w:val="FigureChar"/>
        </w:rPr>
        <w:t>5</w:t>
      </w:r>
      <w:r w:rsidRPr="00DD3D8B">
        <w:rPr>
          <w:rStyle w:val="FigureChar"/>
        </w:rPr>
        <w:t xml:space="preserve">: Representative </w:t>
      </w:r>
      <w:r w:rsidR="00FF44DC" w:rsidRPr="00DD3D8B">
        <w:rPr>
          <w:rStyle w:val="FigureChar"/>
        </w:rPr>
        <w:t>active</w:t>
      </w:r>
      <w:r w:rsidRPr="00DD3D8B">
        <w:rPr>
          <w:rStyle w:val="FigureChar"/>
        </w:rPr>
        <w:t xml:space="preserve"> power plot for FLT</w:t>
      </w:r>
      <w:r w:rsidR="00FF44DC" w:rsidRPr="00DD3D8B">
        <w:rPr>
          <w:rStyle w:val="FigureChar"/>
        </w:rPr>
        <w:t>85</w:t>
      </w:r>
      <w:r w:rsidRPr="00DD3D8B">
        <w:rPr>
          <w:rStyle w:val="FigureChar"/>
        </w:rPr>
        <w:t>-PO for 201</w:t>
      </w:r>
      <w:r w:rsidR="00FF44DC" w:rsidRPr="00DD3D8B">
        <w:rPr>
          <w:rStyle w:val="FigureChar"/>
        </w:rPr>
        <w:t>7</w:t>
      </w:r>
      <w:r w:rsidRPr="00DD3D8B">
        <w:rPr>
          <w:rStyle w:val="FigureChar"/>
        </w:rPr>
        <w:t xml:space="preserve"> </w:t>
      </w:r>
      <w:r w:rsidR="00FF44DC" w:rsidRPr="00DD3D8B">
        <w:rPr>
          <w:rStyle w:val="FigureChar"/>
        </w:rPr>
        <w:t>Winter</w:t>
      </w:r>
      <w:r w:rsidRPr="00DD3D8B">
        <w:rPr>
          <w:rStyle w:val="FigureChar"/>
        </w:rPr>
        <w:t xml:space="preserve"> Peak conditions.</w:t>
      </w:r>
      <w:bookmarkEnd w:id="124"/>
      <w:bookmarkEnd w:id="125"/>
    </w:p>
    <w:p w14:paraId="72F31867" w14:textId="3D2C15E7" w:rsidR="00FC6B63" w:rsidRDefault="00FC6B63" w:rsidP="00FC6B63">
      <w:pPr>
        <w:spacing w:line="300" w:lineRule="atLeast"/>
        <w:rPr>
          <w:szCs w:val="24"/>
        </w:rPr>
      </w:pPr>
    </w:p>
    <w:p w14:paraId="5F510E44" w14:textId="52077EF7" w:rsidR="000F0839" w:rsidRDefault="000F0839" w:rsidP="00FC6B63">
      <w:pPr>
        <w:spacing w:line="300" w:lineRule="atLeast"/>
        <w:rPr>
          <w:szCs w:val="24"/>
        </w:rPr>
      </w:pPr>
      <w:r>
        <w:rPr>
          <w:szCs w:val="24"/>
        </w:rPr>
        <w:t xml:space="preserve">It was determined the shunt reactors at the </w:t>
      </w:r>
      <w:proofErr w:type="gramStart"/>
      <w:r>
        <w:rPr>
          <w:szCs w:val="24"/>
        </w:rPr>
        <w:t>four collector</w:t>
      </w:r>
      <w:proofErr w:type="gramEnd"/>
      <w:r>
        <w:rPr>
          <w:szCs w:val="24"/>
        </w:rPr>
        <w:t xml:space="preserve"> system medium voltage buses (34.5 kV) of Sagamore are required to be online in order to maintain system stability with the combined output at Crossroads 345 kV of 209 MW for the prior outage of either Crossroads 345 kV circuit. With the shunt reactors online, this helps force the Sagamore Wind turbines to produce MVARs to help support grid voltage.</w:t>
      </w:r>
    </w:p>
    <w:p w14:paraId="4F6AEE1C" w14:textId="77777777" w:rsidR="000F0839" w:rsidRDefault="000F0839" w:rsidP="00FC6B63">
      <w:pPr>
        <w:spacing w:line="300" w:lineRule="atLeast"/>
        <w:rPr>
          <w:szCs w:val="24"/>
        </w:rPr>
      </w:pPr>
    </w:p>
    <w:p w14:paraId="7DC98E04" w14:textId="1B10F1B8" w:rsidR="009E647B" w:rsidRPr="0044570F" w:rsidRDefault="0044570F" w:rsidP="0044570F">
      <w:pPr>
        <w:pStyle w:val="Heading3"/>
      </w:pPr>
      <w:bookmarkStart w:id="126" w:name="_Toc71895152"/>
      <w:r w:rsidRPr="0044570F">
        <w:t>Summary of the Normal Dispatch Scenario Results</w:t>
      </w:r>
      <w:bookmarkEnd w:id="126"/>
    </w:p>
    <w:p w14:paraId="37DE58B7" w14:textId="388E3652" w:rsidR="009E647B" w:rsidRDefault="00FD4BE7" w:rsidP="00443963">
      <w:pPr>
        <w:spacing w:line="240" w:lineRule="auto"/>
        <w:rPr>
          <w:szCs w:val="24"/>
        </w:rPr>
      </w:pPr>
      <w:r>
        <w:rPr>
          <w:szCs w:val="24"/>
        </w:rPr>
        <w:t xml:space="preserve">The analysis of the Normal Dispatch Scenario determined generation curtailment is required to alleviate high post-fault steady-state voltages, voltage instability, and generation tripping offline in the Crossroads 345kV vicinity for P6 events at Crossroads 345 kV. It was determined that tripping the </w:t>
      </w:r>
      <w:proofErr w:type="spellStart"/>
      <w:r>
        <w:rPr>
          <w:szCs w:val="24"/>
        </w:rPr>
        <w:t>Oklaunion</w:t>
      </w:r>
      <w:proofErr w:type="spellEnd"/>
      <w:r>
        <w:rPr>
          <w:szCs w:val="24"/>
        </w:rPr>
        <w:t xml:space="preserve"> reactive support </w:t>
      </w:r>
      <w:r w:rsidRPr="00C049E2">
        <w:rPr>
          <w:szCs w:val="24"/>
        </w:rPr>
        <w:t xml:space="preserve">at the </w:t>
      </w:r>
      <w:proofErr w:type="spellStart"/>
      <w:r w:rsidRPr="00C049E2">
        <w:rPr>
          <w:szCs w:val="24"/>
        </w:rPr>
        <w:t>Oklaunion</w:t>
      </w:r>
      <w:proofErr w:type="spellEnd"/>
      <w:r w:rsidRPr="00C049E2">
        <w:rPr>
          <w:szCs w:val="24"/>
        </w:rPr>
        <w:t xml:space="preserve"> substation </w:t>
      </w:r>
      <w:r>
        <w:rPr>
          <w:szCs w:val="24"/>
        </w:rPr>
        <w:t>under system conditions with the HVDC tie being blocked and curtailing area generation by up to approximately 610 MW adjusted</w:t>
      </w:r>
      <w:r w:rsidRPr="00897598">
        <w:rPr>
          <w:szCs w:val="24"/>
        </w:rPr>
        <w:t xml:space="preserve"> by losses on interconnection facilities</w:t>
      </w:r>
      <w:r>
        <w:rPr>
          <w:szCs w:val="24"/>
        </w:rPr>
        <w:t xml:space="preserve"> would alleviate the voltage violation concerns.</w:t>
      </w:r>
    </w:p>
    <w:p w14:paraId="782B84AF" w14:textId="049EAD9D" w:rsidR="00FD4BE7" w:rsidRDefault="00FD4BE7" w:rsidP="00443963">
      <w:pPr>
        <w:spacing w:line="240" w:lineRule="auto"/>
        <w:rPr>
          <w:szCs w:val="24"/>
          <w:highlight w:val="yellow"/>
        </w:rPr>
      </w:pPr>
    </w:p>
    <w:p w14:paraId="56771861" w14:textId="31EF31DB" w:rsidR="000F0839" w:rsidRDefault="000F0839" w:rsidP="00443963">
      <w:pPr>
        <w:spacing w:line="240" w:lineRule="auto"/>
        <w:rPr>
          <w:szCs w:val="24"/>
          <w:highlight w:val="yellow"/>
        </w:rPr>
      </w:pPr>
    </w:p>
    <w:p w14:paraId="4058789F" w14:textId="43EE3633" w:rsidR="000F0839" w:rsidRDefault="000F0839" w:rsidP="00443963">
      <w:pPr>
        <w:spacing w:line="240" w:lineRule="auto"/>
        <w:rPr>
          <w:szCs w:val="24"/>
          <w:highlight w:val="yellow"/>
        </w:rPr>
      </w:pPr>
    </w:p>
    <w:p w14:paraId="24A22A15" w14:textId="58888E8B" w:rsidR="000F0839" w:rsidRDefault="000F0839" w:rsidP="00443963">
      <w:pPr>
        <w:spacing w:line="240" w:lineRule="auto"/>
        <w:rPr>
          <w:szCs w:val="24"/>
          <w:highlight w:val="yellow"/>
        </w:rPr>
      </w:pPr>
    </w:p>
    <w:p w14:paraId="09D13DF8" w14:textId="77777777" w:rsidR="000F0839" w:rsidRDefault="000F0839" w:rsidP="00443963">
      <w:pPr>
        <w:spacing w:line="240" w:lineRule="auto"/>
        <w:rPr>
          <w:szCs w:val="24"/>
          <w:highlight w:val="yellow"/>
        </w:rPr>
      </w:pPr>
    </w:p>
    <w:p w14:paraId="1E92CE02" w14:textId="666CAFA1" w:rsidR="009E647B" w:rsidRPr="0044570F" w:rsidRDefault="0044570F" w:rsidP="0044570F">
      <w:pPr>
        <w:pStyle w:val="Heading3"/>
      </w:pPr>
      <w:bookmarkStart w:id="127" w:name="_Toc71895153"/>
      <w:r w:rsidRPr="0044570F">
        <w:lastRenderedPageBreak/>
        <w:t>Sensitivity Scenario Stability Results</w:t>
      </w:r>
      <w:bookmarkEnd w:id="127"/>
    </w:p>
    <w:p w14:paraId="75FE581F" w14:textId="1109DBC4" w:rsidR="00FD4BE7" w:rsidRDefault="00FD4BE7" w:rsidP="00FD4BE7">
      <w:pPr>
        <w:spacing w:line="300" w:lineRule="atLeast"/>
        <w:rPr>
          <w:szCs w:val="24"/>
        </w:rPr>
      </w:pPr>
      <w:r w:rsidRPr="00DE2451">
        <w:rPr>
          <w:szCs w:val="24"/>
        </w:rPr>
        <w:t xml:space="preserve">The </w:t>
      </w:r>
      <w:r>
        <w:rPr>
          <w:szCs w:val="24"/>
        </w:rPr>
        <w:t>sensitivity dispatch s</w:t>
      </w:r>
      <w:r w:rsidRPr="00DE2451">
        <w:rPr>
          <w:szCs w:val="24"/>
        </w:rPr>
        <w:t xml:space="preserve">tability </w:t>
      </w:r>
      <w:r>
        <w:rPr>
          <w:szCs w:val="24"/>
        </w:rPr>
        <w:t>a</w:t>
      </w:r>
      <w:r w:rsidRPr="00DE2451">
        <w:rPr>
          <w:szCs w:val="24"/>
        </w:rPr>
        <w:t xml:space="preserve">nalysis determined </w:t>
      </w:r>
      <w:r>
        <w:rPr>
          <w:szCs w:val="24"/>
        </w:rPr>
        <w:t>all P1 and P4 contingencies resulted in acceptable voltage response and generator characteristic response per SPP Performance Criteria across all seasons</w:t>
      </w:r>
      <w:r w:rsidRPr="00493EC6">
        <w:rPr>
          <w:szCs w:val="24"/>
        </w:rPr>
        <w:t xml:space="preserve"> when all generation interconnection requests were at 100% output. </w:t>
      </w:r>
    </w:p>
    <w:p w14:paraId="39879EE3" w14:textId="77777777" w:rsidR="00FD4BE7" w:rsidRDefault="00FD4BE7" w:rsidP="00FD4BE7">
      <w:pPr>
        <w:spacing w:line="300" w:lineRule="atLeast"/>
        <w:rPr>
          <w:szCs w:val="24"/>
        </w:rPr>
      </w:pPr>
    </w:p>
    <w:p w14:paraId="22E74D99" w14:textId="77777777" w:rsidR="00FD4BE7" w:rsidRDefault="00FD4BE7" w:rsidP="00FD4BE7">
      <w:pPr>
        <w:spacing w:line="300" w:lineRule="atLeast"/>
        <w:rPr>
          <w:szCs w:val="24"/>
        </w:rPr>
      </w:pPr>
      <w:r>
        <w:rPr>
          <w:szCs w:val="24"/>
        </w:rPr>
        <w:t>Several P6 events at Crossroads 345kV resulted in voltage instability across all seasons when Sagamore Wind and Roosevelt – Milo Wind (Crossroads generation) was dispatched at 100% output.</w:t>
      </w:r>
    </w:p>
    <w:p w14:paraId="1E98A5F9" w14:textId="77777777" w:rsidR="00FD4BE7" w:rsidRPr="00FC241D" w:rsidRDefault="00FD4BE7" w:rsidP="00FD4BE7">
      <w:pPr>
        <w:spacing w:line="300" w:lineRule="atLeast"/>
        <w:rPr>
          <w:szCs w:val="24"/>
          <w:highlight w:val="yellow"/>
        </w:rPr>
      </w:pPr>
    </w:p>
    <w:p w14:paraId="61240E8E" w14:textId="7E166E56" w:rsidR="00FD4BE7" w:rsidRDefault="00FD4BE7" w:rsidP="00FD4BE7">
      <w:pPr>
        <w:spacing w:line="240" w:lineRule="auto"/>
        <w:rPr>
          <w:szCs w:val="24"/>
        </w:rPr>
      </w:pPr>
      <w:r w:rsidRPr="00546587">
        <w:rPr>
          <w:szCs w:val="24"/>
        </w:rPr>
        <w:t xml:space="preserve">Refer to Table </w:t>
      </w:r>
      <w:r>
        <w:rPr>
          <w:szCs w:val="24"/>
        </w:rPr>
        <w:t>3.3</w:t>
      </w:r>
      <w:r w:rsidRPr="00546587">
        <w:rPr>
          <w:szCs w:val="24"/>
        </w:rPr>
        <w:t>-</w:t>
      </w:r>
      <w:r w:rsidR="00164277">
        <w:rPr>
          <w:szCs w:val="24"/>
        </w:rPr>
        <w:t>5</w:t>
      </w:r>
      <w:r w:rsidRPr="00546587">
        <w:rPr>
          <w:szCs w:val="24"/>
        </w:rPr>
        <w:t xml:space="preserve"> for a summary of the </w:t>
      </w:r>
      <w:r>
        <w:rPr>
          <w:szCs w:val="24"/>
        </w:rPr>
        <w:t>stability analysis</w:t>
      </w:r>
      <w:r w:rsidRPr="00546587">
        <w:rPr>
          <w:szCs w:val="24"/>
        </w:rPr>
        <w:t xml:space="preserve"> results </w:t>
      </w:r>
      <w:r>
        <w:rPr>
          <w:szCs w:val="24"/>
        </w:rPr>
        <w:t xml:space="preserve">for the </w:t>
      </w:r>
      <w:r w:rsidR="00164277">
        <w:rPr>
          <w:szCs w:val="24"/>
        </w:rPr>
        <w:t>sensitivity</w:t>
      </w:r>
      <w:r>
        <w:rPr>
          <w:szCs w:val="24"/>
        </w:rPr>
        <w:t xml:space="preserve"> dispatch scenario and Table 3.3-</w:t>
      </w:r>
      <w:r w:rsidR="00164277">
        <w:rPr>
          <w:szCs w:val="24"/>
        </w:rPr>
        <w:t>6</w:t>
      </w:r>
      <w:r>
        <w:rPr>
          <w:szCs w:val="24"/>
        </w:rPr>
        <w:t xml:space="preserve"> for a summary of the required generation curtailment. Note the generation dispatch values in Table 3.3-</w:t>
      </w:r>
      <w:r w:rsidR="00164277">
        <w:rPr>
          <w:szCs w:val="24"/>
        </w:rPr>
        <w:t>6</w:t>
      </w:r>
      <w:r>
        <w:rPr>
          <w:szCs w:val="24"/>
        </w:rPr>
        <w:t xml:space="preserve"> represent the gross generation capacity observed at the generator terminals. </w:t>
      </w:r>
      <w:r w:rsidRPr="00546587">
        <w:rPr>
          <w:szCs w:val="24"/>
        </w:rPr>
        <w:t xml:space="preserve">Table </w:t>
      </w:r>
      <w:r>
        <w:rPr>
          <w:szCs w:val="24"/>
        </w:rPr>
        <w:t>3.3</w:t>
      </w:r>
      <w:r w:rsidRPr="00546587">
        <w:rPr>
          <w:szCs w:val="24"/>
        </w:rPr>
        <w:t>-</w:t>
      </w:r>
      <w:r w:rsidR="00164277">
        <w:rPr>
          <w:szCs w:val="24"/>
        </w:rPr>
        <w:t>5</w:t>
      </w:r>
      <w:r w:rsidRPr="00546587">
        <w:rPr>
          <w:szCs w:val="24"/>
        </w:rPr>
        <w:t xml:space="preserve"> is a summary of the stability results for the </w:t>
      </w:r>
      <w:r>
        <w:rPr>
          <w:szCs w:val="24"/>
        </w:rPr>
        <w:t>17WP</w:t>
      </w:r>
      <w:r w:rsidRPr="00546587">
        <w:rPr>
          <w:szCs w:val="24"/>
        </w:rPr>
        <w:t xml:space="preserve">, </w:t>
      </w:r>
      <w:r>
        <w:rPr>
          <w:szCs w:val="24"/>
        </w:rPr>
        <w:t>18SP</w:t>
      </w:r>
      <w:r w:rsidRPr="00546587">
        <w:rPr>
          <w:szCs w:val="24"/>
        </w:rPr>
        <w:t xml:space="preserve">, and </w:t>
      </w:r>
      <w:r>
        <w:rPr>
          <w:szCs w:val="24"/>
        </w:rPr>
        <w:t>26SP</w:t>
      </w:r>
      <w:r w:rsidRPr="00546587">
        <w:rPr>
          <w:szCs w:val="24"/>
        </w:rPr>
        <w:t xml:space="preserve"> conditions and states whether the system remained stable, or generation tripped offline, if acceptable voltage recovery was observed after the fault was cleared, and if the voltage recovered to above 0.9 </w:t>
      </w:r>
      <w:proofErr w:type="spellStart"/>
      <w:r w:rsidRPr="00546587">
        <w:rPr>
          <w:szCs w:val="24"/>
        </w:rPr>
        <w:t>p.u</w:t>
      </w:r>
      <w:proofErr w:type="spellEnd"/>
      <w:r w:rsidRPr="00546587">
        <w:rPr>
          <w:szCs w:val="24"/>
        </w:rPr>
        <w:t xml:space="preserve">. and below 1.1 </w:t>
      </w:r>
      <w:proofErr w:type="spellStart"/>
      <w:r w:rsidRPr="00546587">
        <w:rPr>
          <w:szCs w:val="24"/>
        </w:rPr>
        <w:t>p.u</w:t>
      </w:r>
      <w:proofErr w:type="spellEnd"/>
      <w:r w:rsidRPr="00546587">
        <w:rPr>
          <w:szCs w:val="24"/>
        </w:rPr>
        <w:t xml:space="preserve">. post fault steady-state conditions.  Voltage recovery criteria includes ensuring that the transient voltage recovery is between 0.7 </w:t>
      </w:r>
      <w:proofErr w:type="spellStart"/>
      <w:r w:rsidRPr="00546587">
        <w:rPr>
          <w:szCs w:val="24"/>
        </w:rPr>
        <w:t>p.u</w:t>
      </w:r>
      <w:proofErr w:type="spellEnd"/>
      <w:r w:rsidRPr="00546587">
        <w:rPr>
          <w:szCs w:val="24"/>
        </w:rPr>
        <w:t xml:space="preserve">. and 1.2 </w:t>
      </w:r>
      <w:proofErr w:type="spellStart"/>
      <w:r w:rsidRPr="00546587">
        <w:rPr>
          <w:szCs w:val="24"/>
        </w:rPr>
        <w:t>p.u</w:t>
      </w:r>
      <w:proofErr w:type="spellEnd"/>
      <w:r w:rsidRPr="00546587">
        <w:rPr>
          <w:szCs w:val="24"/>
        </w:rPr>
        <w:t xml:space="preserve">. and ending in a steady-state voltage (for N-1 contingencies) at the pre-contingent level or at least above 0.9 </w:t>
      </w:r>
      <w:proofErr w:type="spellStart"/>
      <w:r w:rsidRPr="00546587">
        <w:rPr>
          <w:szCs w:val="24"/>
        </w:rPr>
        <w:t>p.u</w:t>
      </w:r>
      <w:proofErr w:type="spellEnd"/>
      <w:r w:rsidRPr="00546587">
        <w:rPr>
          <w:szCs w:val="24"/>
        </w:rPr>
        <w:t xml:space="preserve">. and below 1.1. </w:t>
      </w:r>
      <w:proofErr w:type="spellStart"/>
      <w:r w:rsidRPr="00546587">
        <w:rPr>
          <w:szCs w:val="24"/>
        </w:rPr>
        <w:t>p.u</w:t>
      </w:r>
      <w:proofErr w:type="spellEnd"/>
      <w:r>
        <w:rPr>
          <w:szCs w:val="24"/>
        </w:rPr>
        <w:t>.</w:t>
      </w:r>
    </w:p>
    <w:p w14:paraId="2B3BFDFD" w14:textId="77777777" w:rsidR="00164277" w:rsidRDefault="00164277" w:rsidP="005C3686">
      <w:pPr>
        <w:spacing w:line="240" w:lineRule="auto"/>
        <w:rPr>
          <w:szCs w:val="24"/>
          <w:highlight w:val="yellow"/>
        </w:rPr>
      </w:pPr>
    </w:p>
    <w:p w14:paraId="03414101" w14:textId="77777777" w:rsidR="00164277" w:rsidRDefault="00164277" w:rsidP="005C3686">
      <w:pPr>
        <w:spacing w:line="240" w:lineRule="auto"/>
        <w:rPr>
          <w:szCs w:val="24"/>
          <w:highlight w:val="yellow"/>
        </w:rPr>
      </w:pPr>
    </w:p>
    <w:p w14:paraId="12D0B611" w14:textId="77777777" w:rsidR="00164277" w:rsidRDefault="00164277" w:rsidP="005C3686">
      <w:pPr>
        <w:spacing w:line="240" w:lineRule="auto"/>
        <w:rPr>
          <w:szCs w:val="24"/>
          <w:highlight w:val="yellow"/>
        </w:rPr>
      </w:pPr>
    </w:p>
    <w:p w14:paraId="6CF5718E" w14:textId="7967811A" w:rsidR="00164277" w:rsidRDefault="00164277" w:rsidP="005C3686">
      <w:pPr>
        <w:spacing w:line="240" w:lineRule="auto"/>
        <w:rPr>
          <w:szCs w:val="24"/>
          <w:highlight w:val="yellow"/>
        </w:rPr>
        <w:sectPr w:rsidR="00164277" w:rsidSect="00FC5EAB">
          <w:headerReference w:type="default" r:id="rId88"/>
          <w:footerReference w:type="default" r:id="rId89"/>
          <w:pgSz w:w="12240" w:h="15840" w:code="1"/>
          <w:pgMar w:top="1440" w:right="1440" w:bottom="1440" w:left="1440" w:header="720" w:footer="576" w:gutter="0"/>
          <w:cols w:space="720"/>
          <w:docGrid w:linePitch="326"/>
        </w:sectPr>
      </w:pPr>
    </w:p>
    <w:p w14:paraId="464F65D1" w14:textId="193A9D58" w:rsidR="00164277" w:rsidRDefault="00164277" w:rsidP="00164277">
      <w:pPr>
        <w:pStyle w:val="Table"/>
      </w:pPr>
      <w:bookmarkStart w:id="128" w:name="_Toc71828409"/>
      <w:r w:rsidRPr="00546587">
        <w:lastRenderedPageBreak/>
        <w:t xml:space="preserve">Table </w:t>
      </w:r>
      <w:r>
        <w:t>3.3</w:t>
      </w:r>
      <w:r w:rsidRPr="00546587">
        <w:t>-</w:t>
      </w:r>
      <w:r>
        <w:t xml:space="preserve">5: </w:t>
      </w:r>
      <w:r w:rsidRPr="0084616E">
        <w:t xml:space="preserve">Summary of Results for </w:t>
      </w:r>
      <w:r>
        <w:t>the Sensitivity Dispatch Scenario for the Mod Study</w:t>
      </w:r>
      <w:bookmarkEnd w:id="128"/>
    </w:p>
    <w:p w14:paraId="6F01D306" w14:textId="6154760C" w:rsidR="00164277" w:rsidRDefault="000F0839" w:rsidP="00164277">
      <w:pPr>
        <w:jc w:val="center"/>
      </w:pPr>
      <w:r w:rsidRPr="000F0839">
        <w:drawing>
          <wp:inline distT="0" distB="0" distL="0" distR="0" wp14:anchorId="1768BD41" wp14:editId="361FDAAC">
            <wp:extent cx="8229600" cy="5264150"/>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229600" cy="5264150"/>
                    </a:xfrm>
                    <a:prstGeom prst="rect">
                      <a:avLst/>
                    </a:prstGeom>
                    <a:noFill/>
                    <a:ln>
                      <a:noFill/>
                    </a:ln>
                  </pic:spPr>
                </pic:pic>
              </a:graphicData>
            </a:graphic>
          </wp:inline>
        </w:drawing>
      </w:r>
    </w:p>
    <w:p w14:paraId="34096DB0" w14:textId="15E0C5FF" w:rsidR="00164277" w:rsidRPr="0084616E" w:rsidRDefault="00164277" w:rsidP="00164277">
      <w:pPr>
        <w:jc w:val="center"/>
      </w:pPr>
      <w:r w:rsidRPr="000F50A9">
        <w:rPr>
          <w:b/>
          <w:szCs w:val="24"/>
        </w:rPr>
        <w:lastRenderedPageBreak/>
        <w:t xml:space="preserve">Table </w:t>
      </w:r>
      <w:r>
        <w:rPr>
          <w:b/>
          <w:szCs w:val="24"/>
        </w:rPr>
        <w:t>3.3</w:t>
      </w:r>
      <w:r w:rsidRPr="000F50A9">
        <w:rPr>
          <w:b/>
          <w:szCs w:val="24"/>
        </w:rPr>
        <w:t>-</w:t>
      </w:r>
      <w:r>
        <w:rPr>
          <w:b/>
          <w:szCs w:val="24"/>
        </w:rPr>
        <w:t xml:space="preserve">5: </w:t>
      </w:r>
      <w:r w:rsidRPr="000F50A9">
        <w:rPr>
          <w:b/>
          <w:szCs w:val="24"/>
        </w:rPr>
        <w:t xml:space="preserve">Summary of Results </w:t>
      </w:r>
      <w:r>
        <w:rPr>
          <w:b/>
          <w:szCs w:val="24"/>
        </w:rPr>
        <w:t>for the</w:t>
      </w:r>
      <w:r>
        <w:rPr>
          <w:b/>
        </w:rPr>
        <w:t xml:space="preserve"> Sensitivity Dispatch Scenario for Mod Study</w:t>
      </w:r>
      <w:r>
        <w:rPr>
          <w:b/>
          <w:szCs w:val="24"/>
        </w:rPr>
        <w:t xml:space="preserve"> (cont.)</w:t>
      </w:r>
    </w:p>
    <w:p w14:paraId="68C1D0FA" w14:textId="5BF11AE2" w:rsidR="00164277" w:rsidRDefault="00164277" w:rsidP="00164277">
      <w:pPr>
        <w:spacing w:line="240" w:lineRule="auto"/>
        <w:jc w:val="center"/>
        <w:rPr>
          <w:szCs w:val="24"/>
          <w:highlight w:val="yellow"/>
        </w:rPr>
      </w:pPr>
      <w:r w:rsidRPr="00164277">
        <w:drawing>
          <wp:inline distT="0" distB="0" distL="0" distR="0" wp14:anchorId="796F5ACD" wp14:editId="1330CF0D">
            <wp:extent cx="8229600" cy="52578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229600" cy="5257800"/>
                    </a:xfrm>
                    <a:prstGeom prst="rect">
                      <a:avLst/>
                    </a:prstGeom>
                    <a:noFill/>
                    <a:ln>
                      <a:noFill/>
                    </a:ln>
                  </pic:spPr>
                </pic:pic>
              </a:graphicData>
            </a:graphic>
          </wp:inline>
        </w:drawing>
      </w:r>
    </w:p>
    <w:p w14:paraId="6E7AF111" w14:textId="5571E81A" w:rsidR="00164277" w:rsidRPr="0084616E" w:rsidRDefault="00164277" w:rsidP="00164277">
      <w:pPr>
        <w:jc w:val="center"/>
      </w:pPr>
      <w:r w:rsidRPr="000F50A9">
        <w:rPr>
          <w:b/>
          <w:szCs w:val="24"/>
        </w:rPr>
        <w:lastRenderedPageBreak/>
        <w:t xml:space="preserve">Table </w:t>
      </w:r>
      <w:r>
        <w:rPr>
          <w:b/>
          <w:szCs w:val="24"/>
        </w:rPr>
        <w:t>3.3</w:t>
      </w:r>
      <w:r w:rsidRPr="000F50A9">
        <w:rPr>
          <w:b/>
          <w:szCs w:val="24"/>
        </w:rPr>
        <w:t>-</w:t>
      </w:r>
      <w:r>
        <w:rPr>
          <w:b/>
          <w:szCs w:val="24"/>
        </w:rPr>
        <w:t xml:space="preserve">5: </w:t>
      </w:r>
      <w:r w:rsidRPr="000F50A9">
        <w:rPr>
          <w:b/>
          <w:szCs w:val="24"/>
        </w:rPr>
        <w:t xml:space="preserve">Summary of Results </w:t>
      </w:r>
      <w:r>
        <w:rPr>
          <w:b/>
          <w:szCs w:val="24"/>
        </w:rPr>
        <w:t>for the</w:t>
      </w:r>
      <w:r>
        <w:rPr>
          <w:b/>
        </w:rPr>
        <w:t xml:space="preserve"> Sensitivity Dispatch Scenario for Mod Study</w:t>
      </w:r>
      <w:r>
        <w:rPr>
          <w:b/>
          <w:szCs w:val="24"/>
        </w:rPr>
        <w:t xml:space="preserve"> (cont.)</w:t>
      </w:r>
    </w:p>
    <w:p w14:paraId="7D7F08BE" w14:textId="522D5A40" w:rsidR="00164277" w:rsidRDefault="00164277" w:rsidP="00164277">
      <w:pPr>
        <w:spacing w:line="240" w:lineRule="auto"/>
        <w:jc w:val="center"/>
        <w:rPr>
          <w:szCs w:val="24"/>
          <w:highlight w:val="yellow"/>
        </w:rPr>
      </w:pPr>
      <w:r w:rsidRPr="00164277">
        <w:drawing>
          <wp:inline distT="0" distB="0" distL="0" distR="0" wp14:anchorId="423BA18C" wp14:editId="0C89AAFE">
            <wp:extent cx="8229600" cy="5270500"/>
            <wp:effectExtent l="0" t="0" r="0" b="635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8229600" cy="5270500"/>
                    </a:xfrm>
                    <a:prstGeom prst="rect">
                      <a:avLst/>
                    </a:prstGeom>
                    <a:noFill/>
                    <a:ln>
                      <a:noFill/>
                    </a:ln>
                  </pic:spPr>
                </pic:pic>
              </a:graphicData>
            </a:graphic>
          </wp:inline>
        </w:drawing>
      </w:r>
    </w:p>
    <w:p w14:paraId="0D7F4CB3" w14:textId="36B0C57D" w:rsidR="00164277" w:rsidRDefault="00164277" w:rsidP="00164277">
      <w:pPr>
        <w:jc w:val="center"/>
        <w:rPr>
          <w:b/>
          <w:szCs w:val="24"/>
        </w:rPr>
      </w:pPr>
      <w:r w:rsidRPr="000F50A9">
        <w:rPr>
          <w:b/>
          <w:szCs w:val="24"/>
        </w:rPr>
        <w:lastRenderedPageBreak/>
        <w:t xml:space="preserve">Table </w:t>
      </w:r>
      <w:r>
        <w:rPr>
          <w:b/>
          <w:szCs w:val="24"/>
        </w:rPr>
        <w:t>3.3</w:t>
      </w:r>
      <w:r w:rsidRPr="000F50A9">
        <w:rPr>
          <w:b/>
          <w:szCs w:val="24"/>
        </w:rPr>
        <w:t>-</w:t>
      </w:r>
      <w:r>
        <w:rPr>
          <w:b/>
          <w:szCs w:val="24"/>
        </w:rPr>
        <w:t xml:space="preserve">5: </w:t>
      </w:r>
      <w:r w:rsidRPr="000F50A9">
        <w:rPr>
          <w:b/>
          <w:szCs w:val="24"/>
        </w:rPr>
        <w:t xml:space="preserve">Summary of Results </w:t>
      </w:r>
      <w:r>
        <w:rPr>
          <w:b/>
          <w:szCs w:val="24"/>
        </w:rPr>
        <w:t>for the</w:t>
      </w:r>
      <w:r>
        <w:rPr>
          <w:b/>
        </w:rPr>
        <w:t xml:space="preserve"> Sensitivity Dispatch Scenario for Mod Study</w:t>
      </w:r>
      <w:r>
        <w:rPr>
          <w:b/>
          <w:szCs w:val="24"/>
        </w:rPr>
        <w:t xml:space="preserve"> (cont.)</w:t>
      </w:r>
    </w:p>
    <w:p w14:paraId="67AE2340" w14:textId="3A186BCF" w:rsidR="00164277" w:rsidRDefault="00164277" w:rsidP="00164277">
      <w:pPr>
        <w:jc w:val="center"/>
        <w:rPr>
          <w:b/>
          <w:szCs w:val="24"/>
        </w:rPr>
      </w:pPr>
      <w:r w:rsidRPr="00164277">
        <w:drawing>
          <wp:inline distT="0" distB="0" distL="0" distR="0" wp14:anchorId="578E7B28" wp14:editId="340B6E0D">
            <wp:extent cx="8229600" cy="3787775"/>
            <wp:effectExtent l="0" t="0" r="0" b="317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8229600" cy="3787775"/>
                    </a:xfrm>
                    <a:prstGeom prst="rect">
                      <a:avLst/>
                    </a:prstGeom>
                    <a:noFill/>
                    <a:ln>
                      <a:noFill/>
                    </a:ln>
                  </pic:spPr>
                </pic:pic>
              </a:graphicData>
            </a:graphic>
          </wp:inline>
        </w:drawing>
      </w:r>
    </w:p>
    <w:p w14:paraId="1E8B3F3F" w14:textId="7C285294" w:rsidR="00164277" w:rsidRDefault="00164277" w:rsidP="00164277">
      <w:pPr>
        <w:jc w:val="center"/>
        <w:rPr>
          <w:b/>
          <w:szCs w:val="24"/>
        </w:rPr>
      </w:pPr>
    </w:p>
    <w:p w14:paraId="31F4E649" w14:textId="1B33555D" w:rsidR="00164277" w:rsidRDefault="00164277" w:rsidP="00164277">
      <w:pPr>
        <w:jc w:val="center"/>
        <w:rPr>
          <w:b/>
          <w:szCs w:val="24"/>
        </w:rPr>
      </w:pPr>
    </w:p>
    <w:p w14:paraId="1B5E9845" w14:textId="17044D7C" w:rsidR="00164277" w:rsidRDefault="00164277" w:rsidP="00164277">
      <w:pPr>
        <w:jc w:val="center"/>
        <w:rPr>
          <w:b/>
          <w:szCs w:val="24"/>
        </w:rPr>
      </w:pPr>
    </w:p>
    <w:p w14:paraId="1B1D4D4A" w14:textId="4E2ACF0C" w:rsidR="00164277" w:rsidRDefault="00164277" w:rsidP="00164277">
      <w:pPr>
        <w:jc w:val="center"/>
        <w:rPr>
          <w:b/>
          <w:szCs w:val="24"/>
        </w:rPr>
      </w:pPr>
    </w:p>
    <w:p w14:paraId="5B55DDEB" w14:textId="082F630E" w:rsidR="00164277" w:rsidRDefault="00164277" w:rsidP="00164277">
      <w:pPr>
        <w:jc w:val="center"/>
        <w:rPr>
          <w:b/>
          <w:szCs w:val="24"/>
        </w:rPr>
      </w:pPr>
    </w:p>
    <w:p w14:paraId="1CF7CC08" w14:textId="77777777" w:rsidR="00164277" w:rsidRDefault="00164277" w:rsidP="00164277">
      <w:pPr>
        <w:jc w:val="center"/>
        <w:rPr>
          <w:b/>
          <w:szCs w:val="24"/>
        </w:rPr>
      </w:pPr>
    </w:p>
    <w:p w14:paraId="5F060410" w14:textId="1B856B14" w:rsidR="00164277" w:rsidRDefault="00164277" w:rsidP="00164277">
      <w:pPr>
        <w:pStyle w:val="Table"/>
      </w:pPr>
      <w:bookmarkStart w:id="129" w:name="_Toc71828410"/>
      <w:r w:rsidRPr="00546587">
        <w:lastRenderedPageBreak/>
        <w:t xml:space="preserve">Table </w:t>
      </w:r>
      <w:r>
        <w:t>3.3</w:t>
      </w:r>
      <w:r w:rsidRPr="00546587">
        <w:t>-</w:t>
      </w:r>
      <w:r>
        <w:t>6: Required Generation Curtailment for the Sensitivity Dispatch Scenario for the Mod Study</w:t>
      </w:r>
      <w:bookmarkEnd w:id="129"/>
    </w:p>
    <w:p w14:paraId="04D6D227" w14:textId="6B1BD339" w:rsidR="00164277" w:rsidRDefault="000F0839" w:rsidP="00164277">
      <w:pPr>
        <w:jc w:val="center"/>
        <w:rPr>
          <w:b/>
          <w:szCs w:val="24"/>
        </w:rPr>
      </w:pPr>
      <w:r w:rsidRPr="000F0839">
        <w:drawing>
          <wp:inline distT="0" distB="0" distL="0" distR="0" wp14:anchorId="141267F6" wp14:editId="07937586">
            <wp:extent cx="8229600" cy="2265045"/>
            <wp:effectExtent l="0" t="0" r="0" b="190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8229600" cy="2265045"/>
                    </a:xfrm>
                    <a:prstGeom prst="rect">
                      <a:avLst/>
                    </a:prstGeom>
                    <a:noFill/>
                    <a:ln>
                      <a:noFill/>
                    </a:ln>
                  </pic:spPr>
                </pic:pic>
              </a:graphicData>
            </a:graphic>
          </wp:inline>
        </w:drawing>
      </w:r>
    </w:p>
    <w:p w14:paraId="05E83CB1" w14:textId="66F1FD76" w:rsidR="00FC5EAB" w:rsidRDefault="00FC5EAB" w:rsidP="005C3686">
      <w:pPr>
        <w:spacing w:line="240" w:lineRule="auto"/>
        <w:rPr>
          <w:szCs w:val="24"/>
          <w:highlight w:val="yellow"/>
        </w:rPr>
      </w:pPr>
    </w:p>
    <w:p w14:paraId="6C95961E" w14:textId="2CFD1EAE" w:rsidR="00164277" w:rsidRDefault="00164277" w:rsidP="005C3686">
      <w:pPr>
        <w:spacing w:line="240" w:lineRule="auto"/>
        <w:rPr>
          <w:szCs w:val="24"/>
          <w:highlight w:val="yellow"/>
        </w:rPr>
      </w:pPr>
    </w:p>
    <w:p w14:paraId="058ED3CE" w14:textId="77777777" w:rsidR="00164277" w:rsidRDefault="00164277" w:rsidP="005C3686">
      <w:pPr>
        <w:spacing w:line="240" w:lineRule="auto"/>
        <w:rPr>
          <w:szCs w:val="24"/>
          <w:highlight w:val="yellow"/>
        </w:rPr>
      </w:pPr>
    </w:p>
    <w:p w14:paraId="0845559C" w14:textId="77777777" w:rsidR="00164277" w:rsidRDefault="00164277" w:rsidP="005C3686">
      <w:pPr>
        <w:spacing w:line="240" w:lineRule="auto"/>
        <w:rPr>
          <w:szCs w:val="24"/>
          <w:highlight w:val="yellow"/>
        </w:rPr>
        <w:sectPr w:rsidR="00164277" w:rsidSect="00164277">
          <w:headerReference w:type="default" r:id="rId95"/>
          <w:footerReference w:type="default" r:id="rId96"/>
          <w:pgSz w:w="15840" w:h="12240" w:orient="landscape" w:code="1"/>
          <w:pgMar w:top="1440" w:right="1440" w:bottom="1440" w:left="1440" w:header="720" w:footer="576" w:gutter="0"/>
          <w:cols w:space="720"/>
          <w:docGrid w:linePitch="326"/>
        </w:sectPr>
      </w:pPr>
    </w:p>
    <w:p w14:paraId="3A126ADC" w14:textId="20A33E8F" w:rsidR="00164277" w:rsidRDefault="00164277" w:rsidP="00164277">
      <w:pPr>
        <w:spacing w:line="300" w:lineRule="atLeast"/>
      </w:pPr>
      <w:r>
        <w:lastRenderedPageBreak/>
        <w:t xml:space="preserve">The sensitivity dispatch scenario identified similar response and results to the normal dispatch scenario. It was determined that </w:t>
      </w:r>
      <w:r>
        <w:rPr>
          <w:szCs w:val="24"/>
        </w:rPr>
        <w:t>curtailing area generation by up to approximately 610 MW adjusted</w:t>
      </w:r>
      <w:r w:rsidRPr="00897598">
        <w:rPr>
          <w:szCs w:val="24"/>
        </w:rPr>
        <w:t xml:space="preserve"> by losses on interconnection facilities</w:t>
      </w:r>
      <w:r>
        <w:rPr>
          <w:szCs w:val="24"/>
        </w:rPr>
        <w:t xml:space="preserve"> would alleviate the voltage violation concerns</w:t>
      </w:r>
      <w:r>
        <w:t xml:space="preserve"> for prior outage conditions of Crossroads to </w:t>
      </w:r>
      <w:proofErr w:type="spellStart"/>
      <w:r>
        <w:t>Tolk</w:t>
      </w:r>
      <w:proofErr w:type="spellEnd"/>
      <w:r>
        <w:t xml:space="preserve"> 345 kV or Crossroads to Eddy County 345 kV.  The sensitivity dispatch scenario analyzed the dispatch of local generation to their Pmax values which included the </w:t>
      </w:r>
      <w:proofErr w:type="spellStart"/>
      <w:r>
        <w:t>Tolk</w:t>
      </w:r>
      <w:proofErr w:type="spellEnd"/>
      <w:r>
        <w:t xml:space="preserve"> Unit #1 dispatched at full output (586 MW gross output) for 2017 Winter Peak conditions instead of as a synchronous condenser as modeled in the normal dispatch scenario. </w:t>
      </w:r>
    </w:p>
    <w:p w14:paraId="5CEE3563" w14:textId="7291F816" w:rsidR="0044570F" w:rsidRDefault="0044570F" w:rsidP="005C3686">
      <w:pPr>
        <w:spacing w:line="240" w:lineRule="auto"/>
        <w:rPr>
          <w:szCs w:val="24"/>
          <w:highlight w:val="yellow"/>
        </w:rPr>
      </w:pPr>
    </w:p>
    <w:p w14:paraId="64E74F83" w14:textId="3AD5A9C9" w:rsidR="0044570F" w:rsidRPr="0044570F" w:rsidRDefault="0044570F" w:rsidP="0044570F">
      <w:pPr>
        <w:pStyle w:val="Heading3"/>
      </w:pPr>
      <w:bookmarkStart w:id="130" w:name="_Toc71895154"/>
      <w:r w:rsidRPr="0044570F">
        <w:t>Summary of the Sensitivity Dispatch Scenario Results</w:t>
      </w:r>
      <w:bookmarkEnd w:id="130"/>
    </w:p>
    <w:p w14:paraId="703D166B" w14:textId="11580B51" w:rsidR="0044570F" w:rsidRDefault="0044570F" w:rsidP="0044570F">
      <w:pPr>
        <w:spacing w:line="300" w:lineRule="atLeast"/>
        <w:rPr>
          <w:szCs w:val="24"/>
        </w:rPr>
      </w:pPr>
      <w:r>
        <w:rPr>
          <w:szCs w:val="24"/>
        </w:rPr>
        <w:t>The analysis of the sensitivity dispatch scenario determined there are violation concerns.  With the identified curtailment applied for P6 events</w:t>
      </w:r>
      <w:r w:rsidR="00FF44DC">
        <w:rPr>
          <w:szCs w:val="24"/>
        </w:rPr>
        <w:t>,</w:t>
      </w:r>
      <w:r>
        <w:rPr>
          <w:szCs w:val="24"/>
        </w:rPr>
        <w:t xml:space="preserve"> all fault events resulted in acceptable voltage, rotor angle, and power oscillation recovery applicable to SPP Performance Criteria with Sagamore operating at full interconnection capability for P1, P4, and P6 events.</w:t>
      </w:r>
    </w:p>
    <w:p w14:paraId="4D58E994" w14:textId="6705AE2D" w:rsidR="0044570F" w:rsidRDefault="0044570F" w:rsidP="0044570F">
      <w:pPr>
        <w:spacing w:line="300" w:lineRule="atLeast"/>
        <w:rPr>
          <w:szCs w:val="24"/>
        </w:rPr>
      </w:pPr>
    </w:p>
    <w:p w14:paraId="5FF7E543" w14:textId="3CE36BF2" w:rsidR="0044570F" w:rsidRPr="00164277" w:rsidRDefault="0044570F" w:rsidP="00164277">
      <w:pPr>
        <w:pStyle w:val="Heading2"/>
      </w:pPr>
      <w:bookmarkStart w:id="131" w:name="_Toc71895155"/>
      <w:r w:rsidRPr="00164277">
        <w:t>Material Modification Determination</w:t>
      </w:r>
      <w:bookmarkEnd w:id="131"/>
    </w:p>
    <w:p w14:paraId="66D89605" w14:textId="77777777" w:rsidR="0044570F" w:rsidRPr="00FF44DC" w:rsidRDefault="0044570F" w:rsidP="0044570F">
      <w:pPr>
        <w:spacing w:line="300" w:lineRule="atLeast"/>
      </w:pPr>
      <w:r w:rsidRPr="00FF44DC">
        <w:t>In accordance with Attachment V of SPP’s Open Access Transmission Tariff, for modifications other than those specifically permitted by Attachment V, SPP shall evaluate the proposed modifications prior to making them and inform the Interconnection Customer (IC) in writing of whether the modifications would constitute a Material Modification. A Material Modification shall mean those modifications that have a material impact on the cost or time of any Interconnection Request with a later Queue priority date.</w:t>
      </w:r>
    </w:p>
    <w:p w14:paraId="138C099E" w14:textId="7E599E74" w:rsidR="0044570F" w:rsidRPr="00FF44DC" w:rsidRDefault="0044570F" w:rsidP="0044570F">
      <w:pPr>
        <w:spacing w:line="300" w:lineRule="atLeast"/>
        <w:rPr>
          <w:szCs w:val="24"/>
        </w:rPr>
      </w:pPr>
    </w:p>
    <w:p w14:paraId="4F20C0D9" w14:textId="424137D8" w:rsidR="0044570F" w:rsidRPr="00FF44DC" w:rsidRDefault="0044570F" w:rsidP="0044570F">
      <w:pPr>
        <w:pStyle w:val="Heading3"/>
      </w:pPr>
      <w:bookmarkStart w:id="132" w:name="_Toc71895156"/>
      <w:r w:rsidRPr="00FF44DC">
        <w:t>Overall Results</w:t>
      </w:r>
      <w:bookmarkEnd w:id="132"/>
    </w:p>
    <w:p w14:paraId="42B73B8D" w14:textId="77777777" w:rsidR="00FF44DC" w:rsidRDefault="0044570F" w:rsidP="00D3565D">
      <w:pPr>
        <w:spacing w:line="300" w:lineRule="atLeast"/>
      </w:pPr>
      <w:r w:rsidRPr="00FF44DC">
        <w:t xml:space="preserve">Based on the analysis in this study and the understanding of SPP’s Open Access Transmission Tariff, MEPPI has determined the requested modification is a Material Modification based on the results of this Generator Modification Study. This determination is subject to approval by SPP. It was determined the updated PPC software </w:t>
      </w:r>
      <w:r w:rsidR="00FF44DC">
        <w:t xml:space="preserve">does result in additional mitigation </w:t>
      </w:r>
      <w:r w:rsidRPr="00FF44DC">
        <w:t>of the Crossroads 345/115 kV transformer and Crossroads to Portales 115 kV line</w:t>
      </w:r>
      <w:r w:rsidR="00FF44DC">
        <w:t>. These two Network Upgrades were driven by the stability of GEN-2016-123, GEN-2016-124, and GEN-2016-125. Additionally, with these two Network Upgrades, these eliminate the need for the following Network Upgrades identified in the DISIS-2016-002-2 power flow analysis:</w:t>
      </w:r>
    </w:p>
    <w:p w14:paraId="31999C84" w14:textId="16C7C86B" w:rsidR="00FF44DC" w:rsidRDefault="00FF44DC" w:rsidP="00D3565D">
      <w:pPr>
        <w:spacing w:line="300" w:lineRule="atLeast"/>
      </w:pPr>
    </w:p>
    <w:p w14:paraId="2715F64B" w14:textId="77777777" w:rsidR="00FF44DC" w:rsidRDefault="00FF44DC" w:rsidP="00DD6E06">
      <w:pPr>
        <w:pStyle w:val="myspacing"/>
        <w:numPr>
          <w:ilvl w:val="0"/>
          <w:numId w:val="30"/>
        </w:numPr>
        <w:tabs>
          <w:tab w:val="left" w:pos="9360"/>
        </w:tabs>
        <w:rPr>
          <w:szCs w:val="24"/>
        </w:rPr>
      </w:pPr>
      <w:r>
        <w:rPr>
          <w:szCs w:val="24"/>
        </w:rPr>
        <w:t xml:space="preserve">Crossroads to </w:t>
      </w:r>
      <w:proofErr w:type="spellStart"/>
      <w:r>
        <w:rPr>
          <w:szCs w:val="24"/>
        </w:rPr>
        <w:t>Tolk</w:t>
      </w:r>
      <w:proofErr w:type="spellEnd"/>
      <w:r>
        <w:rPr>
          <w:szCs w:val="24"/>
        </w:rPr>
        <w:t xml:space="preserve"> 345kV circuit #1 </w:t>
      </w:r>
      <w:proofErr w:type="gramStart"/>
      <w:r>
        <w:rPr>
          <w:szCs w:val="24"/>
        </w:rPr>
        <w:t>rebuild</w:t>
      </w:r>
      <w:proofErr w:type="gramEnd"/>
    </w:p>
    <w:p w14:paraId="109652CF" w14:textId="77777777" w:rsidR="00FF44DC" w:rsidRDefault="00FF44DC" w:rsidP="00DD6E06">
      <w:pPr>
        <w:pStyle w:val="myspacing"/>
        <w:numPr>
          <w:ilvl w:val="0"/>
          <w:numId w:val="30"/>
        </w:numPr>
        <w:tabs>
          <w:tab w:val="left" w:pos="9360"/>
        </w:tabs>
        <w:rPr>
          <w:szCs w:val="24"/>
        </w:rPr>
      </w:pPr>
      <w:r>
        <w:rPr>
          <w:szCs w:val="24"/>
        </w:rPr>
        <w:t xml:space="preserve">Crossroads to Eddy County 345kV circuit #1 </w:t>
      </w:r>
      <w:proofErr w:type="gramStart"/>
      <w:r>
        <w:rPr>
          <w:szCs w:val="24"/>
        </w:rPr>
        <w:t>rebuild</w:t>
      </w:r>
      <w:proofErr w:type="gramEnd"/>
    </w:p>
    <w:p w14:paraId="71F389D4" w14:textId="77777777" w:rsidR="00FF44DC" w:rsidRDefault="00FF44DC" w:rsidP="00DD6E06">
      <w:pPr>
        <w:pStyle w:val="myspacing"/>
        <w:numPr>
          <w:ilvl w:val="0"/>
          <w:numId w:val="30"/>
        </w:numPr>
        <w:tabs>
          <w:tab w:val="left" w:pos="9360"/>
        </w:tabs>
        <w:rPr>
          <w:szCs w:val="24"/>
        </w:rPr>
      </w:pPr>
      <w:r>
        <w:rPr>
          <w:szCs w:val="24"/>
        </w:rPr>
        <w:t xml:space="preserve">Curry to Deaf Smith 115kV circuit #1 </w:t>
      </w:r>
      <w:proofErr w:type="gramStart"/>
      <w:r>
        <w:rPr>
          <w:szCs w:val="24"/>
        </w:rPr>
        <w:t>rebuild</w:t>
      </w:r>
      <w:proofErr w:type="gramEnd"/>
    </w:p>
    <w:p w14:paraId="213276E3" w14:textId="2AADB46B" w:rsidR="00FF44DC" w:rsidRPr="00FF44DC" w:rsidRDefault="00FF44DC" w:rsidP="00DD6E06">
      <w:pPr>
        <w:pStyle w:val="myspacing"/>
        <w:numPr>
          <w:ilvl w:val="0"/>
          <w:numId w:val="30"/>
        </w:numPr>
        <w:tabs>
          <w:tab w:val="left" w:pos="9360"/>
        </w:tabs>
        <w:rPr>
          <w:szCs w:val="24"/>
        </w:rPr>
      </w:pPr>
      <w:proofErr w:type="spellStart"/>
      <w:r>
        <w:rPr>
          <w:szCs w:val="24"/>
        </w:rPr>
        <w:t>Tolk</w:t>
      </w:r>
      <w:proofErr w:type="spellEnd"/>
      <w:r>
        <w:rPr>
          <w:szCs w:val="24"/>
        </w:rPr>
        <w:t xml:space="preserve"> East to TUCO 230kV circuit #1 </w:t>
      </w:r>
      <w:proofErr w:type="gramStart"/>
      <w:r>
        <w:rPr>
          <w:szCs w:val="24"/>
        </w:rPr>
        <w:t>rebuild</w:t>
      </w:r>
      <w:proofErr w:type="gramEnd"/>
    </w:p>
    <w:p w14:paraId="6FBF423B" w14:textId="77777777" w:rsidR="00FF44DC" w:rsidRDefault="00FF44DC" w:rsidP="00FF44DC">
      <w:pPr>
        <w:pStyle w:val="myspacing"/>
        <w:tabs>
          <w:tab w:val="left" w:pos="9360"/>
        </w:tabs>
      </w:pPr>
    </w:p>
    <w:p w14:paraId="2814A17C" w14:textId="79B6D333" w:rsidR="0044570F" w:rsidRPr="00FF44DC" w:rsidRDefault="0044570F" w:rsidP="00FF44DC">
      <w:pPr>
        <w:pStyle w:val="myspacing"/>
        <w:tabs>
          <w:tab w:val="left" w:pos="9360"/>
        </w:tabs>
        <w:rPr>
          <w:szCs w:val="24"/>
        </w:rPr>
      </w:pPr>
      <w:r w:rsidRPr="00FF44DC">
        <w:t>It was determined that any Network Upgrade already required by GEN-2016-121 would not be negatively impacted</w:t>
      </w:r>
      <w:r w:rsidR="00FF44DC">
        <w:t>.</w:t>
      </w:r>
      <w:r w:rsidRPr="00FF44DC">
        <w:t xml:space="preserve"> </w:t>
      </w:r>
    </w:p>
    <w:p w14:paraId="7AE97404" w14:textId="77777777" w:rsidR="00152231" w:rsidRDefault="00152231" w:rsidP="005C3686">
      <w:pPr>
        <w:spacing w:line="240" w:lineRule="auto"/>
        <w:rPr>
          <w:szCs w:val="24"/>
          <w:highlight w:val="yellow"/>
        </w:rPr>
        <w:sectPr w:rsidR="00152231" w:rsidSect="00FC5EAB">
          <w:headerReference w:type="default" r:id="rId97"/>
          <w:footerReference w:type="default" r:id="rId98"/>
          <w:pgSz w:w="12240" w:h="15840" w:code="1"/>
          <w:pgMar w:top="1440" w:right="1440" w:bottom="1440" w:left="1440" w:header="720" w:footer="576" w:gutter="0"/>
          <w:cols w:space="720"/>
          <w:docGrid w:linePitch="326"/>
        </w:sectPr>
      </w:pPr>
    </w:p>
    <w:p w14:paraId="1E12F23D" w14:textId="6889CCDE" w:rsidR="004267D0" w:rsidRPr="004333B6" w:rsidRDefault="00654C74" w:rsidP="00D77821">
      <w:pPr>
        <w:pStyle w:val="Heading1"/>
      </w:pPr>
      <w:bookmarkStart w:id="133" w:name="_Toc71895157"/>
      <w:r w:rsidRPr="004333B6">
        <w:lastRenderedPageBreak/>
        <w:t>S</w:t>
      </w:r>
      <w:r w:rsidR="00435220">
        <w:t>ection</w:t>
      </w:r>
      <w:r w:rsidRPr="004333B6">
        <w:t xml:space="preserve"> </w:t>
      </w:r>
      <w:r w:rsidR="0044570F">
        <w:t>4</w:t>
      </w:r>
      <w:r w:rsidRPr="004333B6">
        <w:t xml:space="preserve">:  </w:t>
      </w:r>
      <w:r w:rsidR="005C3686">
        <w:t xml:space="preserve">Overall </w:t>
      </w:r>
      <w:r w:rsidRPr="004333B6">
        <w:t>C</w:t>
      </w:r>
      <w:r w:rsidR="00435220">
        <w:t>onclusion</w:t>
      </w:r>
      <w:bookmarkEnd w:id="133"/>
    </w:p>
    <w:p w14:paraId="52B05136" w14:textId="5A837AF0" w:rsidR="00D87159" w:rsidRDefault="00D87159" w:rsidP="00D87159">
      <w:pPr>
        <w:pStyle w:val="HEADXXX"/>
        <w:rPr>
          <w:szCs w:val="24"/>
        </w:rPr>
      </w:pPr>
    </w:p>
    <w:p w14:paraId="46DA42AD" w14:textId="77777777" w:rsidR="00266E3B" w:rsidRPr="00266E3B" w:rsidRDefault="00266E3B" w:rsidP="00DD6E06">
      <w:pPr>
        <w:pStyle w:val="ListParagraph"/>
        <w:numPr>
          <w:ilvl w:val="0"/>
          <w:numId w:val="25"/>
        </w:numPr>
        <w:tabs>
          <w:tab w:val="left" w:pos="360"/>
        </w:tabs>
        <w:spacing w:after="120" w:line="300" w:lineRule="atLeast"/>
        <w:contextualSpacing w:val="0"/>
        <w:jc w:val="both"/>
        <w:outlineLvl w:val="1"/>
        <w:rPr>
          <w:rFonts w:eastAsia="Calibri"/>
          <w:b/>
          <w:i w:val="0"/>
          <w:vanish/>
          <w:szCs w:val="24"/>
        </w:rPr>
      </w:pPr>
    </w:p>
    <w:p w14:paraId="0110226E" w14:textId="652B3D44" w:rsidR="00164277" w:rsidRPr="004333B6" w:rsidRDefault="00164277" w:rsidP="00266E3B">
      <w:pPr>
        <w:pStyle w:val="Heading2"/>
      </w:pPr>
      <w:bookmarkStart w:id="134" w:name="_Toc71895158"/>
      <w:r>
        <w:t>Summary of the LOIS and Interim Availability Interconnection Study</w:t>
      </w:r>
      <w:bookmarkEnd w:id="134"/>
    </w:p>
    <w:p w14:paraId="51285CCF" w14:textId="77777777" w:rsidR="00D87159" w:rsidRPr="00BD2291" w:rsidRDefault="00D87159" w:rsidP="00D87159">
      <w:pPr>
        <w:spacing w:after="120" w:line="300" w:lineRule="atLeast"/>
        <w:rPr>
          <w:b/>
        </w:rPr>
      </w:pPr>
      <w:r w:rsidRPr="00BD2291">
        <w:rPr>
          <w:b/>
        </w:rPr>
        <w:t xml:space="preserve">Summary of </w:t>
      </w:r>
      <w:r>
        <w:rPr>
          <w:b/>
        </w:rPr>
        <w:t>Power Flow</w:t>
      </w:r>
      <w:r w:rsidRPr="00BD2291">
        <w:rPr>
          <w:b/>
        </w:rPr>
        <w:t xml:space="preserve"> Analysis</w:t>
      </w:r>
    </w:p>
    <w:p w14:paraId="141DA62A" w14:textId="7C26AF6A" w:rsidR="00195BA8" w:rsidRDefault="00195BA8" w:rsidP="00205431">
      <w:pPr>
        <w:spacing w:line="300" w:lineRule="atLeast"/>
        <w:rPr>
          <w:szCs w:val="24"/>
        </w:rPr>
      </w:pPr>
      <w:r>
        <w:rPr>
          <w:szCs w:val="24"/>
        </w:rPr>
        <w:t xml:space="preserve">The power flow analysis determined a </w:t>
      </w:r>
      <w:r w:rsidR="00E16C69">
        <w:rPr>
          <w:szCs w:val="24"/>
        </w:rPr>
        <w:t>L</w:t>
      </w:r>
      <w:r>
        <w:rPr>
          <w:szCs w:val="24"/>
        </w:rPr>
        <w:t xml:space="preserve">imited </w:t>
      </w:r>
      <w:r w:rsidR="00E16C69">
        <w:rPr>
          <w:szCs w:val="24"/>
        </w:rPr>
        <w:t>O</w:t>
      </w:r>
      <w:r>
        <w:rPr>
          <w:szCs w:val="24"/>
        </w:rPr>
        <w:t>peration amount for GEN-2016-123, GEN-2016-124, and GEN-2016-125 and the available interim service for GEN-2017-069. It was determined</w:t>
      </w:r>
      <w:r w:rsidR="002E38DC">
        <w:rPr>
          <w:szCs w:val="24"/>
        </w:rPr>
        <w:t>, with appropriate system adjustments</w:t>
      </w:r>
      <w:r w:rsidR="00525922">
        <w:rPr>
          <w:szCs w:val="24"/>
        </w:rPr>
        <w:t xml:space="preserve"> to voltage schedules and ensure power factor requirements are met</w:t>
      </w:r>
      <w:r w:rsidR="003D19FF">
        <w:rPr>
          <w:szCs w:val="24"/>
        </w:rPr>
        <w:t xml:space="preserve"> (Scenario 3)</w:t>
      </w:r>
      <w:r w:rsidR="002E38DC">
        <w:rPr>
          <w:szCs w:val="24"/>
        </w:rPr>
        <w:t>,</w:t>
      </w:r>
      <w:r>
        <w:rPr>
          <w:szCs w:val="24"/>
        </w:rPr>
        <w:t xml:space="preserve"> GEN-2016-123</w:t>
      </w:r>
      <w:r w:rsidR="002E38DC">
        <w:rPr>
          <w:szCs w:val="24"/>
        </w:rPr>
        <w:t>, GEN-2016-1</w:t>
      </w:r>
      <w:r>
        <w:rPr>
          <w:szCs w:val="24"/>
        </w:rPr>
        <w:t>24</w:t>
      </w:r>
      <w:r w:rsidR="002E38DC">
        <w:rPr>
          <w:szCs w:val="24"/>
        </w:rPr>
        <w:t>, and GEN-2016-</w:t>
      </w:r>
      <w:r>
        <w:rPr>
          <w:szCs w:val="24"/>
        </w:rPr>
        <w:t xml:space="preserve">125 </w:t>
      </w:r>
      <w:r w:rsidR="002E38DC">
        <w:rPr>
          <w:szCs w:val="24"/>
        </w:rPr>
        <w:t>can connect at full output and Interim Request GEN-2017-069 can connect at full Interim Service</w:t>
      </w:r>
      <w:r>
        <w:rPr>
          <w:szCs w:val="24"/>
        </w:rPr>
        <w:t>.</w:t>
      </w:r>
      <w:r w:rsidR="003D19FF">
        <w:rPr>
          <w:szCs w:val="24"/>
        </w:rPr>
        <w:t xml:space="preserve"> In the event Scenario 3 is determined to be invalid, Sagamore Wind would have a Limited Operation of 274 MW</w:t>
      </w:r>
      <w:r w:rsidR="008E5D4E">
        <w:rPr>
          <w:szCs w:val="24"/>
        </w:rPr>
        <w:t xml:space="preserve"> at the generator terminals (272 MW at Crossroads 345kV) </w:t>
      </w:r>
      <w:r w:rsidR="003D19FF">
        <w:rPr>
          <w:szCs w:val="24"/>
        </w:rPr>
        <w:t xml:space="preserve">and GEN-2017-069 would not have interim service available (0 </w:t>
      </w:r>
      <w:proofErr w:type="gramStart"/>
      <w:r w:rsidR="003D19FF">
        <w:rPr>
          <w:szCs w:val="24"/>
        </w:rPr>
        <w:t>MW)(</w:t>
      </w:r>
      <w:proofErr w:type="gramEnd"/>
      <w:r w:rsidR="003D19FF">
        <w:rPr>
          <w:szCs w:val="24"/>
        </w:rPr>
        <w:t>Scenario 2).</w:t>
      </w:r>
    </w:p>
    <w:p w14:paraId="548331B2" w14:textId="241F9659" w:rsidR="00195BA8" w:rsidRDefault="00195BA8" w:rsidP="00205431">
      <w:pPr>
        <w:spacing w:line="300" w:lineRule="atLeast"/>
      </w:pPr>
    </w:p>
    <w:p w14:paraId="6AD232BD" w14:textId="3725E91E" w:rsidR="00DC7ACD" w:rsidRDefault="00DC7ACD" w:rsidP="00DC7ACD">
      <w:pPr>
        <w:spacing w:line="300" w:lineRule="atLeast"/>
        <w:rPr>
          <w:szCs w:val="24"/>
        </w:rPr>
      </w:pPr>
      <w:r>
        <w:rPr>
          <w:szCs w:val="24"/>
        </w:rPr>
        <w:t>Evaluation of the 2</w:t>
      </w:r>
      <w:r w:rsidRPr="009C5F61">
        <w:rPr>
          <w:szCs w:val="24"/>
          <w:vertAlign w:val="superscript"/>
        </w:rPr>
        <w:t>nd</w:t>
      </w:r>
      <w:r>
        <w:rPr>
          <w:szCs w:val="24"/>
        </w:rPr>
        <w:t xml:space="preserve"> </w:t>
      </w:r>
      <w:proofErr w:type="spellStart"/>
      <w:r>
        <w:rPr>
          <w:szCs w:val="24"/>
        </w:rPr>
        <w:t>Tolk</w:t>
      </w:r>
      <w:proofErr w:type="spellEnd"/>
      <w:r>
        <w:rPr>
          <w:szCs w:val="24"/>
        </w:rPr>
        <w:t xml:space="preserve"> 345/230 kV transformer was not included in the power flow analysis for this study. However, the DISIS-2016-002 study, performed by SPP, confirmed the LOIS with Sagamore RAS retired and 2</w:t>
      </w:r>
      <w:r w:rsidRPr="00DC7ACD">
        <w:rPr>
          <w:szCs w:val="24"/>
          <w:vertAlign w:val="superscript"/>
        </w:rPr>
        <w:t>nd</w:t>
      </w:r>
      <w:r>
        <w:rPr>
          <w:szCs w:val="24"/>
        </w:rPr>
        <w:t xml:space="preserve"> </w:t>
      </w:r>
      <w:proofErr w:type="spellStart"/>
      <w:r>
        <w:rPr>
          <w:szCs w:val="24"/>
        </w:rPr>
        <w:t>Tolk</w:t>
      </w:r>
      <w:proofErr w:type="spellEnd"/>
      <w:r>
        <w:rPr>
          <w:szCs w:val="24"/>
        </w:rPr>
        <w:t xml:space="preserve"> 345/230 kV transformer in-service is the full output of Sagamore (522 MW). Refer to the DISIS-2016-002 report posted on the SPP Oasis Portal for details of this evaluation.</w:t>
      </w:r>
      <w:r>
        <w:rPr>
          <w:rStyle w:val="FootnoteReference"/>
          <w:szCs w:val="24"/>
        </w:rPr>
        <w:footnoteReference w:id="4"/>
      </w:r>
    </w:p>
    <w:p w14:paraId="6AD79092" w14:textId="77777777" w:rsidR="00DC7ACD" w:rsidRDefault="00DC7ACD" w:rsidP="00205431">
      <w:pPr>
        <w:spacing w:line="300" w:lineRule="atLeast"/>
      </w:pPr>
    </w:p>
    <w:p w14:paraId="58E9EBFA" w14:textId="5034FF36" w:rsidR="00456A94" w:rsidRPr="00BD2291" w:rsidRDefault="00610C80" w:rsidP="00BD2291">
      <w:pPr>
        <w:spacing w:after="120" w:line="300" w:lineRule="atLeast"/>
        <w:rPr>
          <w:b/>
        </w:rPr>
      </w:pPr>
      <w:bookmarkStart w:id="135" w:name="_Toc35242187"/>
      <w:bookmarkStart w:id="136" w:name="_Toc35242259"/>
      <w:bookmarkStart w:id="137" w:name="_Toc35247437"/>
      <w:bookmarkStart w:id="138" w:name="_Toc35247835"/>
      <w:r w:rsidRPr="00BD2291">
        <w:rPr>
          <w:b/>
        </w:rPr>
        <w:t xml:space="preserve">Summary of </w:t>
      </w:r>
      <w:r w:rsidR="00451FCB">
        <w:rPr>
          <w:b/>
        </w:rPr>
        <w:t>Stability Analysis</w:t>
      </w:r>
      <w:bookmarkEnd w:id="135"/>
      <w:bookmarkEnd w:id="136"/>
      <w:bookmarkEnd w:id="137"/>
      <w:bookmarkEnd w:id="138"/>
    </w:p>
    <w:p w14:paraId="6BD4C7FB" w14:textId="45DEEE39" w:rsidR="009E0939" w:rsidRPr="00A67FF4" w:rsidRDefault="00541433" w:rsidP="00B85D84">
      <w:pPr>
        <w:spacing w:line="300" w:lineRule="atLeast"/>
        <w:rPr>
          <w:szCs w:val="24"/>
        </w:rPr>
      </w:pPr>
      <w:r w:rsidRPr="00493EC6">
        <w:rPr>
          <w:szCs w:val="24"/>
        </w:rPr>
        <w:t xml:space="preserve">The </w:t>
      </w:r>
      <w:r>
        <w:rPr>
          <w:szCs w:val="24"/>
        </w:rPr>
        <w:t>s</w:t>
      </w:r>
      <w:r w:rsidRPr="00493EC6">
        <w:rPr>
          <w:szCs w:val="24"/>
        </w:rPr>
        <w:t xml:space="preserve">tability </w:t>
      </w:r>
      <w:r>
        <w:rPr>
          <w:szCs w:val="24"/>
        </w:rPr>
        <w:t>a</w:t>
      </w:r>
      <w:r w:rsidRPr="00493EC6">
        <w:rPr>
          <w:szCs w:val="24"/>
        </w:rPr>
        <w:t>nalysis determined that there</w:t>
      </w:r>
      <w:r>
        <w:rPr>
          <w:szCs w:val="24"/>
        </w:rPr>
        <w:t xml:space="preserve"> were multiple P1, P4, and P6 contingencies that resulted either high post-fault steady-state voltages, voltage instability, and/or generation tripping across all seasons</w:t>
      </w:r>
      <w:r w:rsidRPr="00493EC6">
        <w:rPr>
          <w:szCs w:val="24"/>
        </w:rPr>
        <w:t xml:space="preserve"> when all generation interconnection requests were at 100% output. </w:t>
      </w:r>
    </w:p>
    <w:p w14:paraId="65DD7D4D" w14:textId="77777777" w:rsidR="00525922" w:rsidRDefault="00525922" w:rsidP="00525922">
      <w:pPr>
        <w:spacing w:line="300" w:lineRule="atLeast"/>
        <w:rPr>
          <w:szCs w:val="24"/>
        </w:rPr>
      </w:pPr>
    </w:p>
    <w:p w14:paraId="70912325" w14:textId="77777777" w:rsidR="00C86BEC" w:rsidRPr="00481F8D" w:rsidRDefault="00C86BEC" w:rsidP="00DD6E06">
      <w:pPr>
        <w:pStyle w:val="ListParagraph"/>
        <w:numPr>
          <w:ilvl w:val="0"/>
          <w:numId w:val="11"/>
        </w:numPr>
        <w:spacing w:line="300" w:lineRule="atLeast"/>
        <w:rPr>
          <w:szCs w:val="24"/>
        </w:rPr>
      </w:pPr>
      <w:r>
        <w:rPr>
          <w:i w:val="0"/>
          <w:szCs w:val="24"/>
        </w:rPr>
        <w:t xml:space="preserve">High post-fault steady-state voltage at </w:t>
      </w:r>
      <w:proofErr w:type="spellStart"/>
      <w:r>
        <w:rPr>
          <w:i w:val="0"/>
          <w:szCs w:val="24"/>
        </w:rPr>
        <w:t>Oklaunion</w:t>
      </w:r>
      <w:proofErr w:type="spellEnd"/>
      <w:r>
        <w:rPr>
          <w:i w:val="0"/>
          <w:szCs w:val="24"/>
        </w:rPr>
        <w:t xml:space="preserve"> 345kV</w:t>
      </w:r>
    </w:p>
    <w:p w14:paraId="0AFE3383" w14:textId="77777777" w:rsidR="00C86BEC" w:rsidRPr="00481F8D" w:rsidRDefault="00C86BEC" w:rsidP="00DD6E06">
      <w:pPr>
        <w:pStyle w:val="ListParagraph"/>
        <w:numPr>
          <w:ilvl w:val="1"/>
          <w:numId w:val="11"/>
        </w:numPr>
        <w:spacing w:line="300" w:lineRule="atLeast"/>
        <w:rPr>
          <w:szCs w:val="24"/>
        </w:rPr>
      </w:pPr>
      <w:r>
        <w:rPr>
          <w:i w:val="0"/>
          <w:szCs w:val="24"/>
        </w:rPr>
        <w:t xml:space="preserve">Mitigation: Trip the </w:t>
      </w:r>
      <w:proofErr w:type="spellStart"/>
      <w:r>
        <w:rPr>
          <w:i w:val="0"/>
          <w:szCs w:val="24"/>
        </w:rPr>
        <w:t>Oklaunion</w:t>
      </w:r>
      <w:proofErr w:type="spellEnd"/>
      <w:r>
        <w:rPr>
          <w:i w:val="0"/>
          <w:szCs w:val="24"/>
        </w:rPr>
        <w:t xml:space="preserve"> HVDC reactive equipment at </w:t>
      </w:r>
      <w:proofErr w:type="spellStart"/>
      <w:r>
        <w:rPr>
          <w:i w:val="0"/>
          <w:szCs w:val="24"/>
        </w:rPr>
        <w:t>Oklaunion</w:t>
      </w:r>
      <w:proofErr w:type="spellEnd"/>
      <w:r>
        <w:rPr>
          <w:i w:val="0"/>
          <w:szCs w:val="24"/>
        </w:rPr>
        <w:t xml:space="preserve"> 345kV simultaneously with blocking of the </w:t>
      </w:r>
      <w:proofErr w:type="spellStart"/>
      <w:r>
        <w:rPr>
          <w:i w:val="0"/>
          <w:szCs w:val="24"/>
        </w:rPr>
        <w:t>Oklaunion</w:t>
      </w:r>
      <w:proofErr w:type="spellEnd"/>
      <w:r>
        <w:rPr>
          <w:i w:val="0"/>
          <w:szCs w:val="24"/>
        </w:rPr>
        <w:t xml:space="preserve"> HVDC tie</w:t>
      </w:r>
    </w:p>
    <w:p w14:paraId="2547246D" w14:textId="77777777" w:rsidR="00D80597" w:rsidRDefault="00D80597" w:rsidP="00DD6E06">
      <w:pPr>
        <w:pStyle w:val="ListParagraph"/>
        <w:numPr>
          <w:ilvl w:val="0"/>
          <w:numId w:val="11"/>
        </w:numPr>
        <w:spacing w:line="300" w:lineRule="atLeast"/>
        <w:rPr>
          <w:i w:val="0"/>
          <w:szCs w:val="24"/>
        </w:rPr>
      </w:pPr>
      <w:r>
        <w:rPr>
          <w:i w:val="0"/>
          <w:szCs w:val="24"/>
        </w:rPr>
        <w:t xml:space="preserve">Event resulting in outage of Crossroads to Eddy County 345kV </w:t>
      </w:r>
      <w:proofErr w:type="gramStart"/>
      <w:r>
        <w:rPr>
          <w:i w:val="0"/>
          <w:szCs w:val="24"/>
        </w:rPr>
        <w:t>circuit</w:t>
      </w:r>
      <w:proofErr w:type="gramEnd"/>
    </w:p>
    <w:p w14:paraId="354D3846" w14:textId="77777777" w:rsidR="00D80597" w:rsidRDefault="00D80597" w:rsidP="00DD6E06">
      <w:pPr>
        <w:pStyle w:val="ListParagraph"/>
        <w:numPr>
          <w:ilvl w:val="1"/>
          <w:numId w:val="11"/>
        </w:numPr>
        <w:spacing w:line="300" w:lineRule="atLeast"/>
        <w:rPr>
          <w:i w:val="0"/>
          <w:szCs w:val="24"/>
        </w:rPr>
      </w:pPr>
      <w:r>
        <w:rPr>
          <w:i w:val="0"/>
          <w:szCs w:val="24"/>
        </w:rPr>
        <w:t>Voltage stability is observed with a combined Roosevelt, Milo, and Sagamore output at 822 MW with the Sagamore as-built models.</w:t>
      </w:r>
    </w:p>
    <w:p w14:paraId="6E74A4A0" w14:textId="77777777" w:rsidR="00D80597" w:rsidRPr="00E064A1" w:rsidRDefault="00D80597" w:rsidP="00DD6E06">
      <w:pPr>
        <w:pStyle w:val="ListParagraph"/>
        <w:numPr>
          <w:ilvl w:val="1"/>
          <w:numId w:val="11"/>
        </w:numPr>
        <w:spacing w:line="300" w:lineRule="atLeast"/>
        <w:rPr>
          <w:i w:val="0"/>
          <w:szCs w:val="24"/>
        </w:rPr>
      </w:pPr>
      <w:r>
        <w:rPr>
          <w:i w:val="0"/>
          <w:szCs w:val="24"/>
        </w:rPr>
        <w:t>Stability is maintained when a RAS</w:t>
      </w:r>
      <w:r w:rsidRPr="00D20A2B">
        <w:rPr>
          <w:i w:val="0"/>
          <w:szCs w:val="24"/>
        </w:rPr>
        <w:t xml:space="preserve"> </w:t>
      </w:r>
      <w:r>
        <w:rPr>
          <w:i w:val="0"/>
          <w:szCs w:val="24"/>
        </w:rPr>
        <w:t xml:space="preserve">that trips the Sagamore facility for this event is enabled. </w:t>
      </w:r>
    </w:p>
    <w:p w14:paraId="3C18FFF6" w14:textId="142CC439" w:rsidR="001B1DC6" w:rsidRPr="00E064A1" w:rsidRDefault="001B1DC6" w:rsidP="00DD6E06">
      <w:pPr>
        <w:pStyle w:val="ListParagraph"/>
        <w:numPr>
          <w:ilvl w:val="1"/>
          <w:numId w:val="11"/>
        </w:numPr>
        <w:spacing w:line="300" w:lineRule="atLeast"/>
        <w:rPr>
          <w:i w:val="0"/>
          <w:szCs w:val="24"/>
        </w:rPr>
      </w:pPr>
      <w:r>
        <w:rPr>
          <w:i w:val="0"/>
          <w:szCs w:val="24"/>
        </w:rPr>
        <w:t>Stability is maintained following retirement of the RAS</w:t>
      </w:r>
      <w:r w:rsidRPr="00D20A2B">
        <w:rPr>
          <w:i w:val="0"/>
          <w:szCs w:val="24"/>
        </w:rPr>
        <w:t xml:space="preserve"> </w:t>
      </w:r>
      <w:r>
        <w:rPr>
          <w:i w:val="0"/>
          <w:szCs w:val="24"/>
        </w:rPr>
        <w:t xml:space="preserve">that trips the Sagamore facility for this event and the DISIS-2016-002 assigned </w:t>
      </w:r>
      <w:proofErr w:type="spellStart"/>
      <w:r>
        <w:rPr>
          <w:i w:val="0"/>
          <w:szCs w:val="24"/>
        </w:rPr>
        <w:t>Tolk</w:t>
      </w:r>
      <w:proofErr w:type="spellEnd"/>
      <w:r>
        <w:rPr>
          <w:i w:val="0"/>
          <w:szCs w:val="24"/>
        </w:rPr>
        <w:t xml:space="preserve"> 345/230 kV transformer #2 is in-service. </w:t>
      </w:r>
    </w:p>
    <w:p w14:paraId="0BDC8E1B" w14:textId="77777777" w:rsidR="00D80597" w:rsidRDefault="00D80597" w:rsidP="00DD6E06">
      <w:pPr>
        <w:pStyle w:val="ListParagraph"/>
        <w:numPr>
          <w:ilvl w:val="0"/>
          <w:numId w:val="11"/>
        </w:numPr>
        <w:spacing w:line="300" w:lineRule="atLeast"/>
        <w:rPr>
          <w:i w:val="0"/>
          <w:szCs w:val="24"/>
        </w:rPr>
      </w:pPr>
      <w:r>
        <w:rPr>
          <w:i w:val="0"/>
          <w:szCs w:val="24"/>
        </w:rPr>
        <w:t xml:space="preserve">Event resulting in outage of Crossroads 345 kV to </w:t>
      </w:r>
      <w:proofErr w:type="spellStart"/>
      <w:r>
        <w:rPr>
          <w:i w:val="0"/>
          <w:szCs w:val="24"/>
        </w:rPr>
        <w:t>Tolk</w:t>
      </w:r>
      <w:proofErr w:type="spellEnd"/>
      <w:r>
        <w:rPr>
          <w:i w:val="0"/>
          <w:szCs w:val="24"/>
        </w:rPr>
        <w:t xml:space="preserve"> 345kV circuit or </w:t>
      </w:r>
      <w:proofErr w:type="spellStart"/>
      <w:r>
        <w:rPr>
          <w:i w:val="0"/>
          <w:szCs w:val="24"/>
        </w:rPr>
        <w:t>Tolk</w:t>
      </w:r>
      <w:proofErr w:type="spellEnd"/>
      <w:r>
        <w:rPr>
          <w:i w:val="0"/>
          <w:szCs w:val="24"/>
        </w:rPr>
        <w:t xml:space="preserve"> 345/230 kV transformer #1 (and #2 once in-service)</w:t>
      </w:r>
    </w:p>
    <w:p w14:paraId="27445E94" w14:textId="77777777" w:rsidR="00D80597" w:rsidRDefault="00D80597" w:rsidP="00DD6E06">
      <w:pPr>
        <w:pStyle w:val="ListParagraph"/>
        <w:numPr>
          <w:ilvl w:val="1"/>
          <w:numId w:val="11"/>
        </w:numPr>
        <w:spacing w:line="300" w:lineRule="atLeast"/>
        <w:rPr>
          <w:i w:val="0"/>
          <w:szCs w:val="24"/>
        </w:rPr>
      </w:pPr>
      <w:r>
        <w:rPr>
          <w:i w:val="0"/>
          <w:szCs w:val="24"/>
        </w:rPr>
        <w:lastRenderedPageBreak/>
        <w:t>Voltage instability is observed with a combined Roosevelt, Milo, and Sagamore output at 822 MW.</w:t>
      </w:r>
    </w:p>
    <w:p w14:paraId="04ED1329" w14:textId="77777777" w:rsidR="00D80597" w:rsidRDefault="00D80597" w:rsidP="00DD6E06">
      <w:pPr>
        <w:pStyle w:val="ListParagraph"/>
        <w:numPr>
          <w:ilvl w:val="1"/>
          <w:numId w:val="11"/>
        </w:numPr>
        <w:spacing w:line="300" w:lineRule="atLeast"/>
        <w:rPr>
          <w:i w:val="0"/>
          <w:szCs w:val="24"/>
        </w:rPr>
      </w:pPr>
      <w:r>
        <w:rPr>
          <w:i w:val="0"/>
          <w:szCs w:val="24"/>
        </w:rPr>
        <w:t>Stability is maintained when Sagamore Wind output does not exceed 336 MW (stability margin calculation will include 300 MW from Roosevelt and Milo wind facilities) at Crossroads 345kV or when the combined Roosevelt, Milo, and Sagamore output does not exceed 636 MW at Crossroads 345kV with normal system configuration, all breakers in-service or</w:t>
      </w:r>
    </w:p>
    <w:p w14:paraId="1604B2A3" w14:textId="77777777" w:rsidR="00D80597" w:rsidRPr="00E064A1" w:rsidRDefault="00D80597" w:rsidP="00DD6E06">
      <w:pPr>
        <w:pStyle w:val="ListParagraph"/>
        <w:numPr>
          <w:ilvl w:val="1"/>
          <w:numId w:val="11"/>
        </w:numPr>
        <w:spacing w:line="300" w:lineRule="atLeast"/>
        <w:rPr>
          <w:i w:val="0"/>
          <w:szCs w:val="24"/>
        </w:rPr>
      </w:pPr>
      <w:r>
        <w:rPr>
          <w:i w:val="0"/>
          <w:szCs w:val="24"/>
        </w:rPr>
        <w:t>Stability is maintained when Crossroads 345 kV substation breaker configuration results in a</w:t>
      </w:r>
      <w:r w:rsidRPr="00D20A2B">
        <w:rPr>
          <w:i w:val="0"/>
          <w:szCs w:val="24"/>
        </w:rPr>
        <w:t xml:space="preserve"> </w:t>
      </w:r>
      <w:r>
        <w:rPr>
          <w:i w:val="0"/>
          <w:szCs w:val="24"/>
        </w:rPr>
        <w:t>trip of the Sagamore facility for these events (</w:t>
      </w:r>
      <w:r w:rsidRPr="004D4314">
        <w:rPr>
          <w:b/>
          <w:bCs/>
          <w:i w:val="0"/>
          <w:szCs w:val="24"/>
        </w:rPr>
        <w:t xml:space="preserve">full </w:t>
      </w:r>
      <w:r>
        <w:rPr>
          <w:b/>
          <w:bCs/>
          <w:i w:val="0"/>
          <w:szCs w:val="24"/>
        </w:rPr>
        <w:t>interconnection capacity</w:t>
      </w:r>
      <w:r w:rsidRPr="004D4314">
        <w:rPr>
          <w:b/>
          <w:bCs/>
          <w:i w:val="0"/>
          <w:szCs w:val="24"/>
        </w:rPr>
        <w:t xml:space="preserve"> </w:t>
      </w:r>
      <w:r>
        <w:rPr>
          <w:b/>
          <w:bCs/>
          <w:i w:val="0"/>
          <w:szCs w:val="24"/>
        </w:rPr>
        <w:t xml:space="preserve">of Roosevelt, Milo and Sagamore facilities </w:t>
      </w:r>
      <w:r w:rsidRPr="004D4314">
        <w:rPr>
          <w:b/>
          <w:bCs/>
          <w:i w:val="0"/>
          <w:szCs w:val="24"/>
        </w:rPr>
        <w:t xml:space="preserve">with </w:t>
      </w:r>
      <w:r>
        <w:rPr>
          <w:b/>
          <w:bCs/>
          <w:i w:val="0"/>
          <w:szCs w:val="24"/>
        </w:rPr>
        <w:t>the new breaker configuration in-place</w:t>
      </w:r>
      <w:r>
        <w:rPr>
          <w:i w:val="0"/>
          <w:szCs w:val="24"/>
        </w:rPr>
        <w:t>)</w:t>
      </w:r>
    </w:p>
    <w:p w14:paraId="4D45C72B" w14:textId="77777777" w:rsidR="00D80597" w:rsidRPr="00481F8D" w:rsidRDefault="00D80597" w:rsidP="00DD6E06">
      <w:pPr>
        <w:pStyle w:val="ListParagraph"/>
        <w:numPr>
          <w:ilvl w:val="0"/>
          <w:numId w:val="11"/>
        </w:numPr>
        <w:spacing w:line="300" w:lineRule="atLeast"/>
        <w:rPr>
          <w:szCs w:val="24"/>
        </w:rPr>
      </w:pPr>
      <w:r>
        <w:rPr>
          <w:i w:val="0"/>
          <w:szCs w:val="24"/>
        </w:rPr>
        <w:t>Prior outage events resulting in voltage instability with a combined Roosevelt, Milo, and Sagamore output at 822 MW.</w:t>
      </w:r>
    </w:p>
    <w:p w14:paraId="08F6A00E" w14:textId="77777777" w:rsidR="00D80597" w:rsidRPr="002209B4" w:rsidRDefault="00D80597" w:rsidP="00DD6E06">
      <w:pPr>
        <w:pStyle w:val="ListParagraph"/>
        <w:numPr>
          <w:ilvl w:val="1"/>
          <w:numId w:val="11"/>
        </w:numPr>
        <w:spacing w:line="300" w:lineRule="atLeast"/>
        <w:rPr>
          <w:szCs w:val="24"/>
        </w:rPr>
      </w:pPr>
      <w:r>
        <w:rPr>
          <w:i w:val="0"/>
          <w:szCs w:val="24"/>
        </w:rPr>
        <w:t xml:space="preserve">Loss of Crossroads to </w:t>
      </w:r>
      <w:proofErr w:type="spellStart"/>
      <w:r>
        <w:rPr>
          <w:i w:val="0"/>
          <w:szCs w:val="24"/>
        </w:rPr>
        <w:t>Tolk</w:t>
      </w:r>
      <w:proofErr w:type="spellEnd"/>
      <w:r>
        <w:rPr>
          <w:i w:val="0"/>
          <w:szCs w:val="24"/>
        </w:rPr>
        <w:t xml:space="preserve"> 345kV transmission line</w:t>
      </w:r>
    </w:p>
    <w:p w14:paraId="7866EDFB" w14:textId="77777777" w:rsidR="00D80597" w:rsidRPr="00A57F9F" w:rsidRDefault="00D80597" w:rsidP="00DD6E06">
      <w:pPr>
        <w:pStyle w:val="ListParagraph"/>
        <w:numPr>
          <w:ilvl w:val="2"/>
          <w:numId w:val="11"/>
        </w:numPr>
        <w:spacing w:line="300" w:lineRule="atLeast"/>
        <w:rPr>
          <w:szCs w:val="24"/>
        </w:rPr>
      </w:pPr>
      <w:r>
        <w:rPr>
          <w:i w:val="0"/>
          <w:szCs w:val="24"/>
        </w:rPr>
        <w:t xml:space="preserve">Stability is maintained when Sagamore Wind output does not exceed 274 MW (stability margin calculation will include 300 MW from Roosevelt and Milo wind facilities) at Crossroads 345kV or when the combined Roosevelt, Milo, and Sagamore output does not exceed 574 MW at Crossroads 345kV </w:t>
      </w:r>
    </w:p>
    <w:p w14:paraId="1FC4BF88" w14:textId="77777777" w:rsidR="00D80597" w:rsidRPr="00543329" w:rsidRDefault="00D80597" w:rsidP="00DD6E06">
      <w:pPr>
        <w:pStyle w:val="ListParagraph"/>
        <w:numPr>
          <w:ilvl w:val="1"/>
          <w:numId w:val="11"/>
        </w:numPr>
        <w:spacing w:line="300" w:lineRule="atLeast"/>
        <w:rPr>
          <w:szCs w:val="24"/>
        </w:rPr>
      </w:pPr>
      <w:r w:rsidRPr="00543329">
        <w:rPr>
          <w:i w:val="0"/>
          <w:szCs w:val="24"/>
        </w:rPr>
        <w:t xml:space="preserve">Loss of Crossroads to Eddy County 345kV transmission </w:t>
      </w:r>
      <w:proofErr w:type="gramStart"/>
      <w:r w:rsidRPr="00543329">
        <w:rPr>
          <w:i w:val="0"/>
          <w:szCs w:val="24"/>
        </w:rPr>
        <w:t>line</w:t>
      </w:r>
      <w:proofErr w:type="gramEnd"/>
    </w:p>
    <w:p w14:paraId="603B9247" w14:textId="7E1E7BE1" w:rsidR="008E5C00" w:rsidRPr="009F20FA" w:rsidRDefault="00D80597" w:rsidP="00DD6E06">
      <w:pPr>
        <w:pStyle w:val="ListParagraph"/>
        <w:numPr>
          <w:ilvl w:val="2"/>
          <w:numId w:val="11"/>
        </w:numPr>
        <w:spacing w:line="300" w:lineRule="atLeast"/>
        <w:rPr>
          <w:szCs w:val="24"/>
        </w:rPr>
      </w:pPr>
      <w:r>
        <w:rPr>
          <w:i w:val="0"/>
          <w:szCs w:val="24"/>
        </w:rPr>
        <w:t>Stability is maintained when Sagamore Wind output does not exceed 4</w:t>
      </w:r>
      <w:r w:rsidR="001B1DC6">
        <w:rPr>
          <w:i w:val="0"/>
          <w:szCs w:val="24"/>
        </w:rPr>
        <w:t>0</w:t>
      </w:r>
      <w:r w:rsidR="00445002">
        <w:rPr>
          <w:i w:val="0"/>
          <w:szCs w:val="24"/>
        </w:rPr>
        <w:t>6</w:t>
      </w:r>
      <w:r>
        <w:rPr>
          <w:i w:val="0"/>
          <w:szCs w:val="24"/>
        </w:rPr>
        <w:t xml:space="preserve"> MW (stability margin calculation will include 300 MW from Roosevelt and Milo wind facilities) at Crossroads 345kV or when the combined Roosevelt, Milo, and Sagamore output does not exceed 7</w:t>
      </w:r>
      <w:r w:rsidR="001B1DC6">
        <w:rPr>
          <w:i w:val="0"/>
          <w:szCs w:val="24"/>
        </w:rPr>
        <w:t>0</w:t>
      </w:r>
      <w:r w:rsidR="00445002">
        <w:rPr>
          <w:i w:val="0"/>
          <w:szCs w:val="24"/>
        </w:rPr>
        <w:t>6</w:t>
      </w:r>
      <w:r>
        <w:rPr>
          <w:i w:val="0"/>
          <w:szCs w:val="24"/>
        </w:rPr>
        <w:t xml:space="preserve"> MW at Crossroads 345kV</w:t>
      </w:r>
      <w:r w:rsidR="008E5C00">
        <w:rPr>
          <w:i w:val="0"/>
          <w:szCs w:val="24"/>
        </w:rPr>
        <w:t xml:space="preserve"> </w:t>
      </w:r>
    </w:p>
    <w:p w14:paraId="6C77D018" w14:textId="77777777" w:rsidR="00C86BEC" w:rsidRDefault="00C86BEC" w:rsidP="00C86BEC">
      <w:pPr>
        <w:spacing w:line="300" w:lineRule="atLeast"/>
        <w:rPr>
          <w:szCs w:val="24"/>
        </w:rPr>
      </w:pPr>
    </w:p>
    <w:p w14:paraId="4FE89D32" w14:textId="55108FE8" w:rsidR="00C86BEC" w:rsidRDefault="00C86BEC" w:rsidP="00C86BEC">
      <w:pPr>
        <w:spacing w:line="300" w:lineRule="atLeast"/>
        <w:rPr>
          <w:szCs w:val="24"/>
        </w:rPr>
      </w:pPr>
      <w:r>
        <w:rPr>
          <w:szCs w:val="24"/>
        </w:rPr>
        <w:t>The stability analysis from this Limited Operation and Interim Availability study determined the following</w:t>
      </w:r>
      <w:r w:rsidR="00F02EA6" w:rsidRPr="00F02EA6">
        <w:rPr>
          <w:szCs w:val="24"/>
        </w:rPr>
        <w:t xml:space="preserve"> </w:t>
      </w:r>
      <w:r w:rsidR="00F02EA6">
        <w:rPr>
          <w:szCs w:val="24"/>
        </w:rPr>
        <w:t>with identified system adjustments</w:t>
      </w:r>
      <w:r>
        <w:rPr>
          <w:szCs w:val="24"/>
        </w:rPr>
        <w:t>:</w:t>
      </w:r>
    </w:p>
    <w:p w14:paraId="29E366D9" w14:textId="77777777" w:rsidR="00C86BEC" w:rsidRDefault="00C86BEC" w:rsidP="00C86BEC">
      <w:pPr>
        <w:spacing w:line="300" w:lineRule="atLeast"/>
        <w:rPr>
          <w:szCs w:val="24"/>
        </w:rPr>
      </w:pPr>
    </w:p>
    <w:p w14:paraId="4AEA5C14" w14:textId="0A0DF185" w:rsidR="00213DA8" w:rsidRDefault="00C86BEC" w:rsidP="00DD6E06">
      <w:pPr>
        <w:pStyle w:val="ListParagraph"/>
        <w:numPr>
          <w:ilvl w:val="0"/>
          <w:numId w:val="21"/>
        </w:numPr>
        <w:spacing w:line="300" w:lineRule="atLeast"/>
        <w:rPr>
          <w:i w:val="0"/>
          <w:szCs w:val="24"/>
        </w:rPr>
      </w:pPr>
      <w:r w:rsidRPr="00A67FF4">
        <w:rPr>
          <w:i w:val="0"/>
          <w:szCs w:val="24"/>
        </w:rPr>
        <w:t>GEN-2016-123, GEN-2016-124, GEN-2016-125</w:t>
      </w:r>
      <w:r>
        <w:rPr>
          <w:i w:val="0"/>
          <w:szCs w:val="24"/>
        </w:rPr>
        <w:t xml:space="preserve"> </w:t>
      </w:r>
      <w:r w:rsidR="00C023E4">
        <w:rPr>
          <w:i w:val="0"/>
          <w:szCs w:val="24"/>
        </w:rPr>
        <w:t>can interconnect at full requested capability</w:t>
      </w:r>
      <w:r w:rsidR="00445002">
        <w:rPr>
          <w:i w:val="0"/>
          <w:szCs w:val="24"/>
        </w:rPr>
        <w:t xml:space="preserve"> for system intact conditions prior to a fault event</w:t>
      </w:r>
      <w:r w:rsidRPr="00A117C7">
        <w:rPr>
          <w:i w:val="0"/>
          <w:szCs w:val="24"/>
        </w:rPr>
        <w:t>.</w:t>
      </w:r>
    </w:p>
    <w:p w14:paraId="50E92CCA" w14:textId="3C7DC9F7" w:rsidR="003D19FF" w:rsidRPr="00213DA8" w:rsidRDefault="00C86BEC" w:rsidP="00DD6E06">
      <w:pPr>
        <w:pStyle w:val="ListParagraph"/>
        <w:numPr>
          <w:ilvl w:val="0"/>
          <w:numId w:val="21"/>
        </w:numPr>
        <w:spacing w:line="300" w:lineRule="atLeast"/>
        <w:rPr>
          <w:i w:val="0"/>
          <w:szCs w:val="24"/>
        </w:rPr>
      </w:pPr>
      <w:r w:rsidRPr="00213DA8">
        <w:rPr>
          <w:i w:val="0"/>
          <w:szCs w:val="24"/>
        </w:rPr>
        <w:t xml:space="preserve">GEN-2017-069 can </w:t>
      </w:r>
      <w:r w:rsidR="00C023E4">
        <w:rPr>
          <w:i w:val="0"/>
          <w:szCs w:val="24"/>
        </w:rPr>
        <w:t>inter</w:t>
      </w:r>
      <w:r w:rsidRPr="00213DA8">
        <w:rPr>
          <w:i w:val="0"/>
          <w:szCs w:val="24"/>
        </w:rPr>
        <w:t xml:space="preserve">connect at full </w:t>
      </w:r>
      <w:r w:rsidR="00C023E4">
        <w:rPr>
          <w:i w:val="0"/>
          <w:szCs w:val="24"/>
        </w:rPr>
        <w:t>requested capability.</w:t>
      </w:r>
    </w:p>
    <w:p w14:paraId="21B32072" w14:textId="77777777" w:rsidR="00C86BEC" w:rsidRDefault="00C86BEC" w:rsidP="00C86BEC">
      <w:pPr>
        <w:spacing w:line="300" w:lineRule="atLeast"/>
        <w:rPr>
          <w:szCs w:val="24"/>
        </w:rPr>
      </w:pPr>
    </w:p>
    <w:p w14:paraId="1C682E42" w14:textId="46ED1AC4" w:rsidR="003D19FF" w:rsidRDefault="00AB1C31" w:rsidP="003D19FF">
      <w:pPr>
        <w:spacing w:line="300" w:lineRule="atLeast"/>
        <w:rPr>
          <w:szCs w:val="24"/>
        </w:rPr>
      </w:pPr>
      <w:r>
        <w:rPr>
          <w:szCs w:val="24"/>
        </w:rPr>
        <w:t xml:space="preserve">The stability analysis was evaluated with </w:t>
      </w:r>
      <w:r w:rsidR="001B1DC6">
        <w:rPr>
          <w:szCs w:val="24"/>
        </w:rPr>
        <w:t xml:space="preserve">the as-built model parameters for the </w:t>
      </w:r>
      <w:r>
        <w:rPr>
          <w:szCs w:val="24"/>
        </w:rPr>
        <w:t xml:space="preserve">Sagamore Wind facility. Additionally, the </w:t>
      </w:r>
      <w:r w:rsidR="004F4A4E">
        <w:rPr>
          <w:szCs w:val="24"/>
        </w:rPr>
        <w:t>Roosevelt-Milo Wind</w:t>
      </w:r>
      <w:r w:rsidR="003D19FF">
        <w:rPr>
          <w:szCs w:val="24"/>
        </w:rPr>
        <w:t xml:space="preserve"> facilities represented with Vestas user-written generator models without a Power Plant Controller (PPC).  </w:t>
      </w:r>
      <w:r w:rsidR="003D19FF" w:rsidRPr="00764F37">
        <w:rPr>
          <w:szCs w:val="24"/>
        </w:rPr>
        <w:t xml:space="preserve">Results presented in this report are based on the exclusion of the power plant controller and represent a conservative scenario. </w:t>
      </w:r>
      <w:r w:rsidR="003D19FF">
        <w:rPr>
          <w:szCs w:val="24"/>
        </w:rPr>
        <w:t xml:space="preserve">Inclusion of a PPC is anticipated to provide improved voltage control and inclusion in a subsequent analysis has potential to resolve the stability issues observed in this study.    </w:t>
      </w:r>
    </w:p>
    <w:p w14:paraId="67D4368A" w14:textId="77777777" w:rsidR="00B85D84" w:rsidRDefault="00B85D84" w:rsidP="00541433">
      <w:pPr>
        <w:spacing w:line="300" w:lineRule="atLeast"/>
        <w:rPr>
          <w:szCs w:val="24"/>
        </w:rPr>
      </w:pPr>
    </w:p>
    <w:p w14:paraId="258A8925" w14:textId="72EC5F94" w:rsidR="00BE7CCA" w:rsidRDefault="00541433" w:rsidP="00445002">
      <w:pPr>
        <w:spacing w:line="300" w:lineRule="atLeast"/>
        <w:rPr>
          <w:szCs w:val="24"/>
        </w:rPr>
      </w:pPr>
      <w:r>
        <w:rPr>
          <w:szCs w:val="24"/>
        </w:rPr>
        <w:lastRenderedPageBreak/>
        <w:t>It should be noted that while this Limited Operation and Interim Availability study analyzed many of the most probable contingencies, it is not an all-inclusive list that can account for every operation situation. Additionally, the study requests may not be able to inject any power onto the Transmission System due to constraints that fall below the threshold of mitigation for a Generator Interconnection request. Because of this, it is likely that the Customers may be required to reduce their generation output to 0 MW under certain system conditions to allow system operators to maintain the reliability of the transmission network.</w:t>
      </w:r>
    </w:p>
    <w:p w14:paraId="711B9B16" w14:textId="4B19919A" w:rsidR="00266E3B" w:rsidRDefault="00266E3B" w:rsidP="00445002">
      <w:pPr>
        <w:spacing w:line="300" w:lineRule="atLeast"/>
        <w:rPr>
          <w:szCs w:val="24"/>
        </w:rPr>
      </w:pPr>
    </w:p>
    <w:p w14:paraId="559F3EFF" w14:textId="05778249" w:rsidR="00266E3B" w:rsidRPr="004333B6" w:rsidRDefault="00266E3B" w:rsidP="00266E3B">
      <w:pPr>
        <w:pStyle w:val="Heading2"/>
      </w:pPr>
      <w:bookmarkStart w:id="139" w:name="_Toc71895159"/>
      <w:r>
        <w:t>Summary of the Generator Modification Study</w:t>
      </w:r>
      <w:bookmarkEnd w:id="139"/>
    </w:p>
    <w:p w14:paraId="0F9E9C6D" w14:textId="012583EB" w:rsidR="00266E3B" w:rsidRDefault="00266E3B" w:rsidP="00266E3B">
      <w:pPr>
        <w:spacing w:line="300" w:lineRule="atLeast"/>
        <w:rPr>
          <w:szCs w:val="24"/>
        </w:rPr>
      </w:pPr>
      <w:r>
        <w:rPr>
          <w:szCs w:val="24"/>
        </w:rPr>
        <w:t>As a result of the LOIS Study, updated software for GEN-2016-123, GEN-2016-124, and GEN-2016-125, and discussions with Xcel SPS, an alternative stability Network Upgrade was determined to resolve P1 voltage stability constraints at Crossroads 345kV. This Network Upgrade was identified as a new Crossroads 345/115kV transformer and a new Crossroads to Portales 115kV circuit. The power flow analysis determined there were no adverse impacts from this Material Modification.</w:t>
      </w:r>
    </w:p>
    <w:p w14:paraId="07864A78" w14:textId="77777777" w:rsidR="00266E3B" w:rsidRDefault="00266E3B" w:rsidP="00266E3B">
      <w:pPr>
        <w:spacing w:line="300" w:lineRule="atLeast"/>
        <w:rPr>
          <w:szCs w:val="24"/>
        </w:rPr>
      </w:pPr>
    </w:p>
    <w:p w14:paraId="1798B5C8" w14:textId="0C83357D" w:rsidR="00266E3B" w:rsidRDefault="00266E3B" w:rsidP="00266E3B">
      <w:pPr>
        <w:spacing w:line="300" w:lineRule="atLeast"/>
        <w:rPr>
          <w:szCs w:val="24"/>
        </w:rPr>
      </w:pPr>
      <w:r>
        <w:rPr>
          <w:szCs w:val="24"/>
        </w:rPr>
        <w:t>The s</w:t>
      </w:r>
      <w:r w:rsidRPr="00493EC6">
        <w:rPr>
          <w:szCs w:val="24"/>
        </w:rPr>
        <w:t xml:space="preserve">tability </w:t>
      </w:r>
      <w:r>
        <w:rPr>
          <w:szCs w:val="24"/>
        </w:rPr>
        <w:t>a</w:t>
      </w:r>
      <w:r w:rsidRPr="00493EC6">
        <w:rPr>
          <w:szCs w:val="24"/>
        </w:rPr>
        <w:t>nalysis</w:t>
      </w:r>
      <w:r>
        <w:rPr>
          <w:szCs w:val="24"/>
        </w:rPr>
        <w:t xml:space="preserve"> for the Generator Modification Study</w:t>
      </w:r>
      <w:r w:rsidRPr="00493EC6">
        <w:rPr>
          <w:szCs w:val="24"/>
        </w:rPr>
        <w:t xml:space="preserve"> </w:t>
      </w:r>
      <w:r>
        <w:rPr>
          <w:szCs w:val="24"/>
        </w:rPr>
        <w:t xml:space="preserve">was performed with the alternate Network Upgrade in-service at Crossroads 345 kV and </w:t>
      </w:r>
      <w:r w:rsidRPr="00493EC6">
        <w:rPr>
          <w:szCs w:val="24"/>
        </w:rPr>
        <w:t>determined that there</w:t>
      </w:r>
      <w:r>
        <w:rPr>
          <w:szCs w:val="24"/>
        </w:rPr>
        <w:t xml:space="preserve"> were voltage stability concerns for P1 or P4 events at and near Crossroads 345kV</w:t>
      </w:r>
      <w:r w:rsidRPr="006F7F2E">
        <w:rPr>
          <w:szCs w:val="24"/>
        </w:rPr>
        <w:t xml:space="preserve"> </w:t>
      </w:r>
      <w:r>
        <w:rPr>
          <w:szCs w:val="24"/>
        </w:rPr>
        <w:t>across all seasons</w:t>
      </w:r>
      <w:r w:rsidRPr="00493EC6">
        <w:rPr>
          <w:szCs w:val="24"/>
        </w:rPr>
        <w:t xml:space="preserve"> when all generation interconnection requests were at 100% output</w:t>
      </w:r>
      <w:r>
        <w:rPr>
          <w:szCs w:val="24"/>
        </w:rPr>
        <w:t>. All voltages recovered with the SPP Performance Criteria and all generation facilities remained online with acceptable response.</w:t>
      </w:r>
    </w:p>
    <w:p w14:paraId="588277EC" w14:textId="77777777" w:rsidR="00266E3B" w:rsidRDefault="00266E3B" w:rsidP="00266E3B">
      <w:pPr>
        <w:spacing w:line="300" w:lineRule="atLeast"/>
        <w:rPr>
          <w:szCs w:val="24"/>
        </w:rPr>
      </w:pPr>
    </w:p>
    <w:p w14:paraId="203F7067" w14:textId="77777777" w:rsidR="00266E3B" w:rsidRDefault="00266E3B" w:rsidP="00266E3B">
      <w:pPr>
        <w:spacing w:line="300" w:lineRule="atLeast"/>
        <w:rPr>
          <w:szCs w:val="24"/>
        </w:rPr>
      </w:pPr>
      <w:r>
        <w:rPr>
          <w:szCs w:val="24"/>
        </w:rPr>
        <w:t xml:space="preserve">Several P6 contingencies at Crossroads 345kV, for all seasons and scenarios, resulted in voltage instability due to low voltage recovery and study requests exhibited LVRT oscillations. The following is a summary of results for all faults. </w:t>
      </w:r>
    </w:p>
    <w:p w14:paraId="3CC7E6D3" w14:textId="77777777" w:rsidR="00266E3B" w:rsidRDefault="00266E3B" w:rsidP="00266E3B">
      <w:pPr>
        <w:spacing w:line="300" w:lineRule="atLeast"/>
        <w:rPr>
          <w:szCs w:val="24"/>
        </w:rPr>
      </w:pPr>
    </w:p>
    <w:p w14:paraId="5BEF0A76" w14:textId="77777777" w:rsidR="00266E3B" w:rsidRPr="00481F8D" w:rsidRDefault="00266E3B" w:rsidP="00DD6E06">
      <w:pPr>
        <w:pStyle w:val="ListParagraph"/>
        <w:numPr>
          <w:ilvl w:val="0"/>
          <w:numId w:val="11"/>
        </w:numPr>
        <w:spacing w:line="300" w:lineRule="atLeast"/>
        <w:rPr>
          <w:szCs w:val="24"/>
        </w:rPr>
      </w:pPr>
      <w:r>
        <w:rPr>
          <w:i w:val="0"/>
          <w:szCs w:val="24"/>
        </w:rPr>
        <w:t xml:space="preserve">High post-fault steady-state voltage at </w:t>
      </w:r>
      <w:proofErr w:type="spellStart"/>
      <w:r>
        <w:rPr>
          <w:i w:val="0"/>
          <w:szCs w:val="24"/>
        </w:rPr>
        <w:t>Oklaunion</w:t>
      </w:r>
      <w:proofErr w:type="spellEnd"/>
      <w:r>
        <w:rPr>
          <w:i w:val="0"/>
          <w:szCs w:val="24"/>
        </w:rPr>
        <w:t xml:space="preserve"> 345kV</w:t>
      </w:r>
    </w:p>
    <w:p w14:paraId="7C713A96" w14:textId="77777777" w:rsidR="00266E3B" w:rsidRPr="00481F8D" w:rsidRDefault="00266E3B" w:rsidP="00DD6E06">
      <w:pPr>
        <w:pStyle w:val="ListParagraph"/>
        <w:numPr>
          <w:ilvl w:val="1"/>
          <w:numId w:val="11"/>
        </w:numPr>
        <w:spacing w:line="300" w:lineRule="atLeast"/>
        <w:rPr>
          <w:szCs w:val="24"/>
        </w:rPr>
      </w:pPr>
      <w:r>
        <w:rPr>
          <w:i w:val="0"/>
          <w:szCs w:val="24"/>
        </w:rPr>
        <w:t xml:space="preserve">Mitigation: Trip the </w:t>
      </w:r>
      <w:proofErr w:type="spellStart"/>
      <w:r>
        <w:rPr>
          <w:i w:val="0"/>
          <w:szCs w:val="24"/>
        </w:rPr>
        <w:t>Oklaunion</w:t>
      </w:r>
      <w:proofErr w:type="spellEnd"/>
      <w:r>
        <w:rPr>
          <w:i w:val="0"/>
          <w:szCs w:val="24"/>
        </w:rPr>
        <w:t xml:space="preserve"> HVDC reactive equipment at </w:t>
      </w:r>
      <w:proofErr w:type="spellStart"/>
      <w:r>
        <w:rPr>
          <w:i w:val="0"/>
          <w:szCs w:val="24"/>
        </w:rPr>
        <w:t>Oklaunion</w:t>
      </w:r>
      <w:proofErr w:type="spellEnd"/>
      <w:r>
        <w:rPr>
          <w:i w:val="0"/>
          <w:szCs w:val="24"/>
        </w:rPr>
        <w:t xml:space="preserve"> 345kV simultaneously with blocking of the </w:t>
      </w:r>
      <w:proofErr w:type="spellStart"/>
      <w:r>
        <w:rPr>
          <w:i w:val="0"/>
          <w:szCs w:val="24"/>
        </w:rPr>
        <w:t>Oklaunion</w:t>
      </w:r>
      <w:proofErr w:type="spellEnd"/>
      <w:r>
        <w:rPr>
          <w:i w:val="0"/>
          <w:szCs w:val="24"/>
        </w:rPr>
        <w:t xml:space="preserve"> HVDC tie</w:t>
      </w:r>
    </w:p>
    <w:p w14:paraId="1EE19803" w14:textId="77777777" w:rsidR="00266E3B" w:rsidRDefault="00266E3B" w:rsidP="00DD6E06">
      <w:pPr>
        <w:pStyle w:val="ListParagraph"/>
        <w:numPr>
          <w:ilvl w:val="0"/>
          <w:numId w:val="11"/>
        </w:numPr>
        <w:spacing w:line="300" w:lineRule="atLeast"/>
        <w:rPr>
          <w:i w:val="0"/>
          <w:szCs w:val="24"/>
        </w:rPr>
      </w:pPr>
      <w:r>
        <w:rPr>
          <w:i w:val="0"/>
          <w:szCs w:val="24"/>
        </w:rPr>
        <w:t xml:space="preserve">Event resulting in outage of Crossroads to </w:t>
      </w:r>
      <w:proofErr w:type="spellStart"/>
      <w:r>
        <w:rPr>
          <w:i w:val="0"/>
          <w:szCs w:val="24"/>
        </w:rPr>
        <w:t>Tolk</w:t>
      </w:r>
      <w:proofErr w:type="spellEnd"/>
      <w:r>
        <w:rPr>
          <w:i w:val="0"/>
          <w:szCs w:val="24"/>
        </w:rPr>
        <w:t xml:space="preserve"> 345kV </w:t>
      </w:r>
      <w:proofErr w:type="gramStart"/>
      <w:r>
        <w:rPr>
          <w:i w:val="0"/>
          <w:szCs w:val="24"/>
        </w:rPr>
        <w:t>circuit</w:t>
      </w:r>
      <w:proofErr w:type="gramEnd"/>
    </w:p>
    <w:p w14:paraId="4F9166F5" w14:textId="77777777" w:rsidR="00266E3B" w:rsidRDefault="00266E3B" w:rsidP="00DD6E06">
      <w:pPr>
        <w:pStyle w:val="ListParagraph"/>
        <w:numPr>
          <w:ilvl w:val="1"/>
          <w:numId w:val="11"/>
        </w:numPr>
        <w:spacing w:line="300" w:lineRule="atLeast"/>
        <w:rPr>
          <w:i w:val="0"/>
          <w:szCs w:val="24"/>
        </w:rPr>
      </w:pPr>
      <w:r>
        <w:rPr>
          <w:i w:val="0"/>
          <w:szCs w:val="24"/>
        </w:rPr>
        <w:t>Voltage stability is observed with a combined Roosevelt, Milo, and Sagamore output at 822 MW with the Sagamore as-built models.</w:t>
      </w:r>
    </w:p>
    <w:p w14:paraId="1827A3DE" w14:textId="77777777" w:rsidR="00266E3B" w:rsidRDefault="00266E3B" w:rsidP="00DD6E06">
      <w:pPr>
        <w:pStyle w:val="ListParagraph"/>
        <w:numPr>
          <w:ilvl w:val="0"/>
          <w:numId w:val="11"/>
        </w:numPr>
        <w:spacing w:line="300" w:lineRule="atLeast"/>
        <w:rPr>
          <w:i w:val="0"/>
          <w:szCs w:val="24"/>
        </w:rPr>
      </w:pPr>
      <w:r>
        <w:rPr>
          <w:i w:val="0"/>
          <w:szCs w:val="24"/>
        </w:rPr>
        <w:t xml:space="preserve">Event resulting in outage of Crossroads to Eddy County 345kV </w:t>
      </w:r>
      <w:proofErr w:type="gramStart"/>
      <w:r>
        <w:rPr>
          <w:i w:val="0"/>
          <w:szCs w:val="24"/>
        </w:rPr>
        <w:t>circuit</w:t>
      </w:r>
      <w:proofErr w:type="gramEnd"/>
    </w:p>
    <w:p w14:paraId="43C62D7A" w14:textId="77777777" w:rsidR="00266E3B" w:rsidRDefault="00266E3B" w:rsidP="00DD6E06">
      <w:pPr>
        <w:pStyle w:val="ListParagraph"/>
        <w:numPr>
          <w:ilvl w:val="1"/>
          <w:numId w:val="11"/>
        </w:numPr>
        <w:spacing w:line="300" w:lineRule="atLeast"/>
        <w:rPr>
          <w:i w:val="0"/>
          <w:szCs w:val="24"/>
        </w:rPr>
      </w:pPr>
      <w:r>
        <w:rPr>
          <w:i w:val="0"/>
          <w:szCs w:val="24"/>
        </w:rPr>
        <w:t>Voltage stability is observed with a combined Roosevelt, Milo, and Sagamore output at 822 MW with the Sagamore as-built models.</w:t>
      </w:r>
    </w:p>
    <w:p w14:paraId="24CB7325" w14:textId="77777777" w:rsidR="00266E3B" w:rsidRPr="00E064A1" w:rsidRDefault="00266E3B" w:rsidP="00DD6E06">
      <w:pPr>
        <w:pStyle w:val="ListParagraph"/>
        <w:numPr>
          <w:ilvl w:val="1"/>
          <w:numId w:val="11"/>
        </w:numPr>
        <w:spacing w:line="300" w:lineRule="atLeast"/>
        <w:rPr>
          <w:i w:val="0"/>
          <w:szCs w:val="24"/>
        </w:rPr>
      </w:pPr>
      <w:r>
        <w:rPr>
          <w:i w:val="0"/>
          <w:szCs w:val="24"/>
        </w:rPr>
        <w:t>Stability is maintained when a RAS</w:t>
      </w:r>
      <w:r w:rsidRPr="00D20A2B">
        <w:rPr>
          <w:i w:val="0"/>
          <w:szCs w:val="24"/>
        </w:rPr>
        <w:t xml:space="preserve"> </w:t>
      </w:r>
      <w:r>
        <w:rPr>
          <w:i w:val="0"/>
          <w:szCs w:val="24"/>
        </w:rPr>
        <w:t xml:space="preserve">that trips the Sagamore facility for this event is enabled. </w:t>
      </w:r>
    </w:p>
    <w:p w14:paraId="2C0D1368" w14:textId="77777777" w:rsidR="00266E3B" w:rsidRPr="00E064A1" w:rsidRDefault="00266E3B" w:rsidP="00DD6E06">
      <w:pPr>
        <w:pStyle w:val="ListParagraph"/>
        <w:numPr>
          <w:ilvl w:val="1"/>
          <w:numId w:val="11"/>
        </w:numPr>
        <w:spacing w:line="300" w:lineRule="atLeast"/>
        <w:rPr>
          <w:i w:val="0"/>
          <w:szCs w:val="24"/>
        </w:rPr>
      </w:pPr>
      <w:r>
        <w:rPr>
          <w:i w:val="0"/>
          <w:szCs w:val="24"/>
        </w:rPr>
        <w:t>Stability is maintained following retirement of the RAS</w:t>
      </w:r>
      <w:r w:rsidRPr="00D20A2B">
        <w:rPr>
          <w:i w:val="0"/>
          <w:szCs w:val="24"/>
        </w:rPr>
        <w:t xml:space="preserve"> </w:t>
      </w:r>
      <w:r>
        <w:rPr>
          <w:i w:val="0"/>
          <w:szCs w:val="24"/>
        </w:rPr>
        <w:t xml:space="preserve">that trips the Sagamore facility for this event and the DISIS-2016-002 assigned </w:t>
      </w:r>
      <w:proofErr w:type="spellStart"/>
      <w:r>
        <w:rPr>
          <w:i w:val="0"/>
          <w:szCs w:val="24"/>
        </w:rPr>
        <w:t>Tolk</w:t>
      </w:r>
      <w:proofErr w:type="spellEnd"/>
      <w:r>
        <w:rPr>
          <w:i w:val="0"/>
          <w:szCs w:val="24"/>
        </w:rPr>
        <w:t xml:space="preserve"> 345/230 kV transformer #2 is in-service. </w:t>
      </w:r>
    </w:p>
    <w:p w14:paraId="0CAE42C5" w14:textId="77777777" w:rsidR="00266E3B" w:rsidRDefault="00266E3B" w:rsidP="00DD6E06">
      <w:pPr>
        <w:pStyle w:val="ListParagraph"/>
        <w:numPr>
          <w:ilvl w:val="0"/>
          <w:numId w:val="11"/>
        </w:numPr>
        <w:spacing w:line="300" w:lineRule="atLeast"/>
        <w:rPr>
          <w:i w:val="0"/>
          <w:szCs w:val="24"/>
        </w:rPr>
      </w:pPr>
      <w:r>
        <w:rPr>
          <w:i w:val="0"/>
          <w:szCs w:val="24"/>
        </w:rPr>
        <w:lastRenderedPageBreak/>
        <w:t xml:space="preserve">Event resulting in outage of Crossroads 345/115 kV transformer or Crossroads to Portales 115 kV </w:t>
      </w:r>
      <w:proofErr w:type="gramStart"/>
      <w:r>
        <w:rPr>
          <w:i w:val="0"/>
          <w:szCs w:val="24"/>
        </w:rPr>
        <w:t>circuit</w:t>
      </w:r>
      <w:proofErr w:type="gramEnd"/>
    </w:p>
    <w:p w14:paraId="144425B5" w14:textId="77777777" w:rsidR="00266E3B" w:rsidRDefault="00266E3B" w:rsidP="00DD6E06">
      <w:pPr>
        <w:pStyle w:val="ListParagraph"/>
        <w:numPr>
          <w:ilvl w:val="1"/>
          <w:numId w:val="11"/>
        </w:numPr>
        <w:spacing w:line="300" w:lineRule="atLeast"/>
        <w:rPr>
          <w:i w:val="0"/>
          <w:szCs w:val="24"/>
        </w:rPr>
      </w:pPr>
      <w:r>
        <w:rPr>
          <w:i w:val="0"/>
          <w:szCs w:val="24"/>
        </w:rPr>
        <w:t>Voltage stability is observed with a combined Roosevelt, Milo, and Sagamore output at 822 MW with the Sagamore as-built models.</w:t>
      </w:r>
    </w:p>
    <w:p w14:paraId="156755B1" w14:textId="77777777" w:rsidR="00266E3B" w:rsidRPr="00481F8D" w:rsidRDefault="00266E3B" w:rsidP="00DD6E06">
      <w:pPr>
        <w:pStyle w:val="ListParagraph"/>
        <w:numPr>
          <w:ilvl w:val="0"/>
          <w:numId w:val="11"/>
        </w:numPr>
        <w:spacing w:line="300" w:lineRule="atLeast"/>
        <w:rPr>
          <w:szCs w:val="24"/>
        </w:rPr>
      </w:pPr>
      <w:r>
        <w:rPr>
          <w:i w:val="0"/>
          <w:szCs w:val="24"/>
        </w:rPr>
        <w:t>Prior outage events resulting in voltage instability with a combined Roosevelt, Milo, and Sagamore output at 822 MW.</w:t>
      </w:r>
    </w:p>
    <w:p w14:paraId="384F1EF9" w14:textId="77777777" w:rsidR="00266E3B" w:rsidRPr="002209B4" w:rsidRDefault="00266E3B" w:rsidP="00DD6E06">
      <w:pPr>
        <w:pStyle w:val="ListParagraph"/>
        <w:numPr>
          <w:ilvl w:val="1"/>
          <w:numId w:val="11"/>
        </w:numPr>
        <w:spacing w:line="300" w:lineRule="atLeast"/>
        <w:rPr>
          <w:szCs w:val="24"/>
        </w:rPr>
      </w:pPr>
      <w:r>
        <w:rPr>
          <w:i w:val="0"/>
          <w:szCs w:val="24"/>
        </w:rPr>
        <w:t xml:space="preserve">Loss of Crossroads to </w:t>
      </w:r>
      <w:proofErr w:type="spellStart"/>
      <w:r>
        <w:rPr>
          <w:i w:val="0"/>
          <w:szCs w:val="24"/>
        </w:rPr>
        <w:t>Tolk</w:t>
      </w:r>
      <w:proofErr w:type="spellEnd"/>
      <w:r>
        <w:rPr>
          <w:i w:val="0"/>
          <w:szCs w:val="24"/>
        </w:rPr>
        <w:t xml:space="preserve"> 345 kV transmission line</w:t>
      </w:r>
    </w:p>
    <w:p w14:paraId="4E640EB9" w14:textId="77777777" w:rsidR="00266E3B" w:rsidRPr="00A57F9F" w:rsidRDefault="00266E3B" w:rsidP="00DD6E06">
      <w:pPr>
        <w:pStyle w:val="ListParagraph"/>
        <w:numPr>
          <w:ilvl w:val="2"/>
          <w:numId w:val="11"/>
        </w:numPr>
        <w:spacing w:line="300" w:lineRule="atLeast"/>
        <w:rPr>
          <w:szCs w:val="24"/>
        </w:rPr>
      </w:pPr>
      <w:r>
        <w:rPr>
          <w:i w:val="0"/>
          <w:szCs w:val="24"/>
        </w:rPr>
        <w:t xml:space="preserve">Stability is maintained when combined Roosevelt, Milo, and Sagamore output does not exceed 209 MW at Crossroads 345 kV </w:t>
      </w:r>
    </w:p>
    <w:p w14:paraId="6F95A7FF" w14:textId="77777777" w:rsidR="00266E3B" w:rsidRPr="00543329" w:rsidRDefault="00266E3B" w:rsidP="00DD6E06">
      <w:pPr>
        <w:pStyle w:val="ListParagraph"/>
        <w:numPr>
          <w:ilvl w:val="1"/>
          <w:numId w:val="11"/>
        </w:numPr>
        <w:spacing w:line="300" w:lineRule="atLeast"/>
        <w:rPr>
          <w:szCs w:val="24"/>
        </w:rPr>
      </w:pPr>
      <w:r w:rsidRPr="00543329">
        <w:rPr>
          <w:i w:val="0"/>
          <w:szCs w:val="24"/>
        </w:rPr>
        <w:t>Loss of Crossroads to Eddy County 345</w:t>
      </w:r>
      <w:r>
        <w:rPr>
          <w:i w:val="0"/>
          <w:szCs w:val="24"/>
        </w:rPr>
        <w:t xml:space="preserve"> </w:t>
      </w:r>
      <w:r w:rsidRPr="00543329">
        <w:rPr>
          <w:i w:val="0"/>
          <w:szCs w:val="24"/>
        </w:rPr>
        <w:t xml:space="preserve">kV transmission </w:t>
      </w:r>
      <w:proofErr w:type="gramStart"/>
      <w:r w:rsidRPr="00543329">
        <w:rPr>
          <w:i w:val="0"/>
          <w:szCs w:val="24"/>
        </w:rPr>
        <w:t>line</w:t>
      </w:r>
      <w:proofErr w:type="gramEnd"/>
    </w:p>
    <w:p w14:paraId="5B5AC4D7" w14:textId="77777777" w:rsidR="00266E3B" w:rsidRPr="006F7F2E" w:rsidRDefault="00266E3B" w:rsidP="00DD6E06">
      <w:pPr>
        <w:pStyle w:val="ListParagraph"/>
        <w:numPr>
          <w:ilvl w:val="2"/>
          <w:numId w:val="11"/>
        </w:numPr>
        <w:spacing w:line="300" w:lineRule="atLeast"/>
        <w:rPr>
          <w:szCs w:val="24"/>
        </w:rPr>
      </w:pPr>
      <w:r>
        <w:rPr>
          <w:i w:val="0"/>
          <w:szCs w:val="24"/>
        </w:rPr>
        <w:t xml:space="preserve">Stability is maintained when combined Roosevelt, Milo, and Sagamore output does not exceed 209 MW at Crossroads 345 kV </w:t>
      </w:r>
    </w:p>
    <w:p w14:paraId="443E58D4" w14:textId="77777777" w:rsidR="00266E3B" w:rsidRPr="00653F92" w:rsidRDefault="00266E3B" w:rsidP="00DD6E06">
      <w:pPr>
        <w:pStyle w:val="ListParagraph"/>
        <w:numPr>
          <w:ilvl w:val="1"/>
          <w:numId w:val="11"/>
        </w:numPr>
        <w:spacing w:line="300" w:lineRule="atLeast"/>
        <w:rPr>
          <w:szCs w:val="24"/>
        </w:rPr>
      </w:pPr>
      <w:r>
        <w:rPr>
          <w:i w:val="0"/>
          <w:szCs w:val="24"/>
        </w:rPr>
        <w:t>Loss of Crossroads 345/115 kV transformer or Crossroads to Portales 115kV transmission line</w:t>
      </w:r>
    </w:p>
    <w:p w14:paraId="26E285FF" w14:textId="77777777" w:rsidR="00266E3B" w:rsidRPr="00653F92" w:rsidRDefault="00266E3B" w:rsidP="00DD6E06">
      <w:pPr>
        <w:pStyle w:val="ListParagraph"/>
        <w:numPr>
          <w:ilvl w:val="2"/>
          <w:numId w:val="11"/>
        </w:numPr>
        <w:spacing w:line="300" w:lineRule="atLeast"/>
        <w:rPr>
          <w:i w:val="0"/>
          <w:iCs/>
          <w:szCs w:val="24"/>
        </w:rPr>
      </w:pPr>
      <w:r w:rsidRPr="00653F92">
        <w:rPr>
          <w:i w:val="0"/>
          <w:iCs/>
          <w:szCs w:val="24"/>
        </w:rPr>
        <w:t>Stability is maintained when the combined Roosevelt, Milo, and Sagamore output does not exceed 7</w:t>
      </w:r>
      <w:r>
        <w:rPr>
          <w:i w:val="0"/>
          <w:iCs/>
          <w:szCs w:val="24"/>
        </w:rPr>
        <w:t>26</w:t>
      </w:r>
      <w:r w:rsidRPr="00653F92">
        <w:rPr>
          <w:i w:val="0"/>
          <w:iCs/>
          <w:szCs w:val="24"/>
        </w:rPr>
        <w:t xml:space="preserve"> MW at Crossroads 345</w:t>
      </w:r>
      <w:r>
        <w:rPr>
          <w:i w:val="0"/>
          <w:iCs/>
          <w:szCs w:val="24"/>
        </w:rPr>
        <w:t xml:space="preserve"> </w:t>
      </w:r>
      <w:r w:rsidRPr="00653F92">
        <w:rPr>
          <w:i w:val="0"/>
          <w:iCs/>
          <w:szCs w:val="24"/>
        </w:rPr>
        <w:t>kV</w:t>
      </w:r>
    </w:p>
    <w:p w14:paraId="2EF3AF77" w14:textId="77777777" w:rsidR="00266E3B" w:rsidRDefault="00266E3B" w:rsidP="00445002">
      <w:pPr>
        <w:spacing w:line="300" w:lineRule="atLeast"/>
        <w:rPr>
          <w:szCs w:val="24"/>
        </w:rPr>
      </w:pPr>
    </w:p>
    <w:p w14:paraId="22A669BA" w14:textId="77777777" w:rsidR="00164277" w:rsidRDefault="00164277" w:rsidP="00445002">
      <w:pPr>
        <w:spacing w:line="300" w:lineRule="atLeast"/>
        <w:rPr>
          <w:szCs w:val="24"/>
        </w:rPr>
      </w:pPr>
    </w:p>
    <w:p w14:paraId="6ACD7C59" w14:textId="77777777" w:rsidR="00164277" w:rsidRDefault="00164277" w:rsidP="00445002">
      <w:pPr>
        <w:spacing w:line="300" w:lineRule="atLeast"/>
        <w:rPr>
          <w:szCs w:val="24"/>
        </w:rPr>
      </w:pPr>
    </w:p>
    <w:p w14:paraId="70CBEE57" w14:textId="77777777" w:rsidR="00164277" w:rsidRDefault="00164277" w:rsidP="00445002">
      <w:pPr>
        <w:spacing w:line="300" w:lineRule="atLeast"/>
        <w:rPr>
          <w:szCs w:val="24"/>
        </w:rPr>
      </w:pPr>
    </w:p>
    <w:p w14:paraId="25041382" w14:textId="68286588" w:rsidR="00164277" w:rsidRDefault="00164277" w:rsidP="00445002">
      <w:pPr>
        <w:spacing w:line="300" w:lineRule="atLeast"/>
        <w:sectPr w:rsidR="00164277" w:rsidSect="00797817">
          <w:headerReference w:type="default" r:id="rId99"/>
          <w:footerReference w:type="default" r:id="rId100"/>
          <w:pgSz w:w="12240" w:h="15840" w:code="1"/>
          <w:pgMar w:top="1440" w:right="1440" w:bottom="1440" w:left="1440" w:header="720" w:footer="576" w:gutter="0"/>
          <w:cols w:space="720"/>
        </w:sectPr>
      </w:pPr>
    </w:p>
    <w:p w14:paraId="090DC36B" w14:textId="77777777" w:rsidR="00BE7CCA" w:rsidRDefault="00BE7CCA" w:rsidP="00655B15">
      <w:pPr>
        <w:spacing w:line="300" w:lineRule="atLeast"/>
        <w:jc w:val="center"/>
        <w:rPr>
          <w:b/>
        </w:rPr>
      </w:pPr>
    </w:p>
    <w:p w14:paraId="700E95D1" w14:textId="77777777" w:rsidR="00BE7CCA" w:rsidRDefault="00BE7CCA" w:rsidP="00655B15">
      <w:pPr>
        <w:spacing w:line="300" w:lineRule="atLeast"/>
        <w:jc w:val="center"/>
        <w:rPr>
          <w:b/>
        </w:rPr>
      </w:pPr>
    </w:p>
    <w:p w14:paraId="7A966ABC" w14:textId="77777777" w:rsidR="00BE7CCA" w:rsidRDefault="00BE7CCA" w:rsidP="00655B15">
      <w:pPr>
        <w:spacing w:line="300" w:lineRule="atLeast"/>
        <w:jc w:val="center"/>
        <w:rPr>
          <w:b/>
        </w:rPr>
      </w:pPr>
    </w:p>
    <w:p w14:paraId="77899937" w14:textId="77777777" w:rsidR="00BE7CCA" w:rsidRDefault="00BE7CCA" w:rsidP="00655B15">
      <w:pPr>
        <w:spacing w:line="300" w:lineRule="atLeast"/>
        <w:jc w:val="center"/>
        <w:rPr>
          <w:b/>
        </w:rPr>
      </w:pPr>
    </w:p>
    <w:p w14:paraId="74C7DAF9" w14:textId="77777777" w:rsidR="00BE7CCA" w:rsidRDefault="00BE7CCA" w:rsidP="00655B15">
      <w:pPr>
        <w:spacing w:line="300" w:lineRule="atLeast"/>
        <w:jc w:val="center"/>
        <w:rPr>
          <w:b/>
        </w:rPr>
      </w:pPr>
    </w:p>
    <w:p w14:paraId="3228765F" w14:textId="77777777" w:rsidR="00BE7CCA" w:rsidRDefault="00BE7CCA" w:rsidP="00655B15">
      <w:pPr>
        <w:spacing w:line="300" w:lineRule="atLeast"/>
        <w:jc w:val="center"/>
        <w:rPr>
          <w:b/>
        </w:rPr>
      </w:pPr>
    </w:p>
    <w:p w14:paraId="5551F45A" w14:textId="77777777" w:rsidR="00BE7CCA" w:rsidRDefault="00BE7CCA" w:rsidP="00655B15">
      <w:pPr>
        <w:spacing w:line="300" w:lineRule="atLeast"/>
        <w:jc w:val="center"/>
        <w:rPr>
          <w:b/>
        </w:rPr>
      </w:pPr>
    </w:p>
    <w:p w14:paraId="4417F25E" w14:textId="77777777" w:rsidR="00BE7CCA" w:rsidRDefault="00BE7CCA" w:rsidP="00655B15">
      <w:pPr>
        <w:spacing w:line="300" w:lineRule="atLeast"/>
        <w:jc w:val="center"/>
        <w:rPr>
          <w:b/>
        </w:rPr>
      </w:pPr>
    </w:p>
    <w:p w14:paraId="65B9D989" w14:textId="77777777" w:rsidR="00BE7CCA" w:rsidRDefault="00BE7CCA" w:rsidP="00655B15">
      <w:pPr>
        <w:spacing w:line="300" w:lineRule="atLeast"/>
        <w:jc w:val="center"/>
        <w:rPr>
          <w:b/>
        </w:rPr>
      </w:pPr>
    </w:p>
    <w:p w14:paraId="25DB515C" w14:textId="77777777" w:rsidR="00BE7CCA" w:rsidRDefault="00BE7CCA" w:rsidP="00655B15">
      <w:pPr>
        <w:spacing w:line="300" w:lineRule="atLeast"/>
        <w:jc w:val="center"/>
        <w:rPr>
          <w:b/>
        </w:rPr>
      </w:pPr>
    </w:p>
    <w:p w14:paraId="69CD022C" w14:textId="77777777" w:rsidR="00BE7CCA" w:rsidRDefault="00BE7CCA" w:rsidP="00655B15">
      <w:pPr>
        <w:spacing w:line="300" w:lineRule="atLeast"/>
        <w:jc w:val="center"/>
        <w:rPr>
          <w:b/>
        </w:rPr>
      </w:pPr>
    </w:p>
    <w:p w14:paraId="78D94452" w14:textId="77777777" w:rsidR="00BE7CCA" w:rsidRDefault="00BE7CCA" w:rsidP="00655B15">
      <w:pPr>
        <w:spacing w:line="300" w:lineRule="atLeast"/>
        <w:jc w:val="center"/>
        <w:rPr>
          <w:b/>
        </w:rPr>
      </w:pPr>
    </w:p>
    <w:p w14:paraId="421F0509" w14:textId="77777777" w:rsidR="00BE7CCA" w:rsidRDefault="00BE7CCA" w:rsidP="00655B15">
      <w:pPr>
        <w:spacing w:line="300" w:lineRule="atLeast"/>
        <w:jc w:val="center"/>
        <w:rPr>
          <w:b/>
        </w:rPr>
      </w:pPr>
    </w:p>
    <w:p w14:paraId="3B10FEDD" w14:textId="77777777" w:rsidR="00BE7CCA" w:rsidRDefault="00BE7CCA" w:rsidP="00655B15">
      <w:pPr>
        <w:spacing w:line="300" w:lineRule="atLeast"/>
        <w:jc w:val="center"/>
        <w:rPr>
          <w:b/>
        </w:rPr>
      </w:pPr>
    </w:p>
    <w:p w14:paraId="160E40E6" w14:textId="6DBA3256" w:rsidR="00BE7CCA" w:rsidRDefault="00BE7CCA" w:rsidP="00655B15">
      <w:pPr>
        <w:spacing w:line="300" w:lineRule="atLeast"/>
        <w:jc w:val="center"/>
        <w:rPr>
          <w:b/>
        </w:rPr>
      </w:pPr>
    </w:p>
    <w:p w14:paraId="1B2A0F65" w14:textId="77777777" w:rsidR="00435220" w:rsidRDefault="00435220" w:rsidP="00655B15">
      <w:pPr>
        <w:spacing w:line="300" w:lineRule="atLeast"/>
        <w:jc w:val="center"/>
        <w:rPr>
          <w:b/>
        </w:rPr>
      </w:pPr>
    </w:p>
    <w:p w14:paraId="14EE41F5" w14:textId="0E880DCD" w:rsidR="00BE7CCA" w:rsidRPr="00096409" w:rsidRDefault="00435220" w:rsidP="00655B15">
      <w:pPr>
        <w:pStyle w:val="Heading1"/>
        <w:jc w:val="center"/>
      </w:pPr>
      <w:bookmarkStart w:id="140" w:name="_Toc71895160"/>
      <w:r w:rsidRPr="00435220">
        <w:rPr>
          <w:szCs w:val="32"/>
        </w:rPr>
        <w:t>Appendix A</w:t>
      </w:r>
      <w:r>
        <w:rPr>
          <w:sz w:val="32"/>
          <w:szCs w:val="32"/>
        </w:rPr>
        <w:t xml:space="preserve">: </w:t>
      </w:r>
      <w:r w:rsidR="00D87159" w:rsidRPr="00561A16">
        <w:t>S</w:t>
      </w:r>
      <w:r w:rsidR="00D87159">
        <w:t xml:space="preserve">tability Analysis </w:t>
      </w:r>
      <w:r w:rsidR="00BE7CCA" w:rsidRPr="00561A16">
        <w:t>S</w:t>
      </w:r>
      <w:r>
        <w:t>teady</w:t>
      </w:r>
      <w:r w:rsidR="00BE7CCA" w:rsidRPr="00561A16">
        <w:t xml:space="preserve"> S</w:t>
      </w:r>
      <w:r>
        <w:t>tate and Dynamic Model Data</w:t>
      </w:r>
      <w:r w:rsidR="005D2C85">
        <w:t xml:space="preserve"> for the LOIS and Interim Availability Interconnection Study</w:t>
      </w:r>
      <w:bookmarkEnd w:id="140"/>
    </w:p>
    <w:p w14:paraId="136509BB" w14:textId="77777777" w:rsidR="00BE7CCA" w:rsidRDefault="00BE7CCA" w:rsidP="00655B15">
      <w:pPr>
        <w:spacing w:line="300" w:lineRule="atLeast"/>
        <w:jc w:val="center"/>
        <w:rPr>
          <w:b/>
          <w:u w:val="single"/>
        </w:rPr>
      </w:pPr>
    </w:p>
    <w:p w14:paraId="2633077A" w14:textId="77777777" w:rsidR="00BE7CCA" w:rsidRDefault="00BE7CCA" w:rsidP="00655B15">
      <w:pPr>
        <w:spacing w:line="300" w:lineRule="atLeast"/>
        <w:jc w:val="center"/>
        <w:rPr>
          <w:b/>
          <w:u w:val="single"/>
        </w:rPr>
      </w:pPr>
    </w:p>
    <w:p w14:paraId="0EB2A42C" w14:textId="77777777" w:rsidR="00BE7CCA" w:rsidRDefault="00BE7CCA" w:rsidP="00655B15">
      <w:pPr>
        <w:spacing w:line="300" w:lineRule="atLeast"/>
        <w:jc w:val="center"/>
        <w:rPr>
          <w:b/>
          <w:u w:val="single"/>
        </w:rPr>
      </w:pPr>
    </w:p>
    <w:p w14:paraId="7650DF15" w14:textId="77777777" w:rsidR="00BE7CCA" w:rsidRDefault="00BE7CCA" w:rsidP="00655B15">
      <w:pPr>
        <w:spacing w:line="300" w:lineRule="atLeast"/>
        <w:jc w:val="center"/>
        <w:rPr>
          <w:b/>
          <w:u w:val="single"/>
        </w:rPr>
      </w:pPr>
    </w:p>
    <w:p w14:paraId="178B2430" w14:textId="77777777" w:rsidR="00BE7CCA" w:rsidRDefault="00BE7CCA" w:rsidP="00655B15">
      <w:pPr>
        <w:spacing w:line="300" w:lineRule="atLeast"/>
        <w:jc w:val="center"/>
        <w:rPr>
          <w:b/>
          <w:u w:val="single"/>
        </w:rPr>
      </w:pPr>
    </w:p>
    <w:p w14:paraId="4FF80D25" w14:textId="77777777" w:rsidR="00BE7CCA" w:rsidRDefault="00BE7CCA" w:rsidP="00655B15">
      <w:pPr>
        <w:spacing w:line="300" w:lineRule="atLeast"/>
        <w:jc w:val="center"/>
        <w:rPr>
          <w:b/>
          <w:u w:val="single"/>
        </w:rPr>
      </w:pPr>
    </w:p>
    <w:p w14:paraId="7A1D17C2" w14:textId="77777777" w:rsidR="00BE7CCA" w:rsidRDefault="00BE7CCA" w:rsidP="00655B15">
      <w:pPr>
        <w:spacing w:line="300" w:lineRule="atLeast"/>
        <w:jc w:val="center"/>
        <w:rPr>
          <w:b/>
          <w:u w:val="single"/>
        </w:rPr>
      </w:pPr>
    </w:p>
    <w:p w14:paraId="49256D14" w14:textId="77777777" w:rsidR="00BE7CCA" w:rsidRDefault="00BE7CCA" w:rsidP="00655B15">
      <w:pPr>
        <w:spacing w:line="300" w:lineRule="atLeast"/>
        <w:jc w:val="center"/>
        <w:rPr>
          <w:b/>
          <w:u w:val="single"/>
        </w:rPr>
      </w:pPr>
    </w:p>
    <w:p w14:paraId="3BD67EFE" w14:textId="77777777" w:rsidR="00BE7CCA" w:rsidRDefault="00BE7CCA" w:rsidP="00BE7CCA">
      <w:pPr>
        <w:spacing w:line="300" w:lineRule="atLeast"/>
        <w:rPr>
          <w:b/>
          <w:u w:val="single"/>
        </w:rPr>
      </w:pPr>
    </w:p>
    <w:p w14:paraId="2ED2B13D" w14:textId="77777777" w:rsidR="00BE7CCA" w:rsidRDefault="00BE7CCA" w:rsidP="00BE7CCA">
      <w:pPr>
        <w:spacing w:line="300" w:lineRule="atLeast"/>
        <w:rPr>
          <w:b/>
          <w:u w:val="single"/>
        </w:rPr>
      </w:pPr>
    </w:p>
    <w:p w14:paraId="63E63844" w14:textId="77777777" w:rsidR="00BE7CCA" w:rsidRDefault="00BE7CCA" w:rsidP="00BE7CCA">
      <w:pPr>
        <w:spacing w:line="300" w:lineRule="atLeast"/>
        <w:rPr>
          <w:b/>
          <w:u w:val="single"/>
        </w:rPr>
      </w:pPr>
    </w:p>
    <w:p w14:paraId="12097102" w14:textId="77777777" w:rsidR="00BE7CCA" w:rsidRDefault="00BE7CCA" w:rsidP="00BE7CCA">
      <w:pPr>
        <w:spacing w:line="300" w:lineRule="atLeast"/>
        <w:rPr>
          <w:b/>
          <w:u w:val="single"/>
        </w:rPr>
      </w:pPr>
    </w:p>
    <w:p w14:paraId="0F410736" w14:textId="77777777" w:rsidR="00BE7CCA" w:rsidRDefault="00BE7CCA" w:rsidP="00BE7CCA">
      <w:pPr>
        <w:spacing w:line="300" w:lineRule="atLeast"/>
        <w:rPr>
          <w:b/>
          <w:u w:val="single"/>
        </w:rPr>
      </w:pPr>
    </w:p>
    <w:p w14:paraId="4CBE5FE8" w14:textId="77777777" w:rsidR="00BE7CCA" w:rsidRDefault="00BE7CCA" w:rsidP="00BE7CCA">
      <w:pPr>
        <w:spacing w:line="300" w:lineRule="atLeast"/>
        <w:rPr>
          <w:b/>
          <w:u w:val="single"/>
        </w:rPr>
      </w:pPr>
    </w:p>
    <w:p w14:paraId="3E723773" w14:textId="77777777" w:rsidR="00BE7CCA" w:rsidRDefault="00BE7CCA" w:rsidP="00BE7CCA">
      <w:pPr>
        <w:spacing w:line="300" w:lineRule="atLeast"/>
        <w:rPr>
          <w:b/>
          <w:u w:val="single"/>
        </w:rPr>
      </w:pPr>
    </w:p>
    <w:p w14:paraId="3EC60D65" w14:textId="77777777" w:rsidR="00BE7CCA" w:rsidRDefault="00BE7CCA" w:rsidP="00BE7CCA">
      <w:pPr>
        <w:spacing w:line="300" w:lineRule="atLeast"/>
        <w:rPr>
          <w:b/>
          <w:u w:val="single"/>
        </w:rPr>
      </w:pPr>
    </w:p>
    <w:p w14:paraId="4EFCB4A1" w14:textId="77777777" w:rsidR="00BE7CCA" w:rsidRDefault="00BE7CCA" w:rsidP="00BE7CCA">
      <w:pPr>
        <w:spacing w:line="300" w:lineRule="atLeast"/>
        <w:rPr>
          <w:b/>
          <w:u w:val="single"/>
        </w:rPr>
      </w:pPr>
    </w:p>
    <w:p w14:paraId="4FAA75A1" w14:textId="77777777" w:rsidR="00BE7CCA" w:rsidRDefault="00BE7CCA" w:rsidP="00BE7CCA">
      <w:pPr>
        <w:spacing w:line="300" w:lineRule="atLeast"/>
        <w:rPr>
          <w:b/>
          <w:u w:val="single"/>
        </w:rPr>
      </w:pPr>
    </w:p>
    <w:p w14:paraId="596F85F7" w14:textId="77777777" w:rsidR="00BE7CCA" w:rsidRDefault="00BE7CCA" w:rsidP="00BE7CCA">
      <w:pPr>
        <w:spacing w:line="300" w:lineRule="atLeast"/>
        <w:rPr>
          <w:b/>
          <w:u w:val="single"/>
        </w:rPr>
      </w:pPr>
    </w:p>
    <w:p w14:paraId="267344D3" w14:textId="77777777" w:rsidR="00BE7CCA" w:rsidRDefault="00BE7CCA" w:rsidP="00BE7CCA">
      <w:pPr>
        <w:spacing w:line="300" w:lineRule="atLeast"/>
        <w:rPr>
          <w:b/>
          <w:u w:val="single"/>
        </w:rPr>
      </w:pPr>
    </w:p>
    <w:p w14:paraId="2F24224D" w14:textId="77777777" w:rsidR="00BE7CCA" w:rsidRDefault="00BE7CCA" w:rsidP="00BE7CCA">
      <w:pPr>
        <w:spacing w:line="300" w:lineRule="atLeast"/>
        <w:rPr>
          <w:b/>
          <w:u w:val="single"/>
        </w:rPr>
      </w:pPr>
    </w:p>
    <w:p w14:paraId="57F3EE7C" w14:textId="00294FD0" w:rsidR="00BE7CCA" w:rsidRPr="00404F68" w:rsidRDefault="00BE7CCA" w:rsidP="00BE7CCA">
      <w:pPr>
        <w:spacing w:line="300" w:lineRule="atLeast"/>
        <w:rPr>
          <w:b/>
          <w:u w:val="single"/>
        </w:rPr>
      </w:pPr>
      <w:r w:rsidRPr="00404F68">
        <w:rPr>
          <w:b/>
          <w:u w:val="single"/>
        </w:rPr>
        <w:lastRenderedPageBreak/>
        <w:t>Base Case</w:t>
      </w:r>
      <w:r w:rsidR="00EE7AFD">
        <w:rPr>
          <w:b/>
          <w:u w:val="single"/>
        </w:rPr>
        <w:t>s</w:t>
      </w:r>
    </w:p>
    <w:p w14:paraId="4410E962" w14:textId="77777777" w:rsidR="00BE7CCA" w:rsidRPr="00404F68" w:rsidRDefault="00BE7CCA" w:rsidP="00BE7CCA">
      <w:pPr>
        <w:spacing w:line="300" w:lineRule="atLeast"/>
      </w:pPr>
    </w:p>
    <w:p w14:paraId="57D62260" w14:textId="1A568084" w:rsidR="00BE7CCA" w:rsidRPr="00404F68" w:rsidRDefault="00BE7CCA" w:rsidP="00BE7CCA">
      <w:pPr>
        <w:spacing w:line="300" w:lineRule="atLeast"/>
      </w:pPr>
      <w:r>
        <w:t>Three</w:t>
      </w:r>
      <w:r w:rsidRPr="00404F68">
        <w:t xml:space="preserve"> base case power flow</w:t>
      </w:r>
      <w:r w:rsidR="00EE7AFD">
        <w:t xml:space="preserve"> model</w:t>
      </w:r>
      <w:r w:rsidRPr="00404F68">
        <w:t>s were provided to MEPPI by SPP:</w:t>
      </w:r>
    </w:p>
    <w:p w14:paraId="4CF1AB8B" w14:textId="5B437378" w:rsidR="00BE7CCA" w:rsidRDefault="00BE7CCA" w:rsidP="00DD6E06">
      <w:pPr>
        <w:numPr>
          <w:ilvl w:val="0"/>
          <w:numId w:val="13"/>
        </w:numPr>
        <w:spacing w:line="300" w:lineRule="atLeast"/>
      </w:pPr>
      <w:r w:rsidRPr="008A4AF0">
        <w:t>MDWG1</w:t>
      </w:r>
      <w:r>
        <w:t>6</w:t>
      </w:r>
      <w:r w:rsidRPr="008A4AF0">
        <w:t>-1</w:t>
      </w:r>
      <w:r>
        <w:t>7W_DIS1602</w:t>
      </w:r>
      <w:r w:rsidR="000F1607">
        <w:t>2</w:t>
      </w:r>
      <w:r w:rsidRPr="008A4AF0">
        <w:t>_G0</w:t>
      </w:r>
      <w:r w:rsidR="000F1607">
        <w:t>6</w:t>
      </w:r>
      <w:r w:rsidRPr="007F6FBB">
        <w:t>.sav</w:t>
      </w:r>
    </w:p>
    <w:p w14:paraId="6E4ED832" w14:textId="74E99D1C" w:rsidR="00BE7CCA" w:rsidRDefault="00BE7CCA" w:rsidP="00DD6E06">
      <w:pPr>
        <w:numPr>
          <w:ilvl w:val="0"/>
          <w:numId w:val="13"/>
        </w:numPr>
        <w:spacing w:line="300" w:lineRule="atLeast"/>
      </w:pPr>
      <w:r w:rsidRPr="008A4AF0">
        <w:t>MDWG1</w:t>
      </w:r>
      <w:r>
        <w:t>6</w:t>
      </w:r>
      <w:r w:rsidRPr="008A4AF0">
        <w:t>-</w:t>
      </w:r>
      <w:r>
        <w:t>18S</w:t>
      </w:r>
      <w:r w:rsidRPr="008A4AF0">
        <w:t>_DIS1</w:t>
      </w:r>
      <w:r>
        <w:t>6</w:t>
      </w:r>
      <w:r w:rsidRPr="008A4AF0">
        <w:t>0</w:t>
      </w:r>
      <w:r>
        <w:t>2</w:t>
      </w:r>
      <w:r w:rsidR="000F1607">
        <w:t>2</w:t>
      </w:r>
      <w:r w:rsidRPr="008A4AF0">
        <w:t>_G0</w:t>
      </w:r>
      <w:r w:rsidR="000F1607">
        <w:t>6</w:t>
      </w:r>
      <w:r w:rsidRPr="007F6FBB">
        <w:t>.sav</w:t>
      </w:r>
    </w:p>
    <w:p w14:paraId="61C8FB29" w14:textId="1EBAAC3A" w:rsidR="00BE7CCA" w:rsidRDefault="00BE7CCA" w:rsidP="00DD6E06">
      <w:pPr>
        <w:numPr>
          <w:ilvl w:val="0"/>
          <w:numId w:val="13"/>
        </w:numPr>
        <w:spacing w:line="300" w:lineRule="atLeast"/>
      </w:pPr>
      <w:r w:rsidRPr="008A4AF0">
        <w:t>MDWG1</w:t>
      </w:r>
      <w:r>
        <w:t>6</w:t>
      </w:r>
      <w:r w:rsidRPr="008A4AF0">
        <w:t>-</w:t>
      </w:r>
      <w:r>
        <w:t>26S_DIS1602</w:t>
      </w:r>
      <w:r w:rsidR="000F1607">
        <w:t>2</w:t>
      </w:r>
      <w:r w:rsidRPr="008A4AF0">
        <w:t>_G0</w:t>
      </w:r>
      <w:r w:rsidR="000F1607">
        <w:t>6</w:t>
      </w:r>
      <w:r>
        <w:t>.sav</w:t>
      </w:r>
    </w:p>
    <w:p w14:paraId="76583D9E" w14:textId="77777777" w:rsidR="00BE7CCA" w:rsidRDefault="00BE7CCA" w:rsidP="00BE7CCA">
      <w:pPr>
        <w:spacing w:line="300" w:lineRule="atLeast"/>
        <w:ind w:left="720"/>
      </w:pPr>
    </w:p>
    <w:p w14:paraId="4941E2DE" w14:textId="77777777" w:rsidR="00BE7CCA" w:rsidRPr="00404F68" w:rsidRDefault="00BE7CCA" w:rsidP="00BE7CCA">
      <w:pPr>
        <w:spacing w:line="300" w:lineRule="atLeast"/>
      </w:pPr>
      <w:r>
        <w:t>Three</w:t>
      </w:r>
      <w:r w:rsidRPr="00404F68">
        <w:t xml:space="preserve"> dynamic files were provided to MEPPI by SPP:</w:t>
      </w:r>
    </w:p>
    <w:p w14:paraId="7FA94BD1" w14:textId="25749924" w:rsidR="00BE7CCA" w:rsidRDefault="00BE7CCA" w:rsidP="00DD6E06">
      <w:pPr>
        <w:numPr>
          <w:ilvl w:val="0"/>
          <w:numId w:val="13"/>
        </w:numPr>
        <w:spacing w:line="300" w:lineRule="atLeast"/>
      </w:pPr>
      <w:r>
        <w:t>MDWG16-17W</w:t>
      </w:r>
      <w:r w:rsidRPr="007F6FBB">
        <w:t>_DIS1</w:t>
      </w:r>
      <w:r>
        <w:t>602</w:t>
      </w:r>
      <w:r w:rsidR="000F1607">
        <w:t>2</w:t>
      </w:r>
      <w:r>
        <w:t>_G0</w:t>
      </w:r>
      <w:r w:rsidR="000F1607">
        <w:t>6</w:t>
      </w:r>
      <w:r w:rsidRPr="007F6FBB">
        <w:t>.dyr</w:t>
      </w:r>
    </w:p>
    <w:p w14:paraId="1CCE83B8" w14:textId="4B606143" w:rsidR="00BE7CCA" w:rsidRDefault="00BE7CCA" w:rsidP="00DD6E06">
      <w:pPr>
        <w:numPr>
          <w:ilvl w:val="0"/>
          <w:numId w:val="13"/>
        </w:numPr>
        <w:spacing w:line="300" w:lineRule="atLeast"/>
      </w:pPr>
      <w:r>
        <w:t>MDWG16-18S</w:t>
      </w:r>
      <w:r w:rsidRPr="007F6FBB">
        <w:t>_DIS1</w:t>
      </w:r>
      <w:r>
        <w:t>602</w:t>
      </w:r>
      <w:r w:rsidR="000F1607">
        <w:t>2</w:t>
      </w:r>
      <w:r>
        <w:t>_G0</w:t>
      </w:r>
      <w:r w:rsidR="000F1607">
        <w:t>6</w:t>
      </w:r>
      <w:r w:rsidRPr="007F6FBB">
        <w:t>.dyr</w:t>
      </w:r>
    </w:p>
    <w:p w14:paraId="399FE7CF" w14:textId="72D4CD1D" w:rsidR="00BE7CCA" w:rsidRDefault="00BE7CCA" w:rsidP="00DD6E06">
      <w:pPr>
        <w:numPr>
          <w:ilvl w:val="0"/>
          <w:numId w:val="13"/>
        </w:numPr>
        <w:spacing w:line="300" w:lineRule="atLeast"/>
      </w:pPr>
      <w:r>
        <w:t>MDWG16-26S</w:t>
      </w:r>
      <w:r w:rsidRPr="007F6FBB">
        <w:t>_DIS1</w:t>
      </w:r>
      <w:r>
        <w:t>602</w:t>
      </w:r>
      <w:r w:rsidR="000F1607">
        <w:t>2</w:t>
      </w:r>
      <w:r>
        <w:t>_G0</w:t>
      </w:r>
      <w:r w:rsidR="000F1607">
        <w:t>6</w:t>
      </w:r>
      <w:r w:rsidRPr="007F6FBB">
        <w:t>.dyr</w:t>
      </w:r>
    </w:p>
    <w:p w14:paraId="468CD25B" w14:textId="77777777" w:rsidR="00BE7CCA" w:rsidRDefault="00BE7CCA" w:rsidP="00BE7CCA">
      <w:pPr>
        <w:spacing w:line="300" w:lineRule="atLeast"/>
        <w:ind w:left="720"/>
      </w:pPr>
    </w:p>
    <w:p w14:paraId="23CEA5D0" w14:textId="513B9908" w:rsidR="00204A05" w:rsidRDefault="00204A05" w:rsidP="00204A05">
      <w:pPr>
        <w:spacing w:line="300" w:lineRule="atLeast"/>
        <w:rPr>
          <w:b/>
          <w:u w:val="single"/>
        </w:rPr>
      </w:pPr>
      <w:r>
        <w:rPr>
          <w:b/>
          <w:u w:val="single"/>
        </w:rPr>
        <w:t>Updates Applied to Base Case</w:t>
      </w:r>
    </w:p>
    <w:p w14:paraId="0EF71A35" w14:textId="77777777" w:rsidR="00506316" w:rsidRDefault="00506316" w:rsidP="00204A05">
      <w:r>
        <w:t>Addition of:</w:t>
      </w:r>
    </w:p>
    <w:p w14:paraId="30BF0575" w14:textId="77777777" w:rsidR="00506316" w:rsidRDefault="00506316" w:rsidP="00DD6E06">
      <w:pPr>
        <w:pStyle w:val="myspacing"/>
        <w:keepNext/>
        <w:keepLines/>
        <w:numPr>
          <w:ilvl w:val="0"/>
          <w:numId w:val="16"/>
        </w:numPr>
        <w:tabs>
          <w:tab w:val="left" w:pos="9360"/>
        </w:tabs>
        <w:rPr>
          <w:szCs w:val="24"/>
        </w:rPr>
      </w:pPr>
      <w:r>
        <w:rPr>
          <w:szCs w:val="24"/>
        </w:rPr>
        <w:t>Upgrade Carlisle 230/115kV transformer</w:t>
      </w:r>
    </w:p>
    <w:p w14:paraId="2B411A65" w14:textId="77777777" w:rsidR="00506316" w:rsidRDefault="00506316" w:rsidP="00DD6E06">
      <w:pPr>
        <w:pStyle w:val="myspacing"/>
        <w:keepNext/>
        <w:keepLines/>
        <w:numPr>
          <w:ilvl w:val="0"/>
          <w:numId w:val="16"/>
        </w:numPr>
        <w:tabs>
          <w:tab w:val="left" w:pos="9360"/>
        </w:tabs>
        <w:rPr>
          <w:szCs w:val="24"/>
        </w:rPr>
      </w:pPr>
      <w:r>
        <w:rPr>
          <w:szCs w:val="24"/>
        </w:rPr>
        <w:t>Yoakum to Hobbs 345kV</w:t>
      </w:r>
    </w:p>
    <w:p w14:paraId="7B9E53B4" w14:textId="77777777" w:rsidR="00506316" w:rsidRDefault="00506316" w:rsidP="00DD6E06">
      <w:pPr>
        <w:pStyle w:val="myspacing"/>
        <w:keepNext/>
        <w:keepLines/>
        <w:numPr>
          <w:ilvl w:val="0"/>
          <w:numId w:val="16"/>
        </w:numPr>
        <w:tabs>
          <w:tab w:val="left" w:pos="9360"/>
        </w:tabs>
        <w:rPr>
          <w:szCs w:val="24"/>
        </w:rPr>
      </w:pPr>
      <w:r>
        <w:rPr>
          <w:szCs w:val="24"/>
        </w:rPr>
        <w:t>Yoakum 345/230kV transformer</w:t>
      </w:r>
    </w:p>
    <w:p w14:paraId="03FE1761" w14:textId="77777777" w:rsidR="00506316" w:rsidRDefault="00506316" w:rsidP="00DD6E06">
      <w:pPr>
        <w:pStyle w:val="myspacing"/>
        <w:keepNext/>
        <w:keepLines/>
        <w:numPr>
          <w:ilvl w:val="0"/>
          <w:numId w:val="16"/>
        </w:numPr>
        <w:tabs>
          <w:tab w:val="left" w:pos="9360"/>
        </w:tabs>
        <w:rPr>
          <w:szCs w:val="24"/>
        </w:rPr>
      </w:pPr>
      <w:r>
        <w:rPr>
          <w:szCs w:val="24"/>
        </w:rPr>
        <w:t>Hobbs 345/230kV transformer</w:t>
      </w:r>
    </w:p>
    <w:p w14:paraId="45D3A8CC" w14:textId="77777777" w:rsidR="00506316" w:rsidRDefault="00506316" w:rsidP="00DD6E06">
      <w:pPr>
        <w:pStyle w:val="myspacing"/>
        <w:keepNext/>
        <w:keepLines/>
        <w:numPr>
          <w:ilvl w:val="0"/>
          <w:numId w:val="16"/>
        </w:numPr>
        <w:tabs>
          <w:tab w:val="left" w:pos="9360"/>
        </w:tabs>
        <w:rPr>
          <w:szCs w:val="24"/>
        </w:rPr>
      </w:pPr>
      <w:r>
        <w:rPr>
          <w:szCs w:val="24"/>
        </w:rPr>
        <w:t xml:space="preserve">Rebuild Plant X to </w:t>
      </w:r>
      <w:proofErr w:type="spellStart"/>
      <w:r>
        <w:rPr>
          <w:szCs w:val="24"/>
        </w:rPr>
        <w:t>Tolk</w:t>
      </w:r>
      <w:proofErr w:type="spellEnd"/>
      <w:r>
        <w:rPr>
          <w:szCs w:val="24"/>
        </w:rPr>
        <w:t xml:space="preserve"> 230kV circuits #1 and #2</w:t>
      </w:r>
    </w:p>
    <w:p w14:paraId="63FF7BAA" w14:textId="77777777" w:rsidR="00506316" w:rsidRPr="00782CE6" w:rsidRDefault="00506316" w:rsidP="00DD6E06">
      <w:pPr>
        <w:pStyle w:val="myspacing"/>
        <w:keepNext/>
        <w:keepLines/>
        <w:numPr>
          <w:ilvl w:val="0"/>
          <w:numId w:val="16"/>
        </w:numPr>
        <w:tabs>
          <w:tab w:val="left" w:pos="9360"/>
        </w:tabs>
        <w:rPr>
          <w:szCs w:val="24"/>
        </w:rPr>
      </w:pPr>
      <w:r>
        <w:rPr>
          <w:szCs w:val="24"/>
        </w:rPr>
        <w:t xml:space="preserve">Upgrade existing </w:t>
      </w:r>
      <w:proofErr w:type="spellStart"/>
      <w:r>
        <w:rPr>
          <w:szCs w:val="24"/>
        </w:rPr>
        <w:t>Tuco</w:t>
      </w:r>
      <w:proofErr w:type="spellEnd"/>
      <w:r>
        <w:rPr>
          <w:szCs w:val="24"/>
        </w:rPr>
        <w:t xml:space="preserve"> 345/230kV </w:t>
      </w:r>
      <w:proofErr w:type="gramStart"/>
      <w:r>
        <w:rPr>
          <w:szCs w:val="24"/>
        </w:rPr>
        <w:t>transformer</w:t>
      </w:r>
      <w:proofErr w:type="gramEnd"/>
    </w:p>
    <w:p w14:paraId="660C58A9" w14:textId="77777777" w:rsidR="00EE7AFD" w:rsidRPr="00782CE6" w:rsidRDefault="00EE7AFD" w:rsidP="00DD6E06">
      <w:pPr>
        <w:numPr>
          <w:ilvl w:val="0"/>
          <w:numId w:val="16"/>
        </w:numPr>
        <w:spacing w:line="240" w:lineRule="auto"/>
        <w:jc w:val="left"/>
        <w:rPr>
          <w:sz w:val="22"/>
        </w:rPr>
      </w:pPr>
      <w:proofErr w:type="spellStart"/>
      <w:r>
        <w:t>Tuco</w:t>
      </w:r>
      <w:proofErr w:type="spellEnd"/>
      <w:r>
        <w:t xml:space="preserve"> to Yoakum 345kV circuit #1</w:t>
      </w:r>
    </w:p>
    <w:p w14:paraId="02B22B88" w14:textId="70F641C9" w:rsidR="00EE7AFD" w:rsidRDefault="00EE7AFD" w:rsidP="00DD6E06">
      <w:pPr>
        <w:numPr>
          <w:ilvl w:val="0"/>
          <w:numId w:val="16"/>
        </w:numPr>
        <w:spacing w:line="240" w:lineRule="auto"/>
        <w:jc w:val="left"/>
        <w:rPr>
          <w:sz w:val="22"/>
        </w:rPr>
      </w:pPr>
      <w:r>
        <w:rPr>
          <w:sz w:val="22"/>
        </w:rPr>
        <w:t>Eddy to Kiowa 345kV circuit #1</w:t>
      </w:r>
    </w:p>
    <w:p w14:paraId="3246B69A" w14:textId="0439D02C" w:rsidR="00EE7AFD" w:rsidRDefault="00EE7AFD" w:rsidP="00DD6E06">
      <w:pPr>
        <w:numPr>
          <w:ilvl w:val="0"/>
          <w:numId w:val="16"/>
        </w:numPr>
        <w:spacing w:line="240" w:lineRule="auto"/>
        <w:jc w:val="left"/>
        <w:rPr>
          <w:sz w:val="22"/>
        </w:rPr>
      </w:pPr>
      <w:r>
        <w:rPr>
          <w:sz w:val="22"/>
        </w:rPr>
        <w:t>GEN-2017-069 (increase Caprock Solar from 25 MW to 28.6 MW)</w:t>
      </w:r>
    </w:p>
    <w:p w14:paraId="2AA54950" w14:textId="77777777" w:rsidR="007F1704" w:rsidRPr="005B1D67" w:rsidRDefault="007F1704" w:rsidP="00DD6E06">
      <w:pPr>
        <w:pStyle w:val="ListParagraph"/>
        <w:numPr>
          <w:ilvl w:val="0"/>
          <w:numId w:val="16"/>
        </w:numPr>
        <w:spacing w:line="300" w:lineRule="atLeast"/>
      </w:pPr>
      <w:r>
        <w:rPr>
          <w:i w:val="0"/>
        </w:rPr>
        <w:t xml:space="preserve">Switch off TUCO in-line reactors on the TUCO to Yoakum 345kV </w:t>
      </w:r>
      <w:proofErr w:type="gramStart"/>
      <w:r>
        <w:rPr>
          <w:i w:val="0"/>
        </w:rPr>
        <w:t>line</w:t>
      </w:r>
      <w:proofErr w:type="gramEnd"/>
    </w:p>
    <w:p w14:paraId="21FA4EA4" w14:textId="77777777" w:rsidR="007F1704" w:rsidRPr="005B1D67" w:rsidRDefault="007F1704" w:rsidP="00DD6E06">
      <w:pPr>
        <w:pStyle w:val="ListParagraph"/>
        <w:numPr>
          <w:ilvl w:val="0"/>
          <w:numId w:val="16"/>
        </w:numPr>
        <w:spacing w:line="300" w:lineRule="atLeast"/>
      </w:pPr>
      <w:r>
        <w:rPr>
          <w:i w:val="0"/>
        </w:rPr>
        <w:t xml:space="preserve">Switch off the Border in-line reactors on the Border to Woodward 345kV </w:t>
      </w:r>
      <w:proofErr w:type="gramStart"/>
      <w:r>
        <w:rPr>
          <w:i w:val="0"/>
        </w:rPr>
        <w:t>line</w:t>
      </w:r>
      <w:proofErr w:type="gramEnd"/>
    </w:p>
    <w:p w14:paraId="1AA7B57C" w14:textId="77777777" w:rsidR="007F1704" w:rsidRPr="00A2211D" w:rsidRDefault="007F1704" w:rsidP="00DD6E06">
      <w:pPr>
        <w:pStyle w:val="ListParagraph"/>
        <w:numPr>
          <w:ilvl w:val="0"/>
          <w:numId w:val="16"/>
        </w:numPr>
        <w:spacing w:line="300" w:lineRule="atLeast"/>
      </w:pPr>
      <w:r>
        <w:rPr>
          <w:i w:val="0"/>
        </w:rPr>
        <w:t xml:space="preserve">Adjust the low voltage setting for the Woodward transformer tertiary shunt reactors. </w:t>
      </w:r>
    </w:p>
    <w:p w14:paraId="2EEA0999" w14:textId="77777777" w:rsidR="007F1704" w:rsidRDefault="007F1704" w:rsidP="00DD6E06">
      <w:pPr>
        <w:pStyle w:val="ListParagraph"/>
        <w:numPr>
          <w:ilvl w:val="0"/>
          <w:numId w:val="16"/>
        </w:numPr>
        <w:spacing w:line="300" w:lineRule="atLeast"/>
        <w:rPr>
          <w:i w:val="0"/>
        </w:rPr>
      </w:pPr>
      <w:r w:rsidRPr="00A2211D">
        <w:rPr>
          <w:i w:val="0"/>
        </w:rPr>
        <w:t>Adjust Hale County Wind</w:t>
      </w:r>
      <w:r>
        <w:rPr>
          <w:i w:val="0"/>
        </w:rPr>
        <w:t>, Antelope,</w:t>
      </w:r>
      <w:r w:rsidRPr="00A2211D">
        <w:rPr>
          <w:i w:val="0"/>
        </w:rPr>
        <w:t xml:space="preserve"> and TUCO SVC</w:t>
      </w:r>
      <w:r>
        <w:rPr>
          <w:i w:val="0"/>
        </w:rPr>
        <w:t xml:space="preserve"> to control TUCO 230 kV at 1.02</w:t>
      </w:r>
      <w:r w:rsidRPr="00A2211D">
        <w:rPr>
          <w:i w:val="0"/>
        </w:rPr>
        <w:t xml:space="preserve"> </w:t>
      </w:r>
      <w:proofErr w:type="spellStart"/>
      <w:proofErr w:type="gramStart"/>
      <w:r w:rsidRPr="00A2211D">
        <w:rPr>
          <w:i w:val="0"/>
        </w:rPr>
        <w:t>p</w:t>
      </w:r>
      <w:r>
        <w:rPr>
          <w:i w:val="0"/>
        </w:rPr>
        <w:t>.</w:t>
      </w:r>
      <w:r w:rsidRPr="00A2211D">
        <w:rPr>
          <w:i w:val="0"/>
        </w:rPr>
        <w:t>u</w:t>
      </w:r>
      <w:proofErr w:type="spellEnd"/>
      <w:proofErr w:type="gramEnd"/>
    </w:p>
    <w:p w14:paraId="637F0B38" w14:textId="77777777" w:rsidR="007F1704" w:rsidRPr="00A2211D" w:rsidRDefault="007F1704" w:rsidP="00DD6E06">
      <w:pPr>
        <w:pStyle w:val="ListParagraph"/>
        <w:numPr>
          <w:ilvl w:val="0"/>
          <w:numId w:val="16"/>
        </w:numPr>
        <w:spacing w:line="300" w:lineRule="atLeast"/>
        <w:rPr>
          <w:i w:val="0"/>
        </w:rPr>
      </w:pPr>
      <w:r w:rsidRPr="00A2211D">
        <w:rPr>
          <w:i w:val="0"/>
        </w:rPr>
        <w:t>Adjust Hale County Wind main power transformers to maintain normal voltages at 34.5 kV</w:t>
      </w:r>
      <w:r>
        <w:rPr>
          <w:i w:val="0"/>
        </w:rPr>
        <w:t>.</w:t>
      </w:r>
    </w:p>
    <w:p w14:paraId="1BDE5EFA" w14:textId="77777777" w:rsidR="007F1704" w:rsidRPr="00A2211D" w:rsidRDefault="007F1704" w:rsidP="00DD6E06">
      <w:pPr>
        <w:pStyle w:val="ListParagraph"/>
        <w:numPr>
          <w:ilvl w:val="0"/>
          <w:numId w:val="16"/>
        </w:numPr>
        <w:spacing w:line="300" w:lineRule="atLeast"/>
        <w:rPr>
          <w:i w:val="0"/>
        </w:rPr>
      </w:pPr>
      <w:r w:rsidRPr="00A2211D">
        <w:rPr>
          <w:i w:val="0"/>
        </w:rPr>
        <w:t xml:space="preserve">Adjust Elk 1 &amp; 2 to control TUCO 345 kV at 1.00725 </w:t>
      </w:r>
      <w:proofErr w:type="spellStart"/>
      <w:r w:rsidRPr="00A2211D">
        <w:rPr>
          <w:i w:val="0"/>
        </w:rPr>
        <w:t>p</w:t>
      </w:r>
      <w:r>
        <w:rPr>
          <w:i w:val="0"/>
        </w:rPr>
        <w:t>.</w:t>
      </w:r>
      <w:r w:rsidRPr="00A2211D">
        <w:rPr>
          <w:i w:val="0"/>
        </w:rPr>
        <w:t>u</w:t>
      </w:r>
      <w:proofErr w:type="spellEnd"/>
      <w:r>
        <w:rPr>
          <w:i w:val="0"/>
        </w:rPr>
        <w:t>.</w:t>
      </w:r>
    </w:p>
    <w:p w14:paraId="3CEE6B6C" w14:textId="5CE4E584" w:rsidR="007F1704" w:rsidRDefault="007F1704" w:rsidP="00DD6E06">
      <w:pPr>
        <w:pStyle w:val="ListParagraph"/>
        <w:numPr>
          <w:ilvl w:val="0"/>
          <w:numId w:val="16"/>
        </w:numPr>
        <w:spacing w:line="300" w:lineRule="atLeast"/>
        <w:rPr>
          <w:i w:val="0"/>
        </w:rPr>
      </w:pPr>
      <w:r w:rsidRPr="00A2211D">
        <w:rPr>
          <w:i w:val="0"/>
        </w:rPr>
        <w:t>Adjust Bethel Wind generation to contr</w:t>
      </w:r>
      <w:r>
        <w:rPr>
          <w:i w:val="0"/>
        </w:rPr>
        <w:t>ol Castro County 115 kV at 1.02</w:t>
      </w:r>
      <w:r w:rsidRPr="00A2211D">
        <w:rPr>
          <w:i w:val="0"/>
        </w:rPr>
        <w:t xml:space="preserve"> </w:t>
      </w:r>
      <w:proofErr w:type="spellStart"/>
      <w:r w:rsidRPr="00A2211D">
        <w:rPr>
          <w:i w:val="0"/>
        </w:rPr>
        <w:t>p</w:t>
      </w:r>
      <w:r>
        <w:rPr>
          <w:i w:val="0"/>
        </w:rPr>
        <w:t>.</w:t>
      </w:r>
      <w:r w:rsidRPr="00A2211D">
        <w:rPr>
          <w:i w:val="0"/>
        </w:rPr>
        <w:t>u</w:t>
      </w:r>
      <w:proofErr w:type="spellEnd"/>
      <w:r>
        <w:rPr>
          <w:i w:val="0"/>
        </w:rPr>
        <w:t>.</w:t>
      </w:r>
    </w:p>
    <w:p w14:paraId="5445E17A" w14:textId="1BC16880" w:rsidR="007F1704" w:rsidRPr="00A2211D" w:rsidRDefault="007F1704" w:rsidP="00DD6E06">
      <w:pPr>
        <w:pStyle w:val="ListParagraph"/>
        <w:numPr>
          <w:ilvl w:val="0"/>
          <w:numId w:val="16"/>
        </w:numPr>
        <w:spacing w:line="300" w:lineRule="atLeast"/>
        <w:rPr>
          <w:i w:val="0"/>
        </w:rPr>
      </w:pPr>
      <w:r>
        <w:rPr>
          <w:i w:val="0"/>
        </w:rPr>
        <w:t xml:space="preserve">Model </w:t>
      </w:r>
      <w:proofErr w:type="spellStart"/>
      <w:r>
        <w:rPr>
          <w:i w:val="0"/>
        </w:rPr>
        <w:t>Tolk</w:t>
      </w:r>
      <w:proofErr w:type="spellEnd"/>
      <w:r>
        <w:rPr>
          <w:i w:val="0"/>
        </w:rPr>
        <w:t xml:space="preserve"> Unit #1 as synchronous condenser (+/-300 MVA) for 2017 Winter Peak conditions</w:t>
      </w:r>
    </w:p>
    <w:p w14:paraId="4BDCF82C" w14:textId="7E2BDDFD" w:rsidR="00204A05" w:rsidRDefault="00204A05" w:rsidP="00204A05">
      <w:r>
        <w:t>Removal of:</w:t>
      </w:r>
    </w:p>
    <w:p w14:paraId="394BD59B" w14:textId="77777777" w:rsidR="00B95B90" w:rsidRDefault="00B95B90" w:rsidP="00DD6E06">
      <w:pPr>
        <w:numPr>
          <w:ilvl w:val="0"/>
          <w:numId w:val="15"/>
        </w:numPr>
        <w:spacing w:line="240" w:lineRule="auto"/>
        <w:jc w:val="left"/>
      </w:pPr>
      <w:r>
        <w:t>SPP Withdrawn requests:</w:t>
      </w:r>
    </w:p>
    <w:p w14:paraId="04EE4373" w14:textId="17CE0669" w:rsidR="00EE7AFD" w:rsidRDefault="00EE7AFD" w:rsidP="00DD6E06">
      <w:pPr>
        <w:numPr>
          <w:ilvl w:val="1"/>
          <w:numId w:val="15"/>
        </w:numPr>
        <w:spacing w:line="240" w:lineRule="auto"/>
        <w:jc w:val="left"/>
      </w:pPr>
      <w:r>
        <w:t>GEN-2001-033 (reduced from 180 MW to 120 MW)</w:t>
      </w:r>
    </w:p>
    <w:p w14:paraId="2D4E7F7D" w14:textId="6CC60D04" w:rsidR="00B95B90" w:rsidRDefault="00B95B90" w:rsidP="00DD6E06">
      <w:pPr>
        <w:numPr>
          <w:ilvl w:val="1"/>
          <w:numId w:val="15"/>
        </w:numPr>
        <w:spacing w:line="240" w:lineRule="auto"/>
        <w:jc w:val="left"/>
      </w:pPr>
      <w:r>
        <w:t>GEN-201</w:t>
      </w:r>
      <w:r w:rsidR="001541A6">
        <w:t>1</w:t>
      </w:r>
      <w:r>
        <w:t>-04</w:t>
      </w:r>
      <w:r w:rsidR="001541A6">
        <w:t>9</w:t>
      </w:r>
    </w:p>
    <w:p w14:paraId="377DB2A1" w14:textId="59CDED43" w:rsidR="00B95B90" w:rsidRDefault="00B95B90" w:rsidP="00DD6E06">
      <w:pPr>
        <w:numPr>
          <w:ilvl w:val="1"/>
          <w:numId w:val="15"/>
        </w:numPr>
        <w:spacing w:line="240" w:lineRule="auto"/>
        <w:jc w:val="left"/>
      </w:pPr>
      <w:r>
        <w:t>GEN-2015-0</w:t>
      </w:r>
      <w:r w:rsidR="001541A6">
        <w:t>04</w:t>
      </w:r>
    </w:p>
    <w:p w14:paraId="6C3AAA9E" w14:textId="12ACEB33" w:rsidR="00B95B90" w:rsidRDefault="00B95B90" w:rsidP="00DD6E06">
      <w:pPr>
        <w:numPr>
          <w:ilvl w:val="1"/>
          <w:numId w:val="15"/>
        </w:numPr>
        <w:spacing w:line="240" w:lineRule="auto"/>
        <w:jc w:val="left"/>
      </w:pPr>
      <w:r>
        <w:t>GEN-2015-0</w:t>
      </w:r>
      <w:r w:rsidR="001541A6">
        <w:t>99</w:t>
      </w:r>
    </w:p>
    <w:p w14:paraId="21B07154" w14:textId="77777777" w:rsidR="00B95B90" w:rsidRDefault="00B95B90" w:rsidP="00DD6E06">
      <w:pPr>
        <w:numPr>
          <w:ilvl w:val="1"/>
          <w:numId w:val="15"/>
        </w:numPr>
        <w:spacing w:line="240" w:lineRule="auto"/>
        <w:jc w:val="left"/>
      </w:pPr>
      <w:r>
        <w:t>GEN-2016-023</w:t>
      </w:r>
    </w:p>
    <w:p w14:paraId="08F855CC" w14:textId="77777777" w:rsidR="00B95B90" w:rsidRDefault="00B95B90" w:rsidP="00DD6E06">
      <w:pPr>
        <w:numPr>
          <w:ilvl w:val="1"/>
          <w:numId w:val="15"/>
        </w:numPr>
        <w:spacing w:line="240" w:lineRule="auto"/>
        <w:jc w:val="left"/>
      </w:pPr>
      <w:r>
        <w:lastRenderedPageBreak/>
        <w:t>GEN-2016-029</w:t>
      </w:r>
    </w:p>
    <w:p w14:paraId="3A002204" w14:textId="4D8BEE05" w:rsidR="00B95B90" w:rsidRDefault="00B95B90" w:rsidP="00DD6E06">
      <w:pPr>
        <w:numPr>
          <w:ilvl w:val="1"/>
          <w:numId w:val="15"/>
        </w:numPr>
        <w:spacing w:line="240" w:lineRule="auto"/>
        <w:jc w:val="left"/>
      </w:pPr>
      <w:r>
        <w:t>GEN-2016-</w:t>
      </w:r>
      <w:r w:rsidR="001541A6">
        <w:t>037</w:t>
      </w:r>
    </w:p>
    <w:p w14:paraId="632B3428" w14:textId="74F1AB34" w:rsidR="001541A6" w:rsidRDefault="001541A6" w:rsidP="00DD6E06">
      <w:pPr>
        <w:numPr>
          <w:ilvl w:val="1"/>
          <w:numId w:val="15"/>
        </w:numPr>
        <w:spacing w:line="240" w:lineRule="auto"/>
        <w:jc w:val="left"/>
      </w:pPr>
      <w:r>
        <w:t>GEN-2016-096</w:t>
      </w:r>
    </w:p>
    <w:p w14:paraId="39A23B47" w14:textId="54F56B66" w:rsidR="001541A6" w:rsidRDefault="001541A6" w:rsidP="00DD6E06">
      <w:pPr>
        <w:numPr>
          <w:ilvl w:val="1"/>
          <w:numId w:val="15"/>
        </w:numPr>
        <w:spacing w:line="240" w:lineRule="auto"/>
        <w:jc w:val="left"/>
      </w:pPr>
      <w:r>
        <w:t>GEN-2016-121</w:t>
      </w:r>
    </w:p>
    <w:p w14:paraId="5622D138" w14:textId="6C5F34D9" w:rsidR="00506316" w:rsidRDefault="00506316" w:rsidP="00204A05">
      <w:pPr>
        <w:spacing w:line="300" w:lineRule="atLeast"/>
        <w:rPr>
          <w:b/>
          <w:u w:val="single"/>
        </w:rPr>
      </w:pPr>
    </w:p>
    <w:p w14:paraId="5101DAA8" w14:textId="2E612F4C" w:rsidR="00204A05" w:rsidRDefault="00204A05" w:rsidP="00204A05">
      <w:pPr>
        <w:spacing w:line="300" w:lineRule="atLeast"/>
        <w:rPr>
          <w:b/>
          <w:u w:val="single"/>
        </w:rPr>
      </w:pPr>
      <w:r>
        <w:rPr>
          <w:b/>
          <w:u w:val="single"/>
        </w:rPr>
        <w:t>Request Data:</w:t>
      </w:r>
    </w:p>
    <w:p w14:paraId="09221AAD" w14:textId="77777777" w:rsidR="00204A05" w:rsidRPr="00404F68" w:rsidRDefault="00204A05" w:rsidP="00204A05">
      <w:pPr>
        <w:spacing w:line="300" w:lineRule="atLeast"/>
        <w:rPr>
          <w:b/>
          <w:u w:val="single"/>
        </w:rPr>
      </w:pPr>
    </w:p>
    <w:p w14:paraId="236EC4F4" w14:textId="7F505201" w:rsidR="00BE7CCA" w:rsidRDefault="00BE7CCA" w:rsidP="00BE7CCA">
      <w:pPr>
        <w:spacing w:line="300" w:lineRule="atLeast"/>
        <w:rPr>
          <w:b/>
        </w:rPr>
      </w:pPr>
      <w:r>
        <w:rPr>
          <w:b/>
        </w:rPr>
        <w:t>GEN-201</w:t>
      </w:r>
      <w:r w:rsidR="001541A6">
        <w:rPr>
          <w:b/>
        </w:rPr>
        <w:t>7</w:t>
      </w:r>
      <w:r>
        <w:rPr>
          <w:b/>
        </w:rPr>
        <w:t>-0</w:t>
      </w:r>
      <w:r w:rsidR="001541A6">
        <w:rPr>
          <w:b/>
        </w:rPr>
        <w:t>69</w:t>
      </w:r>
    </w:p>
    <w:p w14:paraId="6B867A96" w14:textId="77777777" w:rsidR="00BE7CCA" w:rsidRDefault="00BE7CCA" w:rsidP="00BE7CCA">
      <w:pPr>
        <w:spacing w:line="300" w:lineRule="atLeast"/>
        <w:rPr>
          <w:b/>
        </w:rPr>
      </w:pPr>
    </w:p>
    <w:p w14:paraId="2119C44E" w14:textId="34F25CCB" w:rsidR="00BE7CCA" w:rsidRPr="00FF7502" w:rsidRDefault="001541A6" w:rsidP="00DD6E06">
      <w:pPr>
        <w:pStyle w:val="ListParagraph"/>
        <w:numPr>
          <w:ilvl w:val="0"/>
          <w:numId w:val="14"/>
        </w:numPr>
        <w:spacing w:line="300" w:lineRule="atLeast"/>
      </w:pPr>
      <w:r>
        <w:rPr>
          <w:i w:val="0"/>
        </w:rPr>
        <w:t>Solar</w:t>
      </w:r>
      <w:r w:rsidR="00BE7CCA">
        <w:rPr>
          <w:i w:val="0"/>
        </w:rPr>
        <w:t xml:space="preserve"> Farm Size: </w:t>
      </w:r>
      <w:r>
        <w:rPr>
          <w:i w:val="0"/>
        </w:rPr>
        <w:t>3.6</w:t>
      </w:r>
      <w:r w:rsidR="00BE7CCA">
        <w:rPr>
          <w:i w:val="0"/>
        </w:rPr>
        <w:t xml:space="preserve"> MW</w:t>
      </w:r>
      <w:r>
        <w:rPr>
          <w:i w:val="0"/>
        </w:rPr>
        <w:t xml:space="preserve"> (addition to Cap Rock Solar GEN-2013-022)</w:t>
      </w:r>
    </w:p>
    <w:p w14:paraId="748CA8E4" w14:textId="77777777" w:rsidR="00BE7CCA" w:rsidRPr="00FF7502" w:rsidRDefault="00BE7CCA" w:rsidP="00DD6E06">
      <w:pPr>
        <w:pStyle w:val="ListParagraph"/>
        <w:numPr>
          <w:ilvl w:val="0"/>
          <w:numId w:val="14"/>
        </w:numPr>
        <w:spacing w:line="300" w:lineRule="atLeast"/>
      </w:pPr>
      <w:r>
        <w:rPr>
          <w:i w:val="0"/>
        </w:rPr>
        <w:t>Interconnection:</w:t>
      </w:r>
    </w:p>
    <w:p w14:paraId="53383ABF" w14:textId="437CC79D" w:rsidR="00BE7CCA" w:rsidRPr="00FF7502" w:rsidRDefault="00BE7CCA" w:rsidP="00DD6E06">
      <w:pPr>
        <w:pStyle w:val="ListParagraph"/>
        <w:numPr>
          <w:ilvl w:val="1"/>
          <w:numId w:val="14"/>
        </w:numPr>
        <w:spacing w:line="300" w:lineRule="atLeast"/>
      </w:pPr>
      <w:r>
        <w:rPr>
          <w:i w:val="0"/>
        </w:rPr>
        <w:t xml:space="preserve">Voltage: </w:t>
      </w:r>
      <w:r w:rsidR="001541A6">
        <w:rPr>
          <w:i w:val="0"/>
        </w:rPr>
        <w:t>115</w:t>
      </w:r>
      <w:r w:rsidR="00F935D2">
        <w:rPr>
          <w:i w:val="0"/>
        </w:rPr>
        <w:t>kV</w:t>
      </w:r>
    </w:p>
    <w:p w14:paraId="2F329E69" w14:textId="660339B4" w:rsidR="00BE7CCA" w:rsidRPr="00FF7502" w:rsidRDefault="00BE7CCA" w:rsidP="00DD6E06">
      <w:pPr>
        <w:pStyle w:val="ListParagraph"/>
        <w:numPr>
          <w:ilvl w:val="1"/>
          <w:numId w:val="14"/>
        </w:numPr>
        <w:spacing w:line="300" w:lineRule="atLeast"/>
      </w:pPr>
      <w:r>
        <w:rPr>
          <w:i w:val="0"/>
        </w:rPr>
        <w:t xml:space="preserve">POI: </w:t>
      </w:r>
      <w:r w:rsidR="001541A6">
        <w:rPr>
          <w:i w:val="0"/>
        </w:rPr>
        <w:t>Norton 115</w:t>
      </w:r>
      <w:r w:rsidR="00F935D2">
        <w:rPr>
          <w:i w:val="0"/>
        </w:rPr>
        <w:t>kV</w:t>
      </w:r>
    </w:p>
    <w:p w14:paraId="43F3E0A3" w14:textId="389FE49C" w:rsidR="00BE7CCA" w:rsidRPr="005268CE" w:rsidRDefault="00BE7CCA" w:rsidP="00DD6E06">
      <w:pPr>
        <w:pStyle w:val="ListParagraph"/>
        <w:numPr>
          <w:ilvl w:val="1"/>
          <w:numId w:val="14"/>
        </w:numPr>
        <w:spacing w:line="300" w:lineRule="atLeast"/>
      </w:pPr>
      <w:r>
        <w:rPr>
          <w:i w:val="0"/>
        </w:rPr>
        <w:t xml:space="preserve">Transformer: </w:t>
      </w:r>
      <w:r w:rsidR="001541A6">
        <w:rPr>
          <w:i w:val="0"/>
        </w:rPr>
        <w:t>115</w:t>
      </w:r>
      <w:r>
        <w:rPr>
          <w:i w:val="0"/>
        </w:rPr>
        <w:t>/34.5 kV step-up transformer</w:t>
      </w:r>
    </w:p>
    <w:p w14:paraId="040D77A5" w14:textId="3CD01D37" w:rsidR="00BE7CCA" w:rsidRPr="00FF7502" w:rsidRDefault="00BE7CCA" w:rsidP="00DD6E06">
      <w:pPr>
        <w:pStyle w:val="ListParagraph"/>
        <w:numPr>
          <w:ilvl w:val="2"/>
          <w:numId w:val="14"/>
        </w:numPr>
        <w:spacing w:line="300" w:lineRule="atLeast"/>
      </w:pPr>
      <w:r>
        <w:rPr>
          <w:i w:val="0"/>
        </w:rPr>
        <w:t xml:space="preserve">Z: </w:t>
      </w:r>
      <w:r w:rsidR="00506316">
        <w:rPr>
          <w:i w:val="0"/>
        </w:rPr>
        <w:t>8.5</w:t>
      </w:r>
      <w:r>
        <w:rPr>
          <w:i w:val="0"/>
        </w:rPr>
        <w:t>%</w:t>
      </w:r>
      <w:r w:rsidR="00DA0C20">
        <w:rPr>
          <w:i w:val="0"/>
        </w:rPr>
        <w:t xml:space="preserve"> on 16.6 Winding MVA</w:t>
      </w:r>
    </w:p>
    <w:p w14:paraId="13B3AD84" w14:textId="77777777" w:rsidR="00BE7CCA" w:rsidRPr="00FF7502" w:rsidRDefault="00BE7CCA" w:rsidP="00DD6E06">
      <w:pPr>
        <w:pStyle w:val="ListParagraph"/>
        <w:numPr>
          <w:ilvl w:val="0"/>
          <w:numId w:val="14"/>
        </w:numPr>
        <w:spacing w:line="300" w:lineRule="atLeast"/>
      </w:pPr>
      <w:r>
        <w:rPr>
          <w:i w:val="0"/>
        </w:rPr>
        <w:t>Collector System Equivalent Model:</w:t>
      </w:r>
    </w:p>
    <w:p w14:paraId="6F1459BF" w14:textId="77777777" w:rsidR="00BE7CCA" w:rsidRPr="00FF7502" w:rsidRDefault="00BE7CCA" w:rsidP="00DD6E06">
      <w:pPr>
        <w:pStyle w:val="ListParagraph"/>
        <w:numPr>
          <w:ilvl w:val="1"/>
          <w:numId w:val="14"/>
        </w:numPr>
        <w:spacing w:line="300" w:lineRule="atLeast"/>
      </w:pPr>
      <w:r>
        <w:rPr>
          <w:i w:val="0"/>
        </w:rPr>
        <w:t>Transmission Line:</w:t>
      </w:r>
    </w:p>
    <w:p w14:paraId="7AC3E873" w14:textId="7ECAF8E7" w:rsidR="00BE7CCA" w:rsidRPr="00FF7502" w:rsidRDefault="00BE7CCA" w:rsidP="00DD6E06">
      <w:pPr>
        <w:pStyle w:val="ListParagraph"/>
        <w:numPr>
          <w:ilvl w:val="2"/>
          <w:numId w:val="14"/>
        </w:numPr>
        <w:spacing w:line="300" w:lineRule="atLeast"/>
      </w:pPr>
      <w:r>
        <w:rPr>
          <w:i w:val="0"/>
        </w:rPr>
        <w:t xml:space="preserve">R = </w:t>
      </w:r>
      <w:r w:rsidRPr="00085A74">
        <w:rPr>
          <w:i w:val="0"/>
        </w:rPr>
        <w:t>0.</w:t>
      </w:r>
      <w:r>
        <w:rPr>
          <w:i w:val="0"/>
        </w:rPr>
        <w:t>0</w:t>
      </w:r>
      <w:r w:rsidR="00506316">
        <w:rPr>
          <w:i w:val="0"/>
        </w:rPr>
        <w:t>01415</w:t>
      </w:r>
      <w:r>
        <w:rPr>
          <w:i w:val="0"/>
        </w:rPr>
        <w:t xml:space="preserve"> </w:t>
      </w:r>
      <w:proofErr w:type="spellStart"/>
      <w:r>
        <w:rPr>
          <w:i w:val="0"/>
        </w:rPr>
        <w:t>p.u</w:t>
      </w:r>
      <w:proofErr w:type="spellEnd"/>
      <w:r>
        <w:rPr>
          <w:i w:val="0"/>
        </w:rPr>
        <w:t>.</w:t>
      </w:r>
    </w:p>
    <w:p w14:paraId="48B96B8E" w14:textId="0B483786" w:rsidR="00BE7CCA" w:rsidRPr="00FF7502" w:rsidRDefault="00BE7CCA" w:rsidP="00DD6E06">
      <w:pPr>
        <w:pStyle w:val="ListParagraph"/>
        <w:numPr>
          <w:ilvl w:val="2"/>
          <w:numId w:val="14"/>
        </w:numPr>
        <w:spacing w:line="300" w:lineRule="atLeast"/>
      </w:pPr>
      <w:r>
        <w:rPr>
          <w:i w:val="0"/>
        </w:rPr>
        <w:t xml:space="preserve">X = </w:t>
      </w:r>
      <w:r w:rsidRPr="00085A74">
        <w:rPr>
          <w:i w:val="0"/>
        </w:rPr>
        <w:t>0.</w:t>
      </w:r>
      <w:r>
        <w:rPr>
          <w:i w:val="0"/>
        </w:rPr>
        <w:t>0</w:t>
      </w:r>
      <w:r w:rsidR="00506316">
        <w:rPr>
          <w:i w:val="0"/>
        </w:rPr>
        <w:t>137</w:t>
      </w:r>
      <w:r>
        <w:rPr>
          <w:i w:val="0"/>
        </w:rPr>
        <w:t xml:space="preserve"> </w:t>
      </w:r>
      <w:proofErr w:type="spellStart"/>
      <w:r>
        <w:rPr>
          <w:i w:val="0"/>
        </w:rPr>
        <w:t>p.u</w:t>
      </w:r>
      <w:proofErr w:type="spellEnd"/>
      <w:r>
        <w:rPr>
          <w:i w:val="0"/>
        </w:rPr>
        <w:t>.</w:t>
      </w:r>
    </w:p>
    <w:p w14:paraId="0C5FF018" w14:textId="0C0EA83B" w:rsidR="00BE7CCA" w:rsidRPr="00FF7502" w:rsidRDefault="00BE7CCA" w:rsidP="00DD6E06">
      <w:pPr>
        <w:pStyle w:val="ListParagraph"/>
        <w:numPr>
          <w:ilvl w:val="2"/>
          <w:numId w:val="14"/>
        </w:numPr>
        <w:spacing w:line="300" w:lineRule="atLeast"/>
      </w:pPr>
      <w:r>
        <w:rPr>
          <w:i w:val="0"/>
        </w:rPr>
        <w:t xml:space="preserve">B = </w:t>
      </w:r>
      <w:r w:rsidRPr="00085A74">
        <w:rPr>
          <w:i w:val="0"/>
        </w:rPr>
        <w:t>0.</w:t>
      </w:r>
      <w:r w:rsidR="00506316">
        <w:rPr>
          <w:i w:val="0"/>
        </w:rPr>
        <w:t>0027</w:t>
      </w:r>
      <w:r>
        <w:rPr>
          <w:i w:val="0"/>
        </w:rPr>
        <w:t xml:space="preserve"> </w:t>
      </w:r>
      <w:proofErr w:type="spellStart"/>
      <w:r>
        <w:rPr>
          <w:i w:val="0"/>
        </w:rPr>
        <w:t>p.u</w:t>
      </w:r>
      <w:proofErr w:type="spellEnd"/>
      <w:r>
        <w:rPr>
          <w:i w:val="0"/>
        </w:rPr>
        <w:t>.</w:t>
      </w:r>
    </w:p>
    <w:p w14:paraId="578A8376" w14:textId="6E3C0370" w:rsidR="00BE7CCA" w:rsidRPr="001F2474" w:rsidRDefault="001541A6" w:rsidP="00DD6E06">
      <w:pPr>
        <w:pStyle w:val="ListParagraph"/>
        <w:numPr>
          <w:ilvl w:val="0"/>
          <w:numId w:val="14"/>
        </w:numPr>
        <w:spacing w:line="300" w:lineRule="atLeast"/>
      </w:pPr>
      <w:r>
        <w:rPr>
          <w:i w:val="0"/>
        </w:rPr>
        <w:t>Solar</w:t>
      </w:r>
      <w:r w:rsidR="00BE7CCA">
        <w:rPr>
          <w:i w:val="0"/>
        </w:rPr>
        <w:t xml:space="preserve"> Farm Parameters</w:t>
      </w:r>
    </w:p>
    <w:p w14:paraId="77E22F4A" w14:textId="399AD7AF" w:rsidR="00BE7CCA" w:rsidRPr="009664C0" w:rsidRDefault="001541A6" w:rsidP="00DD6E06">
      <w:pPr>
        <w:pStyle w:val="ListParagraph"/>
        <w:numPr>
          <w:ilvl w:val="1"/>
          <w:numId w:val="14"/>
        </w:numPr>
        <w:spacing w:line="300" w:lineRule="atLeast"/>
      </w:pPr>
      <w:r>
        <w:rPr>
          <w:i w:val="0"/>
        </w:rPr>
        <w:t>SMA Sunny Central</w:t>
      </w:r>
    </w:p>
    <w:p w14:paraId="3B3D1987" w14:textId="521C03CA" w:rsidR="00BE7CCA" w:rsidRPr="009664C0" w:rsidRDefault="00BE7CCA" w:rsidP="00DD6E06">
      <w:pPr>
        <w:pStyle w:val="ListParagraph"/>
        <w:numPr>
          <w:ilvl w:val="1"/>
          <w:numId w:val="14"/>
        </w:numPr>
        <w:spacing w:line="300" w:lineRule="atLeast"/>
      </w:pPr>
      <w:r>
        <w:rPr>
          <w:i w:val="0"/>
        </w:rPr>
        <w:t>Machine Terminal Voltage: 0.</w:t>
      </w:r>
      <w:r w:rsidR="00806445">
        <w:rPr>
          <w:i w:val="0"/>
        </w:rPr>
        <w:t>55</w:t>
      </w:r>
      <w:r>
        <w:rPr>
          <w:i w:val="0"/>
        </w:rPr>
        <w:t xml:space="preserve"> kV</w:t>
      </w:r>
    </w:p>
    <w:p w14:paraId="32091C65" w14:textId="34D2D029" w:rsidR="00BE7CCA" w:rsidRPr="009664C0" w:rsidRDefault="00BE7CCA" w:rsidP="00DD6E06">
      <w:pPr>
        <w:pStyle w:val="ListParagraph"/>
        <w:numPr>
          <w:ilvl w:val="1"/>
          <w:numId w:val="14"/>
        </w:numPr>
        <w:spacing w:line="300" w:lineRule="atLeast"/>
      </w:pPr>
      <w:r>
        <w:rPr>
          <w:i w:val="0"/>
        </w:rPr>
        <w:t xml:space="preserve">Rated Power: </w:t>
      </w:r>
      <w:r w:rsidR="001541A6">
        <w:rPr>
          <w:i w:val="0"/>
        </w:rPr>
        <w:t>3.6</w:t>
      </w:r>
      <w:r>
        <w:rPr>
          <w:i w:val="0"/>
        </w:rPr>
        <w:t xml:space="preserve"> MW</w:t>
      </w:r>
      <w:r w:rsidR="00EE7AFD">
        <w:rPr>
          <w:i w:val="0"/>
        </w:rPr>
        <w:t xml:space="preserve"> (28.6 MW total)</w:t>
      </w:r>
    </w:p>
    <w:p w14:paraId="030DD501" w14:textId="77777777" w:rsidR="00BE7CCA" w:rsidRPr="009664C0" w:rsidRDefault="00BE7CCA" w:rsidP="00DD6E06">
      <w:pPr>
        <w:pStyle w:val="ListParagraph"/>
        <w:numPr>
          <w:ilvl w:val="1"/>
          <w:numId w:val="14"/>
        </w:numPr>
        <w:spacing w:line="300" w:lineRule="atLeast"/>
      </w:pPr>
      <w:r>
        <w:rPr>
          <w:i w:val="0"/>
        </w:rPr>
        <w:t>Generator Step-Up Transformer:</w:t>
      </w:r>
    </w:p>
    <w:p w14:paraId="5DD1FFCA" w14:textId="454FF82F" w:rsidR="00BE7CCA" w:rsidRPr="009664C0" w:rsidRDefault="00BE7CCA" w:rsidP="00DD6E06">
      <w:pPr>
        <w:pStyle w:val="ListParagraph"/>
        <w:numPr>
          <w:ilvl w:val="2"/>
          <w:numId w:val="14"/>
        </w:numPr>
        <w:spacing w:line="300" w:lineRule="atLeast"/>
      </w:pPr>
      <w:r>
        <w:rPr>
          <w:i w:val="0"/>
        </w:rPr>
        <w:t xml:space="preserve">Z: </w:t>
      </w:r>
      <w:r w:rsidR="00506316">
        <w:rPr>
          <w:i w:val="0"/>
        </w:rPr>
        <w:t>5.8</w:t>
      </w:r>
      <w:r>
        <w:rPr>
          <w:i w:val="0"/>
        </w:rPr>
        <w:t>%</w:t>
      </w:r>
      <w:r w:rsidR="00DA0C20">
        <w:rPr>
          <w:i w:val="0"/>
        </w:rPr>
        <w:t xml:space="preserve"> on 26 Winding MVA</w:t>
      </w:r>
    </w:p>
    <w:p w14:paraId="5C4EBF13" w14:textId="77777777" w:rsidR="00BE7CCA" w:rsidRDefault="00BE7CCA" w:rsidP="00BE7CCA">
      <w:pPr>
        <w:spacing w:line="300" w:lineRule="atLeast"/>
      </w:pPr>
    </w:p>
    <w:p w14:paraId="54051BCF" w14:textId="68318FF1" w:rsidR="00BE7CCA" w:rsidRDefault="00BE7CCA" w:rsidP="00BE7CCA">
      <w:pPr>
        <w:spacing w:line="300" w:lineRule="atLeast"/>
      </w:pPr>
      <w:r>
        <w:t>The following is the dynamic data for</w:t>
      </w:r>
      <w:r w:rsidR="001541A6">
        <w:t xml:space="preserve"> GEN-2013-022 and</w:t>
      </w:r>
      <w:r>
        <w:t xml:space="preserve"> GEN-201</w:t>
      </w:r>
      <w:r w:rsidR="001541A6">
        <w:t>7</w:t>
      </w:r>
      <w:r>
        <w:t>-0</w:t>
      </w:r>
      <w:r w:rsidR="001541A6">
        <w:t>69</w:t>
      </w:r>
      <w:r>
        <w:t xml:space="preserve">: </w:t>
      </w:r>
    </w:p>
    <w:p w14:paraId="6308C138" w14:textId="77777777" w:rsidR="00BE7CCA" w:rsidRDefault="00BE7CCA" w:rsidP="00BE7CCA">
      <w:pPr>
        <w:spacing w:line="300" w:lineRule="atLeast"/>
      </w:pPr>
    </w:p>
    <w:p w14:paraId="61E96632" w14:textId="75BECA92" w:rsidR="00BE7CCA" w:rsidRDefault="00BE7CCA" w:rsidP="00BE7CCA">
      <w:pPr>
        <w:spacing w:line="300" w:lineRule="atLeast"/>
        <w:jc w:val="center"/>
      </w:pPr>
    </w:p>
    <w:p w14:paraId="520278BC" w14:textId="143CE436" w:rsidR="00BE7CCA" w:rsidRDefault="00525BC3" w:rsidP="00BE7CCA">
      <w:pPr>
        <w:spacing w:line="300" w:lineRule="atLeast"/>
        <w:jc w:val="center"/>
      </w:pPr>
      <w:r w:rsidRPr="00525BC3">
        <w:rPr>
          <w:noProof/>
        </w:rPr>
        <w:lastRenderedPageBreak/>
        <w:drawing>
          <wp:inline distT="0" distB="0" distL="0" distR="0" wp14:anchorId="7F0BB112" wp14:editId="482D7581">
            <wp:extent cx="5943600" cy="24892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943600" cy="2489200"/>
                    </a:xfrm>
                    <a:prstGeom prst="rect">
                      <a:avLst/>
                    </a:prstGeom>
                  </pic:spPr>
                </pic:pic>
              </a:graphicData>
            </a:graphic>
          </wp:inline>
        </w:drawing>
      </w:r>
    </w:p>
    <w:p w14:paraId="797EBB73" w14:textId="139A0D43" w:rsidR="00BE7CCA" w:rsidRDefault="00BE7CCA" w:rsidP="00BE7CCA">
      <w:pPr>
        <w:spacing w:line="300" w:lineRule="atLeast"/>
        <w:jc w:val="center"/>
        <w:rPr>
          <w:b/>
        </w:rPr>
      </w:pPr>
    </w:p>
    <w:p w14:paraId="4EEE38E3" w14:textId="6AB33A4F" w:rsidR="00BE7CCA" w:rsidRDefault="00BE7CCA" w:rsidP="008741A8">
      <w:pPr>
        <w:pStyle w:val="myspacing"/>
        <w:tabs>
          <w:tab w:val="left" w:pos="9360"/>
        </w:tabs>
        <w:jc w:val="center"/>
      </w:pPr>
    </w:p>
    <w:p w14:paraId="78D0E706" w14:textId="21D5D755" w:rsidR="00831090" w:rsidRDefault="00831090" w:rsidP="008741A8">
      <w:pPr>
        <w:pStyle w:val="myspacing"/>
        <w:tabs>
          <w:tab w:val="left" w:pos="9360"/>
        </w:tabs>
        <w:jc w:val="center"/>
      </w:pPr>
    </w:p>
    <w:p w14:paraId="23B28E81" w14:textId="11D42998" w:rsidR="00831090" w:rsidRDefault="00831090" w:rsidP="008741A8">
      <w:pPr>
        <w:pStyle w:val="myspacing"/>
        <w:tabs>
          <w:tab w:val="left" w:pos="9360"/>
        </w:tabs>
        <w:jc w:val="center"/>
      </w:pPr>
    </w:p>
    <w:p w14:paraId="134C5D99" w14:textId="148B9EDD" w:rsidR="00831090" w:rsidRDefault="00831090" w:rsidP="008741A8">
      <w:pPr>
        <w:pStyle w:val="myspacing"/>
        <w:tabs>
          <w:tab w:val="left" w:pos="9360"/>
        </w:tabs>
        <w:jc w:val="center"/>
      </w:pPr>
    </w:p>
    <w:p w14:paraId="4B5A53C9" w14:textId="34ACF669" w:rsidR="00831090" w:rsidRDefault="00831090" w:rsidP="008741A8">
      <w:pPr>
        <w:pStyle w:val="myspacing"/>
        <w:tabs>
          <w:tab w:val="left" w:pos="9360"/>
        </w:tabs>
        <w:jc w:val="center"/>
      </w:pPr>
    </w:p>
    <w:p w14:paraId="6A75ECE7" w14:textId="4A853C54" w:rsidR="00831090" w:rsidRDefault="00831090" w:rsidP="008741A8">
      <w:pPr>
        <w:pStyle w:val="myspacing"/>
        <w:tabs>
          <w:tab w:val="left" w:pos="9360"/>
        </w:tabs>
        <w:jc w:val="center"/>
      </w:pPr>
    </w:p>
    <w:p w14:paraId="746851A2" w14:textId="120B6C90" w:rsidR="00831090" w:rsidRDefault="00831090" w:rsidP="008741A8">
      <w:pPr>
        <w:pStyle w:val="myspacing"/>
        <w:tabs>
          <w:tab w:val="left" w:pos="9360"/>
        </w:tabs>
        <w:jc w:val="center"/>
      </w:pPr>
    </w:p>
    <w:p w14:paraId="5B507E8B" w14:textId="5D878156" w:rsidR="00831090" w:rsidRDefault="00831090" w:rsidP="008741A8">
      <w:pPr>
        <w:pStyle w:val="myspacing"/>
        <w:tabs>
          <w:tab w:val="left" w:pos="9360"/>
        </w:tabs>
        <w:jc w:val="center"/>
      </w:pPr>
    </w:p>
    <w:p w14:paraId="3279A685" w14:textId="2B633E5B" w:rsidR="00831090" w:rsidRDefault="00831090" w:rsidP="008741A8">
      <w:pPr>
        <w:pStyle w:val="myspacing"/>
        <w:tabs>
          <w:tab w:val="left" w:pos="9360"/>
        </w:tabs>
        <w:jc w:val="center"/>
      </w:pPr>
    </w:p>
    <w:p w14:paraId="195BF4F7" w14:textId="7B49A18E" w:rsidR="00831090" w:rsidRDefault="00831090" w:rsidP="008741A8">
      <w:pPr>
        <w:pStyle w:val="myspacing"/>
        <w:tabs>
          <w:tab w:val="left" w:pos="9360"/>
        </w:tabs>
        <w:jc w:val="center"/>
      </w:pPr>
    </w:p>
    <w:p w14:paraId="52C7C28A" w14:textId="6358F408" w:rsidR="00831090" w:rsidRDefault="00831090" w:rsidP="008741A8">
      <w:pPr>
        <w:pStyle w:val="myspacing"/>
        <w:tabs>
          <w:tab w:val="left" w:pos="9360"/>
        </w:tabs>
        <w:jc w:val="center"/>
      </w:pPr>
    </w:p>
    <w:p w14:paraId="6696CC8B" w14:textId="69CBF7F3" w:rsidR="00831090" w:rsidRDefault="00831090" w:rsidP="008741A8">
      <w:pPr>
        <w:pStyle w:val="myspacing"/>
        <w:tabs>
          <w:tab w:val="left" w:pos="9360"/>
        </w:tabs>
        <w:jc w:val="center"/>
      </w:pPr>
    </w:p>
    <w:p w14:paraId="50F42435" w14:textId="37063AAA" w:rsidR="00831090" w:rsidRDefault="00831090" w:rsidP="008741A8">
      <w:pPr>
        <w:pStyle w:val="myspacing"/>
        <w:tabs>
          <w:tab w:val="left" w:pos="9360"/>
        </w:tabs>
        <w:jc w:val="center"/>
      </w:pPr>
    </w:p>
    <w:p w14:paraId="05056693" w14:textId="3A4F9CBE" w:rsidR="00831090" w:rsidRDefault="00831090" w:rsidP="008741A8">
      <w:pPr>
        <w:pStyle w:val="myspacing"/>
        <w:tabs>
          <w:tab w:val="left" w:pos="9360"/>
        </w:tabs>
        <w:jc w:val="center"/>
      </w:pPr>
    </w:p>
    <w:p w14:paraId="1B3CEF0E" w14:textId="2E525DBD" w:rsidR="00831090" w:rsidRDefault="00831090" w:rsidP="008741A8">
      <w:pPr>
        <w:pStyle w:val="myspacing"/>
        <w:tabs>
          <w:tab w:val="left" w:pos="9360"/>
        </w:tabs>
        <w:jc w:val="center"/>
      </w:pPr>
    </w:p>
    <w:p w14:paraId="28E2D8CE" w14:textId="653A6547" w:rsidR="00831090" w:rsidRDefault="00831090" w:rsidP="008741A8">
      <w:pPr>
        <w:pStyle w:val="myspacing"/>
        <w:tabs>
          <w:tab w:val="left" w:pos="9360"/>
        </w:tabs>
        <w:jc w:val="center"/>
      </w:pPr>
    </w:p>
    <w:p w14:paraId="0C4C31A2" w14:textId="264C2B75" w:rsidR="00831090" w:rsidRDefault="00831090" w:rsidP="008741A8">
      <w:pPr>
        <w:pStyle w:val="myspacing"/>
        <w:tabs>
          <w:tab w:val="left" w:pos="9360"/>
        </w:tabs>
        <w:jc w:val="center"/>
      </w:pPr>
    </w:p>
    <w:p w14:paraId="532BF20F" w14:textId="02900081" w:rsidR="00831090" w:rsidRDefault="00831090" w:rsidP="008741A8">
      <w:pPr>
        <w:pStyle w:val="myspacing"/>
        <w:tabs>
          <w:tab w:val="left" w:pos="9360"/>
        </w:tabs>
        <w:jc w:val="center"/>
      </w:pPr>
    </w:p>
    <w:p w14:paraId="69701393" w14:textId="6DAC6877" w:rsidR="00831090" w:rsidRDefault="00831090" w:rsidP="008741A8">
      <w:pPr>
        <w:pStyle w:val="myspacing"/>
        <w:tabs>
          <w:tab w:val="left" w:pos="9360"/>
        </w:tabs>
        <w:jc w:val="center"/>
      </w:pPr>
    </w:p>
    <w:p w14:paraId="0A308409" w14:textId="45ECD23B" w:rsidR="00831090" w:rsidRDefault="00831090" w:rsidP="008741A8">
      <w:pPr>
        <w:pStyle w:val="myspacing"/>
        <w:tabs>
          <w:tab w:val="left" w:pos="9360"/>
        </w:tabs>
        <w:jc w:val="center"/>
      </w:pPr>
    </w:p>
    <w:p w14:paraId="294A0E28" w14:textId="59E5026B" w:rsidR="00831090" w:rsidRDefault="00831090" w:rsidP="008741A8">
      <w:pPr>
        <w:pStyle w:val="myspacing"/>
        <w:tabs>
          <w:tab w:val="left" w:pos="9360"/>
        </w:tabs>
        <w:jc w:val="center"/>
      </w:pPr>
    </w:p>
    <w:p w14:paraId="419AABB2" w14:textId="58EFFA7A" w:rsidR="00831090" w:rsidRDefault="00831090" w:rsidP="008741A8">
      <w:pPr>
        <w:pStyle w:val="myspacing"/>
        <w:tabs>
          <w:tab w:val="left" w:pos="9360"/>
        </w:tabs>
        <w:jc w:val="center"/>
      </w:pPr>
    </w:p>
    <w:p w14:paraId="096902A0" w14:textId="7C75696A" w:rsidR="00831090" w:rsidRDefault="00831090" w:rsidP="008741A8">
      <w:pPr>
        <w:pStyle w:val="myspacing"/>
        <w:tabs>
          <w:tab w:val="left" w:pos="9360"/>
        </w:tabs>
        <w:jc w:val="center"/>
      </w:pPr>
    </w:p>
    <w:p w14:paraId="3F59F162" w14:textId="1D11F7F8" w:rsidR="00831090" w:rsidRDefault="00831090" w:rsidP="008741A8">
      <w:pPr>
        <w:pStyle w:val="myspacing"/>
        <w:tabs>
          <w:tab w:val="left" w:pos="9360"/>
        </w:tabs>
        <w:jc w:val="center"/>
      </w:pPr>
    </w:p>
    <w:p w14:paraId="5562A11C" w14:textId="672BC39F" w:rsidR="00831090" w:rsidRDefault="00831090" w:rsidP="008741A8">
      <w:pPr>
        <w:pStyle w:val="myspacing"/>
        <w:tabs>
          <w:tab w:val="left" w:pos="9360"/>
        </w:tabs>
        <w:jc w:val="center"/>
      </w:pPr>
    </w:p>
    <w:p w14:paraId="14FCA3A0" w14:textId="6ECB8AD2" w:rsidR="00831090" w:rsidRDefault="00831090" w:rsidP="008741A8">
      <w:pPr>
        <w:pStyle w:val="myspacing"/>
        <w:tabs>
          <w:tab w:val="left" w:pos="9360"/>
        </w:tabs>
        <w:jc w:val="center"/>
      </w:pPr>
    </w:p>
    <w:p w14:paraId="52B4AA93" w14:textId="363D74F8" w:rsidR="00831090" w:rsidRDefault="00831090" w:rsidP="00831090">
      <w:pPr>
        <w:spacing w:line="300" w:lineRule="atLeast"/>
        <w:rPr>
          <w:b/>
        </w:rPr>
      </w:pPr>
      <w:r>
        <w:rPr>
          <w:b/>
        </w:rPr>
        <w:lastRenderedPageBreak/>
        <w:t>GEN-2016-123, GEN-2016-124, GEN-2016-125</w:t>
      </w:r>
    </w:p>
    <w:p w14:paraId="7800AFAD" w14:textId="77777777" w:rsidR="00831090" w:rsidRDefault="00831090" w:rsidP="00831090">
      <w:pPr>
        <w:spacing w:line="300" w:lineRule="atLeast"/>
        <w:rPr>
          <w:b/>
        </w:rPr>
      </w:pPr>
    </w:p>
    <w:p w14:paraId="4D607DBA" w14:textId="22C5678E" w:rsidR="00831090" w:rsidRPr="00FF7502" w:rsidRDefault="00831090" w:rsidP="00DD6E06">
      <w:pPr>
        <w:pStyle w:val="ListParagraph"/>
        <w:numPr>
          <w:ilvl w:val="0"/>
          <w:numId w:val="14"/>
        </w:numPr>
        <w:spacing w:line="300" w:lineRule="atLeast"/>
      </w:pPr>
      <w:r>
        <w:rPr>
          <w:i w:val="0"/>
        </w:rPr>
        <w:t>Wind Farm Size: 522 MW</w:t>
      </w:r>
    </w:p>
    <w:p w14:paraId="09C42868" w14:textId="77777777" w:rsidR="00831090" w:rsidRPr="00FF7502" w:rsidRDefault="00831090" w:rsidP="00DD6E06">
      <w:pPr>
        <w:pStyle w:val="ListParagraph"/>
        <w:numPr>
          <w:ilvl w:val="0"/>
          <w:numId w:val="14"/>
        </w:numPr>
        <w:spacing w:line="300" w:lineRule="atLeast"/>
      </w:pPr>
      <w:r>
        <w:rPr>
          <w:i w:val="0"/>
        </w:rPr>
        <w:t>Interconnection:</w:t>
      </w:r>
    </w:p>
    <w:p w14:paraId="454EDD78" w14:textId="5F298D56" w:rsidR="00831090" w:rsidRPr="00FF7502" w:rsidRDefault="00831090" w:rsidP="00DD6E06">
      <w:pPr>
        <w:pStyle w:val="ListParagraph"/>
        <w:numPr>
          <w:ilvl w:val="1"/>
          <w:numId w:val="14"/>
        </w:numPr>
        <w:spacing w:line="300" w:lineRule="atLeast"/>
      </w:pPr>
      <w:r>
        <w:rPr>
          <w:i w:val="0"/>
        </w:rPr>
        <w:t>Voltage: 345kV</w:t>
      </w:r>
    </w:p>
    <w:p w14:paraId="7D932D91" w14:textId="2DDC41C3" w:rsidR="00831090" w:rsidRPr="00FF7502" w:rsidRDefault="00831090" w:rsidP="00DD6E06">
      <w:pPr>
        <w:pStyle w:val="ListParagraph"/>
        <w:numPr>
          <w:ilvl w:val="1"/>
          <w:numId w:val="14"/>
        </w:numPr>
        <w:spacing w:line="300" w:lineRule="atLeast"/>
      </w:pPr>
      <w:r>
        <w:rPr>
          <w:i w:val="0"/>
        </w:rPr>
        <w:t>POI: Crossroads 345kV</w:t>
      </w:r>
    </w:p>
    <w:p w14:paraId="1247FFE0" w14:textId="6F0EBCFA" w:rsidR="00831090" w:rsidRPr="005268CE" w:rsidRDefault="00831090" w:rsidP="00DD6E06">
      <w:pPr>
        <w:pStyle w:val="ListParagraph"/>
        <w:numPr>
          <w:ilvl w:val="1"/>
          <w:numId w:val="14"/>
        </w:numPr>
        <w:spacing w:line="300" w:lineRule="atLeast"/>
      </w:pPr>
      <w:r>
        <w:rPr>
          <w:i w:val="0"/>
        </w:rPr>
        <w:t>Transformer</w:t>
      </w:r>
      <w:r w:rsidR="006D1FE4">
        <w:rPr>
          <w:i w:val="0"/>
        </w:rPr>
        <w:t xml:space="preserve"> (x4)</w:t>
      </w:r>
      <w:r>
        <w:rPr>
          <w:i w:val="0"/>
        </w:rPr>
        <w:t xml:space="preserve">: </w:t>
      </w:r>
      <w:r w:rsidR="006D1FE4">
        <w:rPr>
          <w:i w:val="0"/>
        </w:rPr>
        <w:t>345</w:t>
      </w:r>
      <w:r>
        <w:rPr>
          <w:i w:val="0"/>
        </w:rPr>
        <w:t>/34.5 kV step-up transformer</w:t>
      </w:r>
    </w:p>
    <w:p w14:paraId="1D87D4BB" w14:textId="189E097B" w:rsidR="00831090" w:rsidRPr="00FF7502" w:rsidRDefault="00831090" w:rsidP="00DD6E06">
      <w:pPr>
        <w:pStyle w:val="ListParagraph"/>
        <w:numPr>
          <w:ilvl w:val="2"/>
          <w:numId w:val="14"/>
        </w:numPr>
        <w:spacing w:line="300" w:lineRule="atLeast"/>
      </w:pPr>
      <w:r>
        <w:rPr>
          <w:i w:val="0"/>
        </w:rPr>
        <w:t xml:space="preserve">Z: </w:t>
      </w:r>
      <w:r w:rsidR="006D1FE4">
        <w:rPr>
          <w:i w:val="0"/>
        </w:rPr>
        <w:t>10</w:t>
      </w:r>
      <w:r>
        <w:rPr>
          <w:i w:val="0"/>
        </w:rPr>
        <w:t>%</w:t>
      </w:r>
      <w:r w:rsidR="00DA0C20">
        <w:rPr>
          <w:i w:val="0"/>
        </w:rPr>
        <w:t xml:space="preserve"> on 94 Winding MVA</w:t>
      </w:r>
    </w:p>
    <w:p w14:paraId="7EF8C101" w14:textId="77777777" w:rsidR="00831090" w:rsidRPr="00FF7502" w:rsidRDefault="00831090" w:rsidP="00DD6E06">
      <w:pPr>
        <w:pStyle w:val="ListParagraph"/>
        <w:numPr>
          <w:ilvl w:val="0"/>
          <w:numId w:val="14"/>
        </w:numPr>
        <w:spacing w:line="300" w:lineRule="atLeast"/>
      </w:pPr>
      <w:r>
        <w:rPr>
          <w:i w:val="0"/>
        </w:rPr>
        <w:t>Collector System Equivalent Model:</w:t>
      </w:r>
    </w:p>
    <w:p w14:paraId="2811309C" w14:textId="53669A0F" w:rsidR="00831090" w:rsidRPr="00FF7502" w:rsidRDefault="00831090" w:rsidP="00DD6E06">
      <w:pPr>
        <w:pStyle w:val="ListParagraph"/>
        <w:numPr>
          <w:ilvl w:val="1"/>
          <w:numId w:val="14"/>
        </w:numPr>
        <w:spacing w:line="300" w:lineRule="atLeast"/>
      </w:pPr>
      <w:r>
        <w:rPr>
          <w:i w:val="0"/>
        </w:rPr>
        <w:t>Transmission Line</w:t>
      </w:r>
      <w:r w:rsidR="006D1FE4">
        <w:rPr>
          <w:i w:val="0"/>
        </w:rPr>
        <w:t xml:space="preserve"> #1</w:t>
      </w:r>
      <w:r>
        <w:rPr>
          <w:i w:val="0"/>
        </w:rPr>
        <w:t>:</w:t>
      </w:r>
    </w:p>
    <w:p w14:paraId="3682A438" w14:textId="493AA002" w:rsidR="00831090" w:rsidRPr="00FF7502" w:rsidRDefault="00831090" w:rsidP="00DD6E06">
      <w:pPr>
        <w:pStyle w:val="ListParagraph"/>
        <w:numPr>
          <w:ilvl w:val="2"/>
          <w:numId w:val="14"/>
        </w:numPr>
        <w:spacing w:line="300" w:lineRule="atLeast"/>
      </w:pPr>
      <w:r>
        <w:rPr>
          <w:i w:val="0"/>
        </w:rPr>
        <w:t xml:space="preserve">R = </w:t>
      </w:r>
      <w:r w:rsidRPr="00085A74">
        <w:rPr>
          <w:i w:val="0"/>
        </w:rPr>
        <w:t>0.</w:t>
      </w:r>
      <w:r>
        <w:rPr>
          <w:i w:val="0"/>
        </w:rPr>
        <w:t>00</w:t>
      </w:r>
      <w:r w:rsidR="006D1FE4">
        <w:rPr>
          <w:i w:val="0"/>
        </w:rPr>
        <w:t>577</w:t>
      </w:r>
      <w:r>
        <w:rPr>
          <w:i w:val="0"/>
        </w:rPr>
        <w:t xml:space="preserve"> </w:t>
      </w:r>
      <w:proofErr w:type="spellStart"/>
      <w:r>
        <w:rPr>
          <w:i w:val="0"/>
        </w:rPr>
        <w:t>p.u</w:t>
      </w:r>
      <w:proofErr w:type="spellEnd"/>
      <w:r>
        <w:rPr>
          <w:i w:val="0"/>
        </w:rPr>
        <w:t>.</w:t>
      </w:r>
    </w:p>
    <w:p w14:paraId="4CE2C020" w14:textId="09B442CA" w:rsidR="00831090" w:rsidRPr="00FF7502" w:rsidRDefault="00831090" w:rsidP="00DD6E06">
      <w:pPr>
        <w:pStyle w:val="ListParagraph"/>
        <w:numPr>
          <w:ilvl w:val="2"/>
          <w:numId w:val="14"/>
        </w:numPr>
        <w:spacing w:line="300" w:lineRule="atLeast"/>
      </w:pPr>
      <w:r>
        <w:rPr>
          <w:i w:val="0"/>
        </w:rPr>
        <w:t xml:space="preserve">X = </w:t>
      </w:r>
      <w:r w:rsidRPr="00085A74">
        <w:rPr>
          <w:i w:val="0"/>
        </w:rPr>
        <w:t>0.</w:t>
      </w:r>
      <w:r w:rsidR="006D1FE4">
        <w:rPr>
          <w:i w:val="0"/>
        </w:rPr>
        <w:t>00789</w:t>
      </w:r>
      <w:r>
        <w:rPr>
          <w:i w:val="0"/>
        </w:rPr>
        <w:t xml:space="preserve"> </w:t>
      </w:r>
      <w:proofErr w:type="spellStart"/>
      <w:r>
        <w:rPr>
          <w:i w:val="0"/>
        </w:rPr>
        <w:t>p.u</w:t>
      </w:r>
      <w:proofErr w:type="spellEnd"/>
      <w:r>
        <w:rPr>
          <w:i w:val="0"/>
        </w:rPr>
        <w:t>.</w:t>
      </w:r>
    </w:p>
    <w:p w14:paraId="31F165EA" w14:textId="45E18ED3" w:rsidR="00831090" w:rsidRPr="00FF7502" w:rsidRDefault="00831090" w:rsidP="00DD6E06">
      <w:pPr>
        <w:pStyle w:val="ListParagraph"/>
        <w:numPr>
          <w:ilvl w:val="2"/>
          <w:numId w:val="14"/>
        </w:numPr>
        <w:spacing w:line="300" w:lineRule="atLeast"/>
      </w:pPr>
      <w:r>
        <w:rPr>
          <w:i w:val="0"/>
        </w:rPr>
        <w:t xml:space="preserve">B = </w:t>
      </w:r>
      <w:r w:rsidRPr="00085A74">
        <w:rPr>
          <w:i w:val="0"/>
        </w:rPr>
        <w:t>0.</w:t>
      </w:r>
      <w:r w:rsidR="006D1FE4">
        <w:rPr>
          <w:i w:val="0"/>
        </w:rPr>
        <w:t>09615</w:t>
      </w:r>
      <w:r>
        <w:rPr>
          <w:i w:val="0"/>
        </w:rPr>
        <w:t xml:space="preserve"> </w:t>
      </w:r>
      <w:proofErr w:type="spellStart"/>
      <w:r>
        <w:rPr>
          <w:i w:val="0"/>
        </w:rPr>
        <w:t>p.u</w:t>
      </w:r>
      <w:proofErr w:type="spellEnd"/>
      <w:r>
        <w:rPr>
          <w:i w:val="0"/>
        </w:rPr>
        <w:t>.</w:t>
      </w:r>
    </w:p>
    <w:p w14:paraId="47F691B5" w14:textId="58FFFB69" w:rsidR="006D1FE4" w:rsidRPr="00FF7502" w:rsidRDefault="006D1FE4" w:rsidP="00DD6E06">
      <w:pPr>
        <w:pStyle w:val="ListParagraph"/>
        <w:numPr>
          <w:ilvl w:val="1"/>
          <w:numId w:val="14"/>
        </w:numPr>
        <w:spacing w:line="300" w:lineRule="atLeast"/>
      </w:pPr>
      <w:r>
        <w:rPr>
          <w:i w:val="0"/>
        </w:rPr>
        <w:t>Transmission Line #2:</w:t>
      </w:r>
    </w:p>
    <w:p w14:paraId="5940950F" w14:textId="17988813" w:rsidR="006D1FE4" w:rsidRPr="00FF7502" w:rsidRDefault="006D1FE4" w:rsidP="00DD6E06">
      <w:pPr>
        <w:pStyle w:val="ListParagraph"/>
        <w:numPr>
          <w:ilvl w:val="2"/>
          <w:numId w:val="14"/>
        </w:numPr>
        <w:spacing w:line="300" w:lineRule="atLeast"/>
      </w:pPr>
      <w:r>
        <w:rPr>
          <w:i w:val="0"/>
        </w:rPr>
        <w:t xml:space="preserve">R = </w:t>
      </w:r>
      <w:r w:rsidRPr="00085A74">
        <w:rPr>
          <w:i w:val="0"/>
        </w:rPr>
        <w:t>0.</w:t>
      </w:r>
      <w:r>
        <w:rPr>
          <w:i w:val="0"/>
        </w:rPr>
        <w:t xml:space="preserve">00907 </w:t>
      </w:r>
      <w:proofErr w:type="spellStart"/>
      <w:r>
        <w:rPr>
          <w:i w:val="0"/>
        </w:rPr>
        <w:t>p.u</w:t>
      </w:r>
      <w:proofErr w:type="spellEnd"/>
      <w:r>
        <w:rPr>
          <w:i w:val="0"/>
        </w:rPr>
        <w:t>.</w:t>
      </w:r>
    </w:p>
    <w:p w14:paraId="1DA34528" w14:textId="6654C0E8" w:rsidR="006D1FE4" w:rsidRPr="00FF7502" w:rsidRDefault="006D1FE4" w:rsidP="00DD6E06">
      <w:pPr>
        <w:pStyle w:val="ListParagraph"/>
        <w:numPr>
          <w:ilvl w:val="2"/>
          <w:numId w:val="14"/>
        </w:numPr>
        <w:spacing w:line="300" w:lineRule="atLeast"/>
      </w:pPr>
      <w:r>
        <w:rPr>
          <w:i w:val="0"/>
        </w:rPr>
        <w:t xml:space="preserve">X = </w:t>
      </w:r>
      <w:r w:rsidRPr="00085A74">
        <w:rPr>
          <w:i w:val="0"/>
        </w:rPr>
        <w:t>0.</w:t>
      </w:r>
      <w:r>
        <w:rPr>
          <w:i w:val="0"/>
        </w:rPr>
        <w:t xml:space="preserve">01352 </w:t>
      </w:r>
      <w:proofErr w:type="spellStart"/>
      <w:r>
        <w:rPr>
          <w:i w:val="0"/>
        </w:rPr>
        <w:t>p.u</w:t>
      </w:r>
      <w:proofErr w:type="spellEnd"/>
      <w:r>
        <w:rPr>
          <w:i w:val="0"/>
        </w:rPr>
        <w:t>.</w:t>
      </w:r>
    </w:p>
    <w:p w14:paraId="1BA0C7CE" w14:textId="6F1D025C" w:rsidR="006D1FE4" w:rsidRPr="00FF7502" w:rsidRDefault="006D1FE4" w:rsidP="00DD6E06">
      <w:pPr>
        <w:pStyle w:val="ListParagraph"/>
        <w:numPr>
          <w:ilvl w:val="2"/>
          <w:numId w:val="14"/>
        </w:numPr>
        <w:spacing w:line="300" w:lineRule="atLeast"/>
      </w:pPr>
      <w:r>
        <w:rPr>
          <w:i w:val="0"/>
        </w:rPr>
        <w:t xml:space="preserve">B = </w:t>
      </w:r>
      <w:r w:rsidRPr="00085A74">
        <w:rPr>
          <w:i w:val="0"/>
        </w:rPr>
        <w:t>0.</w:t>
      </w:r>
      <w:r>
        <w:rPr>
          <w:i w:val="0"/>
        </w:rPr>
        <w:t xml:space="preserve">14434 </w:t>
      </w:r>
      <w:proofErr w:type="spellStart"/>
      <w:r>
        <w:rPr>
          <w:i w:val="0"/>
        </w:rPr>
        <w:t>p.u</w:t>
      </w:r>
      <w:proofErr w:type="spellEnd"/>
      <w:r>
        <w:rPr>
          <w:i w:val="0"/>
        </w:rPr>
        <w:t>.</w:t>
      </w:r>
    </w:p>
    <w:p w14:paraId="180F8D71" w14:textId="3A7E3E67" w:rsidR="006D1FE4" w:rsidRPr="00FF7502" w:rsidRDefault="006D1FE4" w:rsidP="00DD6E06">
      <w:pPr>
        <w:pStyle w:val="ListParagraph"/>
        <w:numPr>
          <w:ilvl w:val="1"/>
          <w:numId w:val="14"/>
        </w:numPr>
        <w:spacing w:line="300" w:lineRule="atLeast"/>
      </w:pPr>
      <w:r>
        <w:rPr>
          <w:i w:val="0"/>
        </w:rPr>
        <w:t>Transmission Line #3:</w:t>
      </w:r>
    </w:p>
    <w:p w14:paraId="27B1D708" w14:textId="66215308" w:rsidR="006D1FE4" w:rsidRPr="00FF7502" w:rsidRDefault="006D1FE4" w:rsidP="00DD6E06">
      <w:pPr>
        <w:pStyle w:val="ListParagraph"/>
        <w:numPr>
          <w:ilvl w:val="2"/>
          <w:numId w:val="14"/>
        </w:numPr>
        <w:spacing w:line="300" w:lineRule="atLeast"/>
      </w:pPr>
      <w:r>
        <w:rPr>
          <w:i w:val="0"/>
        </w:rPr>
        <w:t xml:space="preserve">R = </w:t>
      </w:r>
      <w:r w:rsidRPr="00085A74">
        <w:rPr>
          <w:i w:val="0"/>
        </w:rPr>
        <w:t>0.</w:t>
      </w:r>
      <w:r>
        <w:rPr>
          <w:i w:val="0"/>
        </w:rPr>
        <w:t xml:space="preserve">00706 </w:t>
      </w:r>
      <w:proofErr w:type="spellStart"/>
      <w:r>
        <w:rPr>
          <w:i w:val="0"/>
        </w:rPr>
        <w:t>p.u</w:t>
      </w:r>
      <w:proofErr w:type="spellEnd"/>
      <w:r>
        <w:rPr>
          <w:i w:val="0"/>
        </w:rPr>
        <w:t>.</w:t>
      </w:r>
    </w:p>
    <w:p w14:paraId="6C932379" w14:textId="3E714B60" w:rsidR="006D1FE4" w:rsidRPr="00FF7502" w:rsidRDefault="006D1FE4" w:rsidP="00DD6E06">
      <w:pPr>
        <w:pStyle w:val="ListParagraph"/>
        <w:numPr>
          <w:ilvl w:val="2"/>
          <w:numId w:val="14"/>
        </w:numPr>
        <w:spacing w:line="300" w:lineRule="atLeast"/>
      </w:pPr>
      <w:r>
        <w:rPr>
          <w:i w:val="0"/>
        </w:rPr>
        <w:t xml:space="preserve">X = </w:t>
      </w:r>
      <w:r w:rsidRPr="00085A74">
        <w:rPr>
          <w:i w:val="0"/>
        </w:rPr>
        <w:t>0.</w:t>
      </w:r>
      <w:r>
        <w:rPr>
          <w:i w:val="0"/>
        </w:rPr>
        <w:t xml:space="preserve">00999 </w:t>
      </w:r>
      <w:proofErr w:type="spellStart"/>
      <w:r>
        <w:rPr>
          <w:i w:val="0"/>
        </w:rPr>
        <w:t>p.u</w:t>
      </w:r>
      <w:proofErr w:type="spellEnd"/>
      <w:r>
        <w:rPr>
          <w:i w:val="0"/>
        </w:rPr>
        <w:t>.</w:t>
      </w:r>
    </w:p>
    <w:p w14:paraId="63C4C36E" w14:textId="0B7DA3EC" w:rsidR="006D1FE4" w:rsidRPr="00FF7502" w:rsidRDefault="006D1FE4" w:rsidP="00DD6E06">
      <w:pPr>
        <w:pStyle w:val="ListParagraph"/>
        <w:numPr>
          <w:ilvl w:val="2"/>
          <w:numId w:val="14"/>
        </w:numPr>
        <w:spacing w:line="300" w:lineRule="atLeast"/>
      </w:pPr>
      <w:r>
        <w:rPr>
          <w:i w:val="0"/>
        </w:rPr>
        <w:t xml:space="preserve">B = </w:t>
      </w:r>
      <w:r w:rsidRPr="00085A74">
        <w:rPr>
          <w:i w:val="0"/>
        </w:rPr>
        <w:t>0.</w:t>
      </w:r>
      <w:r>
        <w:rPr>
          <w:i w:val="0"/>
        </w:rPr>
        <w:t xml:space="preserve">09247 </w:t>
      </w:r>
      <w:proofErr w:type="spellStart"/>
      <w:r>
        <w:rPr>
          <w:i w:val="0"/>
        </w:rPr>
        <w:t>p.u</w:t>
      </w:r>
      <w:proofErr w:type="spellEnd"/>
      <w:r>
        <w:rPr>
          <w:i w:val="0"/>
        </w:rPr>
        <w:t>.</w:t>
      </w:r>
    </w:p>
    <w:p w14:paraId="66453D29" w14:textId="5E4E170D" w:rsidR="006D1FE4" w:rsidRPr="00FF7502" w:rsidRDefault="006D1FE4" w:rsidP="00DD6E06">
      <w:pPr>
        <w:pStyle w:val="ListParagraph"/>
        <w:numPr>
          <w:ilvl w:val="1"/>
          <w:numId w:val="14"/>
        </w:numPr>
        <w:spacing w:line="300" w:lineRule="atLeast"/>
      </w:pPr>
      <w:r>
        <w:rPr>
          <w:i w:val="0"/>
        </w:rPr>
        <w:t>Transmission Line #4:</w:t>
      </w:r>
    </w:p>
    <w:p w14:paraId="094848DB" w14:textId="2B1098BE" w:rsidR="006D1FE4" w:rsidRPr="00FF7502" w:rsidRDefault="006D1FE4" w:rsidP="00DD6E06">
      <w:pPr>
        <w:pStyle w:val="ListParagraph"/>
        <w:numPr>
          <w:ilvl w:val="2"/>
          <w:numId w:val="14"/>
        </w:numPr>
        <w:spacing w:line="300" w:lineRule="atLeast"/>
      </w:pPr>
      <w:r>
        <w:rPr>
          <w:i w:val="0"/>
        </w:rPr>
        <w:t xml:space="preserve">R = </w:t>
      </w:r>
      <w:r w:rsidRPr="00085A74">
        <w:rPr>
          <w:i w:val="0"/>
        </w:rPr>
        <w:t>0.</w:t>
      </w:r>
      <w:r>
        <w:rPr>
          <w:i w:val="0"/>
        </w:rPr>
        <w:t xml:space="preserve">00708 </w:t>
      </w:r>
      <w:proofErr w:type="spellStart"/>
      <w:r>
        <w:rPr>
          <w:i w:val="0"/>
        </w:rPr>
        <w:t>p.u</w:t>
      </w:r>
      <w:proofErr w:type="spellEnd"/>
      <w:r>
        <w:rPr>
          <w:i w:val="0"/>
        </w:rPr>
        <w:t>.</w:t>
      </w:r>
    </w:p>
    <w:p w14:paraId="351FAFCF" w14:textId="64C91B0B" w:rsidR="006D1FE4" w:rsidRPr="00FF7502" w:rsidRDefault="006D1FE4" w:rsidP="00DD6E06">
      <w:pPr>
        <w:pStyle w:val="ListParagraph"/>
        <w:numPr>
          <w:ilvl w:val="2"/>
          <w:numId w:val="14"/>
        </w:numPr>
        <w:spacing w:line="300" w:lineRule="atLeast"/>
      </w:pPr>
      <w:r>
        <w:rPr>
          <w:i w:val="0"/>
        </w:rPr>
        <w:t xml:space="preserve">X = </w:t>
      </w:r>
      <w:r w:rsidRPr="00085A74">
        <w:rPr>
          <w:i w:val="0"/>
        </w:rPr>
        <w:t>0.</w:t>
      </w:r>
      <w:r>
        <w:rPr>
          <w:i w:val="0"/>
        </w:rPr>
        <w:t xml:space="preserve">00972 </w:t>
      </w:r>
      <w:proofErr w:type="spellStart"/>
      <w:r>
        <w:rPr>
          <w:i w:val="0"/>
        </w:rPr>
        <w:t>p.u</w:t>
      </w:r>
      <w:proofErr w:type="spellEnd"/>
      <w:r>
        <w:rPr>
          <w:i w:val="0"/>
        </w:rPr>
        <w:t>.</w:t>
      </w:r>
    </w:p>
    <w:p w14:paraId="1BA85F29" w14:textId="5BF402CF" w:rsidR="006D1FE4" w:rsidRPr="00FF7502" w:rsidRDefault="006D1FE4" w:rsidP="00DD6E06">
      <w:pPr>
        <w:pStyle w:val="ListParagraph"/>
        <w:numPr>
          <w:ilvl w:val="2"/>
          <w:numId w:val="14"/>
        </w:numPr>
        <w:spacing w:line="300" w:lineRule="atLeast"/>
      </w:pPr>
      <w:r>
        <w:rPr>
          <w:i w:val="0"/>
        </w:rPr>
        <w:t xml:space="preserve">B = </w:t>
      </w:r>
      <w:r w:rsidRPr="00085A74">
        <w:rPr>
          <w:i w:val="0"/>
        </w:rPr>
        <w:t>0.</w:t>
      </w:r>
      <w:r>
        <w:rPr>
          <w:i w:val="0"/>
        </w:rPr>
        <w:t xml:space="preserve">10428 </w:t>
      </w:r>
      <w:proofErr w:type="spellStart"/>
      <w:r>
        <w:rPr>
          <w:i w:val="0"/>
        </w:rPr>
        <w:t>p.u</w:t>
      </w:r>
      <w:proofErr w:type="spellEnd"/>
      <w:r>
        <w:rPr>
          <w:i w:val="0"/>
        </w:rPr>
        <w:t>.</w:t>
      </w:r>
    </w:p>
    <w:p w14:paraId="14DF9721" w14:textId="4B0A76B0" w:rsidR="00831090" w:rsidRPr="001F2474" w:rsidRDefault="006D1FE4" w:rsidP="00DD6E06">
      <w:pPr>
        <w:pStyle w:val="ListParagraph"/>
        <w:numPr>
          <w:ilvl w:val="0"/>
          <w:numId w:val="14"/>
        </w:numPr>
        <w:spacing w:line="300" w:lineRule="atLeast"/>
      </w:pPr>
      <w:r>
        <w:rPr>
          <w:i w:val="0"/>
        </w:rPr>
        <w:t>Wind</w:t>
      </w:r>
      <w:r w:rsidR="00831090">
        <w:rPr>
          <w:i w:val="0"/>
        </w:rPr>
        <w:t xml:space="preserve"> Farm Parameters</w:t>
      </w:r>
    </w:p>
    <w:p w14:paraId="60B58DA6" w14:textId="0628241D" w:rsidR="00831090" w:rsidRPr="009664C0" w:rsidRDefault="006D1FE4" w:rsidP="00DD6E06">
      <w:pPr>
        <w:pStyle w:val="ListParagraph"/>
        <w:numPr>
          <w:ilvl w:val="1"/>
          <w:numId w:val="14"/>
        </w:numPr>
        <w:spacing w:line="300" w:lineRule="atLeast"/>
      </w:pPr>
      <w:r>
        <w:rPr>
          <w:i w:val="0"/>
        </w:rPr>
        <w:t>Vestas V110 and V120 VCS turbines</w:t>
      </w:r>
    </w:p>
    <w:p w14:paraId="30081024" w14:textId="209AB351" w:rsidR="00831090" w:rsidRPr="009664C0" w:rsidRDefault="00831090" w:rsidP="00DD6E06">
      <w:pPr>
        <w:pStyle w:val="ListParagraph"/>
        <w:numPr>
          <w:ilvl w:val="1"/>
          <w:numId w:val="14"/>
        </w:numPr>
        <w:spacing w:line="300" w:lineRule="atLeast"/>
      </w:pPr>
      <w:r>
        <w:rPr>
          <w:i w:val="0"/>
        </w:rPr>
        <w:t>Machine Terminal Voltage: 0.</w:t>
      </w:r>
      <w:r w:rsidR="006A472E">
        <w:rPr>
          <w:i w:val="0"/>
        </w:rPr>
        <w:t xml:space="preserve">69 </w:t>
      </w:r>
      <w:r>
        <w:rPr>
          <w:i w:val="0"/>
        </w:rPr>
        <w:t>kV</w:t>
      </w:r>
    </w:p>
    <w:p w14:paraId="40601210" w14:textId="74A9EC6F" w:rsidR="00831090" w:rsidRPr="009664C0" w:rsidRDefault="00831090" w:rsidP="00DD6E06">
      <w:pPr>
        <w:pStyle w:val="ListParagraph"/>
        <w:numPr>
          <w:ilvl w:val="1"/>
          <w:numId w:val="14"/>
        </w:numPr>
        <w:spacing w:line="300" w:lineRule="atLeast"/>
      </w:pPr>
      <w:r>
        <w:rPr>
          <w:i w:val="0"/>
        </w:rPr>
        <w:t>Rated Power</w:t>
      </w:r>
      <w:r w:rsidR="006D1FE4">
        <w:rPr>
          <w:i w:val="0"/>
        </w:rPr>
        <w:t xml:space="preserve"> of the Plant</w:t>
      </w:r>
      <w:r>
        <w:rPr>
          <w:i w:val="0"/>
        </w:rPr>
        <w:t xml:space="preserve">: </w:t>
      </w:r>
      <w:r w:rsidR="006D1FE4">
        <w:rPr>
          <w:i w:val="0"/>
        </w:rPr>
        <w:t>522 MW</w:t>
      </w:r>
    </w:p>
    <w:p w14:paraId="40A1D99D" w14:textId="491A389C" w:rsidR="00831090" w:rsidRPr="006D1FE4" w:rsidRDefault="00831090" w:rsidP="00DD6E06">
      <w:pPr>
        <w:pStyle w:val="ListParagraph"/>
        <w:numPr>
          <w:ilvl w:val="1"/>
          <w:numId w:val="14"/>
        </w:numPr>
        <w:spacing w:line="300" w:lineRule="atLeast"/>
      </w:pPr>
      <w:r>
        <w:rPr>
          <w:i w:val="0"/>
        </w:rPr>
        <w:t>Generator Step-Up Transformer</w:t>
      </w:r>
      <w:r w:rsidR="006D1FE4">
        <w:rPr>
          <w:i w:val="0"/>
        </w:rPr>
        <w:t xml:space="preserve"> #1</w:t>
      </w:r>
      <w:r>
        <w:rPr>
          <w:i w:val="0"/>
        </w:rPr>
        <w:t>:</w:t>
      </w:r>
    </w:p>
    <w:p w14:paraId="0DFAA09A" w14:textId="7EDBA803" w:rsidR="006D1FE4" w:rsidRPr="009664C0" w:rsidRDefault="006D1FE4" w:rsidP="00DD6E06">
      <w:pPr>
        <w:pStyle w:val="ListParagraph"/>
        <w:numPr>
          <w:ilvl w:val="2"/>
          <w:numId w:val="14"/>
        </w:numPr>
        <w:spacing w:line="300" w:lineRule="atLeast"/>
      </w:pPr>
      <w:r>
        <w:rPr>
          <w:i w:val="0"/>
        </w:rPr>
        <w:t>Aggregated MW: 40 MW</w:t>
      </w:r>
    </w:p>
    <w:p w14:paraId="7DEB46B4" w14:textId="4608DAB1" w:rsidR="00831090" w:rsidRPr="009664C0" w:rsidRDefault="00831090" w:rsidP="00DD6E06">
      <w:pPr>
        <w:pStyle w:val="ListParagraph"/>
        <w:numPr>
          <w:ilvl w:val="2"/>
          <w:numId w:val="14"/>
        </w:numPr>
        <w:spacing w:line="300" w:lineRule="atLeast"/>
      </w:pPr>
      <w:r>
        <w:rPr>
          <w:i w:val="0"/>
        </w:rPr>
        <w:t xml:space="preserve">Z: </w:t>
      </w:r>
      <w:r w:rsidR="006D1FE4">
        <w:rPr>
          <w:i w:val="0"/>
        </w:rPr>
        <w:t>9.75</w:t>
      </w:r>
      <w:r>
        <w:rPr>
          <w:i w:val="0"/>
        </w:rPr>
        <w:t>%</w:t>
      </w:r>
      <w:r w:rsidR="00DA0C20">
        <w:rPr>
          <w:i w:val="0"/>
        </w:rPr>
        <w:t xml:space="preserve"> on 4</w:t>
      </w:r>
      <w:r w:rsidR="00D7590E">
        <w:rPr>
          <w:i w:val="0"/>
        </w:rPr>
        <w:t>1.2</w:t>
      </w:r>
      <w:r w:rsidR="00DA0C20">
        <w:rPr>
          <w:i w:val="0"/>
        </w:rPr>
        <w:t xml:space="preserve"> Winding MVA</w:t>
      </w:r>
    </w:p>
    <w:p w14:paraId="15463AA3" w14:textId="35ABB754" w:rsidR="006D1FE4" w:rsidRPr="009664C0" w:rsidRDefault="006D1FE4" w:rsidP="00DD6E06">
      <w:pPr>
        <w:pStyle w:val="ListParagraph"/>
        <w:numPr>
          <w:ilvl w:val="1"/>
          <w:numId w:val="14"/>
        </w:numPr>
        <w:spacing w:line="300" w:lineRule="atLeast"/>
      </w:pPr>
      <w:r>
        <w:rPr>
          <w:i w:val="0"/>
        </w:rPr>
        <w:t>Generator Step-Up Transformer #2:</w:t>
      </w:r>
    </w:p>
    <w:p w14:paraId="27AF2658" w14:textId="6376497B" w:rsidR="006D1FE4" w:rsidRPr="009664C0" w:rsidRDefault="006D1FE4" w:rsidP="00DD6E06">
      <w:pPr>
        <w:pStyle w:val="ListParagraph"/>
        <w:numPr>
          <w:ilvl w:val="2"/>
          <w:numId w:val="14"/>
        </w:numPr>
        <w:spacing w:line="300" w:lineRule="atLeast"/>
      </w:pPr>
      <w:r>
        <w:rPr>
          <w:i w:val="0"/>
        </w:rPr>
        <w:t xml:space="preserve">Aggregated MW: </w:t>
      </w:r>
      <w:r w:rsidR="002D333E">
        <w:rPr>
          <w:i w:val="0"/>
        </w:rPr>
        <w:t>105.6</w:t>
      </w:r>
      <w:r>
        <w:rPr>
          <w:i w:val="0"/>
        </w:rPr>
        <w:t xml:space="preserve"> MW</w:t>
      </w:r>
    </w:p>
    <w:p w14:paraId="4F3F4C1E" w14:textId="04922D7F" w:rsidR="006D1FE4" w:rsidRPr="009664C0" w:rsidRDefault="006D1FE4" w:rsidP="00DD6E06">
      <w:pPr>
        <w:pStyle w:val="ListParagraph"/>
        <w:numPr>
          <w:ilvl w:val="2"/>
          <w:numId w:val="14"/>
        </w:numPr>
        <w:spacing w:line="300" w:lineRule="atLeast"/>
      </w:pPr>
      <w:r>
        <w:rPr>
          <w:i w:val="0"/>
        </w:rPr>
        <w:t>Z: 9.75%</w:t>
      </w:r>
      <w:r w:rsidR="00DA0C20">
        <w:rPr>
          <w:i w:val="0"/>
        </w:rPr>
        <w:t xml:space="preserve"> on </w:t>
      </w:r>
      <w:r w:rsidR="00D7590E">
        <w:rPr>
          <w:i w:val="0"/>
        </w:rPr>
        <w:t>98.88</w:t>
      </w:r>
      <w:r w:rsidR="00DA0C20">
        <w:rPr>
          <w:i w:val="0"/>
        </w:rPr>
        <w:t xml:space="preserve"> Winding MVA</w:t>
      </w:r>
    </w:p>
    <w:p w14:paraId="080F2D9C" w14:textId="648C5E18" w:rsidR="006D1FE4" w:rsidRPr="009664C0" w:rsidRDefault="006D1FE4" w:rsidP="00DD6E06">
      <w:pPr>
        <w:pStyle w:val="ListParagraph"/>
        <w:numPr>
          <w:ilvl w:val="1"/>
          <w:numId w:val="14"/>
        </w:numPr>
        <w:spacing w:line="300" w:lineRule="atLeast"/>
      </w:pPr>
      <w:r>
        <w:rPr>
          <w:i w:val="0"/>
        </w:rPr>
        <w:t>Generator Step-Up Transformer #3:</w:t>
      </w:r>
    </w:p>
    <w:p w14:paraId="2EC690F9" w14:textId="51E98DCD" w:rsidR="006D1FE4" w:rsidRPr="009664C0" w:rsidRDefault="006D1FE4" w:rsidP="00DD6E06">
      <w:pPr>
        <w:pStyle w:val="ListParagraph"/>
        <w:numPr>
          <w:ilvl w:val="2"/>
          <w:numId w:val="14"/>
        </w:numPr>
        <w:spacing w:line="300" w:lineRule="atLeast"/>
      </w:pPr>
      <w:r>
        <w:rPr>
          <w:i w:val="0"/>
        </w:rPr>
        <w:t>Aggregated MW: 12 MW</w:t>
      </w:r>
    </w:p>
    <w:p w14:paraId="6E20B2C6" w14:textId="6E1AA8E2" w:rsidR="006D1FE4" w:rsidRPr="009664C0" w:rsidRDefault="006D1FE4" w:rsidP="00DD6E06">
      <w:pPr>
        <w:pStyle w:val="ListParagraph"/>
        <w:numPr>
          <w:ilvl w:val="2"/>
          <w:numId w:val="14"/>
        </w:numPr>
        <w:spacing w:line="300" w:lineRule="atLeast"/>
      </w:pPr>
      <w:r>
        <w:rPr>
          <w:i w:val="0"/>
        </w:rPr>
        <w:t>Z: 9.75%</w:t>
      </w:r>
      <w:r w:rsidR="00DA0C20">
        <w:rPr>
          <w:i w:val="0"/>
        </w:rPr>
        <w:t xml:space="preserve"> on </w:t>
      </w:r>
      <w:r w:rsidR="00D7590E">
        <w:rPr>
          <w:i w:val="0"/>
        </w:rPr>
        <w:t>12.36</w:t>
      </w:r>
      <w:r w:rsidR="00DA0C20">
        <w:rPr>
          <w:i w:val="0"/>
        </w:rPr>
        <w:t xml:space="preserve"> Winding MVA</w:t>
      </w:r>
    </w:p>
    <w:p w14:paraId="4BE53573" w14:textId="459ECFCC" w:rsidR="006D1FE4" w:rsidRPr="009664C0" w:rsidRDefault="006D1FE4" w:rsidP="00DD6E06">
      <w:pPr>
        <w:pStyle w:val="ListParagraph"/>
        <w:numPr>
          <w:ilvl w:val="1"/>
          <w:numId w:val="14"/>
        </w:numPr>
        <w:spacing w:line="300" w:lineRule="atLeast"/>
      </w:pPr>
      <w:r>
        <w:rPr>
          <w:i w:val="0"/>
        </w:rPr>
        <w:t>Generator Step-Up Transformer #4:</w:t>
      </w:r>
    </w:p>
    <w:p w14:paraId="6A1BB62C" w14:textId="017250FA" w:rsidR="006D1FE4" w:rsidRPr="009664C0" w:rsidRDefault="006D1FE4" w:rsidP="00DD6E06">
      <w:pPr>
        <w:pStyle w:val="ListParagraph"/>
        <w:numPr>
          <w:ilvl w:val="2"/>
          <w:numId w:val="14"/>
        </w:numPr>
        <w:spacing w:line="300" w:lineRule="atLeast"/>
      </w:pPr>
      <w:r>
        <w:rPr>
          <w:i w:val="0"/>
        </w:rPr>
        <w:t xml:space="preserve">Aggregated MW: </w:t>
      </w:r>
      <w:r w:rsidR="002D333E">
        <w:rPr>
          <w:i w:val="0"/>
        </w:rPr>
        <w:t>110.0</w:t>
      </w:r>
      <w:r>
        <w:rPr>
          <w:i w:val="0"/>
        </w:rPr>
        <w:t xml:space="preserve"> MW</w:t>
      </w:r>
    </w:p>
    <w:p w14:paraId="4895028F" w14:textId="55145B5D" w:rsidR="006D1FE4" w:rsidRPr="009664C0" w:rsidRDefault="006D1FE4" w:rsidP="00DD6E06">
      <w:pPr>
        <w:pStyle w:val="ListParagraph"/>
        <w:numPr>
          <w:ilvl w:val="2"/>
          <w:numId w:val="14"/>
        </w:numPr>
        <w:spacing w:line="300" w:lineRule="atLeast"/>
      </w:pPr>
      <w:r>
        <w:rPr>
          <w:i w:val="0"/>
        </w:rPr>
        <w:t>Z: 9.75%</w:t>
      </w:r>
      <w:r w:rsidR="00DA0C20">
        <w:rPr>
          <w:i w:val="0"/>
        </w:rPr>
        <w:t xml:space="preserve"> on </w:t>
      </w:r>
      <w:r w:rsidR="00D7590E">
        <w:rPr>
          <w:i w:val="0"/>
        </w:rPr>
        <w:t>103</w:t>
      </w:r>
      <w:r w:rsidR="00DA0C20">
        <w:rPr>
          <w:i w:val="0"/>
        </w:rPr>
        <w:t xml:space="preserve"> Winding MVA</w:t>
      </w:r>
    </w:p>
    <w:p w14:paraId="4A288A42" w14:textId="2A08AEC7" w:rsidR="006D1FE4" w:rsidRPr="009664C0" w:rsidRDefault="006D1FE4" w:rsidP="00DD6E06">
      <w:pPr>
        <w:pStyle w:val="ListParagraph"/>
        <w:numPr>
          <w:ilvl w:val="1"/>
          <w:numId w:val="14"/>
        </w:numPr>
        <w:spacing w:line="300" w:lineRule="atLeast"/>
      </w:pPr>
      <w:r>
        <w:rPr>
          <w:i w:val="0"/>
        </w:rPr>
        <w:lastRenderedPageBreak/>
        <w:t>Generator Step-Up Transformer #5:</w:t>
      </w:r>
    </w:p>
    <w:p w14:paraId="05C0B8C9" w14:textId="0A0A5439" w:rsidR="006D1FE4" w:rsidRPr="009664C0" w:rsidRDefault="006D1FE4" w:rsidP="00DD6E06">
      <w:pPr>
        <w:pStyle w:val="ListParagraph"/>
        <w:numPr>
          <w:ilvl w:val="2"/>
          <w:numId w:val="14"/>
        </w:numPr>
        <w:spacing w:line="300" w:lineRule="atLeast"/>
      </w:pPr>
      <w:r>
        <w:rPr>
          <w:i w:val="0"/>
        </w:rPr>
        <w:t>Aggregated MW: 121 MW</w:t>
      </w:r>
    </w:p>
    <w:p w14:paraId="6E9AF8F6" w14:textId="05342FA8" w:rsidR="006D1FE4" w:rsidRPr="009664C0" w:rsidRDefault="006D1FE4" w:rsidP="00DD6E06">
      <w:pPr>
        <w:pStyle w:val="ListParagraph"/>
        <w:numPr>
          <w:ilvl w:val="2"/>
          <w:numId w:val="14"/>
        </w:numPr>
        <w:spacing w:line="300" w:lineRule="atLeast"/>
      </w:pPr>
      <w:r>
        <w:rPr>
          <w:i w:val="0"/>
        </w:rPr>
        <w:t>Z: 9.75%</w:t>
      </w:r>
      <w:r w:rsidR="00DA0C20">
        <w:rPr>
          <w:i w:val="0"/>
        </w:rPr>
        <w:t xml:space="preserve"> on </w:t>
      </w:r>
      <w:r w:rsidR="00D7590E">
        <w:rPr>
          <w:i w:val="0"/>
        </w:rPr>
        <w:t>113.3</w:t>
      </w:r>
      <w:r w:rsidR="00DA0C20">
        <w:rPr>
          <w:i w:val="0"/>
        </w:rPr>
        <w:t xml:space="preserve"> Winding MVA</w:t>
      </w:r>
    </w:p>
    <w:p w14:paraId="04CA4881" w14:textId="59CECDAE" w:rsidR="006D1FE4" w:rsidRPr="009664C0" w:rsidRDefault="006D1FE4" w:rsidP="00DD6E06">
      <w:pPr>
        <w:pStyle w:val="ListParagraph"/>
        <w:numPr>
          <w:ilvl w:val="1"/>
          <w:numId w:val="14"/>
        </w:numPr>
        <w:spacing w:line="300" w:lineRule="atLeast"/>
      </w:pPr>
      <w:r>
        <w:rPr>
          <w:i w:val="0"/>
        </w:rPr>
        <w:t>Generator Step-Up Transformer #6:</w:t>
      </w:r>
    </w:p>
    <w:p w14:paraId="35C16A40" w14:textId="40770F00" w:rsidR="006D1FE4" w:rsidRPr="009664C0" w:rsidRDefault="006D1FE4" w:rsidP="00DD6E06">
      <w:pPr>
        <w:pStyle w:val="ListParagraph"/>
        <w:numPr>
          <w:ilvl w:val="2"/>
          <w:numId w:val="14"/>
        </w:numPr>
        <w:spacing w:line="300" w:lineRule="atLeast"/>
      </w:pPr>
      <w:r>
        <w:rPr>
          <w:i w:val="0"/>
        </w:rPr>
        <w:t>Aggregated MW: 134.2 MW</w:t>
      </w:r>
    </w:p>
    <w:p w14:paraId="0B1AB1EF" w14:textId="31F09A9B" w:rsidR="006D1FE4" w:rsidRPr="009664C0" w:rsidRDefault="006D1FE4" w:rsidP="00DD6E06">
      <w:pPr>
        <w:pStyle w:val="ListParagraph"/>
        <w:numPr>
          <w:ilvl w:val="2"/>
          <w:numId w:val="14"/>
        </w:numPr>
        <w:spacing w:line="300" w:lineRule="atLeast"/>
      </w:pPr>
      <w:r>
        <w:rPr>
          <w:i w:val="0"/>
        </w:rPr>
        <w:t>Z: 9.75%</w:t>
      </w:r>
      <w:r w:rsidR="00DA0C20">
        <w:rPr>
          <w:i w:val="0"/>
        </w:rPr>
        <w:t xml:space="preserve"> on </w:t>
      </w:r>
      <w:r w:rsidR="00D7590E">
        <w:rPr>
          <w:i w:val="0"/>
        </w:rPr>
        <w:t>125.66</w:t>
      </w:r>
      <w:r w:rsidR="00DA0C20">
        <w:rPr>
          <w:i w:val="0"/>
        </w:rPr>
        <w:t xml:space="preserve"> Winding MVA</w:t>
      </w:r>
    </w:p>
    <w:p w14:paraId="46045F0D" w14:textId="77777777" w:rsidR="00831090" w:rsidRDefault="00831090" w:rsidP="00831090">
      <w:pPr>
        <w:spacing w:line="300" w:lineRule="atLeast"/>
      </w:pPr>
    </w:p>
    <w:p w14:paraId="4F48F0A1" w14:textId="0BCBC3A9" w:rsidR="0059330F" w:rsidRDefault="0059330F" w:rsidP="0059330F">
      <w:pPr>
        <w:spacing w:line="300" w:lineRule="atLeast"/>
      </w:pPr>
      <w:r>
        <w:t xml:space="preserve">The following is the as-built dynamic data for GEN-2016-123, GEN-2016-124, and GEN-2016-125: </w:t>
      </w:r>
    </w:p>
    <w:p w14:paraId="05E58CD3" w14:textId="231DE092" w:rsidR="006D1FE4" w:rsidRDefault="006D1FE4" w:rsidP="00831090">
      <w:pPr>
        <w:spacing w:line="300" w:lineRule="atLeast"/>
      </w:pPr>
    </w:p>
    <w:p w14:paraId="4C3D0107" w14:textId="2F8CE830" w:rsidR="0059330F" w:rsidRDefault="0059330F" w:rsidP="00831090">
      <w:pPr>
        <w:spacing w:line="300" w:lineRule="atLeast"/>
      </w:pPr>
      <w:r>
        <w:object w:dxaOrig="1532" w:dyaOrig="991" w14:anchorId="5B5D48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02" o:title=""/>
          </v:shape>
          <o:OLEObject Type="Embed" ProgID="Package" ShapeID="_x0000_i1025" DrawAspect="Icon" ObjectID="_1682514352" r:id="rId103"/>
        </w:object>
      </w:r>
    </w:p>
    <w:p w14:paraId="5D81C03F" w14:textId="154FA4BE" w:rsidR="00831090" w:rsidRDefault="00831090" w:rsidP="008741A8">
      <w:pPr>
        <w:pStyle w:val="myspacing"/>
        <w:tabs>
          <w:tab w:val="left" w:pos="9360"/>
        </w:tabs>
        <w:jc w:val="center"/>
      </w:pPr>
    </w:p>
    <w:p w14:paraId="2B6FBB7B" w14:textId="7F5B53CA" w:rsidR="00831090" w:rsidRDefault="00831090" w:rsidP="008741A8">
      <w:pPr>
        <w:pStyle w:val="myspacing"/>
        <w:tabs>
          <w:tab w:val="left" w:pos="9360"/>
        </w:tabs>
        <w:jc w:val="center"/>
      </w:pPr>
    </w:p>
    <w:p w14:paraId="305A20C7" w14:textId="77777777" w:rsidR="00831090" w:rsidRDefault="00831090" w:rsidP="008741A8">
      <w:pPr>
        <w:pStyle w:val="myspacing"/>
        <w:tabs>
          <w:tab w:val="left" w:pos="9360"/>
        </w:tabs>
        <w:jc w:val="center"/>
      </w:pPr>
    </w:p>
    <w:p w14:paraId="14CE7867" w14:textId="77777777" w:rsidR="00C91FBB" w:rsidRDefault="00C91FBB" w:rsidP="008741A8">
      <w:pPr>
        <w:pStyle w:val="myspacing"/>
        <w:tabs>
          <w:tab w:val="left" w:pos="9360"/>
        </w:tabs>
        <w:jc w:val="center"/>
        <w:sectPr w:rsidR="00C91FBB" w:rsidSect="00506316">
          <w:headerReference w:type="even" r:id="rId104"/>
          <w:headerReference w:type="default" r:id="rId105"/>
          <w:footerReference w:type="even" r:id="rId106"/>
          <w:footerReference w:type="default" r:id="rId107"/>
          <w:headerReference w:type="first" r:id="rId108"/>
          <w:footerReference w:type="first" r:id="rId109"/>
          <w:pgSz w:w="12240" w:h="15840" w:code="1"/>
          <w:pgMar w:top="1440" w:right="1440" w:bottom="1440" w:left="1440" w:header="720" w:footer="576" w:gutter="0"/>
          <w:pgNumType w:start="1"/>
          <w:cols w:space="720"/>
        </w:sectPr>
      </w:pPr>
    </w:p>
    <w:p w14:paraId="3FAF7A7B" w14:textId="77777777" w:rsidR="00655B15" w:rsidRDefault="00655B15" w:rsidP="00655B15">
      <w:pPr>
        <w:spacing w:line="300" w:lineRule="atLeast"/>
        <w:jc w:val="center"/>
        <w:rPr>
          <w:b/>
        </w:rPr>
      </w:pPr>
    </w:p>
    <w:p w14:paraId="49FA956D" w14:textId="77777777" w:rsidR="00655B15" w:rsidRDefault="00655B15" w:rsidP="00655B15">
      <w:pPr>
        <w:spacing w:line="300" w:lineRule="atLeast"/>
        <w:jc w:val="center"/>
        <w:rPr>
          <w:b/>
        </w:rPr>
      </w:pPr>
    </w:p>
    <w:p w14:paraId="2D436126" w14:textId="77777777" w:rsidR="00655B15" w:rsidRDefault="00655B15" w:rsidP="00655B15">
      <w:pPr>
        <w:spacing w:line="300" w:lineRule="atLeast"/>
        <w:jc w:val="center"/>
        <w:rPr>
          <w:b/>
        </w:rPr>
      </w:pPr>
    </w:p>
    <w:p w14:paraId="0CF2AD86" w14:textId="77777777" w:rsidR="00655B15" w:rsidRDefault="00655B15" w:rsidP="00655B15">
      <w:pPr>
        <w:spacing w:line="300" w:lineRule="atLeast"/>
        <w:jc w:val="center"/>
        <w:rPr>
          <w:b/>
        </w:rPr>
      </w:pPr>
    </w:p>
    <w:p w14:paraId="54F7A26E" w14:textId="77777777" w:rsidR="00655B15" w:rsidRDefault="00655B15" w:rsidP="00655B15">
      <w:pPr>
        <w:spacing w:line="300" w:lineRule="atLeast"/>
        <w:jc w:val="center"/>
        <w:rPr>
          <w:b/>
        </w:rPr>
      </w:pPr>
    </w:p>
    <w:p w14:paraId="3B1F2B01" w14:textId="77777777" w:rsidR="00655B15" w:rsidRDefault="00655B15" w:rsidP="00655B15">
      <w:pPr>
        <w:spacing w:line="300" w:lineRule="atLeast"/>
        <w:jc w:val="center"/>
        <w:rPr>
          <w:b/>
        </w:rPr>
      </w:pPr>
    </w:p>
    <w:p w14:paraId="35C1A56C" w14:textId="77777777" w:rsidR="00655B15" w:rsidRDefault="00655B15" w:rsidP="00655B15">
      <w:pPr>
        <w:spacing w:line="300" w:lineRule="atLeast"/>
        <w:jc w:val="center"/>
        <w:rPr>
          <w:b/>
        </w:rPr>
      </w:pPr>
    </w:p>
    <w:p w14:paraId="60F3F4D4" w14:textId="77777777" w:rsidR="00655B15" w:rsidRDefault="00655B15" w:rsidP="00655B15">
      <w:pPr>
        <w:spacing w:line="300" w:lineRule="atLeast"/>
        <w:jc w:val="center"/>
        <w:rPr>
          <w:b/>
        </w:rPr>
      </w:pPr>
    </w:p>
    <w:p w14:paraId="0A0445A1" w14:textId="77777777" w:rsidR="00655B15" w:rsidRDefault="00655B15" w:rsidP="00655B15">
      <w:pPr>
        <w:spacing w:line="300" w:lineRule="atLeast"/>
        <w:jc w:val="center"/>
        <w:rPr>
          <w:b/>
        </w:rPr>
      </w:pPr>
    </w:p>
    <w:p w14:paraId="60EFF872" w14:textId="77777777" w:rsidR="00655B15" w:rsidRDefault="00655B15" w:rsidP="00655B15">
      <w:pPr>
        <w:spacing w:line="300" w:lineRule="atLeast"/>
        <w:jc w:val="center"/>
        <w:rPr>
          <w:b/>
        </w:rPr>
      </w:pPr>
    </w:p>
    <w:p w14:paraId="711B07C6" w14:textId="77777777" w:rsidR="00655B15" w:rsidRDefault="00655B15" w:rsidP="00655B15">
      <w:pPr>
        <w:spacing w:line="300" w:lineRule="atLeast"/>
        <w:jc w:val="center"/>
        <w:rPr>
          <w:b/>
        </w:rPr>
      </w:pPr>
    </w:p>
    <w:p w14:paraId="35063961" w14:textId="77777777" w:rsidR="00655B15" w:rsidRDefault="00655B15" w:rsidP="00655B15">
      <w:pPr>
        <w:spacing w:line="300" w:lineRule="atLeast"/>
        <w:jc w:val="center"/>
        <w:rPr>
          <w:b/>
        </w:rPr>
      </w:pPr>
    </w:p>
    <w:p w14:paraId="4AD42138" w14:textId="77777777" w:rsidR="00655B15" w:rsidRDefault="00655B15" w:rsidP="00655B15">
      <w:pPr>
        <w:spacing w:line="300" w:lineRule="atLeast"/>
        <w:jc w:val="center"/>
        <w:rPr>
          <w:b/>
        </w:rPr>
      </w:pPr>
    </w:p>
    <w:p w14:paraId="470B3929" w14:textId="77777777" w:rsidR="00655B15" w:rsidRDefault="00655B15" w:rsidP="00655B15">
      <w:pPr>
        <w:spacing w:line="300" w:lineRule="atLeast"/>
        <w:jc w:val="center"/>
        <w:rPr>
          <w:b/>
        </w:rPr>
      </w:pPr>
    </w:p>
    <w:p w14:paraId="149CAF3E" w14:textId="77777777" w:rsidR="00655B15" w:rsidRDefault="00655B15" w:rsidP="00655B15">
      <w:pPr>
        <w:spacing w:line="300" w:lineRule="atLeast"/>
        <w:jc w:val="center"/>
        <w:rPr>
          <w:b/>
        </w:rPr>
      </w:pPr>
    </w:p>
    <w:p w14:paraId="59FB8CBA" w14:textId="77777777" w:rsidR="00655B15" w:rsidRDefault="00655B15" w:rsidP="00655B15">
      <w:pPr>
        <w:spacing w:line="300" w:lineRule="atLeast"/>
        <w:jc w:val="center"/>
        <w:rPr>
          <w:b/>
        </w:rPr>
      </w:pPr>
    </w:p>
    <w:p w14:paraId="2252A60C" w14:textId="07DB6954" w:rsidR="00655B15" w:rsidRPr="00096409" w:rsidRDefault="00655B15" w:rsidP="00655B15">
      <w:pPr>
        <w:pStyle w:val="Heading1"/>
        <w:jc w:val="center"/>
      </w:pPr>
      <w:bookmarkStart w:id="141" w:name="_Toc71895161"/>
      <w:r w:rsidRPr="00435220">
        <w:rPr>
          <w:szCs w:val="32"/>
        </w:rPr>
        <w:t xml:space="preserve">Appendix </w:t>
      </w:r>
      <w:r>
        <w:rPr>
          <w:szCs w:val="32"/>
        </w:rPr>
        <w:t>B</w:t>
      </w:r>
      <w:r>
        <w:rPr>
          <w:sz w:val="32"/>
          <w:szCs w:val="32"/>
        </w:rPr>
        <w:t xml:space="preserve">: </w:t>
      </w:r>
      <w:r w:rsidRPr="00561A16">
        <w:t>S</w:t>
      </w:r>
      <w:r>
        <w:t xml:space="preserve">tability Analysis </w:t>
      </w:r>
      <w:r w:rsidRPr="00561A16">
        <w:t>S</w:t>
      </w:r>
      <w:r>
        <w:t>teady</w:t>
      </w:r>
      <w:r w:rsidRPr="00561A16">
        <w:t xml:space="preserve"> S</w:t>
      </w:r>
      <w:r>
        <w:t xml:space="preserve">tate and Dynamic Model Data for the </w:t>
      </w:r>
      <w:r>
        <w:t>Generator Modification</w:t>
      </w:r>
      <w:r>
        <w:t xml:space="preserve"> Study</w:t>
      </w:r>
      <w:bookmarkEnd w:id="141"/>
    </w:p>
    <w:p w14:paraId="4ADC3673" w14:textId="295B353C" w:rsidR="00C91FBB" w:rsidRDefault="00C91FBB" w:rsidP="008741A8">
      <w:pPr>
        <w:pStyle w:val="myspacing"/>
        <w:tabs>
          <w:tab w:val="left" w:pos="9360"/>
        </w:tabs>
        <w:jc w:val="center"/>
      </w:pPr>
    </w:p>
    <w:p w14:paraId="2B160BD3" w14:textId="3DF8E774" w:rsidR="00C91FBB" w:rsidRDefault="00C91FBB" w:rsidP="008741A8">
      <w:pPr>
        <w:pStyle w:val="myspacing"/>
        <w:tabs>
          <w:tab w:val="left" w:pos="9360"/>
        </w:tabs>
        <w:jc w:val="center"/>
      </w:pPr>
    </w:p>
    <w:p w14:paraId="10D42A94" w14:textId="6BBF6602" w:rsidR="00C91FBB" w:rsidRDefault="00C91FBB" w:rsidP="008741A8">
      <w:pPr>
        <w:pStyle w:val="myspacing"/>
        <w:tabs>
          <w:tab w:val="left" w:pos="9360"/>
        </w:tabs>
        <w:jc w:val="center"/>
      </w:pPr>
    </w:p>
    <w:p w14:paraId="28B95769" w14:textId="0F2413D7" w:rsidR="00C91FBB" w:rsidRDefault="00C91FBB" w:rsidP="008741A8">
      <w:pPr>
        <w:pStyle w:val="myspacing"/>
        <w:tabs>
          <w:tab w:val="left" w:pos="9360"/>
        </w:tabs>
        <w:jc w:val="center"/>
      </w:pPr>
    </w:p>
    <w:p w14:paraId="7619E203" w14:textId="6292F13E" w:rsidR="00C91FBB" w:rsidRDefault="00C91FBB" w:rsidP="008741A8">
      <w:pPr>
        <w:pStyle w:val="myspacing"/>
        <w:tabs>
          <w:tab w:val="left" w:pos="9360"/>
        </w:tabs>
        <w:jc w:val="center"/>
      </w:pPr>
    </w:p>
    <w:p w14:paraId="3A3DBA81" w14:textId="5E1A932A" w:rsidR="00C91FBB" w:rsidRDefault="00C91FBB" w:rsidP="008741A8">
      <w:pPr>
        <w:pStyle w:val="myspacing"/>
        <w:tabs>
          <w:tab w:val="left" w:pos="9360"/>
        </w:tabs>
        <w:jc w:val="center"/>
      </w:pPr>
    </w:p>
    <w:p w14:paraId="3C8CAC2B" w14:textId="26919EA7" w:rsidR="00C91FBB" w:rsidRDefault="00C91FBB" w:rsidP="008741A8">
      <w:pPr>
        <w:pStyle w:val="myspacing"/>
        <w:tabs>
          <w:tab w:val="left" w:pos="9360"/>
        </w:tabs>
        <w:jc w:val="center"/>
      </w:pPr>
    </w:p>
    <w:p w14:paraId="3B803786" w14:textId="40DED4C4" w:rsidR="00655B15" w:rsidRDefault="00655B15" w:rsidP="008741A8">
      <w:pPr>
        <w:pStyle w:val="myspacing"/>
        <w:tabs>
          <w:tab w:val="left" w:pos="9360"/>
        </w:tabs>
        <w:jc w:val="center"/>
      </w:pPr>
    </w:p>
    <w:p w14:paraId="3F9528D0" w14:textId="584B8396" w:rsidR="00655B15" w:rsidRDefault="00655B15" w:rsidP="008741A8">
      <w:pPr>
        <w:pStyle w:val="myspacing"/>
        <w:tabs>
          <w:tab w:val="left" w:pos="9360"/>
        </w:tabs>
        <w:jc w:val="center"/>
      </w:pPr>
    </w:p>
    <w:p w14:paraId="6403EB08" w14:textId="055C6E12" w:rsidR="00655B15" w:rsidRDefault="00655B15" w:rsidP="008741A8">
      <w:pPr>
        <w:pStyle w:val="myspacing"/>
        <w:tabs>
          <w:tab w:val="left" w:pos="9360"/>
        </w:tabs>
        <w:jc w:val="center"/>
      </w:pPr>
    </w:p>
    <w:p w14:paraId="45F76C0D" w14:textId="3FF8FB73" w:rsidR="00655B15" w:rsidRDefault="00655B15" w:rsidP="008741A8">
      <w:pPr>
        <w:pStyle w:val="myspacing"/>
        <w:tabs>
          <w:tab w:val="left" w:pos="9360"/>
        </w:tabs>
        <w:jc w:val="center"/>
      </w:pPr>
    </w:p>
    <w:p w14:paraId="4DD3449E" w14:textId="3CFC3312" w:rsidR="00655B15" w:rsidRDefault="00655B15" w:rsidP="008741A8">
      <w:pPr>
        <w:pStyle w:val="myspacing"/>
        <w:tabs>
          <w:tab w:val="left" w:pos="9360"/>
        </w:tabs>
        <w:jc w:val="center"/>
      </w:pPr>
    </w:p>
    <w:p w14:paraId="324012EE" w14:textId="5F2302AF" w:rsidR="00655B15" w:rsidRDefault="00655B15" w:rsidP="008741A8">
      <w:pPr>
        <w:pStyle w:val="myspacing"/>
        <w:tabs>
          <w:tab w:val="left" w:pos="9360"/>
        </w:tabs>
        <w:jc w:val="center"/>
      </w:pPr>
    </w:p>
    <w:p w14:paraId="5D2AE5B0" w14:textId="51BA8347" w:rsidR="00655B15" w:rsidRDefault="00655B15" w:rsidP="008741A8">
      <w:pPr>
        <w:pStyle w:val="myspacing"/>
        <w:tabs>
          <w:tab w:val="left" w:pos="9360"/>
        </w:tabs>
        <w:jc w:val="center"/>
      </w:pPr>
    </w:p>
    <w:p w14:paraId="7B4B1BAC" w14:textId="0B71905F" w:rsidR="00655B15" w:rsidRDefault="00655B15" w:rsidP="008741A8">
      <w:pPr>
        <w:pStyle w:val="myspacing"/>
        <w:tabs>
          <w:tab w:val="left" w:pos="9360"/>
        </w:tabs>
        <w:jc w:val="center"/>
      </w:pPr>
    </w:p>
    <w:p w14:paraId="1EBC3BCB" w14:textId="364EA5D3" w:rsidR="00655B15" w:rsidRDefault="00655B15" w:rsidP="008741A8">
      <w:pPr>
        <w:pStyle w:val="myspacing"/>
        <w:tabs>
          <w:tab w:val="left" w:pos="9360"/>
        </w:tabs>
        <w:jc w:val="center"/>
      </w:pPr>
    </w:p>
    <w:p w14:paraId="023C69A5" w14:textId="62AD982F" w:rsidR="00655B15" w:rsidRDefault="00655B15" w:rsidP="008741A8">
      <w:pPr>
        <w:pStyle w:val="myspacing"/>
        <w:tabs>
          <w:tab w:val="left" w:pos="9360"/>
        </w:tabs>
        <w:jc w:val="center"/>
      </w:pPr>
    </w:p>
    <w:p w14:paraId="38B43A97" w14:textId="75387277" w:rsidR="00655B15" w:rsidRDefault="00655B15" w:rsidP="008741A8">
      <w:pPr>
        <w:pStyle w:val="myspacing"/>
        <w:tabs>
          <w:tab w:val="left" w:pos="9360"/>
        </w:tabs>
        <w:jc w:val="center"/>
      </w:pPr>
    </w:p>
    <w:p w14:paraId="118C479A" w14:textId="4DA3A8E6" w:rsidR="00655B15" w:rsidRDefault="00655B15" w:rsidP="008741A8">
      <w:pPr>
        <w:pStyle w:val="myspacing"/>
        <w:tabs>
          <w:tab w:val="left" w:pos="9360"/>
        </w:tabs>
        <w:jc w:val="center"/>
      </w:pPr>
    </w:p>
    <w:p w14:paraId="1A93641C" w14:textId="237456DF" w:rsidR="00655B15" w:rsidRDefault="00655B15" w:rsidP="008741A8">
      <w:pPr>
        <w:pStyle w:val="myspacing"/>
        <w:tabs>
          <w:tab w:val="left" w:pos="9360"/>
        </w:tabs>
        <w:jc w:val="center"/>
      </w:pPr>
    </w:p>
    <w:p w14:paraId="4135748A" w14:textId="3AC4AF92" w:rsidR="00655B15" w:rsidRDefault="00655B15" w:rsidP="008741A8">
      <w:pPr>
        <w:pStyle w:val="myspacing"/>
        <w:tabs>
          <w:tab w:val="left" w:pos="9360"/>
        </w:tabs>
        <w:jc w:val="center"/>
      </w:pPr>
    </w:p>
    <w:p w14:paraId="26903AEC" w14:textId="06314322" w:rsidR="00655B15" w:rsidRDefault="00655B15" w:rsidP="008741A8">
      <w:pPr>
        <w:pStyle w:val="myspacing"/>
        <w:tabs>
          <w:tab w:val="left" w:pos="9360"/>
        </w:tabs>
        <w:jc w:val="center"/>
      </w:pPr>
    </w:p>
    <w:p w14:paraId="4D948C24" w14:textId="77777777" w:rsidR="00655B15" w:rsidRPr="00404F68" w:rsidRDefault="00655B15" w:rsidP="00655B15">
      <w:pPr>
        <w:spacing w:line="300" w:lineRule="atLeast"/>
        <w:rPr>
          <w:b/>
          <w:u w:val="single"/>
        </w:rPr>
      </w:pPr>
      <w:r w:rsidRPr="00404F68">
        <w:rPr>
          <w:b/>
          <w:u w:val="single"/>
        </w:rPr>
        <w:lastRenderedPageBreak/>
        <w:t>Base Case</w:t>
      </w:r>
      <w:r>
        <w:rPr>
          <w:b/>
          <w:u w:val="single"/>
        </w:rPr>
        <w:t>s</w:t>
      </w:r>
    </w:p>
    <w:p w14:paraId="56D11A51" w14:textId="77777777" w:rsidR="00655B15" w:rsidRPr="00404F68" w:rsidRDefault="00655B15" w:rsidP="00655B15">
      <w:pPr>
        <w:spacing w:line="300" w:lineRule="atLeast"/>
      </w:pPr>
    </w:p>
    <w:p w14:paraId="2EEB7C14" w14:textId="035C5F9C" w:rsidR="00655B15" w:rsidRPr="00404F68" w:rsidRDefault="00655B15" w:rsidP="00655B15">
      <w:pPr>
        <w:spacing w:line="300" w:lineRule="atLeast"/>
      </w:pPr>
      <w:r>
        <w:t>Three</w:t>
      </w:r>
      <w:r w:rsidRPr="00404F68">
        <w:t xml:space="preserve"> base case power flow</w:t>
      </w:r>
      <w:r>
        <w:t xml:space="preserve"> model</w:t>
      </w:r>
      <w:r w:rsidRPr="00404F68">
        <w:t xml:space="preserve">s </w:t>
      </w:r>
      <w:r>
        <w:t>from Appendix A</w:t>
      </w:r>
      <w:r w:rsidRPr="00404F68">
        <w:t>:</w:t>
      </w:r>
    </w:p>
    <w:p w14:paraId="1B03DF43" w14:textId="77777777" w:rsidR="00655B15" w:rsidRDefault="00655B15" w:rsidP="00DD6E06">
      <w:pPr>
        <w:numPr>
          <w:ilvl w:val="0"/>
          <w:numId w:val="13"/>
        </w:numPr>
        <w:spacing w:line="300" w:lineRule="atLeast"/>
      </w:pPr>
      <w:r w:rsidRPr="008A4AF0">
        <w:t>MDWG1</w:t>
      </w:r>
      <w:r>
        <w:t>6</w:t>
      </w:r>
      <w:r w:rsidRPr="008A4AF0">
        <w:t>-1</w:t>
      </w:r>
      <w:r>
        <w:t>7W_DIS16022</w:t>
      </w:r>
      <w:r w:rsidRPr="008A4AF0">
        <w:t>_G0</w:t>
      </w:r>
      <w:r>
        <w:t>6</w:t>
      </w:r>
      <w:r w:rsidRPr="007F6FBB">
        <w:t>.sav</w:t>
      </w:r>
    </w:p>
    <w:p w14:paraId="7E98D890" w14:textId="77777777" w:rsidR="00655B15" w:rsidRDefault="00655B15" w:rsidP="00DD6E06">
      <w:pPr>
        <w:numPr>
          <w:ilvl w:val="0"/>
          <w:numId w:val="13"/>
        </w:numPr>
        <w:spacing w:line="300" w:lineRule="atLeast"/>
      </w:pPr>
      <w:r w:rsidRPr="008A4AF0">
        <w:t>MDWG1</w:t>
      </w:r>
      <w:r>
        <w:t>6</w:t>
      </w:r>
      <w:r w:rsidRPr="008A4AF0">
        <w:t>-</w:t>
      </w:r>
      <w:r>
        <w:t>18S</w:t>
      </w:r>
      <w:r w:rsidRPr="008A4AF0">
        <w:t>_DIS1</w:t>
      </w:r>
      <w:r>
        <w:t>6</w:t>
      </w:r>
      <w:r w:rsidRPr="008A4AF0">
        <w:t>0</w:t>
      </w:r>
      <w:r>
        <w:t>22</w:t>
      </w:r>
      <w:r w:rsidRPr="008A4AF0">
        <w:t>_G0</w:t>
      </w:r>
      <w:r>
        <w:t>6</w:t>
      </w:r>
      <w:r w:rsidRPr="007F6FBB">
        <w:t>.sav</w:t>
      </w:r>
    </w:p>
    <w:p w14:paraId="48B91A9A" w14:textId="77777777" w:rsidR="00655B15" w:rsidRDefault="00655B15" w:rsidP="00DD6E06">
      <w:pPr>
        <w:numPr>
          <w:ilvl w:val="0"/>
          <w:numId w:val="13"/>
        </w:numPr>
        <w:spacing w:line="300" w:lineRule="atLeast"/>
      </w:pPr>
      <w:r w:rsidRPr="008A4AF0">
        <w:t>MDWG1</w:t>
      </w:r>
      <w:r>
        <w:t>6</w:t>
      </w:r>
      <w:r w:rsidRPr="008A4AF0">
        <w:t>-</w:t>
      </w:r>
      <w:r>
        <w:t>26S_DIS16022</w:t>
      </w:r>
      <w:r w:rsidRPr="008A4AF0">
        <w:t>_G0</w:t>
      </w:r>
      <w:r>
        <w:t>6.sav</w:t>
      </w:r>
    </w:p>
    <w:p w14:paraId="003E5D64" w14:textId="77777777" w:rsidR="00655B15" w:rsidRDefault="00655B15" w:rsidP="00655B15">
      <w:pPr>
        <w:spacing w:line="300" w:lineRule="atLeast"/>
        <w:ind w:left="720"/>
      </w:pPr>
    </w:p>
    <w:p w14:paraId="739177D4" w14:textId="25B0B0DF" w:rsidR="00655B15" w:rsidRPr="00404F68" w:rsidRDefault="00655B15" w:rsidP="00655B15">
      <w:pPr>
        <w:spacing w:line="300" w:lineRule="atLeast"/>
      </w:pPr>
      <w:r>
        <w:t>Three</w:t>
      </w:r>
      <w:r w:rsidRPr="00404F68">
        <w:t xml:space="preserve"> dynamic files </w:t>
      </w:r>
      <w:r>
        <w:t>from Appendix A</w:t>
      </w:r>
      <w:r w:rsidRPr="00404F68">
        <w:t>:</w:t>
      </w:r>
    </w:p>
    <w:p w14:paraId="2EAEEA31" w14:textId="77777777" w:rsidR="00655B15" w:rsidRDefault="00655B15" w:rsidP="00DD6E06">
      <w:pPr>
        <w:numPr>
          <w:ilvl w:val="0"/>
          <w:numId w:val="13"/>
        </w:numPr>
        <w:spacing w:line="300" w:lineRule="atLeast"/>
      </w:pPr>
      <w:r>
        <w:t>MDWG16-17W</w:t>
      </w:r>
      <w:r w:rsidRPr="007F6FBB">
        <w:t>_DIS1</w:t>
      </w:r>
      <w:r>
        <w:t>6022_G06</w:t>
      </w:r>
      <w:r w:rsidRPr="007F6FBB">
        <w:t>.dyr</w:t>
      </w:r>
    </w:p>
    <w:p w14:paraId="075B2A81" w14:textId="77777777" w:rsidR="00655B15" w:rsidRDefault="00655B15" w:rsidP="00DD6E06">
      <w:pPr>
        <w:numPr>
          <w:ilvl w:val="0"/>
          <w:numId w:val="13"/>
        </w:numPr>
        <w:spacing w:line="300" w:lineRule="atLeast"/>
      </w:pPr>
      <w:r>
        <w:t>MDWG16-18S</w:t>
      </w:r>
      <w:r w:rsidRPr="007F6FBB">
        <w:t>_DIS1</w:t>
      </w:r>
      <w:r>
        <w:t>6022_G06</w:t>
      </w:r>
      <w:r w:rsidRPr="007F6FBB">
        <w:t>.dyr</w:t>
      </w:r>
    </w:p>
    <w:p w14:paraId="4F7A3C07" w14:textId="77777777" w:rsidR="00655B15" w:rsidRDefault="00655B15" w:rsidP="00DD6E06">
      <w:pPr>
        <w:numPr>
          <w:ilvl w:val="0"/>
          <w:numId w:val="13"/>
        </w:numPr>
        <w:spacing w:line="300" w:lineRule="atLeast"/>
      </w:pPr>
      <w:r>
        <w:t>MDWG16-26S</w:t>
      </w:r>
      <w:r w:rsidRPr="007F6FBB">
        <w:t>_DIS1</w:t>
      </w:r>
      <w:r>
        <w:t>6022_G06</w:t>
      </w:r>
      <w:r w:rsidRPr="007F6FBB">
        <w:t>.dyr</w:t>
      </w:r>
    </w:p>
    <w:p w14:paraId="1F5DB5FB" w14:textId="77777777" w:rsidR="00655B15" w:rsidRDefault="00655B15" w:rsidP="00655B15">
      <w:pPr>
        <w:spacing w:line="300" w:lineRule="atLeast"/>
        <w:ind w:left="720"/>
      </w:pPr>
    </w:p>
    <w:p w14:paraId="691B2510" w14:textId="77777777" w:rsidR="00655B15" w:rsidRDefault="00655B15" w:rsidP="00655B15">
      <w:pPr>
        <w:spacing w:line="300" w:lineRule="atLeast"/>
        <w:rPr>
          <w:b/>
          <w:u w:val="single"/>
        </w:rPr>
      </w:pPr>
      <w:r>
        <w:rPr>
          <w:b/>
          <w:u w:val="single"/>
        </w:rPr>
        <w:t>Updates Applied to Base Case</w:t>
      </w:r>
    </w:p>
    <w:p w14:paraId="5169D092" w14:textId="77777777" w:rsidR="00655B15" w:rsidRDefault="00655B15" w:rsidP="00655B15">
      <w:r>
        <w:t>Addition of:</w:t>
      </w:r>
    </w:p>
    <w:p w14:paraId="4C9C79C1" w14:textId="77777777" w:rsidR="00655B15" w:rsidRDefault="00655B15" w:rsidP="00DD6E06">
      <w:pPr>
        <w:pStyle w:val="myspacing"/>
        <w:keepNext/>
        <w:keepLines/>
        <w:numPr>
          <w:ilvl w:val="0"/>
          <w:numId w:val="16"/>
        </w:numPr>
        <w:tabs>
          <w:tab w:val="left" w:pos="9360"/>
        </w:tabs>
        <w:rPr>
          <w:szCs w:val="24"/>
        </w:rPr>
      </w:pPr>
      <w:r>
        <w:rPr>
          <w:szCs w:val="24"/>
        </w:rPr>
        <w:t xml:space="preserve">Rebuild Plant X to </w:t>
      </w:r>
      <w:proofErr w:type="spellStart"/>
      <w:r>
        <w:rPr>
          <w:szCs w:val="24"/>
        </w:rPr>
        <w:t>Tolk</w:t>
      </w:r>
      <w:proofErr w:type="spellEnd"/>
      <w:r>
        <w:rPr>
          <w:szCs w:val="24"/>
        </w:rPr>
        <w:t xml:space="preserve"> 230kV circuits #1 and #2</w:t>
      </w:r>
    </w:p>
    <w:p w14:paraId="2C46CA69" w14:textId="77777777" w:rsidR="006F5E32" w:rsidRDefault="006F5E32" w:rsidP="00DD6E06">
      <w:pPr>
        <w:pStyle w:val="myspacing"/>
        <w:numPr>
          <w:ilvl w:val="0"/>
          <w:numId w:val="16"/>
        </w:numPr>
        <w:tabs>
          <w:tab w:val="left" w:pos="9360"/>
        </w:tabs>
        <w:rPr>
          <w:szCs w:val="24"/>
        </w:rPr>
      </w:pPr>
      <w:r>
        <w:rPr>
          <w:szCs w:val="24"/>
        </w:rPr>
        <w:t>Crossroads capacitive support (+100 MVAR)</w:t>
      </w:r>
    </w:p>
    <w:p w14:paraId="32CFE33B" w14:textId="77777777" w:rsidR="006F5E32" w:rsidRDefault="006F5E32" w:rsidP="00DD6E06">
      <w:pPr>
        <w:pStyle w:val="myspacing"/>
        <w:numPr>
          <w:ilvl w:val="0"/>
          <w:numId w:val="16"/>
        </w:numPr>
        <w:tabs>
          <w:tab w:val="left" w:pos="9360"/>
        </w:tabs>
        <w:rPr>
          <w:szCs w:val="24"/>
        </w:rPr>
      </w:pPr>
      <w:r>
        <w:rPr>
          <w:szCs w:val="24"/>
        </w:rPr>
        <w:t>Border capacitive support (+275 MVAR)</w:t>
      </w:r>
    </w:p>
    <w:p w14:paraId="6C4D140A" w14:textId="77777777" w:rsidR="006F5E32" w:rsidRDefault="006F5E32" w:rsidP="00DD6E06">
      <w:pPr>
        <w:pStyle w:val="myspacing"/>
        <w:numPr>
          <w:ilvl w:val="0"/>
          <w:numId w:val="16"/>
        </w:numPr>
        <w:tabs>
          <w:tab w:val="left" w:pos="9360"/>
        </w:tabs>
        <w:rPr>
          <w:szCs w:val="24"/>
        </w:rPr>
      </w:pPr>
      <w:r>
        <w:rPr>
          <w:szCs w:val="24"/>
        </w:rPr>
        <w:t>Deaf Smith capacitive support (+100 MVAR)</w:t>
      </w:r>
    </w:p>
    <w:p w14:paraId="6406BA05" w14:textId="77777777" w:rsidR="006F5E32" w:rsidRDefault="006F5E32" w:rsidP="00DD6E06">
      <w:pPr>
        <w:pStyle w:val="myspacing"/>
        <w:numPr>
          <w:ilvl w:val="0"/>
          <w:numId w:val="16"/>
        </w:numPr>
        <w:tabs>
          <w:tab w:val="left" w:pos="9360"/>
        </w:tabs>
        <w:rPr>
          <w:szCs w:val="24"/>
        </w:rPr>
      </w:pPr>
      <w:r>
        <w:rPr>
          <w:szCs w:val="24"/>
        </w:rPr>
        <w:t>TUCO 230kV capacitive support (+100 MVAR)</w:t>
      </w:r>
    </w:p>
    <w:p w14:paraId="711B2B5A" w14:textId="77777777" w:rsidR="006F5E32" w:rsidRPr="00782CE6" w:rsidRDefault="006F5E32" w:rsidP="00DD6E06">
      <w:pPr>
        <w:pStyle w:val="myspacing"/>
        <w:numPr>
          <w:ilvl w:val="0"/>
          <w:numId w:val="16"/>
        </w:numPr>
        <w:tabs>
          <w:tab w:val="left" w:pos="9360"/>
        </w:tabs>
        <w:rPr>
          <w:szCs w:val="24"/>
        </w:rPr>
      </w:pPr>
      <w:proofErr w:type="spellStart"/>
      <w:r>
        <w:rPr>
          <w:szCs w:val="24"/>
        </w:rPr>
        <w:t>Oklaunuion</w:t>
      </w:r>
      <w:proofErr w:type="spellEnd"/>
      <w:r>
        <w:rPr>
          <w:szCs w:val="24"/>
        </w:rPr>
        <w:t xml:space="preserve"> 345kV capacitive support (+200 MVAR)</w:t>
      </w:r>
    </w:p>
    <w:p w14:paraId="287C0ACF" w14:textId="77777777" w:rsidR="006F5E32" w:rsidRDefault="006F5E32" w:rsidP="00DD6E06">
      <w:pPr>
        <w:pStyle w:val="myspacing"/>
        <w:numPr>
          <w:ilvl w:val="0"/>
          <w:numId w:val="16"/>
        </w:numPr>
        <w:tabs>
          <w:tab w:val="left" w:pos="9360"/>
        </w:tabs>
        <w:rPr>
          <w:szCs w:val="24"/>
        </w:rPr>
      </w:pPr>
      <w:r>
        <w:rPr>
          <w:szCs w:val="24"/>
        </w:rPr>
        <w:t xml:space="preserve">Deaf Smith to Plant X 230 kV circuit #1 </w:t>
      </w:r>
      <w:proofErr w:type="gramStart"/>
      <w:r>
        <w:rPr>
          <w:szCs w:val="24"/>
        </w:rPr>
        <w:t>rebuild</w:t>
      </w:r>
      <w:proofErr w:type="gramEnd"/>
    </w:p>
    <w:p w14:paraId="39B75D86" w14:textId="77777777" w:rsidR="006F5E32" w:rsidRDefault="006F5E32" w:rsidP="00DD6E06">
      <w:pPr>
        <w:pStyle w:val="myspacing"/>
        <w:numPr>
          <w:ilvl w:val="0"/>
          <w:numId w:val="16"/>
        </w:numPr>
        <w:tabs>
          <w:tab w:val="left" w:pos="9360"/>
        </w:tabs>
        <w:rPr>
          <w:szCs w:val="24"/>
        </w:rPr>
      </w:pPr>
      <w:r>
        <w:rPr>
          <w:szCs w:val="24"/>
        </w:rPr>
        <w:t xml:space="preserve">Newhart to Plant X 230 kV circuit #1 </w:t>
      </w:r>
      <w:proofErr w:type="gramStart"/>
      <w:r>
        <w:rPr>
          <w:szCs w:val="24"/>
        </w:rPr>
        <w:t>rebuild</w:t>
      </w:r>
      <w:proofErr w:type="gramEnd"/>
    </w:p>
    <w:p w14:paraId="4A8BAB9B" w14:textId="77777777" w:rsidR="006F5E32" w:rsidRDefault="006F5E32" w:rsidP="00DD6E06">
      <w:pPr>
        <w:pStyle w:val="myspacing"/>
        <w:numPr>
          <w:ilvl w:val="0"/>
          <w:numId w:val="16"/>
        </w:numPr>
        <w:tabs>
          <w:tab w:val="left" w:pos="9360"/>
        </w:tabs>
        <w:rPr>
          <w:szCs w:val="24"/>
        </w:rPr>
      </w:pPr>
      <w:r>
        <w:rPr>
          <w:szCs w:val="24"/>
        </w:rPr>
        <w:t>Crossroads 345/115 kV transformer #1</w:t>
      </w:r>
    </w:p>
    <w:p w14:paraId="6B432F8C" w14:textId="77777777" w:rsidR="006F5E32" w:rsidRDefault="006F5E32" w:rsidP="00DD6E06">
      <w:pPr>
        <w:pStyle w:val="myspacing"/>
        <w:numPr>
          <w:ilvl w:val="0"/>
          <w:numId w:val="16"/>
        </w:numPr>
        <w:tabs>
          <w:tab w:val="left" w:pos="9360"/>
        </w:tabs>
        <w:rPr>
          <w:szCs w:val="24"/>
        </w:rPr>
      </w:pPr>
      <w:r>
        <w:rPr>
          <w:szCs w:val="24"/>
        </w:rPr>
        <w:t>Crossroads to Portales 115 kV circuit #1</w:t>
      </w:r>
    </w:p>
    <w:p w14:paraId="347B93F8" w14:textId="140E4F5A" w:rsidR="00655B15" w:rsidRDefault="00655B15" w:rsidP="00DD6E06">
      <w:pPr>
        <w:pStyle w:val="ListParagraph"/>
        <w:numPr>
          <w:ilvl w:val="0"/>
          <w:numId w:val="16"/>
        </w:numPr>
        <w:spacing w:line="300" w:lineRule="atLeast"/>
        <w:rPr>
          <w:i w:val="0"/>
        </w:rPr>
      </w:pPr>
      <w:r>
        <w:rPr>
          <w:i w:val="0"/>
        </w:rPr>
        <w:t xml:space="preserve">Model </w:t>
      </w:r>
      <w:proofErr w:type="spellStart"/>
      <w:r>
        <w:rPr>
          <w:i w:val="0"/>
        </w:rPr>
        <w:t>Tolk</w:t>
      </w:r>
      <w:proofErr w:type="spellEnd"/>
      <w:r>
        <w:rPr>
          <w:i w:val="0"/>
        </w:rPr>
        <w:t xml:space="preserve"> Unit #1 as synchronous condenser (+/-300 MVA) for 2017 Winter Peak conditions</w:t>
      </w:r>
    </w:p>
    <w:p w14:paraId="16E1452F" w14:textId="77777777" w:rsidR="006F5E32" w:rsidRPr="00763A55" w:rsidRDefault="006F5E32" w:rsidP="00DD6E06">
      <w:pPr>
        <w:pStyle w:val="ListParagraph"/>
        <w:numPr>
          <w:ilvl w:val="0"/>
          <w:numId w:val="16"/>
        </w:numPr>
        <w:spacing w:line="300" w:lineRule="atLeast"/>
        <w:rPr>
          <w:szCs w:val="24"/>
        </w:rPr>
      </w:pPr>
      <w:r>
        <w:rPr>
          <w:i w:val="0"/>
          <w:iCs/>
          <w:szCs w:val="24"/>
        </w:rPr>
        <w:t>Dispatch GEN-2016-121 at full output (110 MW)</w:t>
      </w:r>
    </w:p>
    <w:p w14:paraId="5B27EC3F" w14:textId="77777777" w:rsidR="006F5E32" w:rsidRPr="00763A55" w:rsidRDefault="006F5E32" w:rsidP="00DD6E06">
      <w:pPr>
        <w:pStyle w:val="ListParagraph"/>
        <w:numPr>
          <w:ilvl w:val="0"/>
          <w:numId w:val="16"/>
        </w:numPr>
        <w:spacing w:line="300" w:lineRule="atLeast"/>
        <w:rPr>
          <w:szCs w:val="24"/>
        </w:rPr>
      </w:pPr>
      <w:r>
        <w:rPr>
          <w:i w:val="0"/>
          <w:iCs/>
          <w:szCs w:val="24"/>
        </w:rPr>
        <w:t>Dispatch GEN-2001-033 at full output (180 MW)</w:t>
      </w:r>
    </w:p>
    <w:p w14:paraId="03E86BB0" w14:textId="77777777" w:rsidR="00655B15" w:rsidRDefault="00655B15" w:rsidP="00655B15">
      <w:r>
        <w:t>Removal of:</w:t>
      </w:r>
    </w:p>
    <w:p w14:paraId="7B64B16B" w14:textId="3E5C4B12" w:rsidR="00655B15" w:rsidRPr="006F5E32" w:rsidRDefault="006F5E32" w:rsidP="00DD6E06">
      <w:pPr>
        <w:numPr>
          <w:ilvl w:val="0"/>
          <w:numId w:val="15"/>
        </w:numPr>
        <w:spacing w:line="240" w:lineRule="auto"/>
        <w:jc w:val="left"/>
      </w:pPr>
      <w:r w:rsidRPr="006F5E32">
        <w:rPr>
          <w:szCs w:val="24"/>
        </w:rPr>
        <w:t>GEN-2017-069 (3.6 MW)</w:t>
      </w:r>
    </w:p>
    <w:p w14:paraId="75B8BCB0" w14:textId="77777777" w:rsidR="006F5E32" w:rsidRPr="006F5E32" w:rsidRDefault="006F5E32" w:rsidP="006F5E32">
      <w:pPr>
        <w:spacing w:line="240" w:lineRule="auto"/>
        <w:jc w:val="left"/>
      </w:pPr>
    </w:p>
    <w:p w14:paraId="60F75CBE" w14:textId="77777777" w:rsidR="00655B15" w:rsidRDefault="00655B15" w:rsidP="00655B15">
      <w:pPr>
        <w:spacing w:line="300" w:lineRule="atLeast"/>
        <w:rPr>
          <w:b/>
          <w:u w:val="single"/>
        </w:rPr>
      </w:pPr>
      <w:r>
        <w:rPr>
          <w:b/>
          <w:u w:val="single"/>
        </w:rPr>
        <w:t>Request Data:</w:t>
      </w:r>
    </w:p>
    <w:p w14:paraId="0CADBD11" w14:textId="77777777" w:rsidR="00655B15" w:rsidRPr="00404F68" w:rsidRDefault="00655B15" w:rsidP="00655B15">
      <w:pPr>
        <w:spacing w:line="300" w:lineRule="atLeast"/>
        <w:rPr>
          <w:b/>
          <w:u w:val="single"/>
        </w:rPr>
      </w:pPr>
    </w:p>
    <w:p w14:paraId="0D117590" w14:textId="77777777" w:rsidR="00655B15" w:rsidRDefault="00655B15" w:rsidP="00655B15">
      <w:pPr>
        <w:spacing w:line="300" w:lineRule="atLeast"/>
        <w:jc w:val="left"/>
        <w:rPr>
          <w:b/>
        </w:rPr>
      </w:pPr>
      <w:r>
        <w:rPr>
          <w:b/>
        </w:rPr>
        <w:t>GEN-2016-121</w:t>
      </w:r>
    </w:p>
    <w:p w14:paraId="71D7C62A" w14:textId="77777777" w:rsidR="00655B15" w:rsidRDefault="00655B15" w:rsidP="00655B15">
      <w:pPr>
        <w:spacing w:line="300" w:lineRule="atLeast"/>
        <w:jc w:val="left"/>
        <w:rPr>
          <w:b/>
        </w:rPr>
      </w:pPr>
    </w:p>
    <w:p w14:paraId="7DDA2394" w14:textId="77777777" w:rsidR="00655B15" w:rsidRPr="00821722" w:rsidRDefault="00655B15" w:rsidP="00DD6E06">
      <w:pPr>
        <w:pStyle w:val="ListParagraph"/>
        <w:numPr>
          <w:ilvl w:val="0"/>
          <w:numId w:val="34"/>
        </w:numPr>
        <w:spacing w:line="300" w:lineRule="atLeast"/>
        <w:rPr>
          <w:b/>
        </w:rPr>
      </w:pPr>
      <w:r>
        <w:rPr>
          <w:i w:val="0"/>
        </w:rPr>
        <w:t>Solar Farm Size: 110 MW</w:t>
      </w:r>
    </w:p>
    <w:p w14:paraId="3493DB61" w14:textId="77777777" w:rsidR="00655B15" w:rsidRPr="00AD79C7" w:rsidRDefault="00655B15" w:rsidP="00DD6E06">
      <w:pPr>
        <w:numPr>
          <w:ilvl w:val="0"/>
          <w:numId w:val="33"/>
        </w:numPr>
        <w:spacing w:line="300" w:lineRule="atLeast"/>
      </w:pPr>
      <w:r w:rsidRPr="00AD79C7">
        <w:t>Interconnection:</w:t>
      </w:r>
    </w:p>
    <w:p w14:paraId="2753E065" w14:textId="77777777" w:rsidR="00655B15" w:rsidRPr="00AD79C7" w:rsidRDefault="00655B15" w:rsidP="00DD6E06">
      <w:pPr>
        <w:numPr>
          <w:ilvl w:val="1"/>
          <w:numId w:val="33"/>
        </w:numPr>
        <w:spacing w:line="300" w:lineRule="atLeast"/>
      </w:pPr>
      <w:r w:rsidRPr="00AD79C7">
        <w:t xml:space="preserve">Voltage: </w:t>
      </w:r>
      <w:r>
        <w:t>115 kV</w:t>
      </w:r>
    </w:p>
    <w:p w14:paraId="57D45975" w14:textId="77777777" w:rsidR="00655B15" w:rsidRPr="00AD79C7" w:rsidRDefault="00655B15" w:rsidP="00DD6E06">
      <w:pPr>
        <w:numPr>
          <w:ilvl w:val="1"/>
          <w:numId w:val="33"/>
        </w:numPr>
        <w:spacing w:line="300" w:lineRule="atLeast"/>
      </w:pPr>
      <w:r w:rsidRPr="00AD79C7">
        <w:t>POI:</w:t>
      </w:r>
      <w:r>
        <w:t xml:space="preserve"> Roadrunner 115 kV (528025)</w:t>
      </w:r>
    </w:p>
    <w:p w14:paraId="0878C462" w14:textId="77777777" w:rsidR="00655B15" w:rsidRPr="00AD79C7" w:rsidRDefault="00655B15" w:rsidP="00DD6E06">
      <w:pPr>
        <w:numPr>
          <w:ilvl w:val="1"/>
          <w:numId w:val="33"/>
        </w:numPr>
        <w:spacing w:line="300" w:lineRule="atLeast"/>
      </w:pPr>
      <w:r w:rsidRPr="00AD79C7">
        <w:t xml:space="preserve">Transformer: </w:t>
      </w:r>
      <w:r>
        <w:t xml:space="preserve">115/34.5 </w:t>
      </w:r>
      <w:r w:rsidRPr="00AD79C7">
        <w:t>kV step-up transformer</w:t>
      </w:r>
    </w:p>
    <w:p w14:paraId="1C12A624" w14:textId="77777777" w:rsidR="00655B15" w:rsidRPr="00AD79C7" w:rsidRDefault="00655B15" w:rsidP="00DD6E06">
      <w:pPr>
        <w:numPr>
          <w:ilvl w:val="2"/>
          <w:numId w:val="33"/>
        </w:numPr>
        <w:spacing w:line="300" w:lineRule="atLeast"/>
      </w:pPr>
      <w:r>
        <w:lastRenderedPageBreak/>
        <w:t xml:space="preserve">MVA: 69 Winding </w:t>
      </w:r>
      <w:r w:rsidRPr="00AD79C7">
        <w:t>MVA</w:t>
      </w:r>
    </w:p>
    <w:p w14:paraId="127C71F2" w14:textId="77777777" w:rsidR="00655B15" w:rsidRPr="00AD79C7" w:rsidRDefault="00655B15" w:rsidP="00DD6E06">
      <w:pPr>
        <w:numPr>
          <w:ilvl w:val="2"/>
          <w:numId w:val="33"/>
        </w:numPr>
        <w:spacing w:line="300" w:lineRule="atLeast"/>
      </w:pPr>
      <w:r w:rsidRPr="00AD79C7">
        <w:t xml:space="preserve">Z: </w:t>
      </w:r>
      <w:r>
        <w:t>9.0</w:t>
      </w:r>
      <w:r w:rsidRPr="00AD79C7">
        <w:t xml:space="preserve">% </w:t>
      </w:r>
    </w:p>
    <w:p w14:paraId="4B2C139A" w14:textId="77777777" w:rsidR="00655B15" w:rsidRPr="00AD79C7" w:rsidRDefault="00655B15" w:rsidP="00DD6E06">
      <w:pPr>
        <w:numPr>
          <w:ilvl w:val="0"/>
          <w:numId w:val="33"/>
        </w:numPr>
        <w:spacing w:line="300" w:lineRule="atLeast"/>
      </w:pPr>
      <w:r w:rsidRPr="00AD79C7">
        <w:t>Collector System Equivalent Model:</w:t>
      </w:r>
    </w:p>
    <w:p w14:paraId="74F8C7BE" w14:textId="77777777" w:rsidR="00655B15" w:rsidRPr="00AD79C7" w:rsidRDefault="00655B15" w:rsidP="00DD6E06">
      <w:pPr>
        <w:numPr>
          <w:ilvl w:val="1"/>
          <w:numId w:val="33"/>
        </w:numPr>
        <w:spacing w:line="300" w:lineRule="atLeast"/>
      </w:pPr>
      <w:r w:rsidRPr="00AD79C7">
        <w:t>Transmission Line:</w:t>
      </w:r>
    </w:p>
    <w:p w14:paraId="0713CB33" w14:textId="77777777" w:rsidR="00655B15" w:rsidRPr="00AD79C7" w:rsidRDefault="00655B15" w:rsidP="00DD6E06">
      <w:pPr>
        <w:numPr>
          <w:ilvl w:val="2"/>
          <w:numId w:val="33"/>
        </w:numPr>
        <w:spacing w:line="300" w:lineRule="atLeast"/>
      </w:pPr>
      <w:r w:rsidRPr="00AD79C7">
        <w:t xml:space="preserve">R = </w:t>
      </w:r>
      <w:r w:rsidRPr="00672FCF">
        <w:t>0.</w:t>
      </w:r>
      <w:r>
        <w:t xml:space="preserve">004642 </w:t>
      </w:r>
      <w:proofErr w:type="spellStart"/>
      <w:r w:rsidRPr="005029F1">
        <w:rPr>
          <w:szCs w:val="24"/>
        </w:rPr>
        <w:t>p.u</w:t>
      </w:r>
      <w:proofErr w:type="spellEnd"/>
      <w:r w:rsidRPr="005029F1">
        <w:rPr>
          <w:szCs w:val="24"/>
        </w:rPr>
        <w:t xml:space="preserve">. </w:t>
      </w:r>
    </w:p>
    <w:p w14:paraId="1D670AB8" w14:textId="77777777" w:rsidR="00655B15" w:rsidRPr="00AD79C7" w:rsidRDefault="00655B15" w:rsidP="00DD6E06">
      <w:pPr>
        <w:numPr>
          <w:ilvl w:val="2"/>
          <w:numId w:val="33"/>
        </w:numPr>
        <w:spacing w:line="300" w:lineRule="atLeast"/>
      </w:pPr>
      <w:r>
        <w:t xml:space="preserve">X = </w:t>
      </w:r>
      <w:r w:rsidRPr="00672FCF">
        <w:t>0.</w:t>
      </w:r>
      <w:r>
        <w:t xml:space="preserve">006864 </w:t>
      </w:r>
      <w:proofErr w:type="spellStart"/>
      <w:r w:rsidRPr="00AD79C7">
        <w:rPr>
          <w:szCs w:val="24"/>
        </w:rPr>
        <w:t>p.u</w:t>
      </w:r>
      <w:proofErr w:type="spellEnd"/>
      <w:r w:rsidRPr="00AD79C7">
        <w:rPr>
          <w:szCs w:val="24"/>
        </w:rPr>
        <w:t xml:space="preserve">. </w:t>
      </w:r>
    </w:p>
    <w:p w14:paraId="1512E83F" w14:textId="77777777" w:rsidR="00655B15" w:rsidRPr="002C0D8D" w:rsidRDefault="00655B15" w:rsidP="00DD6E06">
      <w:pPr>
        <w:numPr>
          <w:ilvl w:val="2"/>
          <w:numId w:val="33"/>
        </w:numPr>
        <w:spacing w:line="300" w:lineRule="atLeast"/>
      </w:pPr>
      <w:r w:rsidRPr="002C0D8D">
        <w:t>B = 0.</w:t>
      </w:r>
      <w:r>
        <w:t>03965</w:t>
      </w:r>
      <w:r w:rsidRPr="002C0D8D">
        <w:t xml:space="preserve"> </w:t>
      </w:r>
      <w:proofErr w:type="spellStart"/>
      <w:r w:rsidRPr="002C0D8D">
        <w:rPr>
          <w:szCs w:val="24"/>
        </w:rPr>
        <w:t>p.u</w:t>
      </w:r>
      <w:proofErr w:type="spellEnd"/>
      <w:r w:rsidRPr="002C0D8D">
        <w:rPr>
          <w:szCs w:val="24"/>
        </w:rPr>
        <w:t xml:space="preserve">. </w:t>
      </w:r>
    </w:p>
    <w:p w14:paraId="11648398" w14:textId="77777777" w:rsidR="00655B15" w:rsidRPr="005029F1" w:rsidRDefault="00655B15" w:rsidP="00DD6E06">
      <w:pPr>
        <w:numPr>
          <w:ilvl w:val="0"/>
          <w:numId w:val="33"/>
        </w:numPr>
        <w:spacing w:line="300" w:lineRule="atLeast"/>
      </w:pPr>
      <w:r>
        <w:rPr>
          <w:szCs w:val="24"/>
        </w:rPr>
        <w:t>Solar Farm Parameters</w:t>
      </w:r>
    </w:p>
    <w:p w14:paraId="5819155D" w14:textId="77777777" w:rsidR="00655B15" w:rsidRPr="002C0D8D" w:rsidRDefault="00655B15" w:rsidP="00DD6E06">
      <w:pPr>
        <w:numPr>
          <w:ilvl w:val="1"/>
          <w:numId w:val="33"/>
        </w:numPr>
        <w:spacing w:line="300" w:lineRule="atLeast"/>
      </w:pPr>
      <w:r>
        <w:rPr>
          <w:szCs w:val="24"/>
        </w:rPr>
        <w:t>SMA Sunny Central 2.5 MW</w:t>
      </w:r>
    </w:p>
    <w:p w14:paraId="555584FF" w14:textId="77777777" w:rsidR="00655B15" w:rsidRPr="002C0D8D" w:rsidRDefault="00655B15" w:rsidP="00DD6E06">
      <w:pPr>
        <w:pStyle w:val="ListParagraph"/>
        <w:numPr>
          <w:ilvl w:val="1"/>
          <w:numId w:val="32"/>
        </w:numPr>
        <w:spacing w:line="300" w:lineRule="atLeast"/>
        <w:rPr>
          <w:i w:val="0"/>
        </w:rPr>
      </w:pPr>
      <w:r w:rsidRPr="002C0D8D">
        <w:rPr>
          <w:i w:val="0"/>
        </w:rPr>
        <w:t>Machine Terminal Voltage: 0.</w:t>
      </w:r>
      <w:r>
        <w:rPr>
          <w:i w:val="0"/>
        </w:rPr>
        <w:t>6</w:t>
      </w:r>
      <w:r w:rsidRPr="002C0D8D">
        <w:rPr>
          <w:i w:val="0"/>
        </w:rPr>
        <w:t xml:space="preserve"> kV</w:t>
      </w:r>
    </w:p>
    <w:p w14:paraId="4CDC2046" w14:textId="77777777" w:rsidR="00655B15" w:rsidRDefault="00655B15" w:rsidP="00DD6E06">
      <w:pPr>
        <w:pStyle w:val="ListParagraph"/>
        <w:numPr>
          <w:ilvl w:val="1"/>
          <w:numId w:val="32"/>
        </w:numPr>
        <w:spacing w:line="300" w:lineRule="atLeast"/>
        <w:rPr>
          <w:i w:val="0"/>
        </w:rPr>
      </w:pPr>
      <w:r w:rsidRPr="002C0D8D">
        <w:rPr>
          <w:i w:val="0"/>
        </w:rPr>
        <w:t xml:space="preserve">Rated Power: </w:t>
      </w:r>
      <w:r>
        <w:rPr>
          <w:i w:val="0"/>
        </w:rPr>
        <w:t>110</w:t>
      </w:r>
      <w:r w:rsidRPr="002C0D8D">
        <w:rPr>
          <w:i w:val="0"/>
        </w:rPr>
        <w:t xml:space="preserve"> MW</w:t>
      </w:r>
    </w:p>
    <w:p w14:paraId="33CEFE03" w14:textId="77777777" w:rsidR="00655B15" w:rsidRPr="002C0D8D" w:rsidRDefault="00655B15" w:rsidP="00DD6E06">
      <w:pPr>
        <w:pStyle w:val="ListParagraph"/>
        <w:numPr>
          <w:ilvl w:val="1"/>
          <w:numId w:val="32"/>
        </w:numPr>
        <w:spacing w:line="300" w:lineRule="atLeast"/>
        <w:rPr>
          <w:i w:val="0"/>
        </w:rPr>
      </w:pPr>
      <w:r>
        <w:rPr>
          <w:i w:val="0"/>
        </w:rPr>
        <w:t>Number of Solar Inverters: 44</w:t>
      </w:r>
    </w:p>
    <w:p w14:paraId="26F3981A" w14:textId="77777777" w:rsidR="00655B15" w:rsidRPr="00AD79C7" w:rsidRDefault="00655B15" w:rsidP="00DD6E06">
      <w:pPr>
        <w:pStyle w:val="ListParagraph"/>
        <w:numPr>
          <w:ilvl w:val="1"/>
          <w:numId w:val="32"/>
        </w:numPr>
        <w:spacing w:line="300" w:lineRule="atLeast"/>
        <w:rPr>
          <w:i w:val="0"/>
        </w:rPr>
      </w:pPr>
      <w:r w:rsidRPr="00AD79C7">
        <w:rPr>
          <w:i w:val="0"/>
        </w:rPr>
        <w:t>Generator Step-Up Transformer:</w:t>
      </w:r>
    </w:p>
    <w:p w14:paraId="6A1EDD35" w14:textId="77777777" w:rsidR="00655B15" w:rsidRPr="00AD79C7" w:rsidRDefault="00655B15" w:rsidP="00DD6E06">
      <w:pPr>
        <w:pStyle w:val="ListParagraph"/>
        <w:numPr>
          <w:ilvl w:val="2"/>
          <w:numId w:val="32"/>
        </w:numPr>
        <w:spacing w:line="300" w:lineRule="atLeast"/>
        <w:rPr>
          <w:i w:val="0"/>
        </w:rPr>
      </w:pPr>
      <w:r>
        <w:rPr>
          <w:i w:val="0"/>
        </w:rPr>
        <w:t>MVA: 110</w:t>
      </w:r>
      <w:r w:rsidRPr="00AD79C7">
        <w:rPr>
          <w:i w:val="0"/>
        </w:rPr>
        <w:t xml:space="preserve"> Winding MVA</w:t>
      </w:r>
    </w:p>
    <w:p w14:paraId="3D192A33" w14:textId="77777777" w:rsidR="00655B15" w:rsidRDefault="00655B15" w:rsidP="00DD6E06">
      <w:pPr>
        <w:pStyle w:val="ListParagraph"/>
        <w:numPr>
          <w:ilvl w:val="2"/>
          <w:numId w:val="32"/>
        </w:numPr>
        <w:spacing w:line="300" w:lineRule="atLeast"/>
        <w:rPr>
          <w:i w:val="0"/>
        </w:rPr>
      </w:pPr>
      <w:r>
        <w:rPr>
          <w:i w:val="0"/>
        </w:rPr>
        <w:t>Z: 5.7</w:t>
      </w:r>
      <w:r w:rsidRPr="00AD79C7">
        <w:rPr>
          <w:i w:val="0"/>
        </w:rPr>
        <w:t xml:space="preserve">% </w:t>
      </w:r>
    </w:p>
    <w:p w14:paraId="0974A83E" w14:textId="77777777" w:rsidR="00655B15" w:rsidRDefault="00655B15" w:rsidP="00655B15">
      <w:pPr>
        <w:spacing w:line="300" w:lineRule="atLeast"/>
      </w:pPr>
    </w:p>
    <w:p w14:paraId="5B671176" w14:textId="77777777" w:rsidR="00655B15" w:rsidRDefault="00655B15" w:rsidP="00655B15">
      <w:pPr>
        <w:spacing w:line="300" w:lineRule="atLeast"/>
      </w:pPr>
      <w:r>
        <w:t>The following is the dynamic data for GEN-2016-121:</w:t>
      </w:r>
    </w:p>
    <w:p w14:paraId="1C15CBE3" w14:textId="77777777" w:rsidR="00655B15" w:rsidRDefault="00655B15" w:rsidP="00655B15">
      <w:pPr>
        <w:spacing w:line="300" w:lineRule="atLeast"/>
        <w:jc w:val="center"/>
      </w:pPr>
    </w:p>
    <w:p w14:paraId="0B3B8C26" w14:textId="67B8E53A" w:rsidR="00655B15" w:rsidRDefault="00655B15" w:rsidP="00655B15">
      <w:pPr>
        <w:spacing w:line="300" w:lineRule="atLeast"/>
        <w:jc w:val="center"/>
      </w:pPr>
      <w:r w:rsidRPr="00655B15">
        <w:drawing>
          <wp:inline distT="0" distB="0" distL="0" distR="0" wp14:anchorId="3B3EBF35" wp14:editId="648B08FF">
            <wp:extent cx="5943600" cy="85852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943600" cy="858520"/>
                    </a:xfrm>
                    <a:prstGeom prst="rect">
                      <a:avLst/>
                    </a:prstGeom>
                  </pic:spPr>
                </pic:pic>
              </a:graphicData>
            </a:graphic>
          </wp:inline>
        </w:drawing>
      </w:r>
    </w:p>
    <w:p w14:paraId="473A5B78" w14:textId="77777777" w:rsidR="00655B15" w:rsidRDefault="00655B15" w:rsidP="00655B15">
      <w:pPr>
        <w:spacing w:line="300" w:lineRule="atLeast"/>
      </w:pPr>
    </w:p>
    <w:p w14:paraId="05081097" w14:textId="77777777" w:rsidR="00655B15" w:rsidRDefault="00655B15" w:rsidP="00655B15">
      <w:pPr>
        <w:spacing w:line="300" w:lineRule="atLeast"/>
        <w:rPr>
          <w:b/>
        </w:rPr>
      </w:pPr>
      <w:r>
        <w:rPr>
          <w:b/>
        </w:rPr>
        <w:t>GEN-2016-123, GEN-2016-124, GEN-2016-125</w:t>
      </w:r>
    </w:p>
    <w:p w14:paraId="2171217C" w14:textId="5C2D6480" w:rsidR="00655B15" w:rsidRDefault="00655B15" w:rsidP="00655B15">
      <w:pPr>
        <w:spacing w:line="300" w:lineRule="atLeast"/>
        <w:rPr>
          <w:b/>
        </w:rPr>
      </w:pPr>
    </w:p>
    <w:p w14:paraId="6D69087E" w14:textId="08520CAB" w:rsidR="00C91FBB" w:rsidRPr="00655B15" w:rsidRDefault="00655B15" w:rsidP="00DD6E06">
      <w:pPr>
        <w:pStyle w:val="ListParagraph"/>
        <w:numPr>
          <w:ilvl w:val="0"/>
          <w:numId w:val="31"/>
        </w:numPr>
        <w:tabs>
          <w:tab w:val="left" w:pos="9360"/>
        </w:tabs>
        <w:spacing w:line="300" w:lineRule="atLeast"/>
        <w:rPr>
          <w:i w:val="0"/>
        </w:rPr>
      </w:pPr>
      <w:r w:rsidRPr="00655B15">
        <w:rPr>
          <w:b/>
          <w:i w:val="0"/>
        </w:rPr>
        <w:t>See Appendix A</w:t>
      </w:r>
    </w:p>
    <w:p w14:paraId="3006DD16" w14:textId="77777777" w:rsidR="00655B15" w:rsidRDefault="00655B15" w:rsidP="008741A8">
      <w:pPr>
        <w:pStyle w:val="myspacing"/>
        <w:tabs>
          <w:tab w:val="left" w:pos="9360"/>
        </w:tabs>
        <w:jc w:val="center"/>
        <w:sectPr w:rsidR="00655B15" w:rsidSect="009B437D">
          <w:headerReference w:type="default" r:id="rId111"/>
          <w:footerReference w:type="default" r:id="rId112"/>
          <w:pgSz w:w="12240" w:h="15840" w:code="1"/>
          <w:pgMar w:top="1440" w:right="1440" w:bottom="1440" w:left="1440" w:header="720" w:footer="576" w:gutter="0"/>
          <w:pgNumType w:start="1"/>
          <w:cols w:space="720"/>
        </w:sectPr>
      </w:pPr>
    </w:p>
    <w:p w14:paraId="32BAF405" w14:textId="77777777" w:rsidR="00655B15" w:rsidRDefault="00655B15" w:rsidP="00655B15">
      <w:pPr>
        <w:pStyle w:val="myspacing"/>
        <w:tabs>
          <w:tab w:val="left" w:pos="9360"/>
        </w:tabs>
        <w:jc w:val="center"/>
      </w:pPr>
    </w:p>
    <w:p w14:paraId="49303FFA" w14:textId="77777777" w:rsidR="00655B15" w:rsidRDefault="00655B15" w:rsidP="00655B15">
      <w:pPr>
        <w:pStyle w:val="myspacing"/>
        <w:tabs>
          <w:tab w:val="left" w:pos="9360"/>
        </w:tabs>
        <w:jc w:val="center"/>
      </w:pPr>
    </w:p>
    <w:p w14:paraId="5B1343B1" w14:textId="77777777" w:rsidR="00655B15" w:rsidRDefault="00655B15" w:rsidP="00655B15">
      <w:pPr>
        <w:pStyle w:val="myspacing"/>
        <w:tabs>
          <w:tab w:val="left" w:pos="9360"/>
        </w:tabs>
        <w:jc w:val="center"/>
      </w:pPr>
    </w:p>
    <w:p w14:paraId="0D18D065" w14:textId="77777777" w:rsidR="00655B15" w:rsidRDefault="00655B15" w:rsidP="00655B15">
      <w:pPr>
        <w:pStyle w:val="myspacing"/>
        <w:tabs>
          <w:tab w:val="left" w:pos="9360"/>
        </w:tabs>
        <w:jc w:val="center"/>
      </w:pPr>
    </w:p>
    <w:p w14:paraId="0BFF662C" w14:textId="77777777" w:rsidR="00655B15" w:rsidRDefault="00655B15" w:rsidP="00655B15">
      <w:pPr>
        <w:pStyle w:val="myspacing"/>
        <w:tabs>
          <w:tab w:val="left" w:pos="9360"/>
        </w:tabs>
        <w:jc w:val="center"/>
      </w:pPr>
    </w:p>
    <w:p w14:paraId="5FFF514B" w14:textId="77777777" w:rsidR="00655B15" w:rsidRDefault="00655B15" w:rsidP="00655B15">
      <w:pPr>
        <w:pStyle w:val="myspacing"/>
        <w:tabs>
          <w:tab w:val="left" w:pos="9360"/>
        </w:tabs>
        <w:jc w:val="center"/>
      </w:pPr>
    </w:p>
    <w:p w14:paraId="60DE83A2" w14:textId="77777777" w:rsidR="00655B15" w:rsidRDefault="00655B15" w:rsidP="00655B15">
      <w:pPr>
        <w:pStyle w:val="myspacing"/>
        <w:tabs>
          <w:tab w:val="left" w:pos="9360"/>
        </w:tabs>
        <w:jc w:val="center"/>
      </w:pPr>
    </w:p>
    <w:p w14:paraId="536CD270" w14:textId="77777777" w:rsidR="00655B15" w:rsidRDefault="00655B15" w:rsidP="00655B15">
      <w:pPr>
        <w:pStyle w:val="myspacing"/>
        <w:tabs>
          <w:tab w:val="left" w:pos="9360"/>
        </w:tabs>
        <w:jc w:val="center"/>
      </w:pPr>
    </w:p>
    <w:p w14:paraId="10D204CE" w14:textId="77777777" w:rsidR="00655B15" w:rsidRDefault="00655B15" w:rsidP="00655B15">
      <w:pPr>
        <w:pStyle w:val="myspacing"/>
        <w:tabs>
          <w:tab w:val="left" w:pos="9360"/>
        </w:tabs>
        <w:jc w:val="center"/>
      </w:pPr>
    </w:p>
    <w:p w14:paraId="640F1ED0" w14:textId="77777777" w:rsidR="00655B15" w:rsidRDefault="00655B15" w:rsidP="00655B15">
      <w:pPr>
        <w:pStyle w:val="myspacing"/>
        <w:tabs>
          <w:tab w:val="left" w:pos="9360"/>
        </w:tabs>
        <w:jc w:val="center"/>
      </w:pPr>
    </w:p>
    <w:p w14:paraId="331DF272" w14:textId="77777777" w:rsidR="00655B15" w:rsidRDefault="00655B15" w:rsidP="00655B15">
      <w:pPr>
        <w:pStyle w:val="myspacing"/>
        <w:tabs>
          <w:tab w:val="left" w:pos="9360"/>
        </w:tabs>
        <w:jc w:val="center"/>
      </w:pPr>
    </w:p>
    <w:p w14:paraId="1EEAD3EF" w14:textId="77777777" w:rsidR="00655B15" w:rsidRDefault="00655B15" w:rsidP="00655B15">
      <w:pPr>
        <w:pStyle w:val="myspacing"/>
        <w:tabs>
          <w:tab w:val="left" w:pos="9360"/>
        </w:tabs>
        <w:jc w:val="center"/>
      </w:pPr>
    </w:p>
    <w:p w14:paraId="31D14D78" w14:textId="77777777" w:rsidR="00655B15" w:rsidRDefault="00655B15" w:rsidP="00655B15">
      <w:pPr>
        <w:pStyle w:val="myspacing"/>
        <w:tabs>
          <w:tab w:val="left" w:pos="9360"/>
        </w:tabs>
        <w:jc w:val="center"/>
      </w:pPr>
    </w:p>
    <w:p w14:paraId="4595BFAC" w14:textId="77777777" w:rsidR="00655B15" w:rsidRDefault="00655B15" w:rsidP="00655B15">
      <w:pPr>
        <w:pStyle w:val="myspacing"/>
        <w:tabs>
          <w:tab w:val="left" w:pos="9360"/>
        </w:tabs>
        <w:jc w:val="center"/>
      </w:pPr>
    </w:p>
    <w:p w14:paraId="657D1890" w14:textId="77777777" w:rsidR="00655B15" w:rsidRDefault="00655B15" w:rsidP="00435220">
      <w:pPr>
        <w:pStyle w:val="Heading1"/>
        <w:jc w:val="center"/>
      </w:pPr>
    </w:p>
    <w:p w14:paraId="66A00D37" w14:textId="1CE7037A" w:rsidR="00C91FBB" w:rsidRDefault="00C91FBB" w:rsidP="00435220">
      <w:pPr>
        <w:pStyle w:val="Heading1"/>
        <w:jc w:val="center"/>
      </w:pPr>
      <w:bookmarkStart w:id="142" w:name="_Toc71895162"/>
      <w:r>
        <w:t>A</w:t>
      </w:r>
      <w:r w:rsidR="00435220">
        <w:t xml:space="preserve">ppendix </w:t>
      </w:r>
      <w:r w:rsidR="00E80ECD">
        <w:t>C</w:t>
      </w:r>
      <w:r>
        <w:t xml:space="preserve">: </w:t>
      </w:r>
      <w:r w:rsidR="009B437D">
        <w:t xml:space="preserve">Plots </w:t>
      </w:r>
      <w:r w:rsidR="00E80ECD">
        <w:t xml:space="preserve">for the LOIS/Interim Availability Study – </w:t>
      </w:r>
      <w:r w:rsidR="009B437D">
        <w:t>Normal Dispatch</w:t>
      </w:r>
      <w:r w:rsidR="00E80ECD">
        <w:t xml:space="preserve"> Scenario</w:t>
      </w:r>
      <w:bookmarkEnd w:id="142"/>
    </w:p>
    <w:p w14:paraId="5E3F5B41" w14:textId="56A4BC9F" w:rsidR="009B437D" w:rsidRDefault="009B437D" w:rsidP="009B437D"/>
    <w:p w14:paraId="08E4FA21" w14:textId="68D1197A" w:rsidR="009B437D" w:rsidRPr="009B437D" w:rsidRDefault="009B437D" w:rsidP="009B437D">
      <w:pPr>
        <w:jc w:val="center"/>
      </w:pPr>
      <w:r>
        <w:t>*Plots available upon request*</w:t>
      </w:r>
    </w:p>
    <w:p w14:paraId="211E11D8" w14:textId="77777777" w:rsidR="009B437D" w:rsidRDefault="009B437D" w:rsidP="009B437D">
      <w:pPr>
        <w:sectPr w:rsidR="009B437D" w:rsidSect="009B437D">
          <w:headerReference w:type="default" r:id="rId113"/>
          <w:footerReference w:type="default" r:id="rId114"/>
          <w:pgSz w:w="12240" w:h="15840" w:code="1"/>
          <w:pgMar w:top="1440" w:right="1440" w:bottom="1440" w:left="1440" w:header="720" w:footer="576" w:gutter="0"/>
          <w:pgNumType w:start="1"/>
          <w:cols w:space="720"/>
        </w:sectPr>
      </w:pPr>
    </w:p>
    <w:p w14:paraId="2AD70416" w14:textId="77777777" w:rsidR="009B437D" w:rsidRDefault="009B437D" w:rsidP="009B437D">
      <w:pPr>
        <w:pStyle w:val="myspacing"/>
        <w:tabs>
          <w:tab w:val="left" w:pos="9360"/>
        </w:tabs>
        <w:jc w:val="center"/>
      </w:pPr>
    </w:p>
    <w:p w14:paraId="15C4786B" w14:textId="77777777" w:rsidR="009B437D" w:rsidRDefault="009B437D" w:rsidP="009B437D">
      <w:pPr>
        <w:pStyle w:val="myspacing"/>
        <w:tabs>
          <w:tab w:val="left" w:pos="9360"/>
        </w:tabs>
        <w:jc w:val="center"/>
      </w:pPr>
    </w:p>
    <w:p w14:paraId="2D4C4BBB" w14:textId="77777777" w:rsidR="009B437D" w:rsidRDefault="009B437D" w:rsidP="009B437D">
      <w:pPr>
        <w:pStyle w:val="myspacing"/>
        <w:tabs>
          <w:tab w:val="left" w:pos="9360"/>
        </w:tabs>
        <w:jc w:val="center"/>
      </w:pPr>
    </w:p>
    <w:p w14:paraId="63021AE0" w14:textId="77777777" w:rsidR="009B437D" w:rsidRDefault="009B437D" w:rsidP="009B437D">
      <w:pPr>
        <w:pStyle w:val="myspacing"/>
        <w:tabs>
          <w:tab w:val="left" w:pos="9360"/>
        </w:tabs>
        <w:jc w:val="center"/>
      </w:pPr>
    </w:p>
    <w:p w14:paraId="62CDEA53" w14:textId="2F6A08E7" w:rsidR="009B437D" w:rsidRDefault="009B437D" w:rsidP="009B437D">
      <w:pPr>
        <w:pStyle w:val="myspacing"/>
        <w:tabs>
          <w:tab w:val="left" w:pos="9360"/>
        </w:tabs>
        <w:jc w:val="center"/>
      </w:pPr>
    </w:p>
    <w:p w14:paraId="11E44E01" w14:textId="77777777" w:rsidR="00BE7CCA" w:rsidRDefault="00BE7CCA" w:rsidP="009B437D">
      <w:pPr>
        <w:pStyle w:val="myspacing"/>
        <w:tabs>
          <w:tab w:val="left" w:pos="9360"/>
        </w:tabs>
        <w:jc w:val="center"/>
      </w:pPr>
    </w:p>
    <w:p w14:paraId="10A36206" w14:textId="77777777" w:rsidR="009B437D" w:rsidRDefault="009B437D" w:rsidP="009B437D">
      <w:pPr>
        <w:pStyle w:val="myspacing"/>
        <w:tabs>
          <w:tab w:val="left" w:pos="9360"/>
        </w:tabs>
        <w:jc w:val="center"/>
      </w:pPr>
    </w:p>
    <w:p w14:paraId="66F43AEC" w14:textId="77777777" w:rsidR="009B437D" w:rsidRDefault="009B437D" w:rsidP="009B437D">
      <w:pPr>
        <w:pStyle w:val="myspacing"/>
        <w:tabs>
          <w:tab w:val="left" w:pos="9360"/>
        </w:tabs>
        <w:jc w:val="center"/>
      </w:pPr>
    </w:p>
    <w:p w14:paraId="42855929" w14:textId="77777777" w:rsidR="009B437D" w:rsidRDefault="009B437D" w:rsidP="009B437D">
      <w:pPr>
        <w:pStyle w:val="myspacing"/>
        <w:tabs>
          <w:tab w:val="left" w:pos="9360"/>
        </w:tabs>
        <w:jc w:val="center"/>
      </w:pPr>
    </w:p>
    <w:p w14:paraId="10BA432D" w14:textId="77777777" w:rsidR="009B437D" w:rsidRDefault="009B437D" w:rsidP="009B437D">
      <w:pPr>
        <w:pStyle w:val="myspacing"/>
        <w:tabs>
          <w:tab w:val="left" w:pos="9360"/>
        </w:tabs>
        <w:jc w:val="center"/>
      </w:pPr>
    </w:p>
    <w:p w14:paraId="54AFE18C" w14:textId="77777777" w:rsidR="009B437D" w:rsidRDefault="009B437D" w:rsidP="009B437D">
      <w:pPr>
        <w:pStyle w:val="myspacing"/>
        <w:tabs>
          <w:tab w:val="left" w:pos="9360"/>
        </w:tabs>
        <w:jc w:val="center"/>
      </w:pPr>
    </w:p>
    <w:p w14:paraId="7A6CADA5" w14:textId="77777777" w:rsidR="009B437D" w:rsidRDefault="009B437D" w:rsidP="009B437D">
      <w:pPr>
        <w:pStyle w:val="myspacing"/>
        <w:tabs>
          <w:tab w:val="left" w:pos="9360"/>
        </w:tabs>
        <w:jc w:val="center"/>
      </w:pPr>
    </w:p>
    <w:p w14:paraId="364E8176" w14:textId="77777777" w:rsidR="009B437D" w:rsidRDefault="009B437D" w:rsidP="009B437D">
      <w:pPr>
        <w:pStyle w:val="myspacing"/>
        <w:tabs>
          <w:tab w:val="left" w:pos="9360"/>
        </w:tabs>
        <w:jc w:val="center"/>
      </w:pPr>
    </w:p>
    <w:p w14:paraId="7CC962B5" w14:textId="77777777" w:rsidR="009B437D" w:rsidRDefault="009B437D" w:rsidP="009B437D">
      <w:pPr>
        <w:pStyle w:val="myspacing"/>
        <w:tabs>
          <w:tab w:val="left" w:pos="9360"/>
        </w:tabs>
        <w:jc w:val="center"/>
      </w:pPr>
    </w:p>
    <w:p w14:paraId="54DCA799" w14:textId="77777777" w:rsidR="009B437D" w:rsidRDefault="009B437D" w:rsidP="009B437D">
      <w:pPr>
        <w:pStyle w:val="myspacing"/>
        <w:tabs>
          <w:tab w:val="left" w:pos="9360"/>
        </w:tabs>
        <w:jc w:val="center"/>
      </w:pPr>
    </w:p>
    <w:p w14:paraId="47C547AD" w14:textId="590497D3" w:rsidR="009B437D" w:rsidRDefault="00435220" w:rsidP="00E80ECD">
      <w:pPr>
        <w:pStyle w:val="Heading1"/>
        <w:jc w:val="center"/>
      </w:pPr>
      <w:bookmarkStart w:id="143" w:name="_Toc71895163"/>
      <w:r>
        <w:t>Appendix</w:t>
      </w:r>
      <w:r w:rsidR="009B437D">
        <w:t xml:space="preserve"> </w:t>
      </w:r>
      <w:r w:rsidR="00E80ECD">
        <w:t>D</w:t>
      </w:r>
      <w:r w:rsidR="009B437D">
        <w:t xml:space="preserve">: </w:t>
      </w:r>
      <w:r w:rsidR="00E80ECD">
        <w:t>Plots for the LOIS/Interim Availability Study – Sensitivity Dispatch Scenario</w:t>
      </w:r>
      <w:bookmarkEnd w:id="143"/>
    </w:p>
    <w:p w14:paraId="766E53FA" w14:textId="77777777" w:rsidR="009B437D" w:rsidRPr="009B437D" w:rsidRDefault="009B437D" w:rsidP="009B437D">
      <w:pPr>
        <w:jc w:val="center"/>
      </w:pPr>
      <w:r>
        <w:t>*Plots available upon request*</w:t>
      </w:r>
    </w:p>
    <w:p w14:paraId="7BF8DFFD" w14:textId="77777777" w:rsidR="009B437D" w:rsidRPr="009B437D" w:rsidRDefault="009B437D" w:rsidP="009B437D">
      <w:pPr>
        <w:sectPr w:rsidR="009B437D" w:rsidRPr="009B437D" w:rsidSect="009B437D">
          <w:headerReference w:type="default" r:id="rId115"/>
          <w:footerReference w:type="default" r:id="rId116"/>
          <w:pgSz w:w="12240" w:h="15840" w:code="1"/>
          <w:pgMar w:top="1440" w:right="1440" w:bottom="1440" w:left="1440" w:header="720" w:footer="576" w:gutter="0"/>
          <w:pgNumType w:start="1"/>
          <w:cols w:space="720"/>
        </w:sectPr>
      </w:pPr>
    </w:p>
    <w:p w14:paraId="0E4861F8" w14:textId="77777777" w:rsidR="009B437D" w:rsidRDefault="009B437D" w:rsidP="009B437D">
      <w:pPr>
        <w:pStyle w:val="myspacing"/>
        <w:tabs>
          <w:tab w:val="left" w:pos="9360"/>
        </w:tabs>
        <w:jc w:val="center"/>
      </w:pPr>
    </w:p>
    <w:p w14:paraId="09E32570" w14:textId="77777777" w:rsidR="009B437D" w:rsidRDefault="009B437D" w:rsidP="009B437D">
      <w:pPr>
        <w:pStyle w:val="myspacing"/>
        <w:tabs>
          <w:tab w:val="left" w:pos="9360"/>
        </w:tabs>
        <w:jc w:val="center"/>
      </w:pPr>
    </w:p>
    <w:p w14:paraId="6A1FF1F5" w14:textId="77777777" w:rsidR="009B437D" w:rsidRDefault="009B437D" w:rsidP="009B437D">
      <w:pPr>
        <w:pStyle w:val="myspacing"/>
        <w:tabs>
          <w:tab w:val="left" w:pos="9360"/>
        </w:tabs>
        <w:jc w:val="center"/>
      </w:pPr>
    </w:p>
    <w:p w14:paraId="66922DA7" w14:textId="77777777" w:rsidR="009B437D" w:rsidRDefault="009B437D" w:rsidP="009B437D">
      <w:pPr>
        <w:pStyle w:val="myspacing"/>
        <w:tabs>
          <w:tab w:val="left" w:pos="9360"/>
        </w:tabs>
        <w:jc w:val="center"/>
      </w:pPr>
    </w:p>
    <w:p w14:paraId="10EE3DDB" w14:textId="77777777" w:rsidR="009B437D" w:rsidRDefault="009B437D" w:rsidP="009B437D">
      <w:pPr>
        <w:pStyle w:val="myspacing"/>
        <w:tabs>
          <w:tab w:val="left" w:pos="9360"/>
        </w:tabs>
        <w:jc w:val="center"/>
      </w:pPr>
    </w:p>
    <w:p w14:paraId="1EC7BA66" w14:textId="77777777" w:rsidR="009B437D" w:rsidRDefault="009B437D" w:rsidP="009B437D">
      <w:pPr>
        <w:pStyle w:val="myspacing"/>
        <w:tabs>
          <w:tab w:val="left" w:pos="9360"/>
        </w:tabs>
        <w:jc w:val="center"/>
      </w:pPr>
    </w:p>
    <w:p w14:paraId="6F46AB9A" w14:textId="77777777" w:rsidR="009B437D" w:rsidRDefault="009B437D" w:rsidP="009B437D">
      <w:pPr>
        <w:pStyle w:val="myspacing"/>
        <w:tabs>
          <w:tab w:val="left" w:pos="9360"/>
        </w:tabs>
        <w:jc w:val="center"/>
      </w:pPr>
    </w:p>
    <w:p w14:paraId="053216E7" w14:textId="77777777" w:rsidR="009B437D" w:rsidRDefault="009B437D" w:rsidP="009B437D">
      <w:pPr>
        <w:pStyle w:val="myspacing"/>
        <w:tabs>
          <w:tab w:val="left" w:pos="9360"/>
        </w:tabs>
        <w:jc w:val="center"/>
      </w:pPr>
    </w:p>
    <w:p w14:paraId="6DA55B61" w14:textId="77777777" w:rsidR="009B437D" w:rsidRDefault="009B437D" w:rsidP="009B437D">
      <w:pPr>
        <w:pStyle w:val="myspacing"/>
        <w:tabs>
          <w:tab w:val="left" w:pos="9360"/>
        </w:tabs>
        <w:jc w:val="center"/>
      </w:pPr>
    </w:p>
    <w:p w14:paraId="7BAF92AB" w14:textId="37AD6241" w:rsidR="009B437D" w:rsidRDefault="009B437D" w:rsidP="009B437D">
      <w:pPr>
        <w:pStyle w:val="myspacing"/>
        <w:tabs>
          <w:tab w:val="left" w:pos="9360"/>
        </w:tabs>
        <w:jc w:val="center"/>
      </w:pPr>
    </w:p>
    <w:p w14:paraId="119F2B9D" w14:textId="77777777" w:rsidR="00BE7CCA" w:rsidRDefault="00BE7CCA" w:rsidP="009B437D">
      <w:pPr>
        <w:pStyle w:val="myspacing"/>
        <w:tabs>
          <w:tab w:val="left" w:pos="9360"/>
        </w:tabs>
        <w:jc w:val="center"/>
      </w:pPr>
    </w:p>
    <w:p w14:paraId="199AA2D5" w14:textId="77777777" w:rsidR="009B437D" w:rsidRDefault="009B437D" w:rsidP="009B437D">
      <w:pPr>
        <w:pStyle w:val="myspacing"/>
        <w:tabs>
          <w:tab w:val="left" w:pos="9360"/>
        </w:tabs>
        <w:jc w:val="center"/>
      </w:pPr>
    </w:p>
    <w:p w14:paraId="5C6590D5" w14:textId="77777777" w:rsidR="009B437D" w:rsidRDefault="009B437D" w:rsidP="009B437D">
      <w:pPr>
        <w:pStyle w:val="myspacing"/>
        <w:tabs>
          <w:tab w:val="left" w:pos="9360"/>
        </w:tabs>
        <w:jc w:val="center"/>
      </w:pPr>
    </w:p>
    <w:p w14:paraId="3F7211D9" w14:textId="77777777" w:rsidR="009B437D" w:rsidRDefault="009B437D" w:rsidP="009B437D">
      <w:pPr>
        <w:pStyle w:val="myspacing"/>
        <w:tabs>
          <w:tab w:val="left" w:pos="9360"/>
        </w:tabs>
        <w:jc w:val="center"/>
      </w:pPr>
    </w:p>
    <w:p w14:paraId="16237CD7" w14:textId="77777777" w:rsidR="009B437D" w:rsidRDefault="009B437D" w:rsidP="009B437D">
      <w:pPr>
        <w:pStyle w:val="myspacing"/>
        <w:tabs>
          <w:tab w:val="left" w:pos="9360"/>
        </w:tabs>
        <w:jc w:val="center"/>
      </w:pPr>
    </w:p>
    <w:p w14:paraId="6A5DAC7B" w14:textId="788374C7" w:rsidR="009B437D" w:rsidRDefault="00BD2291" w:rsidP="00435220">
      <w:pPr>
        <w:pStyle w:val="Heading1"/>
        <w:jc w:val="center"/>
      </w:pPr>
      <w:bookmarkStart w:id="144" w:name="_Toc71895164"/>
      <w:r>
        <w:t>A</w:t>
      </w:r>
      <w:r w:rsidR="00435220">
        <w:t>ppendix</w:t>
      </w:r>
      <w:r>
        <w:t xml:space="preserve"> </w:t>
      </w:r>
      <w:r w:rsidR="00E80ECD">
        <w:t>E</w:t>
      </w:r>
      <w:r>
        <w:t xml:space="preserve">: </w:t>
      </w:r>
      <w:r w:rsidR="00E80ECD">
        <w:t>Plots for the Generator Modification Study – Normal Dispatch Scenario</w:t>
      </w:r>
      <w:bookmarkEnd w:id="144"/>
    </w:p>
    <w:p w14:paraId="5FE32844" w14:textId="72DED092" w:rsidR="009B437D" w:rsidRDefault="009B437D" w:rsidP="009B437D"/>
    <w:p w14:paraId="761296D0" w14:textId="77777777" w:rsidR="009B437D" w:rsidRPr="009B437D" w:rsidRDefault="009B437D" w:rsidP="009B437D">
      <w:pPr>
        <w:jc w:val="center"/>
      </w:pPr>
      <w:r>
        <w:t>*Plots available upon request*</w:t>
      </w:r>
    </w:p>
    <w:p w14:paraId="68F46FF7" w14:textId="77777777" w:rsidR="009B437D" w:rsidRPr="009B437D" w:rsidRDefault="009B437D" w:rsidP="009B437D">
      <w:pPr>
        <w:sectPr w:rsidR="009B437D" w:rsidRPr="009B437D" w:rsidSect="009B437D">
          <w:headerReference w:type="default" r:id="rId117"/>
          <w:footerReference w:type="default" r:id="rId118"/>
          <w:pgSz w:w="12240" w:h="15840" w:code="1"/>
          <w:pgMar w:top="1440" w:right="1440" w:bottom="1440" w:left="1440" w:header="720" w:footer="576" w:gutter="0"/>
          <w:pgNumType w:start="1"/>
          <w:cols w:space="720"/>
        </w:sectPr>
      </w:pPr>
    </w:p>
    <w:p w14:paraId="40B1F308" w14:textId="77777777" w:rsidR="009B437D" w:rsidRDefault="009B437D" w:rsidP="009B437D">
      <w:pPr>
        <w:pStyle w:val="myspacing"/>
        <w:tabs>
          <w:tab w:val="left" w:pos="9360"/>
        </w:tabs>
        <w:jc w:val="center"/>
      </w:pPr>
    </w:p>
    <w:p w14:paraId="05C55E3D" w14:textId="77777777" w:rsidR="009B437D" w:rsidRDefault="009B437D" w:rsidP="009B437D">
      <w:pPr>
        <w:pStyle w:val="myspacing"/>
        <w:tabs>
          <w:tab w:val="left" w:pos="9360"/>
        </w:tabs>
        <w:jc w:val="center"/>
      </w:pPr>
    </w:p>
    <w:p w14:paraId="7FBD05F3" w14:textId="77777777" w:rsidR="009B437D" w:rsidRDefault="009B437D" w:rsidP="009B437D">
      <w:pPr>
        <w:pStyle w:val="myspacing"/>
        <w:tabs>
          <w:tab w:val="left" w:pos="9360"/>
        </w:tabs>
        <w:jc w:val="center"/>
      </w:pPr>
    </w:p>
    <w:p w14:paraId="119A3989" w14:textId="77777777" w:rsidR="009B437D" w:rsidRDefault="009B437D" w:rsidP="009B437D">
      <w:pPr>
        <w:pStyle w:val="myspacing"/>
        <w:tabs>
          <w:tab w:val="left" w:pos="9360"/>
        </w:tabs>
        <w:jc w:val="center"/>
      </w:pPr>
    </w:p>
    <w:p w14:paraId="649DF2CA" w14:textId="77777777" w:rsidR="009B437D" w:rsidRDefault="009B437D" w:rsidP="009B437D">
      <w:pPr>
        <w:pStyle w:val="myspacing"/>
        <w:tabs>
          <w:tab w:val="left" w:pos="9360"/>
        </w:tabs>
        <w:jc w:val="center"/>
      </w:pPr>
    </w:p>
    <w:p w14:paraId="1A782E2A" w14:textId="77777777" w:rsidR="009B437D" w:rsidRDefault="009B437D" w:rsidP="009B437D">
      <w:pPr>
        <w:pStyle w:val="myspacing"/>
        <w:tabs>
          <w:tab w:val="left" w:pos="9360"/>
        </w:tabs>
        <w:jc w:val="center"/>
      </w:pPr>
    </w:p>
    <w:p w14:paraId="0F8FC1A0" w14:textId="7BBF6473" w:rsidR="009B437D" w:rsidRDefault="009B437D" w:rsidP="009B437D">
      <w:pPr>
        <w:pStyle w:val="myspacing"/>
        <w:tabs>
          <w:tab w:val="left" w:pos="9360"/>
        </w:tabs>
        <w:jc w:val="center"/>
      </w:pPr>
    </w:p>
    <w:p w14:paraId="787D856A" w14:textId="77777777" w:rsidR="00BE7CCA" w:rsidRDefault="00BE7CCA" w:rsidP="009B437D">
      <w:pPr>
        <w:pStyle w:val="myspacing"/>
        <w:tabs>
          <w:tab w:val="left" w:pos="9360"/>
        </w:tabs>
        <w:jc w:val="center"/>
      </w:pPr>
    </w:p>
    <w:p w14:paraId="1903CBBA" w14:textId="77777777" w:rsidR="009B437D" w:rsidRDefault="009B437D" w:rsidP="009B437D">
      <w:pPr>
        <w:pStyle w:val="myspacing"/>
        <w:tabs>
          <w:tab w:val="left" w:pos="9360"/>
        </w:tabs>
        <w:jc w:val="center"/>
      </w:pPr>
    </w:p>
    <w:p w14:paraId="41AB65AD" w14:textId="77777777" w:rsidR="009B437D" w:rsidRDefault="009B437D" w:rsidP="009B437D">
      <w:pPr>
        <w:pStyle w:val="myspacing"/>
        <w:tabs>
          <w:tab w:val="left" w:pos="9360"/>
        </w:tabs>
        <w:jc w:val="center"/>
      </w:pPr>
    </w:p>
    <w:p w14:paraId="67688625" w14:textId="77777777" w:rsidR="009B437D" w:rsidRDefault="009B437D" w:rsidP="009B437D">
      <w:pPr>
        <w:pStyle w:val="myspacing"/>
        <w:tabs>
          <w:tab w:val="left" w:pos="9360"/>
        </w:tabs>
        <w:jc w:val="center"/>
      </w:pPr>
    </w:p>
    <w:p w14:paraId="2FEF33A7" w14:textId="77777777" w:rsidR="009B437D" w:rsidRDefault="009B437D" w:rsidP="009B437D">
      <w:pPr>
        <w:pStyle w:val="myspacing"/>
        <w:tabs>
          <w:tab w:val="left" w:pos="9360"/>
        </w:tabs>
        <w:jc w:val="center"/>
      </w:pPr>
    </w:p>
    <w:p w14:paraId="069D4AF7" w14:textId="77777777" w:rsidR="009B437D" w:rsidRDefault="009B437D" w:rsidP="009B437D">
      <w:pPr>
        <w:pStyle w:val="myspacing"/>
        <w:tabs>
          <w:tab w:val="left" w:pos="9360"/>
        </w:tabs>
        <w:jc w:val="center"/>
      </w:pPr>
    </w:p>
    <w:p w14:paraId="5B51892C" w14:textId="77777777" w:rsidR="009B437D" w:rsidRDefault="009B437D" w:rsidP="009B437D">
      <w:pPr>
        <w:pStyle w:val="myspacing"/>
        <w:tabs>
          <w:tab w:val="left" w:pos="9360"/>
        </w:tabs>
        <w:jc w:val="center"/>
      </w:pPr>
    </w:p>
    <w:p w14:paraId="6208339A" w14:textId="77777777" w:rsidR="009B437D" w:rsidRDefault="009B437D" w:rsidP="009B437D">
      <w:pPr>
        <w:pStyle w:val="myspacing"/>
        <w:tabs>
          <w:tab w:val="left" w:pos="9360"/>
        </w:tabs>
        <w:jc w:val="center"/>
      </w:pPr>
    </w:p>
    <w:p w14:paraId="447C2DEB" w14:textId="0E194322" w:rsidR="009B437D" w:rsidRDefault="009B437D" w:rsidP="00435220">
      <w:pPr>
        <w:pStyle w:val="Heading1"/>
        <w:jc w:val="center"/>
      </w:pPr>
      <w:bookmarkStart w:id="145" w:name="_Toc71895165"/>
      <w:r>
        <w:t>A</w:t>
      </w:r>
      <w:r w:rsidR="00435220">
        <w:t>ppendix</w:t>
      </w:r>
      <w:r>
        <w:t xml:space="preserve"> </w:t>
      </w:r>
      <w:r w:rsidR="00E80ECD">
        <w:t>F</w:t>
      </w:r>
      <w:r>
        <w:t xml:space="preserve">: </w:t>
      </w:r>
      <w:r w:rsidR="00E80ECD">
        <w:t>Plots for the Generator Modification Study – Sensitivity Dispatch Scenario</w:t>
      </w:r>
      <w:bookmarkEnd w:id="145"/>
    </w:p>
    <w:p w14:paraId="52A00487" w14:textId="1774BB1E" w:rsidR="009B437D" w:rsidRDefault="009B437D" w:rsidP="009B437D"/>
    <w:p w14:paraId="10A021B5" w14:textId="278F4271" w:rsidR="009B437D" w:rsidRDefault="009B437D" w:rsidP="00E80ECD">
      <w:pPr>
        <w:jc w:val="center"/>
      </w:pPr>
      <w:r>
        <w:t>*Plots available upon request*</w:t>
      </w:r>
    </w:p>
    <w:p w14:paraId="0F8984DC" w14:textId="77777777" w:rsidR="009B437D" w:rsidRPr="009B437D" w:rsidRDefault="009B437D" w:rsidP="009B437D"/>
    <w:sectPr w:rsidR="009B437D" w:rsidRPr="009B437D" w:rsidSect="009B437D">
      <w:headerReference w:type="default" r:id="rId119"/>
      <w:footerReference w:type="default" r:id="rId120"/>
      <w:pgSz w:w="12240" w:h="15840" w:code="1"/>
      <w:pgMar w:top="1440" w:right="1440" w:bottom="1440" w:left="1440" w:header="720" w:footer="57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2681E6" w14:textId="77777777" w:rsidR="00DD6E06" w:rsidRDefault="00DD6E06">
      <w:r>
        <w:separator/>
      </w:r>
    </w:p>
  </w:endnote>
  <w:endnote w:type="continuationSeparator" w:id="0">
    <w:p w14:paraId="3DF85159" w14:textId="77777777" w:rsidR="00DD6E06" w:rsidRDefault="00DD6E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roman"/>
    <w:notTrueType/>
    <w:pitch w:val="default"/>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Arial Unicode MS">
    <w:altName w:val="Yu Gothic"/>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00000287" w:usb1="08070000" w:usb2="00000010" w:usb3="00000000" w:csb0="0002009F" w:csb1="00000000"/>
  </w:font>
  <w:font w:name="Cambria">
    <w:panose1 w:val="02040503050406030204"/>
    <w:charset w:val="00"/>
    <w:family w:val="roman"/>
    <w:pitch w:val="variable"/>
    <w:sig w:usb0="A00002EF" w:usb1="400000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00000001" w:usb1="09060000" w:usb2="00000010" w:usb3="00000000" w:csb0="00080000" w:csb1="00000000"/>
  </w:font>
  <w:font w:name="Consolas">
    <w:panose1 w:val="020B0609020204030204"/>
    <w:charset w:val="00"/>
    <w:family w:val="modern"/>
    <w:pitch w:val="fixed"/>
    <w:sig w:usb0="E00006FF" w:usb1="0000FCFF" w:usb2="00000001" w:usb3="00000000" w:csb0="0000019F" w:csb1="00000000"/>
  </w:font>
  <w:font w:name="Script MT Bold">
    <w:panose1 w:val="030406020406070809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415F8" w14:textId="77777777" w:rsidR="00B61079" w:rsidRPr="000B4AB2" w:rsidRDefault="00B61079" w:rsidP="00EB7BE8">
    <w:pPr>
      <w:pStyle w:val="Footer"/>
      <w:pBdr>
        <w:bottom w:val="single" w:sz="12" w:space="1" w:color="auto"/>
      </w:pBdr>
      <w:tabs>
        <w:tab w:val="left" w:pos="9405"/>
      </w:tabs>
      <w:rPr>
        <w:sz w:val="20"/>
      </w:rPr>
    </w:pPr>
  </w:p>
  <w:p w14:paraId="041B8744" w14:textId="77777777" w:rsidR="00B61079" w:rsidRDefault="00B61079" w:rsidP="0081499E">
    <w:pPr>
      <w:pStyle w:val="Footer"/>
      <w:spacing w:line="240" w:lineRule="auto"/>
      <w:jc w:val="left"/>
      <w:rPr>
        <w:rStyle w:val="PageNumber"/>
        <w:sz w:val="16"/>
        <w:szCs w:val="16"/>
      </w:rPr>
    </w:pPr>
  </w:p>
  <w:p w14:paraId="0DCD382D" w14:textId="77777777" w:rsidR="00B61079" w:rsidRPr="0081499E" w:rsidRDefault="00B61079" w:rsidP="00EE6812">
    <w:pPr>
      <w:pStyle w:val="Footer"/>
      <w:spacing w:line="240" w:lineRule="auto"/>
      <w:jc w:val="left"/>
      <w:rPr>
        <w:rStyle w:val="PageNumber"/>
        <w:sz w:val="22"/>
        <w:szCs w:val="22"/>
      </w:rPr>
    </w:pPr>
    <w:r>
      <w:rPr>
        <w:rStyle w:val="PageNumber"/>
        <w:sz w:val="22"/>
        <w:szCs w:val="22"/>
      </w:rPr>
      <w:t>Mitsubishi Electric</w:t>
    </w:r>
    <w:r>
      <w:rPr>
        <w:rStyle w:val="PageNumber"/>
        <w:sz w:val="22"/>
        <w:szCs w:val="22"/>
      </w:rPr>
      <w:tab/>
      <w:t xml:space="preserve">                                                                                              </w:t>
    </w:r>
    <w:r w:rsidRPr="0081499E">
      <w:rPr>
        <w:rStyle w:val="PageNumber"/>
        <w:sz w:val="22"/>
        <w:szCs w:val="22"/>
      </w:rPr>
      <w:t>Power Systems Engineering</w:t>
    </w:r>
  </w:p>
  <w:p w14:paraId="1E6BEEF9" w14:textId="7444D7C7" w:rsidR="00B61079" w:rsidRPr="0081499E" w:rsidRDefault="00B61079" w:rsidP="00EE6812">
    <w:pPr>
      <w:pStyle w:val="Footer"/>
      <w:spacing w:line="240" w:lineRule="auto"/>
      <w:jc w:val="left"/>
      <w:rPr>
        <w:rStyle w:val="PageNumber"/>
        <w:sz w:val="22"/>
        <w:szCs w:val="22"/>
      </w:rPr>
    </w:pPr>
    <w:r>
      <w:rPr>
        <w:rStyle w:val="PageNumber"/>
        <w:sz w:val="22"/>
        <w:szCs w:val="22"/>
      </w:rPr>
      <w:t>Power Products, Inc (MEPPI)</w:t>
    </w:r>
    <w:r>
      <w:rPr>
        <w:rStyle w:val="PageNumber"/>
        <w:sz w:val="22"/>
        <w:szCs w:val="22"/>
      </w:rPr>
      <w:tab/>
    </w:r>
    <w:r>
      <w:rPr>
        <w:rStyle w:val="PageNumber"/>
        <w:sz w:val="22"/>
        <w:szCs w:val="22"/>
      </w:rPr>
      <w:tab/>
      <w:t xml:space="preserve">                                                                Division</w:t>
    </w:r>
    <w:r w:rsidRPr="0081499E">
      <w:rPr>
        <w:rStyle w:val="PageNumber"/>
        <w:sz w:val="22"/>
        <w:szCs w:val="22"/>
      </w:rPr>
      <w:t xml:space="preserve"> (PSE</w:t>
    </w:r>
    <w:r>
      <w:rPr>
        <w:rStyle w:val="PageNumber"/>
        <w:sz w:val="22"/>
        <w:szCs w:val="22"/>
      </w:rPr>
      <w:t>D</w:t>
    </w:r>
    <w:r w:rsidRPr="0081499E">
      <w:rPr>
        <w:rStyle w:val="PageNumber"/>
        <w:sz w:val="22"/>
        <w:szCs w:val="22"/>
      </w:rPr>
      <w:t>)</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8C846" w14:textId="77777777" w:rsidR="00B61079" w:rsidRPr="000B4AB2" w:rsidRDefault="00B61079" w:rsidP="001412A8">
    <w:pPr>
      <w:pStyle w:val="Footer"/>
      <w:pBdr>
        <w:bottom w:val="single" w:sz="12" w:space="1" w:color="auto"/>
      </w:pBdr>
      <w:tabs>
        <w:tab w:val="left" w:pos="9405"/>
      </w:tabs>
      <w:rPr>
        <w:sz w:val="20"/>
      </w:rPr>
    </w:pPr>
  </w:p>
  <w:p w14:paraId="0687F35C" w14:textId="77777777" w:rsidR="00B61079" w:rsidRDefault="00B61079" w:rsidP="00782E21">
    <w:pPr>
      <w:tabs>
        <w:tab w:val="center" w:pos="-3150"/>
      </w:tabs>
      <w:spacing w:line="240" w:lineRule="auto"/>
      <w:rPr>
        <w:sz w:val="12"/>
      </w:rPr>
    </w:pPr>
  </w:p>
  <w:p w14:paraId="288FC04E" w14:textId="7BF22503" w:rsidR="00B61079" w:rsidRPr="0011591B" w:rsidRDefault="00B61079" w:rsidP="00782E21">
    <w:pPr>
      <w:tabs>
        <w:tab w:val="center" w:pos="-3150"/>
      </w:tabs>
      <w:spacing w:line="240" w:lineRule="auto"/>
      <w:rPr>
        <w:sz w:val="22"/>
        <w:szCs w:val="22"/>
      </w:rPr>
    </w:pPr>
    <w:r w:rsidRPr="0011591B">
      <w:rPr>
        <w:sz w:val="22"/>
        <w:szCs w:val="22"/>
      </w:rPr>
      <w:t>Mitsubishi Electric</w:t>
    </w:r>
    <w:r>
      <w:rPr>
        <w:sz w:val="22"/>
        <w:szCs w:val="22"/>
      </w:rPr>
      <w:tab/>
    </w:r>
    <w:r>
      <w:rPr>
        <w:sz w:val="22"/>
        <w:szCs w:val="22"/>
      </w:rPr>
      <w:tab/>
    </w:r>
    <w:r>
      <w:rPr>
        <w:sz w:val="22"/>
        <w:szCs w:val="22"/>
      </w:rPr>
      <w:tab/>
    </w:r>
    <w:r>
      <w:rPr>
        <w:sz w:val="22"/>
        <w:szCs w:val="22"/>
      </w:rPr>
      <w:tab/>
      <w:t xml:space="preserve">     </w:t>
    </w:r>
    <w:r w:rsidRPr="0011591B">
      <w:rPr>
        <w:sz w:val="22"/>
        <w:szCs w:val="22"/>
      </w:rPr>
      <w:fldChar w:fldCharType="begin"/>
    </w:r>
    <w:r w:rsidRPr="0011591B">
      <w:rPr>
        <w:sz w:val="22"/>
        <w:szCs w:val="22"/>
      </w:rPr>
      <w:instrText xml:space="preserve"> PAGE   \* MERGEFORMAT </w:instrText>
    </w:r>
    <w:r w:rsidRPr="0011591B">
      <w:rPr>
        <w:sz w:val="22"/>
        <w:szCs w:val="22"/>
      </w:rPr>
      <w:fldChar w:fldCharType="separate"/>
    </w:r>
    <w:r>
      <w:rPr>
        <w:noProof/>
        <w:sz w:val="22"/>
        <w:szCs w:val="22"/>
      </w:rPr>
      <w:t>51</w:t>
    </w:r>
    <w:r w:rsidRPr="0011591B">
      <w:rPr>
        <w:noProof/>
        <w:sz w:val="22"/>
        <w:szCs w:val="22"/>
      </w:rPr>
      <w:fldChar w:fldCharType="end"/>
    </w:r>
    <w:r>
      <w:rPr>
        <w:sz w:val="22"/>
        <w:szCs w:val="22"/>
      </w:rPr>
      <w:tab/>
    </w:r>
    <w:r>
      <w:rPr>
        <w:sz w:val="22"/>
        <w:szCs w:val="22"/>
      </w:rPr>
      <w:tab/>
    </w:r>
    <w:r>
      <w:rPr>
        <w:sz w:val="22"/>
        <w:szCs w:val="22"/>
      </w:rPr>
      <w:tab/>
      <w:t xml:space="preserve">       Power Systems Engineering</w:t>
    </w:r>
  </w:p>
  <w:p w14:paraId="2DD12670" w14:textId="77777777" w:rsidR="00B61079" w:rsidRPr="0011591B" w:rsidRDefault="00B61079" w:rsidP="00782E21">
    <w:pPr>
      <w:tabs>
        <w:tab w:val="center" w:pos="-3150"/>
      </w:tabs>
      <w:spacing w:line="240" w:lineRule="auto"/>
      <w:rPr>
        <w:sz w:val="22"/>
        <w:szCs w:val="22"/>
      </w:rPr>
    </w:pPr>
    <w:r w:rsidRPr="0011591B">
      <w:rPr>
        <w:sz w:val="22"/>
        <w:szCs w:val="22"/>
      </w:rPr>
      <w:t>Power Products, Inc (MEPPI)</w:t>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Division (PSED)</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39271" w14:textId="77777777" w:rsidR="00B61079" w:rsidRPr="000B4AB2" w:rsidRDefault="00B61079" w:rsidP="001412A8">
    <w:pPr>
      <w:pStyle w:val="Footer"/>
      <w:pBdr>
        <w:bottom w:val="single" w:sz="12" w:space="1" w:color="auto"/>
      </w:pBdr>
      <w:tabs>
        <w:tab w:val="left" w:pos="9405"/>
      </w:tabs>
      <w:rPr>
        <w:sz w:val="20"/>
      </w:rPr>
    </w:pPr>
  </w:p>
  <w:p w14:paraId="1B95D4C4" w14:textId="77777777" w:rsidR="00B61079" w:rsidRDefault="00B61079" w:rsidP="00782E21">
    <w:pPr>
      <w:tabs>
        <w:tab w:val="center" w:pos="-3150"/>
      </w:tabs>
      <w:spacing w:line="240" w:lineRule="auto"/>
      <w:rPr>
        <w:sz w:val="12"/>
      </w:rPr>
    </w:pPr>
  </w:p>
  <w:p w14:paraId="5E102344" w14:textId="61D7492A" w:rsidR="00B61079" w:rsidRPr="0011591B" w:rsidRDefault="00B61079" w:rsidP="00782E21">
    <w:pPr>
      <w:tabs>
        <w:tab w:val="center" w:pos="-3150"/>
      </w:tabs>
      <w:spacing w:line="240" w:lineRule="auto"/>
      <w:rPr>
        <w:sz w:val="22"/>
        <w:szCs w:val="22"/>
      </w:rPr>
    </w:pPr>
    <w:r w:rsidRPr="0011591B">
      <w:rPr>
        <w:sz w:val="22"/>
        <w:szCs w:val="22"/>
      </w:rPr>
      <w:t>Mitsubishi Electric</w:t>
    </w:r>
    <w:r>
      <w:rPr>
        <w:sz w:val="22"/>
        <w:szCs w:val="22"/>
      </w:rPr>
      <w:tab/>
    </w:r>
    <w:r>
      <w:rPr>
        <w:sz w:val="22"/>
        <w:szCs w:val="22"/>
      </w:rPr>
      <w:tab/>
    </w:r>
    <w:r>
      <w:rPr>
        <w:sz w:val="22"/>
        <w:szCs w:val="22"/>
      </w:rPr>
      <w:tab/>
    </w:r>
    <w:r>
      <w:rPr>
        <w:sz w:val="22"/>
        <w:szCs w:val="22"/>
      </w:rPr>
      <w:tab/>
      <w:t xml:space="preserve">     </w:t>
    </w:r>
    <w:r w:rsidRPr="0011591B">
      <w:rPr>
        <w:sz w:val="22"/>
        <w:szCs w:val="22"/>
      </w:rPr>
      <w:fldChar w:fldCharType="begin"/>
    </w:r>
    <w:r w:rsidRPr="0011591B">
      <w:rPr>
        <w:sz w:val="22"/>
        <w:szCs w:val="22"/>
      </w:rPr>
      <w:instrText xml:space="preserve"> PAGE   \* MERGEFORMAT </w:instrText>
    </w:r>
    <w:r w:rsidRPr="0011591B">
      <w:rPr>
        <w:sz w:val="22"/>
        <w:szCs w:val="22"/>
      </w:rPr>
      <w:fldChar w:fldCharType="separate"/>
    </w:r>
    <w:r>
      <w:rPr>
        <w:noProof/>
        <w:sz w:val="22"/>
        <w:szCs w:val="22"/>
      </w:rPr>
      <w:t>54</w:t>
    </w:r>
    <w:r w:rsidRPr="0011591B">
      <w:rPr>
        <w:noProof/>
        <w:sz w:val="22"/>
        <w:szCs w:val="22"/>
      </w:rPr>
      <w:fldChar w:fldCharType="end"/>
    </w:r>
    <w:r>
      <w:rPr>
        <w:sz w:val="22"/>
        <w:szCs w:val="22"/>
      </w:rPr>
      <w:tab/>
    </w:r>
    <w:r>
      <w:rPr>
        <w:sz w:val="22"/>
        <w:szCs w:val="22"/>
      </w:rPr>
      <w:tab/>
      <w:t xml:space="preserve">                    Power Systems Engineering</w:t>
    </w:r>
  </w:p>
  <w:p w14:paraId="2C25CD28" w14:textId="77777777" w:rsidR="00B61079" w:rsidRPr="0011591B" w:rsidRDefault="00B61079" w:rsidP="00782E21">
    <w:pPr>
      <w:tabs>
        <w:tab w:val="center" w:pos="-3150"/>
      </w:tabs>
      <w:spacing w:line="240" w:lineRule="auto"/>
      <w:rPr>
        <w:sz w:val="22"/>
        <w:szCs w:val="22"/>
      </w:rPr>
    </w:pPr>
    <w:r w:rsidRPr="0011591B">
      <w:rPr>
        <w:sz w:val="22"/>
        <w:szCs w:val="22"/>
      </w:rPr>
      <w:t>Power Products, Inc (MEPPI)</w:t>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Division (PSED)</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94BDF" w14:textId="77777777" w:rsidR="00B61079" w:rsidRPr="000B4AB2" w:rsidRDefault="00B61079" w:rsidP="001412A8">
    <w:pPr>
      <w:pStyle w:val="Footer"/>
      <w:pBdr>
        <w:bottom w:val="single" w:sz="12" w:space="1" w:color="auto"/>
      </w:pBdr>
      <w:tabs>
        <w:tab w:val="left" w:pos="9405"/>
      </w:tabs>
      <w:rPr>
        <w:sz w:val="20"/>
      </w:rPr>
    </w:pPr>
  </w:p>
  <w:p w14:paraId="0D507F22" w14:textId="77777777" w:rsidR="00B61079" w:rsidRDefault="00B61079" w:rsidP="00782E21">
    <w:pPr>
      <w:tabs>
        <w:tab w:val="center" w:pos="-3150"/>
      </w:tabs>
      <w:spacing w:line="240" w:lineRule="auto"/>
      <w:rPr>
        <w:sz w:val="12"/>
      </w:rPr>
    </w:pPr>
  </w:p>
  <w:p w14:paraId="6429FC03" w14:textId="3A4938AB" w:rsidR="00B61079" w:rsidRPr="0011591B" w:rsidRDefault="00B61079" w:rsidP="00782E21">
    <w:pPr>
      <w:tabs>
        <w:tab w:val="center" w:pos="-3150"/>
      </w:tabs>
      <w:spacing w:line="240" w:lineRule="auto"/>
      <w:rPr>
        <w:sz w:val="22"/>
        <w:szCs w:val="22"/>
      </w:rPr>
    </w:pPr>
    <w:r w:rsidRPr="0011591B">
      <w:rPr>
        <w:sz w:val="22"/>
        <w:szCs w:val="22"/>
      </w:rPr>
      <w:t>Mitsubishi Electric</w:t>
    </w:r>
    <w:r>
      <w:rPr>
        <w:sz w:val="22"/>
        <w:szCs w:val="22"/>
      </w:rPr>
      <w:tab/>
    </w:r>
    <w:r>
      <w:rPr>
        <w:sz w:val="22"/>
        <w:szCs w:val="22"/>
      </w:rPr>
      <w:tab/>
    </w:r>
    <w:r>
      <w:rPr>
        <w:sz w:val="22"/>
        <w:szCs w:val="22"/>
      </w:rPr>
      <w:tab/>
    </w:r>
    <w:r>
      <w:rPr>
        <w:sz w:val="22"/>
        <w:szCs w:val="22"/>
      </w:rPr>
      <w:tab/>
      <w:t xml:space="preserve">   </w:t>
    </w:r>
    <w:r>
      <w:rPr>
        <w:sz w:val="22"/>
        <w:szCs w:val="22"/>
      </w:rPr>
      <w:tab/>
    </w:r>
    <w:r>
      <w:rPr>
        <w:sz w:val="22"/>
        <w:szCs w:val="22"/>
      </w:rPr>
      <w:tab/>
      <w:t xml:space="preserve">           </w:t>
    </w:r>
    <w:r w:rsidRPr="0011591B">
      <w:rPr>
        <w:sz w:val="22"/>
        <w:szCs w:val="22"/>
      </w:rPr>
      <w:fldChar w:fldCharType="begin"/>
    </w:r>
    <w:r w:rsidRPr="0011591B">
      <w:rPr>
        <w:sz w:val="22"/>
        <w:szCs w:val="22"/>
      </w:rPr>
      <w:instrText xml:space="preserve"> PAGE   \* MERGEFORMAT </w:instrText>
    </w:r>
    <w:r w:rsidRPr="0011591B">
      <w:rPr>
        <w:sz w:val="22"/>
        <w:szCs w:val="22"/>
      </w:rPr>
      <w:fldChar w:fldCharType="separate"/>
    </w:r>
    <w:r>
      <w:rPr>
        <w:noProof/>
        <w:sz w:val="22"/>
        <w:szCs w:val="22"/>
      </w:rPr>
      <w:t>54</w:t>
    </w:r>
    <w:r w:rsidRPr="0011591B">
      <w:rPr>
        <w:noProof/>
        <w:sz w:val="22"/>
        <w:szCs w:val="22"/>
      </w:rPr>
      <w:fldChar w:fldCharType="end"/>
    </w:r>
    <w:r>
      <w:rPr>
        <w:sz w:val="22"/>
        <w:szCs w:val="22"/>
      </w:rPr>
      <w:tab/>
    </w:r>
    <w:r>
      <w:rPr>
        <w:sz w:val="22"/>
        <w:szCs w:val="22"/>
      </w:rPr>
      <w:tab/>
      <w:t xml:space="preserve">                                             Power Systems Engineering</w:t>
    </w:r>
  </w:p>
  <w:p w14:paraId="39B5F5ED" w14:textId="6377BAD0" w:rsidR="00B61079" w:rsidRPr="0011591B" w:rsidRDefault="00B61079" w:rsidP="00782E21">
    <w:pPr>
      <w:tabs>
        <w:tab w:val="center" w:pos="-3150"/>
      </w:tabs>
      <w:spacing w:line="240" w:lineRule="auto"/>
      <w:rPr>
        <w:sz w:val="22"/>
        <w:szCs w:val="22"/>
      </w:rPr>
    </w:pPr>
    <w:r w:rsidRPr="0011591B">
      <w:rPr>
        <w:sz w:val="22"/>
        <w:szCs w:val="22"/>
      </w:rPr>
      <w:t>Power Products, Inc (MEPPI)</w:t>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w:t>
    </w:r>
    <w:r>
      <w:rPr>
        <w:sz w:val="22"/>
        <w:szCs w:val="22"/>
      </w:rPr>
      <w:tab/>
    </w:r>
    <w:r>
      <w:rPr>
        <w:sz w:val="22"/>
        <w:szCs w:val="22"/>
      </w:rPr>
      <w:tab/>
    </w:r>
    <w:r>
      <w:rPr>
        <w:sz w:val="22"/>
        <w:szCs w:val="22"/>
      </w:rPr>
      <w:tab/>
    </w:r>
    <w:r>
      <w:rPr>
        <w:sz w:val="22"/>
        <w:szCs w:val="22"/>
      </w:rPr>
      <w:tab/>
    </w:r>
    <w:r>
      <w:rPr>
        <w:sz w:val="22"/>
        <w:szCs w:val="22"/>
      </w:rPr>
      <w:tab/>
      <w:t xml:space="preserve">           Division (PSED)</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13A18" w14:textId="77777777" w:rsidR="00B61079" w:rsidRPr="000B4AB2" w:rsidRDefault="00B61079" w:rsidP="001412A8">
    <w:pPr>
      <w:pStyle w:val="Footer"/>
      <w:pBdr>
        <w:bottom w:val="single" w:sz="12" w:space="1" w:color="auto"/>
      </w:pBdr>
      <w:tabs>
        <w:tab w:val="left" w:pos="9405"/>
      </w:tabs>
      <w:rPr>
        <w:sz w:val="20"/>
      </w:rPr>
    </w:pPr>
  </w:p>
  <w:p w14:paraId="141E9831" w14:textId="77777777" w:rsidR="00B61079" w:rsidRPr="0081499E" w:rsidRDefault="00B61079" w:rsidP="00EE6812">
    <w:pPr>
      <w:pStyle w:val="Footer"/>
      <w:spacing w:line="240" w:lineRule="auto"/>
      <w:rPr>
        <w:rStyle w:val="PageNumber"/>
        <w:sz w:val="22"/>
        <w:szCs w:val="22"/>
      </w:rPr>
    </w:pPr>
    <w:r>
      <w:rPr>
        <w:rStyle w:val="PageNumber"/>
        <w:sz w:val="22"/>
        <w:szCs w:val="22"/>
      </w:rPr>
      <w:t>Mitsubishi Electric</w:t>
    </w:r>
    <w:r>
      <w:rPr>
        <w:rStyle w:val="PageNumber"/>
        <w:sz w:val="22"/>
        <w:szCs w:val="22"/>
      </w:rPr>
      <w:tab/>
      <w:t xml:space="preserve">                                                      </w:t>
    </w:r>
    <w:r w:rsidRPr="0081499E">
      <w:rPr>
        <w:rStyle w:val="PageNumber"/>
        <w:sz w:val="22"/>
        <w:szCs w:val="22"/>
      </w:rPr>
      <w:fldChar w:fldCharType="begin"/>
    </w:r>
    <w:r w:rsidRPr="0081499E">
      <w:rPr>
        <w:rStyle w:val="PageNumber"/>
        <w:sz w:val="22"/>
        <w:szCs w:val="22"/>
      </w:rPr>
      <w:instrText xml:space="preserve"> PAGE   \* MERGEFORMAT </w:instrText>
    </w:r>
    <w:r w:rsidRPr="0081499E">
      <w:rPr>
        <w:rStyle w:val="PageNumber"/>
        <w:sz w:val="22"/>
        <w:szCs w:val="22"/>
      </w:rPr>
      <w:fldChar w:fldCharType="separate"/>
    </w:r>
    <w:r>
      <w:rPr>
        <w:rStyle w:val="PageNumber"/>
        <w:noProof/>
        <w:sz w:val="22"/>
        <w:szCs w:val="22"/>
      </w:rPr>
      <w:t>8</w:t>
    </w:r>
    <w:r w:rsidRPr="0081499E">
      <w:rPr>
        <w:rStyle w:val="PageNumber"/>
        <w:noProof/>
        <w:sz w:val="22"/>
        <w:szCs w:val="22"/>
      </w:rPr>
      <w:fldChar w:fldCharType="end"/>
    </w:r>
    <w:r>
      <w:rPr>
        <w:rStyle w:val="PageNumber"/>
        <w:sz w:val="22"/>
        <w:szCs w:val="22"/>
      </w:rPr>
      <w:t xml:space="preserve">                                    </w:t>
    </w:r>
    <w:r w:rsidRPr="0081499E">
      <w:rPr>
        <w:rStyle w:val="PageNumber"/>
        <w:sz w:val="22"/>
        <w:szCs w:val="22"/>
      </w:rPr>
      <w:t>Power Systems Engineering</w:t>
    </w:r>
  </w:p>
  <w:p w14:paraId="74C151BC" w14:textId="77777777" w:rsidR="00B61079" w:rsidRPr="00EE6812" w:rsidRDefault="00B61079" w:rsidP="00EE6812">
    <w:pPr>
      <w:pStyle w:val="Footer"/>
      <w:spacing w:line="240" w:lineRule="auto"/>
      <w:rPr>
        <w:sz w:val="22"/>
        <w:szCs w:val="22"/>
      </w:rPr>
    </w:pPr>
    <w:r>
      <w:rPr>
        <w:rStyle w:val="PageNumber"/>
        <w:sz w:val="22"/>
        <w:szCs w:val="22"/>
      </w:rPr>
      <w:t>Power Products, Inc (MEPPI)</w:t>
    </w:r>
    <w:r>
      <w:rPr>
        <w:rStyle w:val="PageNumber"/>
        <w:sz w:val="22"/>
        <w:szCs w:val="22"/>
      </w:rPr>
      <w:tab/>
    </w:r>
    <w:r>
      <w:rPr>
        <w:rStyle w:val="PageNumber"/>
        <w:sz w:val="22"/>
        <w:szCs w:val="22"/>
      </w:rPr>
      <w:tab/>
      <w:t xml:space="preserve">                                                                Division </w:t>
    </w:r>
    <w:r w:rsidRPr="0081499E">
      <w:rPr>
        <w:rStyle w:val="PageNumber"/>
        <w:sz w:val="22"/>
        <w:szCs w:val="22"/>
      </w:rPr>
      <w:t>(PSE</w:t>
    </w:r>
    <w:r>
      <w:rPr>
        <w:rStyle w:val="PageNumber"/>
        <w:sz w:val="22"/>
        <w:szCs w:val="22"/>
      </w:rPr>
      <w:t>D</w:t>
    </w:r>
    <w:r w:rsidRPr="0081499E">
      <w:rPr>
        <w:rStyle w:val="PageNumber"/>
        <w:sz w:val="22"/>
        <w:szCs w:val="22"/>
      </w:rPr>
      <w:t>)</w:t>
    </w:r>
  </w:p>
  <w:p w14:paraId="37699381" w14:textId="77777777" w:rsidR="00B61079" w:rsidRDefault="00B61079" w:rsidP="00782E21">
    <w:pPr>
      <w:tabs>
        <w:tab w:val="center" w:pos="-3150"/>
      </w:tabs>
      <w:spacing w:line="240" w:lineRule="auto"/>
      <w:rPr>
        <w:sz w:val="1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E9378" w14:textId="77777777" w:rsidR="00B61079" w:rsidRPr="000B4AB2" w:rsidRDefault="00B61079" w:rsidP="001412A8">
    <w:pPr>
      <w:pStyle w:val="Footer"/>
      <w:pBdr>
        <w:bottom w:val="single" w:sz="12" w:space="1" w:color="auto"/>
      </w:pBdr>
      <w:tabs>
        <w:tab w:val="left" w:pos="9405"/>
      </w:tabs>
      <w:rPr>
        <w:sz w:val="20"/>
      </w:rPr>
    </w:pPr>
  </w:p>
  <w:p w14:paraId="77BBB8EE" w14:textId="77777777" w:rsidR="00B61079" w:rsidRPr="0011591B" w:rsidRDefault="00B61079" w:rsidP="00C200E3">
    <w:pPr>
      <w:tabs>
        <w:tab w:val="center" w:pos="-3150"/>
      </w:tabs>
      <w:spacing w:line="240" w:lineRule="auto"/>
      <w:rPr>
        <w:sz w:val="22"/>
        <w:szCs w:val="22"/>
      </w:rPr>
    </w:pPr>
    <w:r w:rsidRPr="0011591B">
      <w:rPr>
        <w:sz w:val="22"/>
        <w:szCs w:val="22"/>
      </w:rPr>
      <w:t>Mitsubishi Electric</w:t>
    </w:r>
    <w:r>
      <w:rPr>
        <w:sz w:val="22"/>
        <w:szCs w:val="22"/>
      </w:rPr>
      <w:tab/>
    </w:r>
    <w:r>
      <w:rPr>
        <w:sz w:val="22"/>
        <w:szCs w:val="22"/>
      </w:rPr>
      <w:tab/>
    </w:r>
    <w:r>
      <w:rPr>
        <w:sz w:val="22"/>
        <w:szCs w:val="22"/>
      </w:rPr>
      <w:tab/>
    </w:r>
    <w:r>
      <w:rPr>
        <w:sz w:val="22"/>
        <w:szCs w:val="22"/>
      </w:rPr>
      <w:tab/>
      <w:t xml:space="preserve">   </w:t>
    </w:r>
    <w:r>
      <w:rPr>
        <w:sz w:val="22"/>
        <w:szCs w:val="22"/>
      </w:rPr>
      <w:tab/>
    </w:r>
    <w:r>
      <w:rPr>
        <w:sz w:val="22"/>
        <w:szCs w:val="22"/>
      </w:rPr>
      <w:tab/>
      <w:t xml:space="preserve">           </w:t>
    </w:r>
    <w:r w:rsidRPr="0011591B">
      <w:rPr>
        <w:sz w:val="22"/>
        <w:szCs w:val="22"/>
      </w:rPr>
      <w:fldChar w:fldCharType="begin"/>
    </w:r>
    <w:r w:rsidRPr="0011591B">
      <w:rPr>
        <w:sz w:val="22"/>
        <w:szCs w:val="22"/>
      </w:rPr>
      <w:instrText xml:space="preserve"> PAGE   \* MERGEFORMAT </w:instrText>
    </w:r>
    <w:r w:rsidRPr="0011591B">
      <w:rPr>
        <w:sz w:val="22"/>
        <w:szCs w:val="22"/>
      </w:rPr>
      <w:fldChar w:fldCharType="separate"/>
    </w:r>
    <w:r>
      <w:rPr>
        <w:sz w:val="22"/>
        <w:szCs w:val="22"/>
      </w:rPr>
      <w:t>58</w:t>
    </w:r>
    <w:r w:rsidRPr="0011591B">
      <w:rPr>
        <w:noProof/>
        <w:sz w:val="22"/>
        <w:szCs w:val="22"/>
      </w:rPr>
      <w:fldChar w:fldCharType="end"/>
    </w:r>
    <w:r>
      <w:rPr>
        <w:sz w:val="22"/>
        <w:szCs w:val="22"/>
      </w:rPr>
      <w:tab/>
    </w:r>
    <w:r>
      <w:rPr>
        <w:sz w:val="22"/>
        <w:szCs w:val="22"/>
      </w:rPr>
      <w:tab/>
      <w:t xml:space="preserve">                                             Power Systems Engineering</w:t>
    </w:r>
  </w:p>
  <w:p w14:paraId="77B26C68" w14:textId="77777777" w:rsidR="00B61079" w:rsidRPr="0011591B" w:rsidRDefault="00B61079" w:rsidP="00C200E3">
    <w:pPr>
      <w:tabs>
        <w:tab w:val="center" w:pos="-3150"/>
      </w:tabs>
      <w:spacing w:line="240" w:lineRule="auto"/>
      <w:rPr>
        <w:sz w:val="22"/>
        <w:szCs w:val="22"/>
      </w:rPr>
    </w:pPr>
    <w:r w:rsidRPr="0011591B">
      <w:rPr>
        <w:sz w:val="22"/>
        <w:szCs w:val="22"/>
      </w:rPr>
      <w:t>Power Products, Inc (MEPPI)</w:t>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w:t>
    </w:r>
    <w:r>
      <w:rPr>
        <w:sz w:val="22"/>
        <w:szCs w:val="22"/>
      </w:rPr>
      <w:tab/>
    </w:r>
    <w:r>
      <w:rPr>
        <w:sz w:val="22"/>
        <w:szCs w:val="22"/>
      </w:rPr>
      <w:tab/>
    </w:r>
    <w:r>
      <w:rPr>
        <w:sz w:val="22"/>
        <w:szCs w:val="22"/>
      </w:rPr>
      <w:tab/>
    </w:r>
    <w:r>
      <w:rPr>
        <w:sz w:val="22"/>
        <w:szCs w:val="22"/>
      </w:rPr>
      <w:tab/>
    </w:r>
    <w:r>
      <w:rPr>
        <w:sz w:val="22"/>
        <w:szCs w:val="22"/>
      </w:rPr>
      <w:tab/>
      <w:t xml:space="preserve">           Division (PSED)</w:t>
    </w:r>
  </w:p>
  <w:p w14:paraId="7228F1DA" w14:textId="77777777" w:rsidR="00B61079" w:rsidRDefault="00B61079" w:rsidP="00782E21">
    <w:pPr>
      <w:tabs>
        <w:tab w:val="center" w:pos="-3150"/>
      </w:tabs>
      <w:spacing w:line="240" w:lineRule="auto"/>
      <w:rPr>
        <w:sz w:val="1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5EAF0" w14:textId="77777777" w:rsidR="00B61079" w:rsidRPr="000B4AB2" w:rsidRDefault="00B61079" w:rsidP="001412A8">
    <w:pPr>
      <w:pStyle w:val="Footer"/>
      <w:pBdr>
        <w:bottom w:val="single" w:sz="12" w:space="1" w:color="auto"/>
      </w:pBdr>
      <w:tabs>
        <w:tab w:val="left" w:pos="9405"/>
      </w:tabs>
      <w:rPr>
        <w:sz w:val="20"/>
      </w:rPr>
    </w:pPr>
  </w:p>
  <w:p w14:paraId="3A12EED3" w14:textId="77777777" w:rsidR="00B61079" w:rsidRPr="0081499E" w:rsidRDefault="00B61079" w:rsidP="00EE6812">
    <w:pPr>
      <w:pStyle w:val="Footer"/>
      <w:spacing w:line="240" w:lineRule="auto"/>
      <w:rPr>
        <w:rStyle w:val="PageNumber"/>
        <w:sz w:val="22"/>
        <w:szCs w:val="22"/>
      </w:rPr>
    </w:pPr>
    <w:r>
      <w:rPr>
        <w:rStyle w:val="PageNumber"/>
        <w:sz w:val="22"/>
        <w:szCs w:val="22"/>
      </w:rPr>
      <w:t>Mitsubishi Electric</w:t>
    </w:r>
    <w:r>
      <w:rPr>
        <w:rStyle w:val="PageNumber"/>
        <w:sz w:val="22"/>
        <w:szCs w:val="22"/>
      </w:rPr>
      <w:tab/>
      <w:t xml:space="preserve">                                                      </w:t>
    </w:r>
    <w:r w:rsidRPr="0081499E">
      <w:rPr>
        <w:rStyle w:val="PageNumber"/>
        <w:sz w:val="22"/>
        <w:szCs w:val="22"/>
      </w:rPr>
      <w:fldChar w:fldCharType="begin"/>
    </w:r>
    <w:r w:rsidRPr="0081499E">
      <w:rPr>
        <w:rStyle w:val="PageNumber"/>
        <w:sz w:val="22"/>
        <w:szCs w:val="22"/>
      </w:rPr>
      <w:instrText xml:space="preserve"> PAGE   \* MERGEFORMAT </w:instrText>
    </w:r>
    <w:r w:rsidRPr="0081499E">
      <w:rPr>
        <w:rStyle w:val="PageNumber"/>
        <w:sz w:val="22"/>
        <w:szCs w:val="22"/>
      </w:rPr>
      <w:fldChar w:fldCharType="separate"/>
    </w:r>
    <w:r>
      <w:rPr>
        <w:rStyle w:val="PageNumber"/>
        <w:noProof/>
        <w:sz w:val="22"/>
        <w:szCs w:val="22"/>
      </w:rPr>
      <w:t>8</w:t>
    </w:r>
    <w:r w:rsidRPr="0081499E">
      <w:rPr>
        <w:rStyle w:val="PageNumber"/>
        <w:noProof/>
        <w:sz w:val="22"/>
        <w:szCs w:val="22"/>
      </w:rPr>
      <w:fldChar w:fldCharType="end"/>
    </w:r>
    <w:r>
      <w:rPr>
        <w:rStyle w:val="PageNumber"/>
        <w:sz w:val="22"/>
        <w:szCs w:val="22"/>
      </w:rPr>
      <w:t xml:space="preserve">                                    </w:t>
    </w:r>
    <w:r w:rsidRPr="0081499E">
      <w:rPr>
        <w:rStyle w:val="PageNumber"/>
        <w:sz w:val="22"/>
        <w:szCs w:val="22"/>
      </w:rPr>
      <w:t>Power Systems Engineering</w:t>
    </w:r>
  </w:p>
  <w:p w14:paraId="0360F564" w14:textId="77777777" w:rsidR="00B61079" w:rsidRPr="00EE6812" w:rsidRDefault="00B61079" w:rsidP="00EE6812">
    <w:pPr>
      <w:pStyle w:val="Footer"/>
      <w:spacing w:line="240" w:lineRule="auto"/>
      <w:rPr>
        <w:sz w:val="22"/>
        <w:szCs w:val="22"/>
      </w:rPr>
    </w:pPr>
    <w:r>
      <w:rPr>
        <w:rStyle w:val="PageNumber"/>
        <w:sz w:val="22"/>
        <w:szCs w:val="22"/>
      </w:rPr>
      <w:t>Power Products, Inc (MEPPI)</w:t>
    </w:r>
    <w:r>
      <w:rPr>
        <w:rStyle w:val="PageNumber"/>
        <w:sz w:val="22"/>
        <w:szCs w:val="22"/>
      </w:rPr>
      <w:tab/>
    </w:r>
    <w:r>
      <w:rPr>
        <w:rStyle w:val="PageNumber"/>
        <w:sz w:val="22"/>
        <w:szCs w:val="22"/>
      </w:rPr>
      <w:tab/>
      <w:t xml:space="preserve">                                                                Division </w:t>
    </w:r>
    <w:r w:rsidRPr="0081499E">
      <w:rPr>
        <w:rStyle w:val="PageNumber"/>
        <w:sz w:val="22"/>
        <w:szCs w:val="22"/>
      </w:rPr>
      <w:t>(PSE</w:t>
    </w:r>
    <w:r>
      <w:rPr>
        <w:rStyle w:val="PageNumber"/>
        <w:sz w:val="22"/>
        <w:szCs w:val="22"/>
      </w:rPr>
      <w:t>D</w:t>
    </w:r>
    <w:r w:rsidRPr="0081499E">
      <w:rPr>
        <w:rStyle w:val="PageNumber"/>
        <w:sz w:val="22"/>
        <w:szCs w:val="22"/>
      </w:rPr>
      <w:t>)</w:t>
    </w:r>
  </w:p>
  <w:p w14:paraId="39B29D8C" w14:textId="77777777" w:rsidR="00B61079" w:rsidRDefault="00B61079" w:rsidP="00782E21">
    <w:pPr>
      <w:tabs>
        <w:tab w:val="center" w:pos="-3150"/>
      </w:tabs>
      <w:spacing w:line="240" w:lineRule="auto"/>
      <w:rPr>
        <w:sz w:val="1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DF73A" w14:textId="77777777" w:rsidR="00B61079" w:rsidRPr="000B4AB2" w:rsidRDefault="00B61079" w:rsidP="001412A8">
    <w:pPr>
      <w:pStyle w:val="Footer"/>
      <w:pBdr>
        <w:bottom w:val="single" w:sz="12" w:space="1" w:color="auto"/>
      </w:pBdr>
      <w:tabs>
        <w:tab w:val="left" w:pos="9405"/>
      </w:tabs>
      <w:rPr>
        <w:sz w:val="20"/>
      </w:rPr>
    </w:pPr>
  </w:p>
  <w:p w14:paraId="6E822D7B" w14:textId="77777777" w:rsidR="00B61079" w:rsidRDefault="00B61079" w:rsidP="00782E21">
    <w:pPr>
      <w:tabs>
        <w:tab w:val="center" w:pos="-3150"/>
      </w:tabs>
      <w:spacing w:line="240" w:lineRule="auto"/>
      <w:rPr>
        <w:sz w:val="12"/>
      </w:rPr>
    </w:pPr>
  </w:p>
  <w:p w14:paraId="1317B77B" w14:textId="77777777" w:rsidR="00B61079" w:rsidRPr="0011591B" w:rsidRDefault="00B61079" w:rsidP="00782E21">
    <w:pPr>
      <w:tabs>
        <w:tab w:val="center" w:pos="-3150"/>
      </w:tabs>
      <w:spacing w:line="240" w:lineRule="auto"/>
      <w:rPr>
        <w:sz w:val="22"/>
        <w:szCs w:val="22"/>
      </w:rPr>
    </w:pPr>
    <w:r w:rsidRPr="0011591B">
      <w:rPr>
        <w:sz w:val="22"/>
        <w:szCs w:val="22"/>
      </w:rPr>
      <w:t>Mitsubishi Electric</w:t>
    </w:r>
    <w:r>
      <w:rPr>
        <w:sz w:val="22"/>
        <w:szCs w:val="22"/>
      </w:rPr>
      <w:tab/>
    </w:r>
    <w:r>
      <w:rPr>
        <w:sz w:val="22"/>
        <w:szCs w:val="22"/>
      </w:rPr>
      <w:tab/>
    </w:r>
    <w:r>
      <w:rPr>
        <w:sz w:val="22"/>
        <w:szCs w:val="22"/>
      </w:rPr>
      <w:tab/>
    </w:r>
    <w:r>
      <w:rPr>
        <w:sz w:val="22"/>
        <w:szCs w:val="22"/>
      </w:rPr>
      <w:tab/>
      <w:t xml:space="preserve">     </w:t>
    </w:r>
    <w:r w:rsidRPr="0011591B">
      <w:rPr>
        <w:sz w:val="22"/>
        <w:szCs w:val="22"/>
      </w:rPr>
      <w:fldChar w:fldCharType="begin"/>
    </w:r>
    <w:r w:rsidRPr="0011591B">
      <w:rPr>
        <w:sz w:val="22"/>
        <w:szCs w:val="22"/>
      </w:rPr>
      <w:instrText xml:space="preserve"> PAGE   \* MERGEFORMAT </w:instrText>
    </w:r>
    <w:r w:rsidRPr="0011591B">
      <w:rPr>
        <w:sz w:val="22"/>
        <w:szCs w:val="22"/>
      </w:rPr>
      <w:fldChar w:fldCharType="separate"/>
    </w:r>
    <w:r>
      <w:rPr>
        <w:noProof/>
        <w:sz w:val="22"/>
        <w:szCs w:val="22"/>
      </w:rPr>
      <w:t>54</w:t>
    </w:r>
    <w:r w:rsidRPr="0011591B">
      <w:rPr>
        <w:noProof/>
        <w:sz w:val="22"/>
        <w:szCs w:val="22"/>
      </w:rPr>
      <w:fldChar w:fldCharType="end"/>
    </w:r>
    <w:r>
      <w:rPr>
        <w:sz w:val="22"/>
        <w:szCs w:val="22"/>
      </w:rPr>
      <w:tab/>
    </w:r>
    <w:r>
      <w:rPr>
        <w:sz w:val="22"/>
        <w:szCs w:val="22"/>
      </w:rPr>
      <w:tab/>
      <w:t xml:space="preserve">                    Power Systems Engineering</w:t>
    </w:r>
  </w:p>
  <w:p w14:paraId="0FE69D76" w14:textId="77777777" w:rsidR="00B61079" w:rsidRPr="0011591B" w:rsidRDefault="00B61079" w:rsidP="00782E21">
    <w:pPr>
      <w:tabs>
        <w:tab w:val="center" w:pos="-3150"/>
      </w:tabs>
      <w:spacing w:line="240" w:lineRule="auto"/>
      <w:rPr>
        <w:sz w:val="22"/>
        <w:szCs w:val="22"/>
      </w:rPr>
    </w:pPr>
    <w:r w:rsidRPr="0011591B">
      <w:rPr>
        <w:sz w:val="22"/>
        <w:szCs w:val="22"/>
      </w:rPr>
      <w:t>Power Products, Inc (MEPPI)</w:t>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Division (PSED)</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474B8" w14:textId="77777777" w:rsidR="00B61079" w:rsidRPr="000B4AB2" w:rsidRDefault="00B61079" w:rsidP="001412A8">
    <w:pPr>
      <w:pStyle w:val="Footer"/>
      <w:pBdr>
        <w:bottom w:val="single" w:sz="12" w:space="1" w:color="auto"/>
      </w:pBdr>
      <w:tabs>
        <w:tab w:val="left" w:pos="9405"/>
      </w:tabs>
      <w:rPr>
        <w:sz w:val="20"/>
      </w:rPr>
    </w:pPr>
  </w:p>
  <w:p w14:paraId="4B8E7CAD" w14:textId="77777777" w:rsidR="00B61079" w:rsidRDefault="00B61079" w:rsidP="00782E21">
    <w:pPr>
      <w:tabs>
        <w:tab w:val="center" w:pos="-3150"/>
      </w:tabs>
      <w:spacing w:line="240" w:lineRule="auto"/>
      <w:rPr>
        <w:sz w:val="12"/>
      </w:rPr>
    </w:pPr>
  </w:p>
  <w:p w14:paraId="3451DDC7" w14:textId="3D78698F" w:rsidR="00B61079" w:rsidRPr="0011591B" w:rsidRDefault="00B61079" w:rsidP="00782E21">
    <w:pPr>
      <w:tabs>
        <w:tab w:val="center" w:pos="-3150"/>
      </w:tabs>
      <w:spacing w:line="240" w:lineRule="auto"/>
      <w:rPr>
        <w:sz w:val="22"/>
        <w:szCs w:val="22"/>
      </w:rPr>
    </w:pPr>
    <w:r w:rsidRPr="0011591B">
      <w:rPr>
        <w:sz w:val="22"/>
        <w:szCs w:val="22"/>
      </w:rPr>
      <w:t>Mitsubishi Electric</w:t>
    </w:r>
    <w:r>
      <w:rPr>
        <w:sz w:val="22"/>
        <w:szCs w:val="22"/>
      </w:rPr>
      <w:tab/>
    </w:r>
    <w:r>
      <w:rPr>
        <w:sz w:val="22"/>
        <w:szCs w:val="22"/>
      </w:rPr>
      <w:tab/>
    </w:r>
    <w:r>
      <w:rPr>
        <w:sz w:val="22"/>
        <w:szCs w:val="22"/>
      </w:rPr>
      <w:tab/>
    </w:r>
    <w:r>
      <w:rPr>
        <w:sz w:val="22"/>
        <w:szCs w:val="22"/>
      </w:rPr>
      <w:tab/>
      <w:t xml:space="preserve">     </w:t>
    </w:r>
    <w:r>
      <w:rPr>
        <w:sz w:val="22"/>
        <w:szCs w:val="22"/>
      </w:rPr>
      <w:tab/>
    </w:r>
    <w:r>
      <w:rPr>
        <w:sz w:val="22"/>
        <w:szCs w:val="22"/>
      </w:rPr>
      <w:tab/>
      <w:t xml:space="preserve">           </w:t>
    </w:r>
    <w:r w:rsidRPr="0011591B">
      <w:rPr>
        <w:sz w:val="22"/>
        <w:szCs w:val="22"/>
      </w:rPr>
      <w:fldChar w:fldCharType="begin"/>
    </w:r>
    <w:r w:rsidRPr="0011591B">
      <w:rPr>
        <w:sz w:val="22"/>
        <w:szCs w:val="22"/>
      </w:rPr>
      <w:instrText xml:space="preserve"> PAGE   \* MERGEFORMAT </w:instrText>
    </w:r>
    <w:r w:rsidRPr="0011591B">
      <w:rPr>
        <w:sz w:val="22"/>
        <w:szCs w:val="22"/>
      </w:rPr>
      <w:fldChar w:fldCharType="separate"/>
    </w:r>
    <w:r>
      <w:rPr>
        <w:noProof/>
        <w:sz w:val="22"/>
        <w:szCs w:val="22"/>
      </w:rPr>
      <w:t>54</w:t>
    </w:r>
    <w:r w:rsidRPr="0011591B">
      <w:rPr>
        <w:noProof/>
        <w:sz w:val="22"/>
        <w:szCs w:val="22"/>
      </w:rPr>
      <w:fldChar w:fldCharType="end"/>
    </w:r>
    <w:r>
      <w:rPr>
        <w:sz w:val="22"/>
        <w:szCs w:val="22"/>
      </w:rPr>
      <w:tab/>
    </w:r>
    <w:r>
      <w:rPr>
        <w:sz w:val="22"/>
        <w:szCs w:val="22"/>
      </w:rPr>
      <w:tab/>
      <w:t xml:space="preserve">                </w:t>
    </w:r>
    <w:r>
      <w:rPr>
        <w:sz w:val="22"/>
        <w:szCs w:val="22"/>
      </w:rPr>
      <w:tab/>
    </w:r>
    <w:r>
      <w:rPr>
        <w:sz w:val="22"/>
        <w:szCs w:val="22"/>
      </w:rPr>
      <w:tab/>
      <w:t xml:space="preserve">      Power Systems Engineering</w:t>
    </w:r>
  </w:p>
  <w:p w14:paraId="43B5E878" w14:textId="37EF2A2A" w:rsidR="00B61079" w:rsidRPr="0011591B" w:rsidRDefault="00B61079" w:rsidP="00782E21">
    <w:pPr>
      <w:tabs>
        <w:tab w:val="center" w:pos="-3150"/>
      </w:tabs>
      <w:spacing w:line="240" w:lineRule="auto"/>
      <w:rPr>
        <w:sz w:val="22"/>
        <w:szCs w:val="22"/>
      </w:rPr>
    </w:pPr>
    <w:r w:rsidRPr="0011591B">
      <w:rPr>
        <w:sz w:val="22"/>
        <w:szCs w:val="22"/>
      </w:rPr>
      <w:t>Power Products, Inc (MEPPI)</w:t>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w:t>
    </w:r>
    <w:r>
      <w:rPr>
        <w:sz w:val="22"/>
        <w:szCs w:val="22"/>
      </w:rPr>
      <w:tab/>
    </w:r>
    <w:r>
      <w:rPr>
        <w:sz w:val="22"/>
        <w:szCs w:val="22"/>
      </w:rPr>
      <w:tab/>
    </w:r>
    <w:r>
      <w:rPr>
        <w:sz w:val="22"/>
        <w:szCs w:val="22"/>
      </w:rPr>
      <w:tab/>
    </w:r>
    <w:r>
      <w:rPr>
        <w:sz w:val="22"/>
        <w:szCs w:val="22"/>
      </w:rPr>
      <w:tab/>
    </w:r>
    <w:r>
      <w:rPr>
        <w:sz w:val="22"/>
        <w:szCs w:val="22"/>
      </w:rPr>
      <w:tab/>
      <w:t xml:space="preserve">           Division (PSED)</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EF608" w14:textId="77777777" w:rsidR="00B61079" w:rsidRPr="000B4AB2" w:rsidRDefault="00B61079" w:rsidP="001412A8">
    <w:pPr>
      <w:pStyle w:val="Footer"/>
      <w:pBdr>
        <w:bottom w:val="single" w:sz="12" w:space="1" w:color="auto"/>
      </w:pBdr>
      <w:tabs>
        <w:tab w:val="left" w:pos="9405"/>
      </w:tabs>
      <w:rPr>
        <w:sz w:val="20"/>
      </w:rPr>
    </w:pPr>
  </w:p>
  <w:p w14:paraId="6BA194B4" w14:textId="77777777" w:rsidR="00B61079" w:rsidRDefault="00B61079" w:rsidP="00782E21">
    <w:pPr>
      <w:tabs>
        <w:tab w:val="center" w:pos="-3150"/>
      </w:tabs>
      <w:spacing w:line="240" w:lineRule="auto"/>
      <w:rPr>
        <w:sz w:val="12"/>
      </w:rPr>
    </w:pPr>
  </w:p>
  <w:p w14:paraId="30D2AAB6" w14:textId="77777777" w:rsidR="00B61079" w:rsidRPr="0011591B" w:rsidRDefault="00B61079" w:rsidP="00782E21">
    <w:pPr>
      <w:tabs>
        <w:tab w:val="center" w:pos="-3150"/>
      </w:tabs>
      <w:spacing w:line="240" w:lineRule="auto"/>
      <w:rPr>
        <w:sz w:val="22"/>
        <w:szCs w:val="22"/>
      </w:rPr>
    </w:pPr>
    <w:r w:rsidRPr="0011591B">
      <w:rPr>
        <w:sz w:val="22"/>
        <w:szCs w:val="22"/>
      </w:rPr>
      <w:t>Mitsubishi Electric</w:t>
    </w:r>
    <w:r>
      <w:rPr>
        <w:sz w:val="22"/>
        <w:szCs w:val="22"/>
      </w:rPr>
      <w:tab/>
    </w:r>
    <w:r>
      <w:rPr>
        <w:sz w:val="22"/>
        <w:szCs w:val="22"/>
      </w:rPr>
      <w:tab/>
    </w:r>
    <w:r>
      <w:rPr>
        <w:sz w:val="22"/>
        <w:szCs w:val="22"/>
      </w:rPr>
      <w:tab/>
    </w:r>
    <w:r>
      <w:rPr>
        <w:sz w:val="22"/>
        <w:szCs w:val="22"/>
      </w:rPr>
      <w:tab/>
      <w:t xml:space="preserve">     </w:t>
    </w:r>
    <w:r w:rsidRPr="0011591B">
      <w:rPr>
        <w:sz w:val="22"/>
        <w:szCs w:val="22"/>
      </w:rPr>
      <w:fldChar w:fldCharType="begin"/>
    </w:r>
    <w:r w:rsidRPr="0011591B">
      <w:rPr>
        <w:sz w:val="22"/>
        <w:szCs w:val="22"/>
      </w:rPr>
      <w:instrText xml:space="preserve"> PAGE   \* MERGEFORMAT </w:instrText>
    </w:r>
    <w:r w:rsidRPr="0011591B">
      <w:rPr>
        <w:sz w:val="22"/>
        <w:szCs w:val="22"/>
      </w:rPr>
      <w:fldChar w:fldCharType="separate"/>
    </w:r>
    <w:r>
      <w:rPr>
        <w:noProof/>
        <w:sz w:val="22"/>
        <w:szCs w:val="22"/>
      </w:rPr>
      <w:t>54</w:t>
    </w:r>
    <w:r w:rsidRPr="0011591B">
      <w:rPr>
        <w:noProof/>
        <w:sz w:val="22"/>
        <w:szCs w:val="22"/>
      </w:rPr>
      <w:fldChar w:fldCharType="end"/>
    </w:r>
    <w:r>
      <w:rPr>
        <w:sz w:val="22"/>
        <w:szCs w:val="22"/>
      </w:rPr>
      <w:tab/>
    </w:r>
    <w:r>
      <w:rPr>
        <w:sz w:val="22"/>
        <w:szCs w:val="22"/>
      </w:rPr>
      <w:tab/>
      <w:t xml:space="preserve">                    Power Systems Engineering</w:t>
    </w:r>
  </w:p>
  <w:p w14:paraId="1CEBE28F" w14:textId="77777777" w:rsidR="00B61079" w:rsidRPr="0011591B" w:rsidRDefault="00B61079" w:rsidP="00782E21">
    <w:pPr>
      <w:tabs>
        <w:tab w:val="center" w:pos="-3150"/>
      </w:tabs>
      <w:spacing w:line="240" w:lineRule="auto"/>
      <w:rPr>
        <w:sz w:val="22"/>
        <w:szCs w:val="22"/>
      </w:rPr>
    </w:pPr>
    <w:r w:rsidRPr="0011591B">
      <w:rPr>
        <w:sz w:val="22"/>
        <w:szCs w:val="22"/>
      </w:rPr>
      <w:t>Power Products, Inc (MEPPI)</w:t>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Division (PSED)</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0299F" w14:textId="77777777" w:rsidR="00B61079" w:rsidRPr="000B4AB2" w:rsidRDefault="00B61079" w:rsidP="001412A8">
    <w:pPr>
      <w:pStyle w:val="Footer"/>
      <w:pBdr>
        <w:bottom w:val="single" w:sz="12" w:space="1" w:color="auto"/>
      </w:pBdr>
      <w:tabs>
        <w:tab w:val="left" w:pos="9405"/>
      </w:tabs>
      <w:rPr>
        <w:sz w:val="20"/>
      </w:rPr>
    </w:pPr>
  </w:p>
  <w:p w14:paraId="4DB99632" w14:textId="77777777" w:rsidR="00B61079" w:rsidRDefault="00B61079" w:rsidP="00782E21">
    <w:pPr>
      <w:tabs>
        <w:tab w:val="center" w:pos="-3150"/>
      </w:tabs>
      <w:spacing w:line="240" w:lineRule="auto"/>
      <w:rPr>
        <w:sz w:val="12"/>
      </w:rPr>
    </w:pPr>
  </w:p>
  <w:p w14:paraId="63C3E968" w14:textId="39DE9C76" w:rsidR="00B61079" w:rsidRPr="0011591B" w:rsidRDefault="00B61079" w:rsidP="00782E21">
    <w:pPr>
      <w:tabs>
        <w:tab w:val="center" w:pos="-3150"/>
      </w:tabs>
      <w:spacing w:line="240" w:lineRule="auto"/>
      <w:rPr>
        <w:sz w:val="22"/>
        <w:szCs w:val="22"/>
      </w:rPr>
    </w:pPr>
    <w:r w:rsidRPr="0011591B">
      <w:rPr>
        <w:sz w:val="22"/>
        <w:szCs w:val="22"/>
      </w:rPr>
      <w:t>Mitsubishi Electric</w:t>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w:t>
    </w:r>
    <w:r w:rsidRPr="0011591B">
      <w:rPr>
        <w:sz w:val="22"/>
        <w:szCs w:val="22"/>
      </w:rPr>
      <w:fldChar w:fldCharType="begin"/>
    </w:r>
    <w:r w:rsidRPr="0011591B">
      <w:rPr>
        <w:sz w:val="22"/>
        <w:szCs w:val="22"/>
      </w:rPr>
      <w:instrText xml:space="preserve"> PAGE   \* MERGEFORMAT </w:instrText>
    </w:r>
    <w:r w:rsidRPr="0011591B">
      <w:rPr>
        <w:sz w:val="22"/>
        <w:szCs w:val="22"/>
      </w:rPr>
      <w:fldChar w:fldCharType="separate"/>
    </w:r>
    <w:r>
      <w:rPr>
        <w:noProof/>
        <w:sz w:val="22"/>
        <w:szCs w:val="22"/>
      </w:rPr>
      <w:t>54</w:t>
    </w:r>
    <w:r w:rsidRPr="0011591B">
      <w:rPr>
        <w:noProof/>
        <w:sz w:val="22"/>
        <w:szCs w:val="22"/>
      </w:rPr>
      <w:fldChar w:fldCharType="end"/>
    </w:r>
    <w:r>
      <w:rPr>
        <w:sz w:val="22"/>
        <w:szCs w:val="22"/>
      </w:rPr>
      <w:tab/>
    </w:r>
    <w:r>
      <w:rPr>
        <w:sz w:val="22"/>
        <w:szCs w:val="22"/>
      </w:rPr>
      <w:tab/>
    </w:r>
    <w:r>
      <w:rPr>
        <w:sz w:val="22"/>
        <w:szCs w:val="22"/>
      </w:rPr>
      <w:tab/>
    </w:r>
    <w:r>
      <w:rPr>
        <w:sz w:val="22"/>
        <w:szCs w:val="22"/>
      </w:rPr>
      <w:tab/>
      <w:t xml:space="preserve">                    Power Systems Engineering</w:t>
    </w:r>
  </w:p>
  <w:p w14:paraId="6DDE348A" w14:textId="12393570" w:rsidR="00B61079" w:rsidRPr="0011591B" w:rsidRDefault="00B61079" w:rsidP="00782E21">
    <w:pPr>
      <w:tabs>
        <w:tab w:val="center" w:pos="-3150"/>
      </w:tabs>
      <w:spacing w:line="240" w:lineRule="auto"/>
      <w:rPr>
        <w:sz w:val="22"/>
        <w:szCs w:val="22"/>
      </w:rPr>
    </w:pPr>
    <w:r w:rsidRPr="0011591B">
      <w:rPr>
        <w:sz w:val="22"/>
        <w:szCs w:val="22"/>
      </w:rPr>
      <w:t>Power Products, Inc (MEPPI)</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Division (PSED)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F5F08" w14:textId="77777777" w:rsidR="00B61079" w:rsidRPr="000B4AB2" w:rsidRDefault="00B61079" w:rsidP="00EB7BE8">
    <w:pPr>
      <w:pStyle w:val="Footer"/>
      <w:pBdr>
        <w:bottom w:val="single" w:sz="12" w:space="1" w:color="auto"/>
      </w:pBdr>
      <w:tabs>
        <w:tab w:val="left" w:pos="9405"/>
      </w:tabs>
      <w:rPr>
        <w:sz w:val="20"/>
      </w:rPr>
    </w:pPr>
  </w:p>
  <w:p w14:paraId="3CCD9537" w14:textId="77777777" w:rsidR="00B61079" w:rsidRDefault="00B61079" w:rsidP="000F1BDC">
    <w:pPr>
      <w:pStyle w:val="Footer"/>
      <w:spacing w:line="240" w:lineRule="auto"/>
      <w:rPr>
        <w:rStyle w:val="PageNumber"/>
        <w:sz w:val="16"/>
        <w:szCs w:val="16"/>
      </w:rPr>
    </w:pPr>
  </w:p>
  <w:p w14:paraId="0BA37A6B" w14:textId="4E44E4A6" w:rsidR="00B61079" w:rsidRPr="0081499E" w:rsidRDefault="00B61079" w:rsidP="00EE6812">
    <w:pPr>
      <w:pStyle w:val="Footer"/>
      <w:spacing w:line="240" w:lineRule="auto"/>
      <w:rPr>
        <w:rStyle w:val="PageNumber"/>
        <w:sz w:val="22"/>
        <w:szCs w:val="22"/>
      </w:rPr>
    </w:pPr>
    <w:r>
      <w:rPr>
        <w:rStyle w:val="PageNumber"/>
        <w:sz w:val="22"/>
        <w:szCs w:val="22"/>
      </w:rPr>
      <w:t>Mitsubishi Electric</w:t>
    </w:r>
    <w:r>
      <w:rPr>
        <w:rStyle w:val="PageNumber"/>
        <w:sz w:val="22"/>
        <w:szCs w:val="22"/>
      </w:rPr>
      <w:tab/>
      <w:t xml:space="preserve">                                                      </w:t>
    </w:r>
    <w:r w:rsidRPr="0081499E">
      <w:rPr>
        <w:rStyle w:val="PageNumber"/>
        <w:sz w:val="22"/>
        <w:szCs w:val="22"/>
      </w:rPr>
      <w:fldChar w:fldCharType="begin"/>
    </w:r>
    <w:r w:rsidRPr="0081499E">
      <w:rPr>
        <w:rStyle w:val="PageNumber"/>
        <w:sz w:val="22"/>
        <w:szCs w:val="22"/>
      </w:rPr>
      <w:instrText xml:space="preserve"> PAGE   \* MERGEFORMAT </w:instrText>
    </w:r>
    <w:r w:rsidRPr="0081499E">
      <w:rPr>
        <w:rStyle w:val="PageNumber"/>
        <w:sz w:val="22"/>
        <w:szCs w:val="22"/>
      </w:rPr>
      <w:fldChar w:fldCharType="separate"/>
    </w:r>
    <w:r>
      <w:rPr>
        <w:rStyle w:val="PageNumber"/>
        <w:noProof/>
        <w:sz w:val="22"/>
        <w:szCs w:val="22"/>
      </w:rPr>
      <w:t>v</w:t>
    </w:r>
    <w:r w:rsidRPr="0081499E">
      <w:rPr>
        <w:rStyle w:val="PageNumber"/>
        <w:noProof/>
        <w:sz w:val="22"/>
        <w:szCs w:val="22"/>
      </w:rPr>
      <w:fldChar w:fldCharType="end"/>
    </w:r>
    <w:r>
      <w:rPr>
        <w:rStyle w:val="PageNumber"/>
        <w:sz w:val="22"/>
        <w:szCs w:val="22"/>
      </w:rPr>
      <w:t xml:space="preserve">                                     </w:t>
    </w:r>
    <w:r w:rsidRPr="0081499E">
      <w:rPr>
        <w:rStyle w:val="PageNumber"/>
        <w:sz w:val="22"/>
        <w:szCs w:val="22"/>
      </w:rPr>
      <w:t>Power Systems Engineering</w:t>
    </w:r>
  </w:p>
  <w:p w14:paraId="0812BCB2" w14:textId="1343D97B" w:rsidR="00B61079" w:rsidRPr="00EE6812" w:rsidRDefault="00B61079">
    <w:pPr>
      <w:pStyle w:val="Footer"/>
      <w:spacing w:line="240" w:lineRule="auto"/>
      <w:rPr>
        <w:sz w:val="22"/>
        <w:szCs w:val="22"/>
      </w:rPr>
    </w:pPr>
    <w:r>
      <w:rPr>
        <w:rStyle w:val="PageNumber"/>
        <w:sz w:val="22"/>
        <w:szCs w:val="22"/>
      </w:rPr>
      <w:t>Power Products, Inc (MEPPI)</w:t>
    </w:r>
    <w:r>
      <w:rPr>
        <w:rStyle w:val="PageNumber"/>
        <w:sz w:val="22"/>
        <w:szCs w:val="22"/>
      </w:rPr>
      <w:tab/>
    </w:r>
    <w:r>
      <w:rPr>
        <w:rStyle w:val="PageNumber"/>
        <w:sz w:val="22"/>
        <w:szCs w:val="22"/>
      </w:rPr>
      <w:tab/>
      <w:t xml:space="preserve">                                                                Division </w:t>
    </w:r>
    <w:r w:rsidRPr="0081499E">
      <w:rPr>
        <w:rStyle w:val="PageNumber"/>
        <w:sz w:val="22"/>
        <w:szCs w:val="22"/>
      </w:rPr>
      <w:t>(PSE</w:t>
    </w:r>
    <w:r>
      <w:rPr>
        <w:rStyle w:val="PageNumber"/>
        <w:sz w:val="22"/>
        <w:szCs w:val="22"/>
      </w:rPr>
      <w:t>D</w:t>
    </w:r>
    <w:r w:rsidRPr="0081499E">
      <w:rPr>
        <w:rStyle w:val="PageNumber"/>
        <w:sz w:val="22"/>
        <w:szCs w:val="22"/>
      </w:rPr>
      <w:t>)</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43AA5" w14:textId="77777777" w:rsidR="00B61079" w:rsidRPr="000B4AB2" w:rsidRDefault="00B61079" w:rsidP="001412A8">
    <w:pPr>
      <w:pStyle w:val="Footer"/>
      <w:pBdr>
        <w:bottom w:val="single" w:sz="12" w:space="1" w:color="auto"/>
      </w:pBdr>
      <w:tabs>
        <w:tab w:val="left" w:pos="9405"/>
      </w:tabs>
      <w:rPr>
        <w:sz w:val="20"/>
      </w:rPr>
    </w:pPr>
  </w:p>
  <w:p w14:paraId="46DAB31E" w14:textId="77777777" w:rsidR="00B61079" w:rsidRDefault="00B61079" w:rsidP="00782E21">
    <w:pPr>
      <w:tabs>
        <w:tab w:val="center" w:pos="-3150"/>
      </w:tabs>
      <w:spacing w:line="240" w:lineRule="auto"/>
      <w:rPr>
        <w:sz w:val="12"/>
      </w:rPr>
    </w:pPr>
  </w:p>
  <w:p w14:paraId="4F166462" w14:textId="77777777" w:rsidR="00B61079" w:rsidRPr="0011591B" w:rsidRDefault="00B61079" w:rsidP="00782E21">
    <w:pPr>
      <w:tabs>
        <w:tab w:val="center" w:pos="-3150"/>
      </w:tabs>
      <w:spacing w:line="240" w:lineRule="auto"/>
      <w:rPr>
        <w:sz w:val="22"/>
        <w:szCs w:val="22"/>
      </w:rPr>
    </w:pPr>
    <w:r w:rsidRPr="0011591B">
      <w:rPr>
        <w:sz w:val="22"/>
        <w:szCs w:val="22"/>
      </w:rPr>
      <w:t>Mitsubishi Electric</w:t>
    </w:r>
    <w:r>
      <w:rPr>
        <w:sz w:val="22"/>
        <w:szCs w:val="22"/>
      </w:rPr>
      <w:tab/>
    </w:r>
    <w:r>
      <w:rPr>
        <w:sz w:val="22"/>
        <w:szCs w:val="22"/>
      </w:rPr>
      <w:tab/>
    </w:r>
    <w:r>
      <w:rPr>
        <w:sz w:val="22"/>
        <w:szCs w:val="22"/>
      </w:rPr>
      <w:tab/>
    </w:r>
    <w:r>
      <w:rPr>
        <w:sz w:val="22"/>
        <w:szCs w:val="22"/>
      </w:rPr>
      <w:tab/>
      <w:t xml:space="preserve">     </w:t>
    </w:r>
    <w:r w:rsidRPr="0011591B">
      <w:rPr>
        <w:sz w:val="22"/>
        <w:szCs w:val="22"/>
      </w:rPr>
      <w:fldChar w:fldCharType="begin"/>
    </w:r>
    <w:r w:rsidRPr="0011591B">
      <w:rPr>
        <w:sz w:val="22"/>
        <w:szCs w:val="22"/>
      </w:rPr>
      <w:instrText xml:space="preserve"> PAGE   \* MERGEFORMAT </w:instrText>
    </w:r>
    <w:r w:rsidRPr="0011591B">
      <w:rPr>
        <w:sz w:val="22"/>
        <w:szCs w:val="22"/>
      </w:rPr>
      <w:fldChar w:fldCharType="separate"/>
    </w:r>
    <w:r>
      <w:rPr>
        <w:noProof/>
        <w:sz w:val="22"/>
        <w:szCs w:val="22"/>
      </w:rPr>
      <w:t>54</w:t>
    </w:r>
    <w:r w:rsidRPr="0011591B">
      <w:rPr>
        <w:noProof/>
        <w:sz w:val="22"/>
        <w:szCs w:val="22"/>
      </w:rPr>
      <w:fldChar w:fldCharType="end"/>
    </w:r>
    <w:r>
      <w:rPr>
        <w:sz w:val="22"/>
        <w:szCs w:val="22"/>
      </w:rPr>
      <w:tab/>
    </w:r>
    <w:r>
      <w:rPr>
        <w:sz w:val="22"/>
        <w:szCs w:val="22"/>
      </w:rPr>
      <w:tab/>
      <w:t xml:space="preserve">                    Power Systems Engineering</w:t>
    </w:r>
  </w:p>
  <w:p w14:paraId="2915DF51" w14:textId="77777777" w:rsidR="00B61079" w:rsidRPr="0011591B" w:rsidRDefault="00B61079" w:rsidP="00782E21">
    <w:pPr>
      <w:tabs>
        <w:tab w:val="center" w:pos="-3150"/>
      </w:tabs>
      <w:spacing w:line="240" w:lineRule="auto"/>
      <w:rPr>
        <w:sz w:val="22"/>
        <w:szCs w:val="22"/>
      </w:rPr>
    </w:pPr>
    <w:r w:rsidRPr="0011591B">
      <w:rPr>
        <w:sz w:val="22"/>
        <w:szCs w:val="22"/>
      </w:rPr>
      <w:t>Power Products, Inc (MEPPI)</w:t>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Division (PSED)</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90D0D" w14:textId="77777777" w:rsidR="00B61079" w:rsidRPr="000B4AB2" w:rsidRDefault="00B61079" w:rsidP="001412A8">
    <w:pPr>
      <w:pStyle w:val="Footer"/>
      <w:pBdr>
        <w:bottom w:val="single" w:sz="12" w:space="1" w:color="auto"/>
      </w:pBdr>
      <w:tabs>
        <w:tab w:val="left" w:pos="9405"/>
      </w:tabs>
      <w:rPr>
        <w:sz w:val="20"/>
      </w:rPr>
    </w:pPr>
  </w:p>
  <w:p w14:paraId="67E6937F" w14:textId="77777777" w:rsidR="00B61079" w:rsidRDefault="00B61079" w:rsidP="00782E21">
    <w:pPr>
      <w:tabs>
        <w:tab w:val="center" w:pos="-3150"/>
      </w:tabs>
      <w:spacing w:line="240" w:lineRule="auto"/>
      <w:rPr>
        <w:sz w:val="12"/>
      </w:rPr>
    </w:pPr>
  </w:p>
  <w:p w14:paraId="13B55EEF" w14:textId="77777777" w:rsidR="00B61079" w:rsidRPr="0011591B" w:rsidRDefault="00B61079" w:rsidP="00782E21">
    <w:pPr>
      <w:tabs>
        <w:tab w:val="center" w:pos="-3150"/>
      </w:tabs>
      <w:spacing w:line="240" w:lineRule="auto"/>
      <w:rPr>
        <w:sz w:val="22"/>
        <w:szCs w:val="22"/>
      </w:rPr>
    </w:pPr>
    <w:r w:rsidRPr="0011591B">
      <w:rPr>
        <w:sz w:val="22"/>
        <w:szCs w:val="22"/>
      </w:rPr>
      <w:t>Mitsubishi Electric</w:t>
    </w:r>
    <w:r>
      <w:rPr>
        <w:sz w:val="22"/>
        <w:szCs w:val="22"/>
      </w:rPr>
      <w:tab/>
    </w:r>
    <w:r>
      <w:rPr>
        <w:sz w:val="22"/>
        <w:szCs w:val="22"/>
      </w:rPr>
      <w:tab/>
    </w:r>
    <w:r>
      <w:rPr>
        <w:sz w:val="22"/>
        <w:szCs w:val="22"/>
      </w:rPr>
      <w:tab/>
    </w:r>
    <w:r>
      <w:rPr>
        <w:sz w:val="22"/>
        <w:szCs w:val="22"/>
      </w:rPr>
      <w:tab/>
      <w:t xml:space="preserve">     </w:t>
    </w:r>
    <w:r w:rsidRPr="0011591B">
      <w:rPr>
        <w:sz w:val="22"/>
        <w:szCs w:val="22"/>
      </w:rPr>
      <w:fldChar w:fldCharType="begin"/>
    </w:r>
    <w:r w:rsidRPr="0011591B">
      <w:rPr>
        <w:sz w:val="22"/>
        <w:szCs w:val="22"/>
      </w:rPr>
      <w:instrText xml:space="preserve"> PAGE   \* MERGEFORMAT </w:instrText>
    </w:r>
    <w:r w:rsidRPr="0011591B">
      <w:rPr>
        <w:sz w:val="22"/>
        <w:szCs w:val="22"/>
      </w:rPr>
      <w:fldChar w:fldCharType="separate"/>
    </w:r>
    <w:r>
      <w:rPr>
        <w:noProof/>
        <w:sz w:val="22"/>
        <w:szCs w:val="22"/>
      </w:rPr>
      <w:t>54</w:t>
    </w:r>
    <w:r w:rsidRPr="0011591B">
      <w:rPr>
        <w:noProof/>
        <w:sz w:val="22"/>
        <w:szCs w:val="22"/>
      </w:rPr>
      <w:fldChar w:fldCharType="end"/>
    </w:r>
    <w:r>
      <w:rPr>
        <w:sz w:val="22"/>
        <w:szCs w:val="22"/>
      </w:rPr>
      <w:tab/>
    </w:r>
    <w:r>
      <w:rPr>
        <w:sz w:val="22"/>
        <w:szCs w:val="22"/>
      </w:rPr>
      <w:tab/>
      <w:t xml:space="preserve">                    Power Systems Engineering</w:t>
    </w:r>
  </w:p>
  <w:p w14:paraId="3007AA9A" w14:textId="77777777" w:rsidR="00B61079" w:rsidRPr="0011591B" w:rsidRDefault="00B61079" w:rsidP="00782E21">
    <w:pPr>
      <w:tabs>
        <w:tab w:val="center" w:pos="-3150"/>
      </w:tabs>
      <w:spacing w:line="240" w:lineRule="auto"/>
      <w:rPr>
        <w:sz w:val="22"/>
        <w:szCs w:val="22"/>
      </w:rPr>
    </w:pPr>
    <w:r w:rsidRPr="0011591B">
      <w:rPr>
        <w:sz w:val="22"/>
        <w:szCs w:val="22"/>
      </w:rPr>
      <w:t>Power Products, Inc (MEPPI)</w:t>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Division (PSED)</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11BDF" w14:textId="77777777" w:rsidR="00B61079" w:rsidRDefault="00B61079">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4B9F7" w14:textId="77777777" w:rsidR="00B61079" w:rsidRPr="000B4AB2" w:rsidRDefault="00B61079" w:rsidP="001412A8">
    <w:pPr>
      <w:pStyle w:val="Footer"/>
      <w:pBdr>
        <w:bottom w:val="single" w:sz="12" w:space="1" w:color="auto"/>
      </w:pBdr>
      <w:tabs>
        <w:tab w:val="left" w:pos="9405"/>
      </w:tabs>
      <w:rPr>
        <w:sz w:val="20"/>
      </w:rPr>
    </w:pPr>
  </w:p>
  <w:p w14:paraId="407F199D" w14:textId="4F886914" w:rsidR="00B61079" w:rsidRPr="0081499E" w:rsidRDefault="00B61079" w:rsidP="00DE3E6B">
    <w:pPr>
      <w:pStyle w:val="Footer"/>
      <w:spacing w:line="240" w:lineRule="auto"/>
      <w:jc w:val="left"/>
      <w:rPr>
        <w:rStyle w:val="PageNumber"/>
        <w:sz w:val="22"/>
        <w:szCs w:val="22"/>
      </w:rPr>
    </w:pPr>
    <w:r>
      <w:rPr>
        <w:rStyle w:val="PageNumber"/>
        <w:sz w:val="22"/>
        <w:szCs w:val="22"/>
      </w:rPr>
      <w:t>Mitsubishi Electric</w:t>
    </w:r>
    <w:r>
      <w:rPr>
        <w:rStyle w:val="PageNumber"/>
        <w:sz w:val="22"/>
        <w:szCs w:val="22"/>
      </w:rPr>
      <w:tab/>
      <w:t xml:space="preserve">                                                    A-</w:t>
    </w:r>
    <w:r w:rsidRPr="0081499E">
      <w:rPr>
        <w:rStyle w:val="PageNumber"/>
        <w:sz w:val="22"/>
        <w:szCs w:val="22"/>
      </w:rPr>
      <w:fldChar w:fldCharType="begin"/>
    </w:r>
    <w:r w:rsidRPr="0081499E">
      <w:rPr>
        <w:rStyle w:val="PageNumber"/>
        <w:sz w:val="22"/>
        <w:szCs w:val="22"/>
      </w:rPr>
      <w:instrText xml:space="preserve"> PAGE   \* MERGEFORMAT </w:instrText>
    </w:r>
    <w:r w:rsidRPr="0081499E">
      <w:rPr>
        <w:rStyle w:val="PageNumber"/>
        <w:sz w:val="22"/>
        <w:szCs w:val="22"/>
      </w:rPr>
      <w:fldChar w:fldCharType="separate"/>
    </w:r>
    <w:r>
      <w:rPr>
        <w:rStyle w:val="PageNumber"/>
        <w:noProof/>
        <w:sz w:val="22"/>
        <w:szCs w:val="22"/>
      </w:rPr>
      <w:t>6</w:t>
    </w:r>
    <w:r w:rsidRPr="0081499E">
      <w:rPr>
        <w:rStyle w:val="PageNumber"/>
        <w:noProof/>
        <w:sz w:val="22"/>
        <w:szCs w:val="22"/>
      </w:rPr>
      <w:fldChar w:fldCharType="end"/>
    </w:r>
    <w:r>
      <w:rPr>
        <w:rStyle w:val="PageNumber"/>
        <w:sz w:val="22"/>
        <w:szCs w:val="22"/>
      </w:rPr>
      <w:t xml:space="preserve">                                  </w:t>
    </w:r>
    <w:r w:rsidRPr="0081499E">
      <w:rPr>
        <w:rStyle w:val="PageNumber"/>
        <w:sz w:val="22"/>
        <w:szCs w:val="22"/>
      </w:rPr>
      <w:t>Power Systems Engineering</w:t>
    </w:r>
  </w:p>
  <w:p w14:paraId="670670A1" w14:textId="77777777" w:rsidR="00B61079" w:rsidRPr="0081499E" w:rsidRDefault="00B61079" w:rsidP="00DE3E6B">
    <w:pPr>
      <w:pStyle w:val="Footer"/>
      <w:spacing w:line="240" w:lineRule="auto"/>
      <w:jc w:val="left"/>
      <w:rPr>
        <w:rStyle w:val="PageNumber"/>
        <w:sz w:val="22"/>
        <w:szCs w:val="22"/>
      </w:rPr>
    </w:pPr>
    <w:r>
      <w:rPr>
        <w:rStyle w:val="PageNumber"/>
        <w:sz w:val="22"/>
        <w:szCs w:val="22"/>
      </w:rPr>
      <w:t>Power Products, Inc (MEPPI)</w:t>
    </w:r>
    <w:r>
      <w:rPr>
        <w:rStyle w:val="PageNumber"/>
        <w:sz w:val="22"/>
        <w:szCs w:val="22"/>
      </w:rPr>
      <w:tab/>
    </w:r>
    <w:r>
      <w:rPr>
        <w:rStyle w:val="PageNumber"/>
        <w:sz w:val="22"/>
        <w:szCs w:val="22"/>
      </w:rPr>
      <w:tab/>
      <w:t xml:space="preserve">                                                                Division</w:t>
    </w:r>
    <w:r w:rsidRPr="0081499E">
      <w:rPr>
        <w:rStyle w:val="PageNumber"/>
        <w:sz w:val="22"/>
        <w:szCs w:val="22"/>
      </w:rPr>
      <w:t xml:space="preserve"> (PSE</w:t>
    </w:r>
    <w:r>
      <w:rPr>
        <w:rStyle w:val="PageNumber"/>
        <w:sz w:val="22"/>
        <w:szCs w:val="22"/>
      </w:rPr>
      <w:t>D</w:t>
    </w:r>
    <w:r w:rsidRPr="0081499E">
      <w:rPr>
        <w:rStyle w:val="PageNumber"/>
        <w:sz w:val="22"/>
        <w:szCs w:val="22"/>
      </w:rPr>
      <w:t>)</w:t>
    </w:r>
  </w:p>
  <w:p w14:paraId="7D1BAD19" w14:textId="77777777" w:rsidR="00B61079" w:rsidRDefault="00B61079" w:rsidP="00782E21">
    <w:pPr>
      <w:tabs>
        <w:tab w:val="center" w:pos="-3150"/>
      </w:tabs>
      <w:spacing w:line="240" w:lineRule="auto"/>
      <w:rPr>
        <w:sz w:val="1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7B3D2" w14:textId="77777777" w:rsidR="00B61079" w:rsidRDefault="00B61079">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C6CBD" w14:textId="77777777" w:rsidR="00B61079" w:rsidRPr="000B4AB2" w:rsidRDefault="00B61079" w:rsidP="001412A8">
    <w:pPr>
      <w:pStyle w:val="Footer"/>
      <w:pBdr>
        <w:bottom w:val="single" w:sz="12" w:space="1" w:color="auto"/>
      </w:pBdr>
      <w:tabs>
        <w:tab w:val="left" w:pos="9405"/>
      </w:tabs>
      <w:rPr>
        <w:sz w:val="20"/>
      </w:rPr>
    </w:pPr>
  </w:p>
  <w:p w14:paraId="66844488" w14:textId="77777777" w:rsidR="00B61079" w:rsidRDefault="00B61079" w:rsidP="00782E21">
    <w:pPr>
      <w:tabs>
        <w:tab w:val="center" w:pos="-3150"/>
      </w:tabs>
      <w:spacing w:line="240" w:lineRule="auto"/>
      <w:rPr>
        <w:sz w:val="12"/>
      </w:rPr>
    </w:pPr>
  </w:p>
  <w:p w14:paraId="7B46063F" w14:textId="2114670D" w:rsidR="00B61079" w:rsidRPr="0011591B" w:rsidRDefault="00B61079" w:rsidP="00782E21">
    <w:pPr>
      <w:tabs>
        <w:tab w:val="center" w:pos="-3150"/>
      </w:tabs>
      <w:spacing w:line="240" w:lineRule="auto"/>
      <w:rPr>
        <w:sz w:val="22"/>
        <w:szCs w:val="22"/>
      </w:rPr>
    </w:pPr>
    <w:r w:rsidRPr="0011591B">
      <w:rPr>
        <w:sz w:val="22"/>
        <w:szCs w:val="22"/>
      </w:rPr>
      <w:t>Mitsubishi Electric</w:t>
    </w:r>
    <w:r>
      <w:rPr>
        <w:sz w:val="22"/>
        <w:szCs w:val="22"/>
      </w:rPr>
      <w:tab/>
    </w:r>
    <w:r>
      <w:rPr>
        <w:sz w:val="22"/>
        <w:szCs w:val="22"/>
      </w:rPr>
      <w:tab/>
    </w:r>
    <w:r>
      <w:rPr>
        <w:sz w:val="22"/>
        <w:szCs w:val="22"/>
      </w:rPr>
      <w:tab/>
    </w:r>
    <w:r>
      <w:rPr>
        <w:sz w:val="22"/>
        <w:szCs w:val="22"/>
      </w:rPr>
      <w:tab/>
      <w:t xml:space="preserve">    </w:t>
    </w:r>
    <w:r w:rsidR="00655B15">
      <w:rPr>
        <w:sz w:val="22"/>
        <w:szCs w:val="22"/>
      </w:rPr>
      <w:t>B</w:t>
    </w:r>
    <w:r>
      <w:rPr>
        <w:sz w:val="22"/>
        <w:szCs w:val="22"/>
      </w:rPr>
      <w:t>-</w:t>
    </w:r>
    <w:r w:rsidRPr="0011591B">
      <w:rPr>
        <w:sz w:val="22"/>
        <w:szCs w:val="22"/>
      </w:rPr>
      <w:fldChar w:fldCharType="begin"/>
    </w:r>
    <w:r w:rsidRPr="0011591B">
      <w:rPr>
        <w:sz w:val="22"/>
        <w:szCs w:val="22"/>
      </w:rPr>
      <w:instrText xml:space="preserve"> PAGE   \* MERGEFORMAT </w:instrText>
    </w:r>
    <w:r w:rsidRPr="0011591B">
      <w:rPr>
        <w:sz w:val="22"/>
        <w:szCs w:val="22"/>
      </w:rPr>
      <w:fldChar w:fldCharType="separate"/>
    </w:r>
    <w:r>
      <w:rPr>
        <w:noProof/>
        <w:sz w:val="22"/>
        <w:szCs w:val="22"/>
      </w:rPr>
      <w:t>1</w:t>
    </w:r>
    <w:r w:rsidRPr="0011591B">
      <w:rPr>
        <w:noProof/>
        <w:sz w:val="22"/>
        <w:szCs w:val="22"/>
      </w:rPr>
      <w:fldChar w:fldCharType="end"/>
    </w:r>
    <w:r>
      <w:rPr>
        <w:sz w:val="22"/>
        <w:szCs w:val="22"/>
      </w:rPr>
      <w:tab/>
    </w:r>
    <w:r>
      <w:rPr>
        <w:sz w:val="22"/>
        <w:szCs w:val="22"/>
      </w:rPr>
      <w:tab/>
      <w:t xml:space="preserve">                    Power Systems Engineering</w:t>
    </w:r>
  </w:p>
  <w:p w14:paraId="486A8DDB" w14:textId="77777777" w:rsidR="00B61079" w:rsidRPr="0011591B" w:rsidRDefault="00B61079" w:rsidP="00782E21">
    <w:pPr>
      <w:tabs>
        <w:tab w:val="center" w:pos="-3150"/>
      </w:tabs>
      <w:spacing w:line="240" w:lineRule="auto"/>
      <w:rPr>
        <w:sz w:val="22"/>
        <w:szCs w:val="22"/>
      </w:rPr>
    </w:pPr>
    <w:r w:rsidRPr="0011591B">
      <w:rPr>
        <w:sz w:val="22"/>
        <w:szCs w:val="22"/>
      </w:rPr>
      <w:t>Power Products, Inc (MEPPI)</w:t>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Division (PSED)</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EE20C" w14:textId="77777777" w:rsidR="00655B15" w:rsidRPr="000B4AB2" w:rsidRDefault="00655B15" w:rsidP="001412A8">
    <w:pPr>
      <w:pStyle w:val="Footer"/>
      <w:pBdr>
        <w:bottom w:val="single" w:sz="12" w:space="1" w:color="auto"/>
      </w:pBdr>
      <w:tabs>
        <w:tab w:val="left" w:pos="9405"/>
      </w:tabs>
      <w:rPr>
        <w:sz w:val="20"/>
      </w:rPr>
    </w:pPr>
  </w:p>
  <w:p w14:paraId="3922D195" w14:textId="77777777" w:rsidR="00655B15" w:rsidRDefault="00655B15" w:rsidP="00782E21">
    <w:pPr>
      <w:tabs>
        <w:tab w:val="center" w:pos="-3150"/>
      </w:tabs>
      <w:spacing w:line="240" w:lineRule="auto"/>
      <w:rPr>
        <w:sz w:val="12"/>
      </w:rPr>
    </w:pPr>
  </w:p>
  <w:p w14:paraId="07CF1846" w14:textId="2DF73B25" w:rsidR="00655B15" w:rsidRPr="0011591B" w:rsidRDefault="00655B15" w:rsidP="00782E21">
    <w:pPr>
      <w:tabs>
        <w:tab w:val="center" w:pos="-3150"/>
      </w:tabs>
      <w:spacing w:line="240" w:lineRule="auto"/>
      <w:rPr>
        <w:sz w:val="22"/>
        <w:szCs w:val="22"/>
      </w:rPr>
    </w:pPr>
    <w:r w:rsidRPr="0011591B">
      <w:rPr>
        <w:sz w:val="22"/>
        <w:szCs w:val="22"/>
      </w:rPr>
      <w:t>Mitsubishi Electric</w:t>
    </w:r>
    <w:r>
      <w:rPr>
        <w:sz w:val="22"/>
        <w:szCs w:val="22"/>
      </w:rPr>
      <w:tab/>
    </w:r>
    <w:r>
      <w:rPr>
        <w:sz w:val="22"/>
        <w:szCs w:val="22"/>
      </w:rPr>
      <w:tab/>
    </w:r>
    <w:r>
      <w:rPr>
        <w:sz w:val="22"/>
        <w:szCs w:val="22"/>
      </w:rPr>
      <w:tab/>
    </w:r>
    <w:r>
      <w:rPr>
        <w:sz w:val="22"/>
        <w:szCs w:val="22"/>
      </w:rPr>
      <w:tab/>
      <w:t xml:space="preserve">    C-</w:t>
    </w:r>
    <w:r w:rsidRPr="0011591B">
      <w:rPr>
        <w:sz w:val="22"/>
        <w:szCs w:val="22"/>
      </w:rPr>
      <w:fldChar w:fldCharType="begin"/>
    </w:r>
    <w:r w:rsidRPr="0011591B">
      <w:rPr>
        <w:sz w:val="22"/>
        <w:szCs w:val="22"/>
      </w:rPr>
      <w:instrText xml:space="preserve"> PAGE   \* MERGEFORMAT </w:instrText>
    </w:r>
    <w:r w:rsidRPr="0011591B">
      <w:rPr>
        <w:sz w:val="22"/>
        <w:szCs w:val="22"/>
      </w:rPr>
      <w:fldChar w:fldCharType="separate"/>
    </w:r>
    <w:r>
      <w:rPr>
        <w:noProof/>
        <w:sz w:val="22"/>
        <w:szCs w:val="22"/>
      </w:rPr>
      <w:t>1</w:t>
    </w:r>
    <w:r w:rsidRPr="0011591B">
      <w:rPr>
        <w:noProof/>
        <w:sz w:val="22"/>
        <w:szCs w:val="22"/>
      </w:rPr>
      <w:fldChar w:fldCharType="end"/>
    </w:r>
    <w:r>
      <w:rPr>
        <w:sz w:val="22"/>
        <w:szCs w:val="22"/>
      </w:rPr>
      <w:tab/>
    </w:r>
    <w:r>
      <w:rPr>
        <w:sz w:val="22"/>
        <w:szCs w:val="22"/>
      </w:rPr>
      <w:tab/>
      <w:t xml:space="preserve">                    Power Systems Engineering</w:t>
    </w:r>
  </w:p>
  <w:p w14:paraId="2EE2F26C" w14:textId="77777777" w:rsidR="00655B15" w:rsidRPr="0011591B" w:rsidRDefault="00655B15" w:rsidP="00782E21">
    <w:pPr>
      <w:tabs>
        <w:tab w:val="center" w:pos="-3150"/>
      </w:tabs>
      <w:spacing w:line="240" w:lineRule="auto"/>
      <w:rPr>
        <w:sz w:val="22"/>
        <w:szCs w:val="22"/>
      </w:rPr>
    </w:pPr>
    <w:r w:rsidRPr="0011591B">
      <w:rPr>
        <w:sz w:val="22"/>
        <w:szCs w:val="22"/>
      </w:rPr>
      <w:t>Power Products, Inc (MEPPI)</w:t>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Division (PSED)</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84CB7" w14:textId="77777777" w:rsidR="00B61079" w:rsidRPr="000B4AB2" w:rsidRDefault="00B61079" w:rsidP="001412A8">
    <w:pPr>
      <w:pStyle w:val="Footer"/>
      <w:pBdr>
        <w:bottom w:val="single" w:sz="12" w:space="1" w:color="auto"/>
      </w:pBdr>
      <w:tabs>
        <w:tab w:val="left" w:pos="9405"/>
      </w:tabs>
      <w:rPr>
        <w:sz w:val="20"/>
      </w:rPr>
    </w:pPr>
  </w:p>
  <w:p w14:paraId="6D63E637" w14:textId="77777777" w:rsidR="00B61079" w:rsidRDefault="00B61079" w:rsidP="00782E21">
    <w:pPr>
      <w:tabs>
        <w:tab w:val="center" w:pos="-3150"/>
      </w:tabs>
      <w:spacing w:line="240" w:lineRule="auto"/>
      <w:rPr>
        <w:sz w:val="12"/>
      </w:rPr>
    </w:pPr>
  </w:p>
  <w:p w14:paraId="2C83AEBD" w14:textId="3A57630B" w:rsidR="00B61079" w:rsidRPr="0011591B" w:rsidRDefault="00B61079" w:rsidP="00782E21">
    <w:pPr>
      <w:tabs>
        <w:tab w:val="center" w:pos="-3150"/>
      </w:tabs>
      <w:spacing w:line="240" w:lineRule="auto"/>
      <w:rPr>
        <w:sz w:val="22"/>
        <w:szCs w:val="22"/>
      </w:rPr>
    </w:pPr>
    <w:r w:rsidRPr="0011591B">
      <w:rPr>
        <w:sz w:val="22"/>
        <w:szCs w:val="22"/>
      </w:rPr>
      <w:t>Mitsubishi Electric</w:t>
    </w:r>
    <w:r>
      <w:rPr>
        <w:sz w:val="22"/>
        <w:szCs w:val="22"/>
      </w:rPr>
      <w:tab/>
    </w:r>
    <w:r>
      <w:rPr>
        <w:sz w:val="22"/>
        <w:szCs w:val="22"/>
      </w:rPr>
      <w:tab/>
    </w:r>
    <w:r>
      <w:rPr>
        <w:sz w:val="22"/>
        <w:szCs w:val="22"/>
      </w:rPr>
      <w:tab/>
    </w:r>
    <w:r>
      <w:rPr>
        <w:sz w:val="22"/>
        <w:szCs w:val="22"/>
      </w:rPr>
      <w:tab/>
      <w:t xml:space="preserve">     D-</w:t>
    </w:r>
    <w:r w:rsidRPr="0011591B">
      <w:rPr>
        <w:sz w:val="22"/>
        <w:szCs w:val="22"/>
      </w:rPr>
      <w:fldChar w:fldCharType="begin"/>
    </w:r>
    <w:r w:rsidRPr="0011591B">
      <w:rPr>
        <w:sz w:val="22"/>
        <w:szCs w:val="22"/>
      </w:rPr>
      <w:instrText xml:space="preserve"> PAGE   \* MERGEFORMAT </w:instrText>
    </w:r>
    <w:r w:rsidRPr="0011591B">
      <w:rPr>
        <w:sz w:val="22"/>
        <w:szCs w:val="22"/>
      </w:rPr>
      <w:fldChar w:fldCharType="separate"/>
    </w:r>
    <w:r>
      <w:rPr>
        <w:noProof/>
        <w:sz w:val="22"/>
        <w:szCs w:val="22"/>
      </w:rPr>
      <w:t>1</w:t>
    </w:r>
    <w:r w:rsidRPr="0011591B">
      <w:rPr>
        <w:noProof/>
        <w:sz w:val="22"/>
        <w:szCs w:val="22"/>
      </w:rPr>
      <w:fldChar w:fldCharType="end"/>
    </w:r>
    <w:r>
      <w:rPr>
        <w:sz w:val="22"/>
        <w:szCs w:val="22"/>
      </w:rPr>
      <w:tab/>
    </w:r>
    <w:r>
      <w:rPr>
        <w:sz w:val="22"/>
        <w:szCs w:val="22"/>
      </w:rPr>
      <w:tab/>
      <w:t xml:space="preserve">                    Power Systems Engineering</w:t>
    </w:r>
  </w:p>
  <w:p w14:paraId="52D34BB8" w14:textId="77777777" w:rsidR="00B61079" w:rsidRPr="0011591B" w:rsidRDefault="00B61079" w:rsidP="00782E21">
    <w:pPr>
      <w:tabs>
        <w:tab w:val="center" w:pos="-3150"/>
      </w:tabs>
      <w:spacing w:line="240" w:lineRule="auto"/>
      <w:rPr>
        <w:sz w:val="22"/>
        <w:szCs w:val="22"/>
      </w:rPr>
    </w:pPr>
    <w:r w:rsidRPr="0011591B">
      <w:rPr>
        <w:sz w:val="22"/>
        <w:szCs w:val="22"/>
      </w:rPr>
      <w:t>Power Products, Inc (MEPPI)</w:t>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Division (PSED)</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67471" w14:textId="77777777" w:rsidR="00B61079" w:rsidRPr="000B4AB2" w:rsidRDefault="00B61079" w:rsidP="001412A8">
    <w:pPr>
      <w:pStyle w:val="Footer"/>
      <w:pBdr>
        <w:bottom w:val="single" w:sz="12" w:space="1" w:color="auto"/>
      </w:pBdr>
      <w:tabs>
        <w:tab w:val="left" w:pos="9405"/>
      </w:tabs>
      <w:rPr>
        <w:sz w:val="20"/>
      </w:rPr>
    </w:pPr>
  </w:p>
  <w:p w14:paraId="421DDECE" w14:textId="77777777" w:rsidR="00B61079" w:rsidRDefault="00B61079" w:rsidP="00782E21">
    <w:pPr>
      <w:tabs>
        <w:tab w:val="center" w:pos="-3150"/>
      </w:tabs>
      <w:spacing w:line="240" w:lineRule="auto"/>
      <w:rPr>
        <w:sz w:val="12"/>
      </w:rPr>
    </w:pPr>
  </w:p>
  <w:p w14:paraId="0EF950D1" w14:textId="11F23C59" w:rsidR="00B61079" w:rsidRPr="0011591B" w:rsidRDefault="00B61079" w:rsidP="00782E21">
    <w:pPr>
      <w:tabs>
        <w:tab w:val="center" w:pos="-3150"/>
      </w:tabs>
      <w:spacing w:line="240" w:lineRule="auto"/>
      <w:rPr>
        <w:sz w:val="22"/>
        <w:szCs w:val="22"/>
      </w:rPr>
    </w:pPr>
    <w:r w:rsidRPr="0011591B">
      <w:rPr>
        <w:sz w:val="22"/>
        <w:szCs w:val="22"/>
      </w:rPr>
      <w:t>Mitsubishi Electric</w:t>
    </w:r>
    <w:r>
      <w:rPr>
        <w:sz w:val="22"/>
        <w:szCs w:val="22"/>
      </w:rPr>
      <w:tab/>
    </w:r>
    <w:r>
      <w:rPr>
        <w:sz w:val="22"/>
        <w:szCs w:val="22"/>
      </w:rPr>
      <w:tab/>
    </w:r>
    <w:r>
      <w:rPr>
        <w:sz w:val="22"/>
        <w:szCs w:val="22"/>
      </w:rPr>
      <w:tab/>
    </w:r>
    <w:r>
      <w:rPr>
        <w:sz w:val="22"/>
        <w:szCs w:val="22"/>
      </w:rPr>
      <w:tab/>
      <w:t xml:space="preserve">     E-</w:t>
    </w:r>
    <w:r w:rsidRPr="0011591B">
      <w:rPr>
        <w:sz w:val="22"/>
        <w:szCs w:val="22"/>
      </w:rPr>
      <w:fldChar w:fldCharType="begin"/>
    </w:r>
    <w:r w:rsidRPr="0011591B">
      <w:rPr>
        <w:sz w:val="22"/>
        <w:szCs w:val="22"/>
      </w:rPr>
      <w:instrText xml:space="preserve"> PAGE   \* MERGEFORMAT </w:instrText>
    </w:r>
    <w:r w:rsidRPr="0011591B">
      <w:rPr>
        <w:sz w:val="22"/>
        <w:szCs w:val="22"/>
      </w:rPr>
      <w:fldChar w:fldCharType="separate"/>
    </w:r>
    <w:r>
      <w:rPr>
        <w:noProof/>
        <w:sz w:val="22"/>
        <w:szCs w:val="22"/>
      </w:rPr>
      <w:t>1</w:t>
    </w:r>
    <w:r w:rsidRPr="0011591B">
      <w:rPr>
        <w:noProof/>
        <w:sz w:val="22"/>
        <w:szCs w:val="22"/>
      </w:rPr>
      <w:fldChar w:fldCharType="end"/>
    </w:r>
    <w:r>
      <w:rPr>
        <w:sz w:val="22"/>
        <w:szCs w:val="22"/>
      </w:rPr>
      <w:tab/>
    </w:r>
    <w:r>
      <w:rPr>
        <w:sz w:val="22"/>
        <w:szCs w:val="22"/>
      </w:rPr>
      <w:tab/>
      <w:t xml:space="preserve">                    Power Systems Engineering</w:t>
    </w:r>
  </w:p>
  <w:p w14:paraId="0D9E1C73" w14:textId="77777777" w:rsidR="00B61079" w:rsidRPr="0011591B" w:rsidRDefault="00B61079" w:rsidP="00782E21">
    <w:pPr>
      <w:tabs>
        <w:tab w:val="center" w:pos="-3150"/>
      </w:tabs>
      <w:spacing w:line="240" w:lineRule="auto"/>
      <w:rPr>
        <w:sz w:val="22"/>
        <w:szCs w:val="22"/>
      </w:rPr>
    </w:pPr>
    <w:r w:rsidRPr="0011591B">
      <w:rPr>
        <w:sz w:val="22"/>
        <w:szCs w:val="22"/>
      </w:rPr>
      <w:t>Power Products, Inc (MEPPI)</w:t>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Division (PSED)</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4C3A3" w14:textId="77777777" w:rsidR="00B61079" w:rsidRPr="000B4AB2" w:rsidRDefault="00B61079" w:rsidP="001412A8">
    <w:pPr>
      <w:pStyle w:val="Footer"/>
      <w:pBdr>
        <w:bottom w:val="single" w:sz="12" w:space="1" w:color="auto"/>
      </w:pBdr>
      <w:tabs>
        <w:tab w:val="left" w:pos="9405"/>
      </w:tabs>
      <w:rPr>
        <w:sz w:val="20"/>
      </w:rPr>
    </w:pPr>
  </w:p>
  <w:p w14:paraId="12D2033C" w14:textId="77777777" w:rsidR="00B61079" w:rsidRDefault="00B61079" w:rsidP="00782E21">
    <w:pPr>
      <w:tabs>
        <w:tab w:val="center" w:pos="-3150"/>
      </w:tabs>
      <w:spacing w:line="240" w:lineRule="auto"/>
      <w:rPr>
        <w:sz w:val="12"/>
      </w:rPr>
    </w:pPr>
  </w:p>
  <w:p w14:paraId="1DD2BF0F" w14:textId="72CF9AE9" w:rsidR="00B61079" w:rsidRPr="0011591B" w:rsidRDefault="00B61079" w:rsidP="00782E21">
    <w:pPr>
      <w:tabs>
        <w:tab w:val="center" w:pos="-3150"/>
      </w:tabs>
      <w:spacing w:line="240" w:lineRule="auto"/>
      <w:rPr>
        <w:sz w:val="22"/>
        <w:szCs w:val="22"/>
      </w:rPr>
    </w:pPr>
    <w:r w:rsidRPr="0011591B">
      <w:rPr>
        <w:sz w:val="22"/>
        <w:szCs w:val="22"/>
      </w:rPr>
      <w:t>Mitsubishi Electric</w:t>
    </w:r>
    <w:r>
      <w:rPr>
        <w:sz w:val="22"/>
        <w:szCs w:val="22"/>
      </w:rPr>
      <w:tab/>
    </w:r>
    <w:r>
      <w:rPr>
        <w:sz w:val="22"/>
        <w:szCs w:val="22"/>
      </w:rPr>
      <w:tab/>
    </w:r>
    <w:r>
      <w:rPr>
        <w:sz w:val="22"/>
        <w:szCs w:val="22"/>
      </w:rPr>
      <w:tab/>
    </w:r>
    <w:r>
      <w:rPr>
        <w:sz w:val="22"/>
        <w:szCs w:val="22"/>
      </w:rPr>
      <w:tab/>
      <w:t xml:space="preserve">     F-</w:t>
    </w:r>
    <w:r w:rsidRPr="0011591B">
      <w:rPr>
        <w:sz w:val="22"/>
        <w:szCs w:val="22"/>
      </w:rPr>
      <w:fldChar w:fldCharType="begin"/>
    </w:r>
    <w:r w:rsidRPr="0011591B">
      <w:rPr>
        <w:sz w:val="22"/>
        <w:szCs w:val="22"/>
      </w:rPr>
      <w:instrText xml:space="preserve"> PAGE   \* MERGEFORMAT </w:instrText>
    </w:r>
    <w:r w:rsidRPr="0011591B">
      <w:rPr>
        <w:sz w:val="22"/>
        <w:szCs w:val="22"/>
      </w:rPr>
      <w:fldChar w:fldCharType="separate"/>
    </w:r>
    <w:r>
      <w:rPr>
        <w:noProof/>
        <w:sz w:val="22"/>
        <w:szCs w:val="22"/>
      </w:rPr>
      <w:t>1</w:t>
    </w:r>
    <w:r w:rsidRPr="0011591B">
      <w:rPr>
        <w:noProof/>
        <w:sz w:val="22"/>
        <w:szCs w:val="22"/>
      </w:rPr>
      <w:fldChar w:fldCharType="end"/>
    </w:r>
    <w:r>
      <w:rPr>
        <w:sz w:val="22"/>
        <w:szCs w:val="22"/>
      </w:rPr>
      <w:tab/>
    </w:r>
    <w:r>
      <w:rPr>
        <w:sz w:val="22"/>
        <w:szCs w:val="22"/>
      </w:rPr>
      <w:tab/>
      <w:t xml:space="preserve">                    Power Systems Engineering</w:t>
    </w:r>
  </w:p>
  <w:p w14:paraId="38F86702" w14:textId="77777777" w:rsidR="00B61079" w:rsidRPr="0011591B" w:rsidRDefault="00B61079" w:rsidP="00782E21">
    <w:pPr>
      <w:tabs>
        <w:tab w:val="center" w:pos="-3150"/>
      </w:tabs>
      <w:spacing w:line="240" w:lineRule="auto"/>
      <w:rPr>
        <w:sz w:val="22"/>
        <w:szCs w:val="22"/>
      </w:rPr>
    </w:pPr>
    <w:r w:rsidRPr="0011591B">
      <w:rPr>
        <w:sz w:val="22"/>
        <w:szCs w:val="22"/>
      </w:rPr>
      <w:t>Power Products, Inc (MEPPI)</w:t>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Division (PSED)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FE981" w14:textId="77777777" w:rsidR="00B61079" w:rsidRPr="000B4AB2" w:rsidRDefault="00B61079" w:rsidP="00EB7BE8">
    <w:pPr>
      <w:pStyle w:val="Footer"/>
      <w:pBdr>
        <w:bottom w:val="single" w:sz="12" w:space="1" w:color="auto"/>
      </w:pBdr>
      <w:tabs>
        <w:tab w:val="left" w:pos="9405"/>
      </w:tabs>
      <w:rPr>
        <w:sz w:val="20"/>
      </w:rPr>
    </w:pPr>
  </w:p>
  <w:p w14:paraId="325DEA08" w14:textId="77777777" w:rsidR="00B61079" w:rsidRDefault="00B61079" w:rsidP="000F1BDC">
    <w:pPr>
      <w:pStyle w:val="Footer"/>
      <w:spacing w:line="240" w:lineRule="auto"/>
      <w:rPr>
        <w:rStyle w:val="PageNumber"/>
        <w:sz w:val="16"/>
        <w:szCs w:val="16"/>
      </w:rPr>
    </w:pPr>
  </w:p>
  <w:p w14:paraId="57E80B99" w14:textId="022EF16F" w:rsidR="00B61079" w:rsidRPr="0081499E" w:rsidRDefault="00B61079" w:rsidP="00EE6812">
    <w:pPr>
      <w:pStyle w:val="Footer"/>
      <w:spacing w:line="240" w:lineRule="auto"/>
      <w:rPr>
        <w:rStyle w:val="PageNumber"/>
        <w:sz w:val="22"/>
        <w:szCs w:val="22"/>
      </w:rPr>
    </w:pPr>
    <w:r>
      <w:rPr>
        <w:rStyle w:val="PageNumber"/>
        <w:sz w:val="22"/>
        <w:szCs w:val="22"/>
      </w:rPr>
      <w:t>Mitsubishi Electric</w:t>
    </w:r>
    <w:r>
      <w:rPr>
        <w:rStyle w:val="PageNumber"/>
        <w:sz w:val="22"/>
        <w:szCs w:val="22"/>
      </w:rPr>
      <w:tab/>
      <w:t xml:space="preserve">                                                      </w:t>
    </w:r>
    <w:r w:rsidRPr="0081499E">
      <w:rPr>
        <w:rStyle w:val="PageNumber"/>
        <w:sz w:val="22"/>
        <w:szCs w:val="22"/>
      </w:rPr>
      <w:fldChar w:fldCharType="begin"/>
    </w:r>
    <w:r w:rsidRPr="0081499E">
      <w:rPr>
        <w:rStyle w:val="PageNumber"/>
        <w:sz w:val="22"/>
        <w:szCs w:val="22"/>
      </w:rPr>
      <w:instrText xml:space="preserve"> PAGE   \* MERGEFORMAT </w:instrText>
    </w:r>
    <w:r w:rsidRPr="0081499E">
      <w:rPr>
        <w:rStyle w:val="PageNumber"/>
        <w:sz w:val="22"/>
        <w:szCs w:val="22"/>
      </w:rPr>
      <w:fldChar w:fldCharType="separate"/>
    </w:r>
    <w:r>
      <w:rPr>
        <w:rStyle w:val="PageNumber"/>
        <w:noProof/>
        <w:sz w:val="22"/>
        <w:szCs w:val="22"/>
      </w:rPr>
      <w:t>4</w:t>
    </w:r>
    <w:r w:rsidRPr="0081499E">
      <w:rPr>
        <w:rStyle w:val="PageNumber"/>
        <w:noProof/>
        <w:sz w:val="22"/>
        <w:szCs w:val="22"/>
      </w:rPr>
      <w:fldChar w:fldCharType="end"/>
    </w:r>
    <w:r>
      <w:rPr>
        <w:rStyle w:val="PageNumber"/>
        <w:sz w:val="22"/>
        <w:szCs w:val="22"/>
      </w:rPr>
      <w:t xml:space="preserve">                                     </w:t>
    </w:r>
    <w:r w:rsidRPr="0081499E">
      <w:rPr>
        <w:rStyle w:val="PageNumber"/>
        <w:sz w:val="22"/>
        <w:szCs w:val="22"/>
      </w:rPr>
      <w:t>Power Systems Engineering</w:t>
    </w:r>
  </w:p>
  <w:p w14:paraId="7C11CC7D" w14:textId="77777777" w:rsidR="00B61079" w:rsidRPr="00EE6812" w:rsidRDefault="00B61079">
    <w:pPr>
      <w:pStyle w:val="Footer"/>
      <w:spacing w:line="240" w:lineRule="auto"/>
      <w:rPr>
        <w:sz w:val="22"/>
        <w:szCs w:val="22"/>
      </w:rPr>
    </w:pPr>
    <w:r>
      <w:rPr>
        <w:rStyle w:val="PageNumber"/>
        <w:sz w:val="22"/>
        <w:szCs w:val="22"/>
      </w:rPr>
      <w:t>Power Products, Inc (MEPPI)</w:t>
    </w:r>
    <w:r>
      <w:rPr>
        <w:rStyle w:val="PageNumber"/>
        <w:sz w:val="22"/>
        <w:szCs w:val="22"/>
      </w:rPr>
      <w:tab/>
    </w:r>
    <w:r>
      <w:rPr>
        <w:rStyle w:val="PageNumber"/>
        <w:sz w:val="22"/>
        <w:szCs w:val="22"/>
      </w:rPr>
      <w:tab/>
      <w:t xml:space="preserve">                                                                Division </w:t>
    </w:r>
    <w:r w:rsidRPr="0081499E">
      <w:rPr>
        <w:rStyle w:val="PageNumber"/>
        <w:sz w:val="22"/>
        <w:szCs w:val="22"/>
      </w:rPr>
      <w:t>(PSE</w:t>
    </w:r>
    <w:r>
      <w:rPr>
        <w:rStyle w:val="PageNumber"/>
        <w:sz w:val="22"/>
        <w:szCs w:val="22"/>
      </w:rPr>
      <w:t>D</w:t>
    </w:r>
    <w:r w:rsidRPr="0081499E">
      <w:rPr>
        <w:rStyle w:val="PageNumber"/>
        <w:sz w:val="22"/>
        <w:szCs w:val="22"/>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75BA7" w14:textId="77777777" w:rsidR="00B61079" w:rsidRPr="000B4AB2" w:rsidRDefault="00B61079" w:rsidP="002A6287">
    <w:pPr>
      <w:pStyle w:val="Footer"/>
      <w:pBdr>
        <w:bottom w:val="single" w:sz="12" w:space="1" w:color="auto"/>
      </w:pBdr>
      <w:tabs>
        <w:tab w:val="left" w:pos="9405"/>
      </w:tabs>
      <w:rPr>
        <w:sz w:val="20"/>
      </w:rPr>
    </w:pPr>
  </w:p>
  <w:p w14:paraId="5753CE8A" w14:textId="77777777" w:rsidR="00B61079" w:rsidRDefault="00B61079" w:rsidP="0011591B">
    <w:pPr>
      <w:pStyle w:val="Footer"/>
      <w:spacing w:line="240" w:lineRule="auto"/>
      <w:jc w:val="left"/>
      <w:rPr>
        <w:rStyle w:val="PageNumber"/>
        <w:sz w:val="16"/>
        <w:szCs w:val="16"/>
      </w:rPr>
    </w:pPr>
  </w:p>
  <w:p w14:paraId="452758CD" w14:textId="646DAA53" w:rsidR="00B61079" w:rsidRPr="0011591B" w:rsidRDefault="00B61079" w:rsidP="0011591B">
    <w:pPr>
      <w:pStyle w:val="Footer"/>
      <w:spacing w:line="240" w:lineRule="auto"/>
      <w:jc w:val="left"/>
      <w:rPr>
        <w:rStyle w:val="PageNumber"/>
        <w:sz w:val="22"/>
        <w:szCs w:val="22"/>
      </w:rPr>
    </w:pPr>
    <w:r w:rsidRPr="0011591B">
      <w:rPr>
        <w:rStyle w:val="PageNumber"/>
        <w:sz w:val="22"/>
        <w:szCs w:val="22"/>
      </w:rPr>
      <w:t>Mitsubishi Electric</w:t>
    </w:r>
    <w:r>
      <w:rPr>
        <w:rStyle w:val="PageNumber"/>
        <w:sz w:val="22"/>
        <w:szCs w:val="22"/>
      </w:rPr>
      <w:tab/>
      <w:t xml:space="preserve">                                                                             </w:t>
    </w:r>
    <w:r w:rsidRPr="0011591B">
      <w:rPr>
        <w:rStyle w:val="PageNumber"/>
        <w:sz w:val="22"/>
        <w:szCs w:val="22"/>
      </w:rPr>
      <w:fldChar w:fldCharType="begin"/>
    </w:r>
    <w:r w:rsidRPr="0011591B">
      <w:rPr>
        <w:rStyle w:val="PageNumber"/>
        <w:sz w:val="22"/>
        <w:szCs w:val="22"/>
      </w:rPr>
      <w:instrText xml:space="preserve"> PAGE   \* MERGEFORMAT </w:instrText>
    </w:r>
    <w:r w:rsidRPr="0011591B">
      <w:rPr>
        <w:rStyle w:val="PageNumber"/>
        <w:sz w:val="22"/>
        <w:szCs w:val="22"/>
      </w:rPr>
      <w:fldChar w:fldCharType="separate"/>
    </w:r>
    <w:r>
      <w:rPr>
        <w:rStyle w:val="PageNumber"/>
        <w:noProof/>
        <w:sz w:val="22"/>
        <w:szCs w:val="22"/>
      </w:rPr>
      <w:t>6</w:t>
    </w:r>
    <w:r w:rsidRPr="0011591B">
      <w:rPr>
        <w:rStyle w:val="PageNumber"/>
        <w:noProof/>
        <w:sz w:val="22"/>
        <w:szCs w:val="22"/>
      </w:rPr>
      <w:fldChar w:fldCharType="end"/>
    </w:r>
    <w:r>
      <w:rPr>
        <w:rStyle w:val="PageNumber"/>
        <w:sz w:val="22"/>
        <w:szCs w:val="22"/>
      </w:rPr>
      <w:tab/>
      <w:t xml:space="preserve">      </w:t>
    </w:r>
    <w:r>
      <w:rPr>
        <w:rStyle w:val="PageNumber"/>
        <w:sz w:val="22"/>
        <w:szCs w:val="22"/>
      </w:rPr>
      <w:tab/>
    </w:r>
    <w:r>
      <w:rPr>
        <w:rStyle w:val="PageNumber"/>
        <w:sz w:val="22"/>
        <w:szCs w:val="22"/>
      </w:rPr>
      <w:tab/>
      <w:t xml:space="preserve">       Power Systems Engineering</w:t>
    </w:r>
  </w:p>
  <w:p w14:paraId="72EA9FEB" w14:textId="6BBE117F" w:rsidR="00B61079" w:rsidRPr="00EE6812" w:rsidRDefault="00B61079" w:rsidP="00EE6812">
    <w:pPr>
      <w:pStyle w:val="Footer"/>
      <w:spacing w:line="240" w:lineRule="auto"/>
      <w:jc w:val="left"/>
      <w:rPr>
        <w:sz w:val="22"/>
        <w:szCs w:val="22"/>
      </w:rPr>
    </w:pPr>
    <w:r w:rsidRPr="0011591B">
      <w:rPr>
        <w:rStyle w:val="PageNumber"/>
        <w:sz w:val="22"/>
        <w:szCs w:val="22"/>
      </w:rPr>
      <w:t>Power Products, Inc (MEPPI)</w:t>
    </w:r>
    <w:r>
      <w:rPr>
        <w:rStyle w:val="PageNumber"/>
        <w:sz w:val="22"/>
        <w:szCs w:val="22"/>
      </w:rPr>
      <w:tab/>
    </w:r>
    <w:r>
      <w:rPr>
        <w:rStyle w:val="PageNumber"/>
        <w:sz w:val="22"/>
        <w:szCs w:val="22"/>
      </w:rPr>
      <w:tab/>
      <w:t xml:space="preserve"> </w:t>
    </w:r>
    <w:r>
      <w:rPr>
        <w:rStyle w:val="PageNumber"/>
        <w:sz w:val="22"/>
        <w:szCs w:val="22"/>
      </w:rPr>
      <w:tab/>
    </w:r>
    <w:r>
      <w:rPr>
        <w:rStyle w:val="PageNumber"/>
        <w:sz w:val="22"/>
        <w:szCs w:val="22"/>
      </w:rPr>
      <w:tab/>
      <w:t xml:space="preserve">                         Division (PSED)</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794EE" w14:textId="77777777" w:rsidR="00B61079" w:rsidRPr="000B4AB2" w:rsidRDefault="00B61079" w:rsidP="001412A8">
    <w:pPr>
      <w:pStyle w:val="Footer"/>
      <w:pBdr>
        <w:bottom w:val="single" w:sz="12" w:space="1" w:color="auto"/>
      </w:pBdr>
      <w:tabs>
        <w:tab w:val="left" w:pos="9405"/>
      </w:tabs>
      <w:rPr>
        <w:sz w:val="20"/>
      </w:rPr>
    </w:pPr>
  </w:p>
  <w:p w14:paraId="43B93558" w14:textId="6B1C652B" w:rsidR="00B61079" w:rsidRPr="0081499E" w:rsidRDefault="00B61079" w:rsidP="00EE6812">
    <w:pPr>
      <w:pStyle w:val="Footer"/>
      <w:spacing w:line="240" w:lineRule="auto"/>
      <w:rPr>
        <w:rStyle w:val="PageNumber"/>
        <w:sz w:val="22"/>
        <w:szCs w:val="22"/>
      </w:rPr>
    </w:pPr>
    <w:r>
      <w:rPr>
        <w:rStyle w:val="PageNumber"/>
        <w:sz w:val="22"/>
        <w:szCs w:val="22"/>
      </w:rPr>
      <w:t>Mitsubishi Electric</w:t>
    </w:r>
    <w:r>
      <w:rPr>
        <w:rStyle w:val="PageNumber"/>
        <w:sz w:val="22"/>
        <w:szCs w:val="22"/>
      </w:rPr>
      <w:tab/>
      <w:t xml:space="preserve">                                                      </w:t>
    </w:r>
    <w:r w:rsidRPr="0081499E">
      <w:rPr>
        <w:rStyle w:val="PageNumber"/>
        <w:sz w:val="22"/>
        <w:szCs w:val="22"/>
      </w:rPr>
      <w:fldChar w:fldCharType="begin"/>
    </w:r>
    <w:r w:rsidRPr="0081499E">
      <w:rPr>
        <w:rStyle w:val="PageNumber"/>
        <w:sz w:val="22"/>
        <w:szCs w:val="22"/>
      </w:rPr>
      <w:instrText xml:space="preserve"> PAGE   \* MERGEFORMAT </w:instrText>
    </w:r>
    <w:r w:rsidRPr="0081499E">
      <w:rPr>
        <w:rStyle w:val="PageNumber"/>
        <w:sz w:val="22"/>
        <w:szCs w:val="22"/>
      </w:rPr>
      <w:fldChar w:fldCharType="separate"/>
    </w:r>
    <w:r>
      <w:rPr>
        <w:rStyle w:val="PageNumber"/>
        <w:noProof/>
        <w:sz w:val="22"/>
        <w:szCs w:val="22"/>
      </w:rPr>
      <w:t>8</w:t>
    </w:r>
    <w:r w:rsidRPr="0081499E">
      <w:rPr>
        <w:rStyle w:val="PageNumber"/>
        <w:noProof/>
        <w:sz w:val="22"/>
        <w:szCs w:val="22"/>
      </w:rPr>
      <w:fldChar w:fldCharType="end"/>
    </w:r>
    <w:r>
      <w:rPr>
        <w:rStyle w:val="PageNumber"/>
        <w:sz w:val="22"/>
        <w:szCs w:val="22"/>
      </w:rPr>
      <w:t xml:space="preserve">                                    </w:t>
    </w:r>
    <w:r w:rsidRPr="0081499E">
      <w:rPr>
        <w:rStyle w:val="PageNumber"/>
        <w:sz w:val="22"/>
        <w:szCs w:val="22"/>
      </w:rPr>
      <w:t>Power Systems Engineering</w:t>
    </w:r>
  </w:p>
  <w:p w14:paraId="3340445D" w14:textId="77777777" w:rsidR="00B61079" w:rsidRPr="00EE6812" w:rsidRDefault="00B61079" w:rsidP="00EE6812">
    <w:pPr>
      <w:pStyle w:val="Footer"/>
      <w:spacing w:line="240" w:lineRule="auto"/>
      <w:rPr>
        <w:sz w:val="22"/>
        <w:szCs w:val="22"/>
      </w:rPr>
    </w:pPr>
    <w:r>
      <w:rPr>
        <w:rStyle w:val="PageNumber"/>
        <w:sz w:val="22"/>
        <w:szCs w:val="22"/>
      </w:rPr>
      <w:t>Power Products, Inc (MEPPI)</w:t>
    </w:r>
    <w:r>
      <w:rPr>
        <w:rStyle w:val="PageNumber"/>
        <w:sz w:val="22"/>
        <w:szCs w:val="22"/>
      </w:rPr>
      <w:tab/>
    </w:r>
    <w:r>
      <w:rPr>
        <w:rStyle w:val="PageNumber"/>
        <w:sz w:val="22"/>
        <w:szCs w:val="22"/>
      </w:rPr>
      <w:tab/>
      <w:t xml:space="preserve">                                                                Division </w:t>
    </w:r>
    <w:r w:rsidRPr="0081499E">
      <w:rPr>
        <w:rStyle w:val="PageNumber"/>
        <w:sz w:val="22"/>
        <w:szCs w:val="22"/>
      </w:rPr>
      <w:t>(PSE</w:t>
    </w:r>
    <w:r>
      <w:rPr>
        <w:rStyle w:val="PageNumber"/>
        <w:sz w:val="22"/>
        <w:szCs w:val="22"/>
      </w:rPr>
      <w:t>D</w:t>
    </w:r>
    <w:r w:rsidRPr="0081499E">
      <w:rPr>
        <w:rStyle w:val="PageNumber"/>
        <w:sz w:val="22"/>
        <w:szCs w:val="22"/>
      </w:rPr>
      <w:t>)</w:t>
    </w:r>
  </w:p>
  <w:p w14:paraId="438B83FE" w14:textId="77777777" w:rsidR="00B61079" w:rsidRDefault="00B61079" w:rsidP="00782E21">
    <w:pPr>
      <w:tabs>
        <w:tab w:val="center" w:pos="-3150"/>
      </w:tabs>
      <w:spacing w:line="240" w:lineRule="auto"/>
      <w:rPr>
        <w:sz w:val="1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7E990" w14:textId="77777777" w:rsidR="00B61079" w:rsidRPr="000B4AB2" w:rsidRDefault="00B61079" w:rsidP="00A517E0">
    <w:pPr>
      <w:pStyle w:val="Footer"/>
      <w:pBdr>
        <w:bottom w:val="single" w:sz="12" w:space="1" w:color="auto"/>
      </w:pBdr>
      <w:tabs>
        <w:tab w:val="left" w:pos="9405"/>
      </w:tabs>
      <w:spacing w:line="300" w:lineRule="atLeast"/>
      <w:rPr>
        <w:sz w:val="20"/>
      </w:rPr>
    </w:pPr>
  </w:p>
  <w:p w14:paraId="1A283758" w14:textId="77777777" w:rsidR="00B61079" w:rsidRDefault="00B61079" w:rsidP="00782E21">
    <w:pPr>
      <w:tabs>
        <w:tab w:val="center" w:pos="-3150"/>
      </w:tabs>
      <w:spacing w:line="240" w:lineRule="auto"/>
      <w:rPr>
        <w:sz w:val="12"/>
      </w:rPr>
    </w:pPr>
  </w:p>
  <w:p w14:paraId="13DFF287" w14:textId="5A41B528" w:rsidR="00B61079" w:rsidRPr="0011591B" w:rsidRDefault="00B61079" w:rsidP="00782E21">
    <w:pPr>
      <w:tabs>
        <w:tab w:val="center" w:pos="-3150"/>
      </w:tabs>
      <w:spacing w:line="240" w:lineRule="auto"/>
      <w:rPr>
        <w:sz w:val="22"/>
        <w:szCs w:val="22"/>
      </w:rPr>
    </w:pPr>
    <w:r w:rsidRPr="0011591B">
      <w:rPr>
        <w:sz w:val="22"/>
        <w:szCs w:val="22"/>
      </w:rPr>
      <w:t>Mitsubishi Electric</w:t>
    </w:r>
    <w:r>
      <w:rPr>
        <w:sz w:val="22"/>
        <w:szCs w:val="22"/>
      </w:rPr>
      <w:tab/>
    </w:r>
    <w:r>
      <w:rPr>
        <w:sz w:val="22"/>
        <w:szCs w:val="22"/>
      </w:rPr>
      <w:tab/>
    </w:r>
    <w:r>
      <w:rPr>
        <w:sz w:val="22"/>
        <w:szCs w:val="22"/>
      </w:rPr>
      <w:tab/>
    </w:r>
    <w:r>
      <w:rPr>
        <w:sz w:val="22"/>
        <w:szCs w:val="22"/>
      </w:rPr>
      <w:tab/>
      <w:t xml:space="preserve">     </w:t>
    </w:r>
    <w:r w:rsidRPr="0011591B">
      <w:rPr>
        <w:sz w:val="22"/>
        <w:szCs w:val="22"/>
      </w:rPr>
      <w:fldChar w:fldCharType="begin"/>
    </w:r>
    <w:r w:rsidRPr="0011591B">
      <w:rPr>
        <w:sz w:val="22"/>
        <w:szCs w:val="22"/>
      </w:rPr>
      <w:instrText xml:space="preserve"> PAGE   \* MERGEFORMAT </w:instrText>
    </w:r>
    <w:r w:rsidRPr="0011591B">
      <w:rPr>
        <w:sz w:val="22"/>
        <w:szCs w:val="22"/>
      </w:rPr>
      <w:fldChar w:fldCharType="separate"/>
    </w:r>
    <w:r>
      <w:rPr>
        <w:noProof/>
        <w:sz w:val="22"/>
        <w:szCs w:val="22"/>
      </w:rPr>
      <w:t>13</w:t>
    </w:r>
    <w:r w:rsidRPr="0011591B">
      <w:rPr>
        <w:noProof/>
        <w:sz w:val="22"/>
        <w:szCs w:val="22"/>
      </w:rPr>
      <w:fldChar w:fldCharType="end"/>
    </w:r>
    <w:r>
      <w:rPr>
        <w:sz w:val="22"/>
        <w:szCs w:val="22"/>
      </w:rPr>
      <w:tab/>
    </w:r>
    <w:r>
      <w:rPr>
        <w:sz w:val="22"/>
        <w:szCs w:val="22"/>
      </w:rPr>
      <w:tab/>
      <w:t xml:space="preserve">             </w:t>
    </w:r>
    <w:r>
      <w:rPr>
        <w:sz w:val="22"/>
        <w:szCs w:val="22"/>
      </w:rPr>
      <w:tab/>
      <w:t xml:space="preserve">       Power Systems Engineering</w:t>
    </w:r>
  </w:p>
  <w:p w14:paraId="69BCE210" w14:textId="6AF0B48B" w:rsidR="00B61079" w:rsidRPr="00BF0C3C" w:rsidRDefault="00B61079" w:rsidP="00BF0C3C">
    <w:pPr>
      <w:tabs>
        <w:tab w:val="center" w:pos="-3150"/>
      </w:tabs>
      <w:spacing w:line="240" w:lineRule="auto"/>
      <w:rPr>
        <w:sz w:val="22"/>
        <w:szCs w:val="22"/>
      </w:rPr>
    </w:pPr>
    <w:r w:rsidRPr="0011591B">
      <w:rPr>
        <w:sz w:val="22"/>
        <w:szCs w:val="22"/>
      </w:rPr>
      <w:t>Power Products, Inc (MEPPI)</w:t>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Division (PSED)</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4C112" w14:textId="77777777" w:rsidR="00B61079" w:rsidRPr="000B4AB2" w:rsidRDefault="00B61079" w:rsidP="001412A8">
    <w:pPr>
      <w:pStyle w:val="Footer"/>
      <w:pBdr>
        <w:bottom w:val="single" w:sz="12" w:space="1" w:color="auto"/>
      </w:pBdr>
      <w:tabs>
        <w:tab w:val="left" w:pos="9405"/>
      </w:tabs>
      <w:rPr>
        <w:sz w:val="20"/>
      </w:rPr>
    </w:pPr>
  </w:p>
  <w:p w14:paraId="394FB24C" w14:textId="77777777" w:rsidR="00B61079" w:rsidRDefault="00B61079" w:rsidP="00782E21">
    <w:pPr>
      <w:tabs>
        <w:tab w:val="center" w:pos="-3150"/>
      </w:tabs>
      <w:spacing w:line="240" w:lineRule="auto"/>
      <w:rPr>
        <w:sz w:val="12"/>
      </w:rPr>
    </w:pPr>
  </w:p>
  <w:p w14:paraId="4177D085" w14:textId="7F521E01" w:rsidR="00B61079" w:rsidRPr="0011591B" w:rsidRDefault="00B61079" w:rsidP="00782E21">
    <w:pPr>
      <w:tabs>
        <w:tab w:val="center" w:pos="-3150"/>
      </w:tabs>
      <w:spacing w:line="240" w:lineRule="auto"/>
      <w:rPr>
        <w:sz w:val="22"/>
        <w:szCs w:val="22"/>
      </w:rPr>
    </w:pPr>
    <w:r w:rsidRPr="0011591B">
      <w:rPr>
        <w:sz w:val="22"/>
        <w:szCs w:val="22"/>
      </w:rPr>
      <w:t>Mitsubishi Electric</w:t>
    </w:r>
    <w:r>
      <w:rPr>
        <w:sz w:val="22"/>
        <w:szCs w:val="22"/>
      </w:rPr>
      <w:tab/>
    </w:r>
    <w:r>
      <w:rPr>
        <w:sz w:val="22"/>
        <w:szCs w:val="22"/>
      </w:rPr>
      <w:tab/>
    </w:r>
    <w:r>
      <w:rPr>
        <w:sz w:val="22"/>
        <w:szCs w:val="22"/>
      </w:rPr>
      <w:tab/>
    </w:r>
    <w:r>
      <w:rPr>
        <w:sz w:val="22"/>
        <w:szCs w:val="22"/>
      </w:rPr>
      <w:tab/>
      <w:t xml:space="preserve">                                      </w:t>
    </w:r>
    <w:r w:rsidRPr="0011591B">
      <w:rPr>
        <w:sz w:val="22"/>
        <w:szCs w:val="22"/>
      </w:rPr>
      <w:fldChar w:fldCharType="begin"/>
    </w:r>
    <w:r w:rsidRPr="0011591B">
      <w:rPr>
        <w:sz w:val="22"/>
        <w:szCs w:val="22"/>
      </w:rPr>
      <w:instrText xml:space="preserve"> PAGE   \* MERGEFORMAT </w:instrText>
    </w:r>
    <w:r w:rsidRPr="0011591B">
      <w:rPr>
        <w:sz w:val="22"/>
        <w:szCs w:val="22"/>
      </w:rPr>
      <w:fldChar w:fldCharType="separate"/>
    </w:r>
    <w:r>
      <w:rPr>
        <w:noProof/>
        <w:sz w:val="22"/>
        <w:szCs w:val="22"/>
      </w:rPr>
      <w:t>30</w:t>
    </w:r>
    <w:r w:rsidRPr="0011591B">
      <w:rPr>
        <w:noProof/>
        <w:sz w:val="22"/>
        <w:szCs w:val="22"/>
      </w:rPr>
      <w:fldChar w:fldCharType="end"/>
    </w:r>
    <w:r>
      <w:rPr>
        <w:sz w:val="22"/>
        <w:szCs w:val="22"/>
      </w:rPr>
      <w:tab/>
    </w:r>
    <w:r>
      <w:rPr>
        <w:sz w:val="22"/>
        <w:szCs w:val="22"/>
      </w:rPr>
      <w:tab/>
      <w:t xml:space="preserve">                                               Power Systems Engineering</w:t>
    </w:r>
  </w:p>
  <w:p w14:paraId="2C876006" w14:textId="0B13C0C5" w:rsidR="00B61079" w:rsidRPr="0011591B" w:rsidRDefault="00B61079" w:rsidP="00782E21">
    <w:pPr>
      <w:tabs>
        <w:tab w:val="center" w:pos="-3150"/>
      </w:tabs>
      <w:spacing w:line="240" w:lineRule="auto"/>
      <w:rPr>
        <w:sz w:val="22"/>
        <w:szCs w:val="22"/>
      </w:rPr>
    </w:pPr>
    <w:r w:rsidRPr="0011591B">
      <w:rPr>
        <w:sz w:val="22"/>
        <w:szCs w:val="22"/>
      </w:rPr>
      <w:t>Power Products, Inc (MEPPI)</w:t>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Division (PSED)</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144AE" w14:textId="77777777" w:rsidR="00B61079" w:rsidRPr="000B4AB2" w:rsidRDefault="00B61079" w:rsidP="001412A8">
    <w:pPr>
      <w:pStyle w:val="Footer"/>
      <w:pBdr>
        <w:bottom w:val="single" w:sz="12" w:space="1" w:color="auto"/>
      </w:pBdr>
      <w:tabs>
        <w:tab w:val="left" w:pos="9405"/>
      </w:tabs>
      <w:rPr>
        <w:sz w:val="20"/>
      </w:rPr>
    </w:pPr>
  </w:p>
  <w:p w14:paraId="3A54CDEF" w14:textId="77777777" w:rsidR="00B61079" w:rsidRDefault="00B61079" w:rsidP="00782E21">
    <w:pPr>
      <w:tabs>
        <w:tab w:val="center" w:pos="-3150"/>
      </w:tabs>
      <w:spacing w:line="240" w:lineRule="auto"/>
      <w:rPr>
        <w:sz w:val="12"/>
      </w:rPr>
    </w:pPr>
  </w:p>
  <w:p w14:paraId="626D1414" w14:textId="6F98CE1B" w:rsidR="00B61079" w:rsidRPr="0011591B" w:rsidRDefault="00B61079" w:rsidP="00782E21">
    <w:pPr>
      <w:tabs>
        <w:tab w:val="center" w:pos="-3150"/>
      </w:tabs>
      <w:spacing w:line="240" w:lineRule="auto"/>
      <w:rPr>
        <w:sz w:val="22"/>
        <w:szCs w:val="22"/>
      </w:rPr>
    </w:pPr>
    <w:r w:rsidRPr="0011591B">
      <w:rPr>
        <w:sz w:val="22"/>
        <w:szCs w:val="22"/>
      </w:rPr>
      <w:t>Mitsubishi Electric</w:t>
    </w:r>
    <w:r>
      <w:rPr>
        <w:sz w:val="22"/>
        <w:szCs w:val="22"/>
      </w:rPr>
      <w:tab/>
    </w:r>
    <w:r>
      <w:rPr>
        <w:sz w:val="22"/>
        <w:szCs w:val="22"/>
      </w:rPr>
      <w:tab/>
    </w:r>
    <w:r>
      <w:rPr>
        <w:sz w:val="22"/>
        <w:szCs w:val="22"/>
      </w:rPr>
      <w:tab/>
    </w:r>
    <w:r>
      <w:rPr>
        <w:sz w:val="22"/>
        <w:szCs w:val="22"/>
      </w:rPr>
      <w:tab/>
      <w:t xml:space="preserve">     </w:t>
    </w:r>
    <w:r w:rsidRPr="0011591B">
      <w:rPr>
        <w:sz w:val="22"/>
        <w:szCs w:val="22"/>
      </w:rPr>
      <w:fldChar w:fldCharType="begin"/>
    </w:r>
    <w:r w:rsidRPr="0011591B">
      <w:rPr>
        <w:sz w:val="22"/>
        <w:szCs w:val="22"/>
      </w:rPr>
      <w:instrText xml:space="preserve"> PAGE   \* MERGEFORMAT </w:instrText>
    </w:r>
    <w:r w:rsidRPr="0011591B">
      <w:rPr>
        <w:sz w:val="22"/>
        <w:szCs w:val="22"/>
      </w:rPr>
      <w:fldChar w:fldCharType="separate"/>
    </w:r>
    <w:r>
      <w:rPr>
        <w:noProof/>
        <w:sz w:val="22"/>
        <w:szCs w:val="22"/>
      </w:rPr>
      <w:t>44</w:t>
    </w:r>
    <w:r w:rsidRPr="0011591B">
      <w:rPr>
        <w:noProof/>
        <w:sz w:val="22"/>
        <w:szCs w:val="22"/>
      </w:rPr>
      <w:fldChar w:fldCharType="end"/>
    </w:r>
    <w:r>
      <w:rPr>
        <w:sz w:val="22"/>
        <w:szCs w:val="22"/>
      </w:rPr>
      <w:tab/>
    </w:r>
    <w:r>
      <w:rPr>
        <w:sz w:val="22"/>
        <w:szCs w:val="22"/>
      </w:rPr>
      <w:tab/>
    </w:r>
    <w:r>
      <w:rPr>
        <w:sz w:val="22"/>
        <w:szCs w:val="22"/>
      </w:rPr>
      <w:tab/>
      <w:t xml:space="preserve">       Power Systems Engineering</w:t>
    </w:r>
  </w:p>
  <w:p w14:paraId="0DA81D55" w14:textId="77777777" w:rsidR="00B61079" w:rsidRPr="0011591B" w:rsidRDefault="00B61079" w:rsidP="00782E21">
    <w:pPr>
      <w:tabs>
        <w:tab w:val="center" w:pos="-3150"/>
      </w:tabs>
      <w:spacing w:line="240" w:lineRule="auto"/>
      <w:rPr>
        <w:sz w:val="22"/>
        <w:szCs w:val="22"/>
      </w:rPr>
    </w:pPr>
    <w:r w:rsidRPr="0011591B">
      <w:rPr>
        <w:sz w:val="22"/>
        <w:szCs w:val="22"/>
      </w:rPr>
      <w:t>Power Products, Inc (MEPPI)</w:t>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Division (PSED)</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24C6B" w14:textId="77777777" w:rsidR="00B61079" w:rsidRPr="000B4AB2" w:rsidRDefault="00B61079" w:rsidP="001412A8">
    <w:pPr>
      <w:pStyle w:val="Footer"/>
      <w:pBdr>
        <w:bottom w:val="single" w:sz="12" w:space="1" w:color="auto"/>
      </w:pBdr>
      <w:tabs>
        <w:tab w:val="left" w:pos="9405"/>
      </w:tabs>
      <w:rPr>
        <w:sz w:val="20"/>
      </w:rPr>
    </w:pPr>
  </w:p>
  <w:p w14:paraId="253A8262" w14:textId="77777777" w:rsidR="00B61079" w:rsidRDefault="00B61079" w:rsidP="00782E21">
    <w:pPr>
      <w:tabs>
        <w:tab w:val="center" w:pos="-3150"/>
      </w:tabs>
      <w:spacing w:line="240" w:lineRule="auto"/>
      <w:rPr>
        <w:sz w:val="12"/>
      </w:rPr>
    </w:pPr>
  </w:p>
  <w:p w14:paraId="50A8B774" w14:textId="19C8AA92" w:rsidR="00B61079" w:rsidRPr="0011591B" w:rsidRDefault="00B61079" w:rsidP="00782E21">
    <w:pPr>
      <w:tabs>
        <w:tab w:val="center" w:pos="-3150"/>
      </w:tabs>
      <w:spacing w:line="240" w:lineRule="auto"/>
      <w:rPr>
        <w:sz w:val="22"/>
        <w:szCs w:val="22"/>
      </w:rPr>
    </w:pPr>
    <w:r w:rsidRPr="0011591B">
      <w:rPr>
        <w:sz w:val="22"/>
        <w:szCs w:val="22"/>
      </w:rPr>
      <w:t>Mitsubishi Electric</w:t>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w:t>
    </w:r>
    <w:r w:rsidRPr="0011591B">
      <w:rPr>
        <w:sz w:val="22"/>
        <w:szCs w:val="22"/>
      </w:rPr>
      <w:fldChar w:fldCharType="begin"/>
    </w:r>
    <w:r w:rsidRPr="0011591B">
      <w:rPr>
        <w:sz w:val="22"/>
        <w:szCs w:val="22"/>
      </w:rPr>
      <w:instrText xml:space="preserve"> PAGE   \* MERGEFORMAT </w:instrText>
    </w:r>
    <w:r w:rsidRPr="0011591B">
      <w:rPr>
        <w:sz w:val="22"/>
        <w:szCs w:val="22"/>
      </w:rPr>
      <w:fldChar w:fldCharType="separate"/>
    </w:r>
    <w:r>
      <w:rPr>
        <w:noProof/>
        <w:sz w:val="22"/>
        <w:szCs w:val="22"/>
      </w:rPr>
      <w:t>49</w:t>
    </w:r>
    <w:r w:rsidRPr="0011591B">
      <w:rPr>
        <w:noProof/>
        <w:sz w:val="22"/>
        <w:szCs w:val="22"/>
      </w:rPr>
      <w:fldChar w:fldCharType="end"/>
    </w:r>
    <w:r>
      <w:rPr>
        <w:sz w:val="22"/>
        <w:szCs w:val="22"/>
      </w:rPr>
      <w:tab/>
    </w:r>
    <w:r>
      <w:rPr>
        <w:sz w:val="22"/>
        <w:szCs w:val="22"/>
      </w:rPr>
      <w:tab/>
    </w:r>
    <w:r>
      <w:rPr>
        <w:sz w:val="22"/>
        <w:szCs w:val="22"/>
      </w:rPr>
      <w:tab/>
    </w:r>
    <w:r>
      <w:rPr>
        <w:sz w:val="22"/>
        <w:szCs w:val="22"/>
      </w:rPr>
      <w:tab/>
      <w:t xml:space="preserve">                    Power Systems Engineering</w:t>
    </w:r>
  </w:p>
  <w:p w14:paraId="7392AC69" w14:textId="77777777" w:rsidR="00B61079" w:rsidRPr="0011591B" w:rsidRDefault="00B61079" w:rsidP="00782E21">
    <w:pPr>
      <w:tabs>
        <w:tab w:val="center" w:pos="-3150"/>
      </w:tabs>
      <w:spacing w:line="240" w:lineRule="auto"/>
      <w:rPr>
        <w:sz w:val="22"/>
        <w:szCs w:val="22"/>
      </w:rPr>
    </w:pPr>
    <w:r w:rsidRPr="0011591B">
      <w:rPr>
        <w:sz w:val="22"/>
        <w:szCs w:val="22"/>
      </w:rPr>
      <w:t>Power Products, Inc (MEPPI)</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Division (PSED)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47E45D" w14:textId="77777777" w:rsidR="00DD6E06" w:rsidRDefault="00DD6E06">
      <w:r>
        <w:separator/>
      </w:r>
    </w:p>
  </w:footnote>
  <w:footnote w:type="continuationSeparator" w:id="0">
    <w:p w14:paraId="4AF23206" w14:textId="77777777" w:rsidR="00DD6E06" w:rsidRDefault="00DD6E06">
      <w:r>
        <w:continuationSeparator/>
      </w:r>
    </w:p>
  </w:footnote>
  <w:footnote w:id="1">
    <w:p w14:paraId="6C2F9CEB" w14:textId="5878D3FD" w:rsidR="00B61079" w:rsidRDefault="00B61079">
      <w:pPr>
        <w:pStyle w:val="FootnoteText"/>
      </w:pPr>
      <w:r>
        <w:rPr>
          <w:rStyle w:val="FootnoteReference"/>
        </w:rPr>
        <w:footnoteRef/>
      </w:r>
      <w:r>
        <w:t xml:space="preserve"> </w:t>
      </w:r>
      <w:r w:rsidRPr="009C5F61">
        <w:t>https://opsportal.spp.org/documents/studies/files/2016_Generation_Studies/DISIS_Results_Workbook.xlsx</w:t>
      </w:r>
    </w:p>
  </w:footnote>
  <w:footnote w:id="2">
    <w:p w14:paraId="73C066D4" w14:textId="77777777" w:rsidR="00B61079" w:rsidRDefault="00B61079" w:rsidP="00653F92">
      <w:pPr>
        <w:pStyle w:val="FootnoteText"/>
      </w:pPr>
      <w:r>
        <w:rPr>
          <w:rStyle w:val="FootnoteReference"/>
        </w:rPr>
        <w:footnoteRef/>
      </w:r>
      <w:r>
        <w:t xml:space="preserve"> </w:t>
      </w:r>
      <w:r w:rsidRPr="009C5F61">
        <w:t>https://opsportal.spp.org/documents/studies/files/2016_Generation_Studies/DISIS_Results_Workbook.xlsx</w:t>
      </w:r>
    </w:p>
  </w:footnote>
  <w:footnote w:id="3">
    <w:p w14:paraId="56A01D54" w14:textId="77777777" w:rsidR="00B61079" w:rsidRDefault="00B61079" w:rsidP="005C3686">
      <w:pPr>
        <w:pStyle w:val="FootnoteText"/>
      </w:pPr>
      <w:r>
        <w:rPr>
          <w:rStyle w:val="FootnoteReference"/>
        </w:rPr>
        <w:footnoteRef/>
      </w:r>
      <w:r>
        <w:t xml:space="preserve"> </w:t>
      </w:r>
      <w:r w:rsidRPr="009C5F61">
        <w:t>https://opsportal.spp.org/documents/studies/files/2016_Generation_Studies/DISIS_Results_Workbook.xlsx</w:t>
      </w:r>
    </w:p>
  </w:footnote>
  <w:footnote w:id="4">
    <w:p w14:paraId="1CF166B0" w14:textId="77777777" w:rsidR="00B61079" w:rsidRDefault="00B61079" w:rsidP="00DC7ACD">
      <w:pPr>
        <w:pStyle w:val="FootnoteText"/>
      </w:pPr>
      <w:r>
        <w:rPr>
          <w:rStyle w:val="FootnoteReference"/>
        </w:rPr>
        <w:footnoteRef/>
      </w:r>
      <w:r>
        <w:t xml:space="preserve"> </w:t>
      </w:r>
      <w:r w:rsidRPr="009C5F61">
        <w:t>https://opsportal.spp.org/documents/studies/files/2016_Generation_Studies/DISIS_Results_Workbook.xlsx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537" w:type="dxa"/>
      <w:tblInd w:w="8" w:type="dxa"/>
      <w:tblLayout w:type="fixed"/>
      <w:tblCellMar>
        <w:left w:w="0" w:type="dxa"/>
        <w:right w:w="0" w:type="dxa"/>
      </w:tblCellMar>
      <w:tblLook w:val="0000" w:firstRow="0" w:lastRow="0" w:firstColumn="0" w:lastColumn="0" w:noHBand="0" w:noVBand="0"/>
    </w:tblPr>
    <w:tblGrid>
      <w:gridCol w:w="3580"/>
      <w:gridCol w:w="20"/>
      <w:gridCol w:w="1437"/>
      <w:gridCol w:w="4500"/>
    </w:tblGrid>
    <w:tr w:rsidR="00B61079" w14:paraId="53F01D52" w14:textId="77777777" w:rsidTr="00AF1A5E">
      <w:trPr>
        <w:cantSplit/>
      </w:trPr>
      <w:tc>
        <w:tcPr>
          <w:tcW w:w="3580" w:type="dxa"/>
        </w:tcPr>
        <w:p w14:paraId="572A6B87" w14:textId="77777777" w:rsidR="00B61079" w:rsidRDefault="00B61079" w:rsidP="00841465">
          <w:pPr>
            <w:pStyle w:val="Header"/>
            <w:rPr>
              <w:sz w:val="28"/>
            </w:rPr>
          </w:pPr>
          <w:r w:rsidRPr="00E466AB">
            <w:rPr>
              <w:b/>
              <w:noProof/>
            </w:rPr>
            <w:drawing>
              <wp:inline distT="0" distB="0" distL="0" distR="0" wp14:anchorId="1D9FE301" wp14:editId="19D46140">
                <wp:extent cx="1876425" cy="714375"/>
                <wp:effectExtent l="0" t="0" r="9525" b="9525"/>
                <wp:docPr id="7" name="Picture 2" descr="Description: 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image00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6425" cy="714375"/>
                        </a:xfrm>
                        <a:prstGeom prst="rect">
                          <a:avLst/>
                        </a:prstGeom>
                        <a:noFill/>
                        <a:ln>
                          <a:noFill/>
                        </a:ln>
                      </pic:spPr>
                    </pic:pic>
                  </a:graphicData>
                </a:graphic>
              </wp:inline>
            </w:drawing>
          </w:r>
        </w:p>
      </w:tc>
      <w:tc>
        <w:tcPr>
          <w:tcW w:w="20" w:type="dxa"/>
        </w:tcPr>
        <w:p w14:paraId="116BFF0D" w14:textId="77777777" w:rsidR="00B61079" w:rsidRDefault="00B61079" w:rsidP="00841465">
          <w:pPr>
            <w:pStyle w:val="Header"/>
            <w:rPr>
              <w:rFonts w:ascii="Arial" w:hAnsi="Arial"/>
              <w:b/>
              <w:sz w:val="40"/>
            </w:rPr>
          </w:pPr>
        </w:p>
      </w:tc>
      <w:tc>
        <w:tcPr>
          <w:tcW w:w="1437" w:type="dxa"/>
        </w:tcPr>
        <w:p w14:paraId="77244380" w14:textId="77777777" w:rsidR="00B61079" w:rsidRDefault="00B61079" w:rsidP="00841465">
          <w:pPr>
            <w:pStyle w:val="Header"/>
            <w:jc w:val="right"/>
            <w:rPr>
              <w:rFonts w:ascii="Arial" w:hAnsi="Arial"/>
              <w:sz w:val="18"/>
            </w:rPr>
          </w:pPr>
        </w:p>
      </w:tc>
      <w:tc>
        <w:tcPr>
          <w:tcW w:w="4500" w:type="dxa"/>
        </w:tcPr>
        <w:p w14:paraId="453E8507" w14:textId="77777777" w:rsidR="00B61079" w:rsidRPr="00503512" w:rsidRDefault="00B61079" w:rsidP="00503512">
          <w:pPr>
            <w:pStyle w:val="Header"/>
            <w:spacing w:line="240" w:lineRule="auto"/>
            <w:ind w:left="90"/>
            <w:jc w:val="left"/>
            <w:rPr>
              <w:rFonts w:ascii="Arial" w:hAnsi="Arial"/>
              <w:b/>
              <w:sz w:val="18"/>
            </w:rPr>
          </w:pPr>
          <w:r w:rsidRPr="00503512">
            <w:rPr>
              <w:rFonts w:ascii="Arial" w:hAnsi="Arial"/>
              <w:b/>
              <w:sz w:val="18"/>
            </w:rPr>
            <w:t>MITSUBISHI ELECTRIC POWER PRODUCTS, INC.</w:t>
          </w:r>
        </w:p>
        <w:p w14:paraId="0A823D61" w14:textId="677D00AA" w:rsidR="00B61079" w:rsidRPr="00503512" w:rsidRDefault="00B61079" w:rsidP="00503512">
          <w:pPr>
            <w:pStyle w:val="Header"/>
            <w:spacing w:line="240" w:lineRule="auto"/>
            <w:ind w:left="90"/>
            <w:jc w:val="left"/>
            <w:rPr>
              <w:rFonts w:ascii="Arial" w:hAnsi="Arial"/>
              <w:sz w:val="18"/>
            </w:rPr>
          </w:pPr>
          <w:r w:rsidRPr="00503512">
            <w:rPr>
              <w:rFonts w:ascii="Arial" w:hAnsi="Arial"/>
              <w:sz w:val="18"/>
            </w:rPr>
            <w:t xml:space="preserve">POWER SYSTEMS ENGINEERING </w:t>
          </w:r>
          <w:r>
            <w:rPr>
              <w:rFonts w:ascii="Arial" w:hAnsi="Arial"/>
              <w:sz w:val="18"/>
            </w:rPr>
            <w:t>DIVISION</w:t>
          </w:r>
        </w:p>
        <w:p w14:paraId="417971ED" w14:textId="77777777" w:rsidR="00B61079" w:rsidRPr="00503512" w:rsidRDefault="00B61079" w:rsidP="00503512">
          <w:pPr>
            <w:pStyle w:val="Header"/>
            <w:spacing w:line="240" w:lineRule="auto"/>
            <w:ind w:left="90"/>
            <w:jc w:val="left"/>
            <w:rPr>
              <w:rFonts w:ascii="Arial" w:hAnsi="Arial"/>
              <w:sz w:val="18"/>
            </w:rPr>
          </w:pPr>
          <w:r w:rsidRPr="00503512">
            <w:rPr>
              <w:rFonts w:ascii="Arial" w:hAnsi="Arial"/>
              <w:sz w:val="18"/>
            </w:rPr>
            <w:t>530 KEYSTONE DRIVE</w:t>
          </w:r>
        </w:p>
        <w:p w14:paraId="6B147A12" w14:textId="77777777" w:rsidR="00B61079" w:rsidRPr="00503512" w:rsidRDefault="00B61079" w:rsidP="00503512">
          <w:pPr>
            <w:pStyle w:val="Header"/>
            <w:spacing w:line="240" w:lineRule="auto"/>
            <w:ind w:left="90"/>
            <w:jc w:val="left"/>
            <w:rPr>
              <w:rFonts w:ascii="Arial" w:hAnsi="Arial"/>
              <w:sz w:val="18"/>
            </w:rPr>
          </w:pPr>
          <w:r w:rsidRPr="00503512">
            <w:rPr>
              <w:rFonts w:ascii="Arial" w:hAnsi="Arial"/>
              <w:sz w:val="18"/>
            </w:rPr>
            <w:t>WARRENDALE, PA  15086, U.S.A.</w:t>
          </w:r>
        </w:p>
        <w:p w14:paraId="0B9BF0BD" w14:textId="77777777" w:rsidR="00B61079" w:rsidRPr="00503512" w:rsidRDefault="00B61079" w:rsidP="00503512">
          <w:pPr>
            <w:pStyle w:val="Header"/>
            <w:spacing w:line="240" w:lineRule="auto"/>
            <w:ind w:left="90"/>
            <w:jc w:val="left"/>
            <w:rPr>
              <w:rFonts w:ascii="Arial" w:hAnsi="Arial"/>
              <w:sz w:val="18"/>
            </w:rPr>
          </w:pPr>
        </w:p>
        <w:p w14:paraId="786F4139" w14:textId="77777777" w:rsidR="00B61079" w:rsidRPr="00503512" w:rsidRDefault="00B61079" w:rsidP="00503512">
          <w:pPr>
            <w:pStyle w:val="Header"/>
            <w:spacing w:line="240" w:lineRule="auto"/>
            <w:ind w:left="90"/>
            <w:jc w:val="left"/>
            <w:rPr>
              <w:rFonts w:ascii="Arial" w:hAnsi="Arial"/>
              <w:sz w:val="18"/>
            </w:rPr>
          </w:pPr>
          <w:r w:rsidRPr="00503512">
            <w:rPr>
              <w:rFonts w:ascii="Arial" w:hAnsi="Arial"/>
              <w:sz w:val="18"/>
            </w:rPr>
            <w:t>Phone: (724) 778-</w:t>
          </w:r>
          <w:proofErr w:type="gramStart"/>
          <w:r w:rsidRPr="00503512">
            <w:rPr>
              <w:rFonts w:ascii="Arial" w:hAnsi="Arial"/>
              <w:sz w:val="18"/>
            </w:rPr>
            <w:t>5111  F</w:t>
          </w:r>
          <w:r>
            <w:rPr>
              <w:rFonts w:ascii="Arial" w:hAnsi="Arial"/>
              <w:sz w:val="18"/>
            </w:rPr>
            <w:t>ax</w:t>
          </w:r>
          <w:proofErr w:type="gramEnd"/>
          <w:r w:rsidRPr="00503512">
            <w:rPr>
              <w:rFonts w:ascii="Arial" w:hAnsi="Arial"/>
              <w:sz w:val="18"/>
            </w:rPr>
            <w:t>: (724) 778-5149</w:t>
          </w:r>
        </w:p>
        <w:p w14:paraId="5F261B3F" w14:textId="77777777" w:rsidR="00B61079" w:rsidRDefault="00B61079" w:rsidP="00503512">
          <w:pPr>
            <w:pStyle w:val="Header"/>
            <w:spacing w:line="240" w:lineRule="auto"/>
            <w:ind w:left="90"/>
            <w:jc w:val="left"/>
            <w:rPr>
              <w:rFonts w:ascii="Arial" w:hAnsi="Arial"/>
              <w:sz w:val="18"/>
            </w:rPr>
          </w:pPr>
          <w:r w:rsidRPr="00503512">
            <w:rPr>
              <w:rFonts w:ascii="Arial" w:hAnsi="Arial"/>
              <w:sz w:val="18"/>
            </w:rPr>
            <w:t>Home Page:  www.meppi.com</w:t>
          </w:r>
        </w:p>
      </w:tc>
    </w:tr>
  </w:tbl>
  <w:p w14:paraId="3DA1C009" w14:textId="77777777" w:rsidR="00B61079" w:rsidRDefault="00B61079" w:rsidP="00A24A9D">
    <w:pPr>
      <w:pBdr>
        <w:bottom w:val="single" w:sz="12" w:space="1" w:color="auto"/>
      </w:pBdr>
      <w:spacing w:after="360" w:line="240" w:lineRule="aut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858" w:type="dxa"/>
      <w:tblInd w:w="8" w:type="dxa"/>
      <w:tblLayout w:type="fixed"/>
      <w:tblCellMar>
        <w:left w:w="0" w:type="dxa"/>
        <w:right w:w="0" w:type="dxa"/>
      </w:tblCellMar>
      <w:tblLook w:val="0000" w:firstRow="0" w:lastRow="0" w:firstColumn="0" w:lastColumn="0" w:noHBand="0" w:noVBand="0"/>
    </w:tblPr>
    <w:tblGrid>
      <w:gridCol w:w="2956"/>
      <w:gridCol w:w="1865"/>
      <w:gridCol w:w="8037"/>
    </w:tblGrid>
    <w:tr w:rsidR="00B61079" w14:paraId="4E12DB1A" w14:textId="77777777" w:rsidTr="004145C1">
      <w:trPr>
        <w:cantSplit/>
        <w:trHeight w:val="197"/>
      </w:trPr>
      <w:tc>
        <w:tcPr>
          <w:tcW w:w="2956" w:type="dxa"/>
          <w:vMerge w:val="restart"/>
        </w:tcPr>
        <w:p w14:paraId="0E42D5CD" w14:textId="77777777" w:rsidR="00B61079" w:rsidRDefault="00B61079" w:rsidP="00DA4407">
          <w:pPr>
            <w:pStyle w:val="Header"/>
            <w:spacing w:line="240" w:lineRule="auto"/>
          </w:pPr>
          <w:r w:rsidRPr="00C32574">
            <w:rPr>
              <w:b/>
              <w:noProof/>
            </w:rPr>
            <w:drawing>
              <wp:inline distT="0" distB="0" distL="0" distR="0" wp14:anchorId="3149E548" wp14:editId="7AEDC063">
                <wp:extent cx="1038225" cy="390525"/>
                <wp:effectExtent l="0" t="0" r="9525" b="9525"/>
                <wp:docPr id="21" name="Picture 2" descr="Description: 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image00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8225" cy="390525"/>
                        </a:xfrm>
                        <a:prstGeom prst="rect">
                          <a:avLst/>
                        </a:prstGeom>
                        <a:noFill/>
                        <a:ln>
                          <a:noFill/>
                        </a:ln>
                      </pic:spPr>
                    </pic:pic>
                  </a:graphicData>
                </a:graphic>
              </wp:inline>
            </w:drawing>
          </w:r>
        </w:p>
      </w:tc>
      <w:tc>
        <w:tcPr>
          <w:tcW w:w="1865" w:type="dxa"/>
        </w:tcPr>
        <w:p w14:paraId="3510E3F4" w14:textId="77777777" w:rsidR="00B61079" w:rsidRDefault="00B61079" w:rsidP="00DA4407">
          <w:pPr>
            <w:pStyle w:val="Header"/>
            <w:spacing w:line="240" w:lineRule="auto"/>
            <w:rPr>
              <w:sz w:val="20"/>
            </w:rPr>
          </w:pPr>
        </w:p>
      </w:tc>
      <w:tc>
        <w:tcPr>
          <w:tcW w:w="8037" w:type="dxa"/>
        </w:tcPr>
        <w:p w14:paraId="6405D03F" w14:textId="3EB54696" w:rsidR="00B61079" w:rsidRPr="00515E61" w:rsidRDefault="00B61079" w:rsidP="00250DAC">
          <w:pPr>
            <w:pStyle w:val="Header"/>
            <w:spacing w:line="240" w:lineRule="auto"/>
            <w:ind w:right="3510"/>
            <w:jc w:val="right"/>
            <w:rPr>
              <w:sz w:val="20"/>
            </w:rPr>
          </w:pPr>
          <w:r w:rsidRPr="00515E61">
            <w:rPr>
              <w:sz w:val="20"/>
            </w:rPr>
            <w:t xml:space="preserve"> </w:t>
          </w:r>
          <w:r>
            <w:rPr>
              <w:bCs/>
              <w:color w:val="000000"/>
              <w:sz w:val="20"/>
            </w:rPr>
            <w:t>Section 2: G06 Limited Operation and Interim Study</w:t>
          </w:r>
        </w:p>
      </w:tc>
    </w:tr>
    <w:tr w:rsidR="00B61079" w14:paraId="391DEB65" w14:textId="77777777" w:rsidTr="004145C1">
      <w:trPr>
        <w:cantSplit/>
        <w:trHeight w:val="355"/>
      </w:trPr>
      <w:tc>
        <w:tcPr>
          <w:tcW w:w="2956" w:type="dxa"/>
          <w:vMerge/>
        </w:tcPr>
        <w:p w14:paraId="446C4298" w14:textId="77777777" w:rsidR="00B61079" w:rsidRDefault="00B61079" w:rsidP="00DA4407">
          <w:pPr>
            <w:pStyle w:val="Header"/>
            <w:spacing w:line="240" w:lineRule="auto"/>
          </w:pPr>
        </w:p>
      </w:tc>
      <w:tc>
        <w:tcPr>
          <w:tcW w:w="1865" w:type="dxa"/>
        </w:tcPr>
        <w:p w14:paraId="0843AC5F" w14:textId="77777777" w:rsidR="00B61079" w:rsidRDefault="00B61079" w:rsidP="00DA4407">
          <w:pPr>
            <w:pStyle w:val="Header"/>
            <w:spacing w:line="240" w:lineRule="auto"/>
            <w:rPr>
              <w:sz w:val="20"/>
            </w:rPr>
          </w:pPr>
        </w:p>
      </w:tc>
      <w:tc>
        <w:tcPr>
          <w:tcW w:w="8037" w:type="dxa"/>
        </w:tcPr>
        <w:p w14:paraId="27386240" w14:textId="7008B6B5" w:rsidR="00B61079" w:rsidRDefault="00B61079" w:rsidP="00C925D0">
          <w:pPr>
            <w:pStyle w:val="Header"/>
            <w:spacing w:line="240" w:lineRule="auto"/>
            <w:ind w:right="3510"/>
            <w:jc w:val="right"/>
            <w:rPr>
              <w:sz w:val="20"/>
            </w:rPr>
          </w:pPr>
          <w:r>
            <w:rPr>
              <w:color w:val="000000"/>
              <w:sz w:val="20"/>
            </w:rPr>
            <w:t>Technical Report REP-0981</w:t>
          </w:r>
        </w:p>
      </w:tc>
    </w:tr>
  </w:tbl>
  <w:p w14:paraId="4BDC59BB" w14:textId="77777777" w:rsidR="00B61079" w:rsidRDefault="00B61079" w:rsidP="00DA4407">
    <w:pPr>
      <w:pBdr>
        <w:bottom w:val="single" w:sz="12" w:space="1" w:color="auto"/>
      </w:pBdr>
      <w:spacing w:line="240" w:lineRule="auto"/>
    </w:pPr>
  </w:p>
  <w:p w14:paraId="5F6B452E" w14:textId="77777777" w:rsidR="00B61079" w:rsidRDefault="00B61079" w:rsidP="00EA4B25">
    <w:pPr>
      <w:pStyle w:val="NORMAL10"/>
      <w:spacing w:line="240" w:lineRule="auto"/>
      <w:rPr>
        <w:color w:val="00000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858" w:type="dxa"/>
      <w:tblInd w:w="8" w:type="dxa"/>
      <w:tblLayout w:type="fixed"/>
      <w:tblCellMar>
        <w:left w:w="0" w:type="dxa"/>
        <w:right w:w="0" w:type="dxa"/>
      </w:tblCellMar>
      <w:tblLook w:val="0000" w:firstRow="0" w:lastRow="0" w:firstColumn="0" w:lastColumn="0" w:noHBand="0" w:noVBand="0"/>
    </w:tblPr>
    <w:tblGrid>
      <w:gridCol w:w="2956"/>
      <w:gridCol w:w="1865"/>
      <w:gridCol w:w="8037"/>
    </w:tblGrid>
    <w:tr w:rsidR="00B61079" w14:paraId="0DDB1B33" w14:textId="77777777" w:rsidTr="004145C1">
      <w:trPr>
        <w:cantSplit/>
        <w:trHeight w:val="197"/>
      </w:trPr>
      <w:tc>
        <w:tcPr>
          <w:tcW w:w="2956" w:type="dxa"/>
          <w:vMerge w:val="restart"/>
        </w:tcPr>
        <w:p w14:paraId="6D46BF24" w14:textId="77777777" w:rsidR="00B61079" w:rsidRDefault="00B61079" w:rsidP="00DA4407">
          <w:pPr>
            <w:pStyle w:val="Header"/>
            <w:spacing w:line="240" w:lineRule="auto"/>
          </w:pPr>
          <w:r w:rsidRPr="00C32574">
            <w:rPr>
              <w:b/>
              <w:noProof/>
            </w:rPr>
            <w:drawing>
              <wp:inline distT="0" distB="0" distL="0" distR="0" wp14:anchorId="4F674DF5" wp14:editId="49268E43">
                <wp:extent cx="1038225" cy="390525"/>
                <wp:effectExtent l="0" t="0" r="9525" b="9525"/>
                <wp:docPr id="22" name="Picture 2" descr="Description: 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image00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8225" cy="390525"/>
                        </a:xfrm>
                        <a:prstGeom prst="rect">
                          <a:avLst/>
                        </a:prstGeom>
                        <a:noFill/>
                        <a:ln>
                          <a:noFill/>
                        </a:ln>
                      </pic:spPr>
                    </pic:pic>
                  </a:graphicData>
                </a:graphic>
              </wp:inline>
            </w:drawing>
          </w:r>
        </w:p>
      </w:tc>
      <w:tc>
        <w:tcPr>
          <w:tcW w:w="1865" w:type="dxa"/>
        </w:tcPr>
        <w:p w14:paraId="4E1FA8CF" w14:textId="77777777" w:rsidR="00B61079" w:rsidRDefault="00B61079" w:rsidP="00DA4407">
          <w:pPr>
            <w:pStyle w:val="Header"/>
            <w:spacing w:line="240" w:lineRule="auto"/>
            <w:rPr>
              <w:sz w:val="20"/>
            </w:rPr>
          </w:pPr>
        </w:p>
      </w:tc>
      <w:tc>
        <w:tcPr>
          <w:tcW w:w="8037" w:type="dxa"/>
        </w:tcPr>
        <w:p w14:paraId="2F9BFA39" w14:textId="0088BE23" w:rsidR="00B61079" w:rsidRPr="00515E61" w:rsidRDefault="00B61079">
          <w:pPr>
            <w:pStyle w:val="Header"/>
            <w:spacing w:line="240" w:lineRule="auto"/>
            <w:jc w:val="right"/>
            <w:rPr>
              <w:sz w:val="20"/>
            </w:rPr>
          </w:pPr>
          <w:r w:rsidRPr="00515E61">
            <w:rPr>
              <w:sz w:val="20"/>
            </w:rPr>
            <w:t xml:space="preserve">         </w:t>
          </w:r>
          <w:r>
            <w:rPr>
              <w:bCs/>
              <w:color w:val="000000"/>
              <w:sz w:val="20"/>
            </w:rPr>
            <w:t>Section 2: G06 Limited Operation and Interim Study</w:t>
          </w:r>
        </w:p>
      </w:tc>
    </w:tr>
    <w:tr w:rsidR="00B61079" w14:paraId="676B194F" w14:textId="77777777" w:rsidTr="004145C1">
      <w:trPr>
        <w:cantSplit/>
        <w:trHeight w:val="355"/>
      </w:trPr>
      <w:tc>
        <w:tcPr>
          <w:tcW w:w="2956" w:type="dxa"/>
          <w:vMerge/>
        </w:tcPr>
        <w:p w14:paraId="29AF39BD" w14:textId="77777777" w:rsidR="00B61079" w:rsidRDefault="00B61079" w:rsidP="00DA4407">
          <w:pPr>
            <w:pStyle w:val="Header"/>
            <w:spacing w:line="240" w:lineRule="auto"/>
          </w:pPr>
        </w:p>
      </w:tc>
      <w:tc>
        <w:tcPr>
          <w:tcW w:w="1865" w:type="dxa"/>
        </w:tcPr>
        <w:p w14:paraId="4246C2B4" w14:textId="77777777" w:rsidR="00B61079" w:rsidRDefault="00B61079" w:rsidP="00DA4407">
          <w:pPr>
            <w:pStyle w:val="Header"/>
            <w:spacing w:line="240" w:lineRule="auto"/>
            <w:rPr>
              <w:sz w:val="20"/>
            </w:rPr>
          </w:pPr>
        </w:p>
      </w:tc>
      <w:tc>
        <w:tcPr>
          <w:tcW w:w="8037" w:type="dxa"/>
        </w:tcPr>
        <w:p w14:paraId="2FA85253" w14:textId="3C81930E" w:rsidR="00B61079" w:rsidRDefault="00B61079" w:rsidP="00C925D0">
          <w:pPr>
            <w:pStyle w:val="Header"/>
            <w:spacing w:line="240" w:lineRule="auto"/>
            <w:jc w:val="right"/>
            <w:rPr>
              <w:sz w:val="20"/>
            </w:rPr>
          </w:pPr>
          <w:r>
            <w:rPr>
              <w:color w:val="000000"/>
              <w:sz w:val="20"/>
            </w:rPr>
            <w:t>Technical Report REP-0981</w:t>
          </w:r>
        </w:p>
      </w:tc>
    </w:tr>
  </w:tbl>
  <w:p w14:paraId="12B6DFC4" w14:textId="77777777" w:rsidR="00B61079" w:rsidRDefault="00B61079" w:rsidP="00DA4407">
    <w:pPr>
      <w:pBdr>
        <w:bottom w:val="single" w:sz="12" w:space="1" w:color="auto"/>
      </w:pBdr>
      <w:spacing w:line="240" w:lineRule="auto"/>
    </w:pPr>
  </w:p>
  <w:p w14:paraId="0CB3238B" w14:textId="77777777" w:rsidR="00B61079" w:rsidRDefault="00B61079" w:rsidP="00EA4B25">
    <w:pPr>
      <w:pStyle w:val="NORMAL10"/>
      <w:spacing w:line="240" w:lineRule="auto"/>
      <w:rPr>
        <w:color w:val="00000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858" w:type="dxa"/>
      <w:tblInd w:w="8" w:type="dxa"/>
      <w:tblLayout w:type="fixed"/>
      <w:tblCellMar>
        <w:left w:w="0" w:type="dxa"/>
        <w:right w:w="0" w:type="dxa"/>
      </w:tblCellMar>
      <w:tblLook w:val="0000" w:firstRow="0" w:lastRow="0" w:firstColumn="0" w:lastColumn="0" w:noHBand="0" w:noVBand="0"/>
    </w:tblPr>
    <w:tblGrid>
      <w:gridCol w:w="2956"/>
      <w:gridCol w:w="1865"/>
      <w:gridCol w:w="8037"/>
    </w:tblGrid>
    <w:tr w:rsidR="00B61079" w14:paraId="6D5CEA21" w14:textId="77777777" w:rsidTr="004145C1">
      <w:trPr>
        <w:cantSplit/>
        <w:trHeight w:val="197"/>
      </w:trPr>
      <w:tc>
        <w:tcPr>
          <w:tcW w:w="2956" w:type="dxa"/>
          <w:vMerge w:val="restart"/>
        </w:tcPr>
        <w:p w14:paraId="35EF8CB5" w14:textId="77777777" w:rsidR="00B61079" w:rsidRDefault="00B61079" w:rsidP="00DA4407">
          <w:pPr>
            <w:pStyle w:val="Header"/>
            <w:spacing w:line="240" w:lineRule="auto"/>
          </w:pPr>
          <w:r w:rsidRPr="00C32574">
            <w:rPr>
              <w:b/>
              <w:noProof/>
            </w:rPr>
            <w:drawing>
              <wp:inline distT="0" distB="0" distL="0" distR="0" wp14:anchorId="124AB55D" wp14:editId="571C65C2">
                <wp:extent cx="1038225" cy="390525"/>
                <wp:effectExtent l="0" t="0" r="9525" b="9525"/>
                <wp:docPr id="25" name="Picture 2" descr="Description: 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image00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8225" cy="390525"/>
                        </a:xfrm>
                        <a:prstGeom prst="rect">
                          <a:avLst/>
                        </a:prstGeom>
                        <a:noFill/>
                        <a:ln>
                          <a:noFill/>
                        </a:ln>
                      </pic:spPr>
                    </pic:pic>
                  </a:graphicData>
                </a:graphic>
              </wp:inline>
            </w:drawing>
          </w:r>
        </w:p>
      </w:tc>
      <w:tc>
        <w:tcPr>
          <w:tcW w:w="1865" w:type="dxa"/>
        </w:tcPr>
        <w:p w14:paraId="41F5C8A1" w14:textId="77777777" w:rsidR="00B61079" w:rsidRDefault="00B61079" w:rsidP="00DA4407">
          <w:pPr>
            <w:pStyle w:val="Header"/>
            <w:spacing w:line="240" w:lineRule="auto"/>
            <w:rPr>
              <w:sz w:val="20"/>
            </w:rPr>
          </w:pPr>
        </w:p>
      </w:tc>
      <w:tc>
        <w:tcPr>
          <w:tcW w:w="8037" w:type="dxa"/>
        </w:tcPr>
        <w:p w14:paraId="0D1EB044" w14:textId="39AFDDED" w:rsidR="00B61079" w:rsidRPr="00515E61" w:rsidRDefault="00B61079" w:rsidP="00250DAC">
          <w:pPr>
            <w:pStyle w:val="Header"/>
            <w:spacing w:line="240" w:lineRule="auto"/>
            <w:ind w:right="3510"/>
            <w:jc w:val="right"/>
            <w:rPr>
              <w:sz w:val="20"/>
            </w:rPr>
          </w:pPr>
          <w:r w:rsidRPr="00515E61">
            <w:rPr>
              <w:sz w:val="20"/>
            </w:rPr>
            <w:t xml:space="preserve"> </w:t>
          </w:r>
          <w:r>
            <w:rPr>
              <w:bCs/>
              <w:color w:val="000000"/>
              <w:sz w:val="20"/>
            </w:rPr>
            <w:t>Section 2: G06 Limited Operation and Interim Study</w:t>
          </w:r>
        </w:p>
      </w:tc>
    </w:tr>
    <w:tr w:rsidR="00B61079" w14:paraId="3398F343" w14:textId="77777777" w:rsidTr="004145C1">
      <w:trPr>
        <w:cantSplit/>
        <w:trHeight w:val="355"/>
      </w:trPr>
      <w:tc>
        <w:tcPr>
          <w:tcW w:w="2956" w:type="dxa"/>
          <w:vMerge/>
        </w:tcPr>
        <w:p w14:paraId="208EF47E" w14:textId="77777777" w:rsidR="00B61079" w:rsidRDefault="00B61079" w:rsidP="00DA4407">
          <w:pPr>
            <w:pStyle w:val="Header"/>
            <w:spacing w:line="240" w:lineRule="auto"/>
          </w:pPr>
        </w:p>
      </w:tc>
      <w:tc>
        <w:tcPr>
          <w:tcW w:w="1865" w:type="dxa"/>
        </w:tcPr>
        <w:p w14:paraId="27464D08" w14:textId="77777777" w:rsidR="00B61079" w:rsidRDefault="00B61079" w:rsidP="00DA4407">
          <w:pPr>
            <w:pStyle w:val="Header"/>
            <w:spacing w:line="240" w:lineRule="auto"/>
            <w:rPr>
              <w:sz w:val="20"/>
            </w:rPr>
          </w:pPr>
        </w:p>
      </w:tc>
      <w:tc>
        <w:tcPr>
          <w:tcW w:w="8037" w:type="dxa"/>
        </w:tcPr>
        <w:p w14:paraId="4F05FBC7" w14:textId="4C153CB5" w:rsidR="00B61079" w:rsidRDefault="00B61079" w:rsidP="00C925D0">
          <w:pPr>
            <w:pStyle w:val="Header"/>
            <w:spacing w:line="240" w:lineRule="auto"/>
            <w:ind w:right="3510"/>
            <w:jc w:val="right"/>
            <w:rPr>
              <w:sz w:val="20"/>
            </w:rPr>
          </w:pPr>
          <w:r>
            <w:rPr>
              <w:color w:val="000000"/>
              <w:sz w:val="20"/>
            </w:rPr>
            <w:t>Technical Report REP-0981</w:t>
          </w:r>
        </w:p>
      </w:tc>
    </w:tr>
  </w:tbl>
  <w:p w14:paraId="0DB90F62" w14:textId="77777777" w:rsidR="00B61079" w:rsidRDefault="00B61079" w:rsidP="00DA4407">
    <w:pPr>
      <w:pBdr>
        <w:bottom w:val="single" w:sz="12" w:space="1" w:color="auto"/>
      </w:pBdr>
      <w:spacing w:line="240" w:lineRule="auto"/>
    </w:pPr>
  </w:p>
  <w:p w14:paraId="0F8FE55E" w14:textId="77777777" w:rsidR="00B61079" w:rsidRDefault="00B61079" w:rsidP="00EA4B25">
    <w:pPr>
      <w:pStyle w:val="NORMAL10"/>
      <w:spacing w:line="240" w:lineRule="auto"/>
      <w:rPr>
        <w:color w:val="00000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tblInd w:w="8" w:type="dxa"/>
      <w:tblLayout w:type="fixed"/>
      <w:tblCellMar>
        <w:left w:w="0" w:type="dxa"/>
        <w:right w:w="0" w:type="dxa"/>
      </w:tblCellMar>
      <w:tblLook w:val="0000" w:firstRow="0" w:lastRow="0" w:firstColumn="0" w:lastColumn="0" w:noHBand="0" w:noVBand="0"/>
    </w:tblPr>
    <w:tblGrid>
      <w:gridCol w:w="2152"/>
      <w:gridCol w:w="1358"/>
      <w:gridCol w:w="5850"/>
    </w:tblGrid>
    <w:tr w:rsidR="00B61079" w14:paraId="360D3CA0" w14:textId="77777777" w:rsidTr="00B3291C">
      <w:trPr>
        <w:cantSplit/>
      </w:trPr>
      <w:tc>
        <w:tcPr>
          <w:tcW w:w="2152" w:type="dxa"/>
          <w:vMerge w:val="restart"/>
        </w:tcPr>
        <w:p w14:paraId="78D6A634" w14:textId="77777777" w:rsidR="00B61079" w:rsidRDefault="00B61079" w:rsidP="00DA4407">
          <w:pPr>
            <w:pStyle w:val="Header"/>
            <w:spacing w:line="240" w:lineRule="auto"/>
          </w:pPr>
          <w:r w:rsidRPr="00C32574">
            <w:rPr>
              <w:b/>
              <w:noProof/>
            </w:rPr>
            <w:drawing>
              <wp:inline distT="0" distB="0" distL="0" distR="0" wp14:anchorId="0F3A388D" wp14:editId="479836D0">
                <wp:extent cx="1038225" cy="390525"/>
                <wp:effectExtent l="0" t="0" r="9525" b="9525"/>
                <wp:docPr id="29" name="Picture 2" descr="Description: 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image00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8225" cy="390525"/>
                        </a:xfrm>
                        <a:prstGeom prst="rect">
                          <a:avLst/>
                        </a:prstGeom>
                        <a:noFill/>
                        <a:ln>
                          <a:noFill/>
                        </a:ln>
                      </pic:spPr>
                    </pic:pic>
                  </a:graphicData>
                </a:graphic>
              </wp:inline>
            </w:drawing>
          </w:r>
        </w:p>
      </w:tc>
      <w:tc>
        <w:tcPr>
          <w:tcW w:w="1358" w:type="dxa"/>
        </w:tcPr>
        <w:p w14:paraId="5DB32408" w14:textId="77777777" w:rsidR="00B61079" w:rsidRDefault="00B61079" w:rsidP="00DA4407">
          <w:pPr>
            <w:pStyle w:val="Header"/>
            <w:spacing w:line="240" w:lineRule="auto"/>
            <w:rPr>
              <w:sz w:val="20"/>
            </w:rPr>
          </w:pPr>
        </w:p>
      </w:tc>
      <w:tc>
        <w:tcPr>
          <w:tcW w:w="5850" w:type="dxa"/>
        </w:tcPr>
        <w:p w14:paraId="3C7A2C96" w14:textId="7794D692" w:rsidR="00B61079" w:rsidRPr="00515E61" w:rsidRDefault="00B61079">
          <w:pPr>
            <w:pStyle w:val="Header"/>
            <w:spacing w:line="240" w:lineRule="auto"/>
            <w:jc w:val="right"/>
            <w:rPr>
              <w:sz w:val="20"/>
            </w:rPr>
          </w:pPr>
          <w:r w:rsidRPr="00515E61">
            <w:rPr>
              <w:sz w:val="20"/>
            </w:rPr>
            <w:t xml:space="preserve">         </w:t>
          </w:r>
          <w:r>
            <w:rPr>
              <w:bCs/>
              <w:color w:val="000000"/>
              <w:sz w:val="20"/>
            </w:rPr>
            <w:t>Section 3: G06 Modification Study</w:t>
          </w:r>
        </w:p>
      </w:tc>
    </w:tr>
    <w:tr w:rsidR="00B61079" w14:paraId="7A67D50B" w14:textId="77777777" w:rsidTr="00B3291C">
      <w:trPr>
        <w:cantSplit/>
      </w:trPr>
      <w:tc>
        <w:tcPr>
          <w:tcW w:w="2152" w:type="dxa"/>
          <w:vMerge/>
        </w:tcPr>
        <w:p w14:paraId="34DBA091" w14:textId="77777777" w:rsidR="00B61079" w:rsidRDefault="00B61079" w:rsidP="00DA4407">
          <w:pPr>
            <w:pStyle w:val="Header"/>
            <w:spacing w:line="240" w:lineRule="auto"/>
          </w:pPr>
        </w:p>
      </w:tc>
      <w:tc>
        <w:tcPr>
          <w:tcW w:w="1358" w:type="dxa"/>
        </w:tcPr>
        <w:p w14:paraId="68AB975E" w14:textId="77777777" w:rsidR="00B61079" w:rsidRDefault="00B61079" w:rsidP="00DA4407">
          <w:pPr>
            <w:pStyle w:val="Header"/>
            <w:spacing w:line="240" w:lineRule="auto"/>
            <w:rPr>
              <w:sz w:val="20"/>
            </w:rPr>
          </w:pPr>
        </w:p>
      </w:tc>
      <w:tc>
        <w:tcPr>
          <w:tcW w:w="5850" w:type="dxa"/>
        </w:tcPr>
        <w:p w14:paraId="19DACFEF" w14:textId="3A90C7C9" w:rsidR="00B61079" w:rsidRDefault="00B61079" w:rsidP="00C925D0">
          <w:pPr>
            <w:pStyle w:val="Header"/>
            <w:spacing w:line="240" w:lineRule="auto"/>
            <w:jc w:val="right"/>
            <w:rPr>
              <w:sz w:val="20"/>
            </w:rPr>
          </w:pPr>
          <w:r>
            <w:rPr>
              <w:color w:val="000000"/>
              <w:sz w:val="20"/>
            </w:rPr>
            <w:t>Technical Report REP-0981</w:t>
          </w:r>
        </w:p>
      </w:tc>
    </w:tr>
  </w:tbl>
  <w:p w14:paraId="7C65034C" w14:textId="77777777" w:rsidR="00B61079" w:rsidRDefault="00B61079" w:rsidP="00DA4407">
    <w:pPr>
      <w:pBdr>
        <w:bottom w:val="single" w:sz="12" w:space="1" w:color="auto"/>
      </w:pBdr>
      <w:spacing w:line="240" w:lineRule="auto"/>
    </w:pPr>
  </w:p>
  <w:p w14:paraId="4A3C8800" w14:textId="77777777" w:rsidR="00B61079" w:rsidRDefault="00B61079" w:rsidP="00EA4B25">
    <w:pPr>
      <w:pStyle w:val="NORMAL10"/>
      <w:spacing w:line="240" w:lineRule="auto"/>
      <w:rPr>
        <w:color w:val="00000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814" w:type="dxa"/>
      <w:tblInd w:w="8" w:type="dxa"/>
      <w:tblLayout w:type="fixed"/>
      <w:tblCellMar>
        <w:left w:w="0" w:type="dxa"/>
        <w:right w:w="0" w:type="dxa"/>
      </w:tblCellMar>
      <w:tblLook w:val="0000" w:firstRow="0" w:lastRow="0" w:firstColumn="0" w:lastColumn="0" w:noHBand="0" w:noVBand="0"/>
    </w:tblPr>
    <w:tblGrid>
      <w:gridCol w:w="2946"/>
      <w:gridCol w:w="1859"/>
      <w:gridCol w:w="8009"/>
    </w:tblGrid>
    <w:tr w:rsidR="00B61079" w14:paraId="5612132A" w14:textId="77777777" w:rsidTr="00FC5EAB">
      <w:trPr>
        <w:cantSplit/>
        <w:trHeight w:val="219"/>
      </w:trPr>
      <w:tc>
        <w:tcPr>
          <w:tcW w:w="2946" w:type="dxa"/>
          <w:vMerge w:val="restart"/>
        </w:tcPr>
        <w:p w14:paraId="41325201" w14:textId="77777777" w:rsidR="00B61079" w:rsidRDefault="00B61079" w:rsidP="00DA4407">
          <w:pPr>
            <w:pStyle w:val="Header"/>
            <w:spacing w:line="240" w:lineRule="auto"/>
          </w:pPr>
          <w:r w:rsidRPr="00C32574">
            <w:rPr>
              <w:b/>
              <w:noProof/>
            </w:rPr>
            <w:drawing>
              <wp:inline distT="0" distB="0" distL="0" distR="0" wp14:anchorId="1B77C372" wp14:editId="5C91B312">
                <wp:extent cx="1038225" cy="390525"/>
                <wp:effectExtent l="0" t="0" r="9525" b="9525"/>
                <wp:docPr id="43" name="Picture 2" descr="Description: 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image00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8225" cy="390525"/>
                        </a:xfrm>
                        <a:prstGeom prst="rect">
                          <a:avLst/>
                        </a:prstGeom>
                        <a:noFill/>
                        <a:ln>
                          <a:noFill/>
                        </a:ln>
                      </pic:spPr>
                    </pic:pic>
                  </a:graphicData>
                </a:graphic>
              </wp:inline>
            </w:drawing>
          </w:r>
        </w:p>
      </w:tc>
      <w:tc>
        <w:tcPr>
          <w:tcW w:w="1859" w:type="dxa"/>
        </w:tcPr>
        <w:p w14:paraId="4280BCDE" w14:textId="77777777" w:rsidR="00B61079" w:rsidRDefault="00B61079" w:rsidP="00DA4407">
          <w:pPr>
            <w:pStyle w:val="Header"/>
            <w:spacing w:line="240" w:lineRule="auto"/>
            <w:rPr>
              <w:sz w:val="20"/>
            </w:rPr>
          </w:pPr>
        </w:p>
      </w:tc>
      <w:tc>
        <w:tcPr>
          <w:tcW w:w="8009" w:type="dxa"/>
        </w:tcPr>
        <w:p w14:paraId="5FDA5595" w14:textId="77777777" w:rsidR="00B61079" w:rsidRPr="00515E61" w:rsidRDefault="00B61079">
          <w:pPr>
            <w:pStyle w:val="Header"/>
            <w:spacing w:line="240" w:lineRule="auto"/>
            <w:jc w:val="right"/>
            <w:rPr>
              <w:sz w:val="20"/>
            </w:rPr>
          </w:pPr>
          <w:r w:rsidRPr="00515E61">
            <w:rPr>
              <w:sz w:val="20"/>
            </w:rPr>
            <w:t xml:space="preserve">         </w:t>
          </w:r>
          <w:r>
            <w:rPr>
              <w:bCs/>
              <w:color w:val="000000"/>
              <w:sz w:val="20"/>
            </w:rPr>
            <w:t>Section 3: G06 Modification Study</w:t>
          </w:r>
        </w:p>
      </w:tc>
    </w:tr>
    <w:tr w:rsidR="00B61079" w14:paraId="37476BD5" w14:textId="77777777" w:rsidTr="00FC5EAB">
      <w:trPr>
        <w:cantSplit/>
        <w:trHeight w:val="395"/>
      </w:trPr>
      <w:tc>
        <w:tcPr>
          <w:tcW w:w="2946" w:type="dxa"/>
          <w:vMerge/>
        </w:tcPr>
        <w:p w14:paraId="0E760A87" w14:textId="77777777" w:rsidR="00B61079" w:rsidRDefault="00B61079" w:rsidP="00DA4407">
          <w:pPr>
            <w:pStyle w:val="Header"/>
            <w:spacing w:line="240" w:lineRule="auto"/>
          </w:pPr>
        </w:p>
      </w:tc>
      <w:tc>
        <w:tcPr>
          <w:tcW w:w="1859" w:type="dxa"/>
        </w:tcPr>
        <w:p w14:paraId="617E8F78" w14:textId="77777777" w:rsidR="00B61079" w:rsidRDefault="00B61079" w:rsidP="00DA4407">
          <w:pPr>
            <w:pStyle w:val="Header"/>
            <w:spacing w:line="240" w:lineRule="auto"/>
            <w:rPr>
              <w:sz w:val="20"/>
            </w:rPr>
          </w:pPr>
        </w:p>
      </w:tc>
      <w:tc>
        <w:tcPr>
          <w:tcW w:w="8009" w:type="dxa"/>
        </w:tcPr>
        <w:p w14:paraId="4F52D1CC" w14:textId="77777777" w:rsidR="00B61079" w:rsidRDefault="00B61079" w:rsidP="00C925D0">
          <w:pPr>
            <w:pStyle w:val="Header"/>
            <w:spacing w:line="240" w:lineRule="auto"/>
            <w:jc w:val="right"/>
            <w:rPr>
              <w:sz w:val="20"/>
            </w:rPr>
          </w:pPr>
          <w:r>
            <w:rPr>
              <w:color w:val="000000"/>
              <w:sz w:val="20"/>
            </w:rPr>
            <w:t>Technical Report REP-0981</w:t>
          </w:r>
        </w:p>
      </w:tc>
    </w:tr>
  </w:tbl>
  <w:p w14:paraId="4A00935C" w14:textId="77777777" w:rsidR="00B61079" w:rsidRDefault="00B61079" w:rsidP="00DA4407">
    <w:pPr>
      <w:pBdr>
        <w:bottom w:val="single" w:sz="12" w:space="1" w:color="auto"/>
      </w:pBdr>
      <w:spacing w:line="240" w:lineRule="auto"/>
    </w:pPr>
  </w:p>
  <w:p w14:paraId="1322071E" w14:textId="77777777" w:rsidR="00B61079" w:rsidRDefault="00B61079" w:rsidP="00EA4B25">
    <w:pPr>
      <w:pStyle w:val="NORMAL10"/>
      <w:spacing w:line="240" w:lineRule="auto"/>
      <w:rPr>
        <w:color w:val="000000"/>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tblInd w:w="8" w:type="dxa"/>
      <w:tblLayout w:type="fixed"/>
      <w:tblCellMar>
        <w:left w:w="0" w:type="dxa"/>
        <w:right w:w="0" w:type="dxa"/>
      </w:tblCellMar>
      <w:tblLook w:val="0000" w:firstRow="0" w:lastRow="0" w:firstColumn="0" w:lastColumn="0" w:noHBand="0" w:noVBand="0"/>
    </w:tblPr>
    <w:tblGrid>
      <w:gridCol w:w="2332"/>
      <w:gridCol w:w="1178"/>
      <w:gridCol w:w="5850"/>
    </w:tblGrid>
    <w:tr w:rsidR="00B61079" w14:paraId="00DD39C9" w14:textId="77777777" w:rsidTr="00AC6F4F">
      <w:trPr>
        <w:cantSplit/>
      </w:trPr>
      <w:tc>
        <w:tcPr>
          <w:tcW w:w="2332" w:type="dxa"/>
          <w:vMerge w:val="restart"/>
        </w:tcPr>
        <w:p w14:paraId="46AD2860" w14:textId="77777777" w:rsidR="00B61079" w:rsidRDefault="00B61079" w:rsidP="00EE6812">
          <w:pPr>
            <w:pStyle w:val="Header"/>
            <w:spacing w:line="240" w:lineRule="auto"/>
          </w:pPr>
          <w:r w:rsidRPr="00C32574">
            <w:rPr>
              <w:b/>
              <w:noProof/>
            </w:rPr>
            <w:drawing>
              <wp:inline distT="0" distB="0" distL="0" distR="0" wp14:anchorId="5E935AFD" wp14:editId="561694C5">
                <wp:extent cx="1038225" cy="390525"/>
                <wp:effectExtent l="0" t="0" r="9525" b="9525"/>
                <wp:docPr id="56" name="Picture 2" descr="Description: 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image00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8225" cy="390525"/>
                        </a:xfrm>
                        <a:prstGeom prst="rect">
                          <a:avLst/>
                        </a:prstGeom>
                        <a:noFill/>
                        <a:ln>
                          <a:noFill/>
                        </a:ln>
                      </pic:spPr>
                    </pic:pic>
                  </a:graphicData>
                </a:graphic>
              </wp:inline>
            </w:drawing>
          </w:r>
        </w:p>
      </w:tc>
      <w:tc>
        <w:tcPr>
          <w:tcW w:w="1178" w:type="dxa"/>
        </w:tcPr>
        <w:p w14:paraId="7BF2CE27" w14:textId="77777777" w:rsidR="00B61079" w:rsidRDefault="00B61079" w:rsidP="00EE6812">
          <w:pPr>
            <w:pStyle w:val="Header"/>
            <w:spacing w:line="240" w:lineRule="auto"/>
            <w:rPr>
              <w:sz w:val="20"/>
            </w:rPr>
          </w:pPr>
        </w:p>
      </w:tc>
      <w:tc>
        <w:tcPr>
          <w:tcW w:w="5850" w:type="dxa"/>
        </w:tcPr>
        <w:p w14:paraId="2CDBA1DC" w14:textId="7C300462" w:rsidR="00B61079" w:rsidRPr="00515E61" w:rsidRDefault="00B61079">
          <w:pPr>
            <w:pStyle w:val="Header"/>
            <w:spacing w:line="240" w:lineRule="auto"/>
            <w:jc w:val="right"/>
            <w:rPr>
              <w:sz w:val="20"/>
            </w:rPr>
          </w:pPr>
          <w:r>
            <w:rPr>
              <w:bCs/>
              <w:color w:val="000000"/>
              <w:sz w:val="20"/>
            </w:rPr>
            <w:t>Section 3: G06 Modification Study</w:t>
          </w:r>
        </w:p>
      </w:tc>
    </w:tr>
    <w:tr w:rsidR="00B61079" w:rsidRPr="00CF3281" w14:paraId="235E4DCB" w14:textId="77777777" w:rsidTr="00AC6F4F">
      <w:trPr>
        <w:cantSplit/>
      </w:trPr>
      <w:tc>
        <w:tcPr>
          <w:tcW w:w="2332" w:type="dxa"/>
          <w:vMerge/>
        </w:tcPr>
        <w:p w14:paraId="41FE84B9" w14:textId="77777777" w:rsidR="00B61079" w:rsidRDefault="00B61079" w:rsidP="00EE6812">
          <w:pPr>
            <w:pStyle w:val="Header"/>
            <w:spacing w:line="240" w:lineRule="auto"/>
          </w:pPr>
        </w:p>
      </w:tc>
      <w:tc>
        <w:tcPr>
          <w:tcW w:w="1178" w:type="dxa"/>
        </w:tcPr>
        <w:p w14:paraId="5C368998" w14:textId="77777777" w:rsidR="00B61079" w:rsidRDefault="00B61079" w:rsidP="00EE6812">
          <w:pPr>
            <w:pStyle w:val="Header"/>
            <w:spacing w:line="240" w:lineRule="auto"/>
            <w:rPr>
              <w:sz w:val="20"/>
            </w:rPr>
          </w:pPr>
        </w:p>
      </w:tc>
      <w:tc>
        <w:tcPr>
          <w:tcW w:w="5850" w:type="dxa"/>
        </w:tcPr>
        <w:p w14:paraId="33497019" w14:textId="77777777" w:rsidR="00B61079" w:rsidRPr="00CF3281" w:rsidRDefault="00B61079" w:rsidP="00C925D0">
          <w:pPr>
            <w:pStyle w:val="Header"/>
            <w:tabs>
              <w:tab w:val="left" w:pos="185"/>
              <w:tab w:val="right" w:pos="5850"/>
            </w:tabs>
            <w:spacing w:line="240" w:lineRule="auto"/>
            <w:jc w:val="left"/>
            <w:rPr>
              <w:sz w:val="20"/>
            </w:rPr>
          </w:pPr>
          <w:r w:rsidRPr="00CF3281">
            <w:rPr>
              <w:sz w:val="20"/>
            </w:rPr>
            <w:tab/>
          </w:r>
          <w:r w:rsidRPr="00CF3281">
            <w:rPr>
              <w:sz w:val="20"/>
            </w:rPr>
            <w:tab/>
            <w:t xml:space="preserve">               Technical Report </w:t>
          </w:r>
          <w:r>
            <w:rPr>
              <w:sz w:val="20"/>
            </w:rPr>
            <w:t>REP</w:t>
          </w:r>
          <w:r w:rsidRPr="00CF3281">
            <w:rPr>
              <w:sz w:val="20"/>
            </w:rPr>
            <w:t>-</w:t>
          </w:r>
          <w:r>
            <w:rPr>
              <w:sz w:val="20"/>
            </w:rPr>
            <w:t>0</w:t>
          </w:r>
          <w:r>
            <w:rPr>
              <w:color w:val="000000"/>
              <w:sz w:val="20"/>
            </w:rPr>
            <w:t>981</w:t>
          </w:r>
        </w:p>
      </w:tc>
    </w:tr>
  </w:tbl>
  <w:p w14:paraId="73DB2EFF" w14:textId="77777777" w:rsidR="00B61079" w:rsidRDefault="00B61079" w:rsidP="008B68A2">
    <w:pPr>
      <w:pBdr>
        <w:bottom w:val="single" w:sz="12" w:space="0" w:color="auto"/>
      </w:pBdr>
      <w:spacing w:line="240" w:lineRule="auto"/>
    </w:pPr>
  </w:p>
  <w:p w14:paraId="3AA6ED11" w14:textId="77777777" w:rsidR="00B61079" w:rsidRDefault="00B61079">
    <w:pPr>
      <w:pStyle w:val="Header"/>
      <w:spacing w:line="240" w:lineRule="auto"/>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964" w:type="dxa"/>
      <w:tblInd w:w="8" w:type="dxa"/>
      <w:tblLayout w:type="fixed"/>
      <w:tblCellMar>
        <w:left w:w="0" w:type="dxa"/>
        <w:right w:w="0" w:type="dxa"/>
      </w:tblCellMar>
      <w:tblLook w:val="0000" w:firstRow="0" w:lastRow="0" w:firstColumn="0" w:lastColumn="0" w:noHBand="0" w:noVBand="0"/>
    </w:tblPr>
    <w:tblGrid>
      <w:gridCol w:w="3230"/>
      <w:gridCol w:w="1631"/>
      <w:gridCol w:w="8103"/>
    </w:tblGrid>
    <w:tr w:rsidR="00B61079" w14:paraId="2251027B" w14:textId="77777777" w:rsidTr="00C200E3">
      <w:trPr>
        <w:cantSplit/>
        <w:trHeight w:val="197"/>
      </w:trPr>
      <w:tc>
        <w:tcPr>
          <w:tcW w:w="3230" w:type="dxa"/>
          <w:vMerge w:val="restart"/>
        </w:tcPr>
        <w:p w14:paraId="68F6B682" w14:textId="77777777" w:rsidR="00B61079" w:rsidRDefault="00B61079" w:rsidP="00EE6812">
          <w:pPr>
            <w:pStyle w:val="Header"/>
            <w:spacing w:line="240" w:lineRule="auto"/>
          </w:pPr>
          <w:r w:rsidRPr="00C32574">
            <w:rPr>
              <w:b/>
              <w:noProof/>
            </w:rPr>
            <w:drawing>
              <wp:inline distT="0" distB="0" distL="0" distR="0" wp14:anchorId="547AA082" wp14:editId="7F6C9090">
                <wp:extent cx="1038225" cy="390525"/>
                <wp:effectExtent l="0" t="0" r="9525" b="9525"/>
                <wp:docPr id="58" name="Picture 2" descr="Description: 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image00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8225" cy="390525"/>
                        </a:xfrm>
                        <a:prstGeom prst="rect">
                          <a:avLst/>
                        </a:prstGeom>
                        <a:noFill/>
                        <a:ln>
                          <a:noFill/>
                        </a:ln>
                      </pic:spPr>
                    </pic:pic>
                  </a:graphicData>
                </a:graphic>
              </wp:inline>
            </w:drawing>
          </w:r>
        </w:p>
      </w:tc>
      <w:tc>
        <w:tcPr>
          <w:tcW w:w="1631" w:type="dxa"/>
        </w:tcPr>
        <w:p w14:paraId="5BC47DDB" w14:textId="77777777" w:rsidR="00B61079" w:rsidRDefault="00B61079" w:rsidP="00EE6812">
          <w:pPr>
            <w:pStyle w:val="Header"/>
            <w:spacing w:line="240" w:lineRule="auto"/>
            <w:rPr>
              <w:sz w:val="20"/>
            </w:rPr>
          </w:pPr>
        </w:p>
      </w:tc>
      <w:tc>
        <w:tcPr>
          <w:tcW w:w="8103" w:type="dxa"/>
        </w:tcPr>
        <w:p w14:paraId="1C1D123A" w14:textId="77777777" w:rsidR="00B61079" w:rsidRPr="00515E61" w:rsidRDefault="00B61079">
          <w:pPr>
            <w:pStyle w:val="Header"/>
            <w:spacing w:line="240" w:lineRule="auto"/>
            <w:jc w:val="right"/>
            <w:rPr>
              <w:sz w:val="20"/>
            </w:rPr>
          </w:pPr>
          <w:r>
            <w:rPr>
              <w:bCs/>
              <w:color w:val="000000"/>
              <w:sz w:val="20"/>
            </w:rPr>
            <w:t>Section 3: G06 Modification Study</w:t>
          </w:r>
        </w:p>
      </w:tc>
    </w:tr>
    <w:tr w:rsidR="00B61079" w:rsidRPr="00CF3281" w14:paraId="4F012B26" w14:textId="77777777" w:rsidTr="00C200E3">
      <w:trPr>
        <w:cantSplit/>
        <w:trHeight w:val="355"/>
      </w:trPr>
      <w:tc>
        <w:tcPr>
          <w:tcW w:w="3230" w:type="dxa"/>
          <w:vMerge/>
        </w:tcPr>
        <w:p w14:paraId="18D8E022" w14:textId="77777777" w:rsidR="00B61079" w:rsidRDefault="00B61079" w:rsidP="00EE6812">
          <w:pPr>
            <w:pStyle w:val="Header"/>
            <w:spacing w:line="240" w:lineRule="auto"/>
          </w:pPr>
        </w:p>
      </w:tc>
      <w:tc>
        <w:tcPr>
          <w:tcW w:w="1631" w:type="dxa"/>
        </w:tcPr>
        <w:p w14:paraId="531B3BB6" w14:textId="77777777" w:rsidR="00B61079" w:rsidRDefault="00B61079" w:rsidP="00EE6812">
          <w:pPr>
            <w:pStyle w:val="Header"/>
            <w:spacing w:line="240" w:lineRule="auto"/>
            <w:rPr>
              <w:sz w:val="20"/>
            </w:rPr>
          </w:pPr>
        </w:p>
      </w:tc>
      <w:tc>
        <w:tcPr>
          <w:tcW w:w="8103" w:type="dxa"/>
        </w:tcPr>
        <w:p w14:paraId="56CE9A45" w14:textId="034A7E86" w:rsidR="00B61079" w:rsidRPr="00CF3281" w:rsidRDefault="00B61079" w:rsidP="00C925D0">
          <w:pPr>
            <w:pStyle w:val="Header"/>
            <w:tabs>
              <w:tab w:val="left" w:pos="185"/>
              <w:tab w:val="right" w:pos="5850"/>
            </w:tabs>
            <w:spacing w:line="240" w:lineRule="auto"/>
            <w:jc w:val="left"/>
            <w:rPr>
              <w:sz w:val="20"/>
            </w:rPr>
          </w:pPr>
          <w:r w:rsidRPr="00CF3281">
            <w:rPr>
              <w:sz w:val="20"/>
            </w:rPr>
            <w:tab/>
          </w:r>
          <w:r w:rsidRPr="00CF3281">
            <w:rPr>
              <w:sz w:val="20"/>
            </w:rPr>
            <w:tab/>
            <w:t xml:space="preserve">               </w:t>
          </w:r>
          <w:r>
            <w:rPr>
              <w:sz w:val="20"/>
            </w:rPr>
            <w:t xml:space="preserve">                                                                                         </w:t>
          </w:r>
          <w:r w:rsidRPr="00CF3281">
            <w:rPr>
              <w:sz w:val="20"/>
            </w:rPr>
            <w:t xml:space="preserve">Technical Report </w:t>
          </w:r>
          <w:r>
            <w:rPr>
              <w:sz w:val="20"/>
            </w:rPr>
            <w:t>REP</w:t>
          </w:r>
          <w:r w:rsidRPr="00CF3281">
            <w:rPr>
              <w:sz w:val="20"/>
            </w:rPr>
            <w:t>-</w:t>
          </w:r>
          <w:r>
            <w:rPr>
              <w:sz w:val="20"/>
            </w:rPr>
            <w:t>0</w:t>
          </w:r>
          <w:r>
            <w:rPr>
              <w:color w:val="000000"/>
              <w:sz w:val="20"/>
            </w:rPr>
            <w:t>981</w:t>
          </w:r>
        </w:p>
      </w:tc>
    </w:tr>
  </w:tbl>
  <w:p w14:paraId="7AE121B9" w14:textId="77777777" w:rsidR="00B61079" w:rsidRDefault="00B61079" w:rsidP="008B68A2">
    <w:pPr>
      <w:pBdr>
        <w:bottom w:val="single" w:sz="12" w:space="0" w:color="auto"/>
      </w:pBdr>
      <w:spacing w:line="240" w:lineRule="auto"/>
    </w:pPr>
  </w:p>
  <w:p w14:paraId="29D7BD01" w14:textId="77777777" w:rsidR="00B61079" w:rsidRDefault="00B61079">
    <w:pPr>
      <w:pStyle w:val="Header"/>
      <w:spacing w:line="240" w:lineRule="auto"/>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tblInd w:w="8" w:type="dxa"/>
      <w:tblLayout w:type="fixed"/>
      <w:tblCellMar>
        <w:left w:w="0" w:type="dxa"/>
        <w:right w:w="0" w:type="dxa"/>
      </w:tblCellMar>
      <w:tblLook w:val="0000" w:firstRow="0" w:lastRow="0" w:firstColumn="0" w:lastColumn="0" w:noHBand="0" w:noVBand="0"/>
    </w:tblPr>
    <w:tblGrid>
      <w:gridCol w:w="2332"/>
      <w:gridCol w:w="1178"/>
      <w:gridCol w:w="5850"/>
    </w:tblGrid>
    <w:tr w:rsidR="00B61079" w14:paraId="70FEE9C4" w14:textId="77777777" w:rsidTr="00AC6F4F">
      <w:trPr>
        <w:cantSplit/>
      </w:trPr>
      <w:tc>
        <w:tcPr>
          <w:tcW w:w="2332" w:type="dxa"/>
          <w:vMerge w:val="restart"/>
        </w:tcPr>
        <w:p w14:paraId="66BEC7E1" w14:textId="77777777" w:rsidR="00B61079" w:rsidRDefault="00B61079" w:rsidP="00EE6812">
          <w:pPr>
            <w:pStyle w:val="Header"/>
            <w:spacing w:line="240" w:lineRule="auto"/>
          </w:pPr>
          <w:r w:rsidRPr="00C32574">
            <w:rPr>
              <w:b/>
              <w:noProof/>
            </w:rPr>
            <w:drawing>
              <wp:inline distT="0" distB="0" distL="0" distR="0" wp14:anchorId="04A092DF" wp14:editId="1F2F2F62">
                <wp:extent cx="1038225" cy="390525"/>
                <wp:effectExtent l="0" t="0" r="9525" b="9525"/>
                <wp:docPr id="59" name="Picture 2" descr="Description: 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image00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8225" cy="390525"/>
                        </a:xfrm>
                        <a:prstGeom prst="rect">
                          <a:avLst/>
                        </a:prstGeom>
                        <a:noFill/>
                        <a:ln>
                          <a:noFill/>
                        </a:ln>
                      </pic:spPr>
                    </pic:pic>
                  </a:graphicData>
                </a:graphic>
              </wp:inline>
            </w:drawing>
          </w:r>
        </w:p>
      </w:tc>
      <w:tc>
        <w:tcPr>
          <w:tcW w:w="1178" w:type="dxa"/>
        </w:tcPr>
        <w:p w14:paraId="4006E711" w14:textId="77777777" w:rsidR="00B61079" w:rsidRDefault="00B61079" w:rsidP="00EE6812">
          <w:pPr>
            <w:pStyle w:val="Header"/>
            <w:spacing w:line="240" w:lineRule="auto"/>
            <w:rPr>
              <w:sz w:val="20"/>
            </w:rPr>
          </w:pPr>
        </w:p>
      </w:tc>
      <w:tc>
        <w:tcPr>
          <w:tcW w:w="5850" w:type="dxa"/>
        </w:tcPr>
        <w:p w14:paraId="63DB5954" w14:textId="77777777" w:rsidR="00B61079" w:rsidRPr="00515E61" w:rsidRDefault="00B61079">
          <w:pPr>
            <w:pStyle w:val="Header"/>
            <w:spacing w:line="240" w:lineRule="auto"/>
            <w:jc w:val="right"/>
            <w:rPr>
              <w:sz w:val="20"/>
            </w:rPr>
          </w:pPr>
          <w:r>
            <w:rPr>
              <w:bCs/>
              <w:color w:val="000000"/>
              <w:sz w:val="20"/>
            </w:rPr>
            <w:t>Section 3: G06 Modification Study</w:t>
          </w:r>
        </w:p>
      </w:tc>
    </w:tr>
    <w:tr w:rsidR="00B61079" w:rsidRPr="00CF3281" w14:paraId="57F6C831" w14:textId="77777777" w:rsidTr="00AC6F4F">
      <w:trPr>
        <w:cantSplit/>
      </w:trPr>
      <w:tc>
        <w:tcPr>
          <w:tcW w:w="2332" w:type="dxa"/>
          <w:vMerge/>
        </w:tcPr>
        <w:p w14:paraId="7E5B06E0" w14:textId="77777777" w:rsidR="00B61079" w:rsidRDefault="00B61079" w:rsidP="00EE6812">
          <w:pPr>
            <w:pStyle w:val="Header"/>
            <w:spacing w:line="240" w:lineRule="auto"/>
          </w:pPr>
        </w:p>
      </w:tc>
      <w:tc>
        <w:tcPr>
          <w:tcW w:w="1178" w:type="dxa"/>
        </w:tcPr>
        <w:p w14:paraId="0523B730" w14:textId="77777777" w:rsidR="00B61079" w:rsidRDefault="00B61079" w:rsidP="00EE6812">
          <w:pPr>
            <w:pStyle w:val="Header"/>
            <w:spacing w:line="240" w:lineRule="auto"/>
            <w:rPr>
              <w:sz w:val="20"/>
            </w:rPr>
          </w:pPr>
        </w:p>
      </w:tc>
      <w:tc>
        <w:tcPr>
          <w:tcW w:w="5850" w:type="dxa"/>
        </w:tcPr>
        <w:p w14:paraId="463770FF" w14:textId="77777777" w:rsidR="00B61079" w:rsidRPr="00CF3281" w:rsidRDefault="00B61079" w:rsidP="00C925D0">
          <w:pPr>
            <w:pStyle w:val="Header"/>
            <w:tabs>
              <w:tab w:val="left" w:pos="185"/>
              <w:tab w:val="right" w:pos="5850"/>
            </w:tabs>
            <w:spacing w:line="240" w:lineRule="auto"/>
            <w:jc w:val="left"/>
            <w:rPr>
              <w:sz w:val="20"/>
            </w:rPr>
          </w:pPr>
          <w:r w:rsidRPr="00CF3281">
            <w:rPr>
              <w:sz w:val="20"/>
            </w:rPr>
            <w:tab/>
          </w:r>
          <w:r w:rsidRPr="00CF3281">
            <w:rPr>
              <w:sz w:val="20"/>
            </w:rPr>
            <w:tab/>
            <w:t xml:space="preserve">               Technical Report </w:t>
          </w:r>
          <w:r>
            <w:rPr>
              <w:sz w:val="20"/>
            </w:rPr>
            <w:t>REP</w:t>
          </w:r>
          <w:r w:rsidRPr="00CF3281">
            <w:rPr>
              <w:sz w:val="20"/>
            </w:rPr>
            <w:t>-</w:t>
          </w:r>
          <w:r>
            <w:rPr>
              <w:sz w:val="20"/>
            </w:rPr>
            <w:t>0</w:t>
          </w:r>
          <w:r>
            <w:rPr>
              <w:color w:val="000000"/>
              <w:sz w:val="20"/>
            </w:rPr>
            <w:t>981</w:t>
          </w:r>
        </w:p>
      </w:tc>
    </w:tr>
  </w:tbl>
  <w:p w14:paraId="316AECAC" w14:textId="77777777" w:rsidR="00B61079" w:rsidRDefault="00B61079" w:rsidP="008B68A2">
    <w:pPr>
      <w:pBdr>
        <w:bottom w:val="single" w:sz="12" w:space="0" w:color="auto"/>
      </w:pBdr>
      <w:spacing w:line="240" w:lineRule="auto"/>
    </w:pPr>
  </w:p>
  <w:p w14:paraId="6E065966" w14:textId="77777777" w:rsidR="00B61079" w:rsidRDefault="00B61079">
    <w:pPr>
      <w:pStyle w:val="Header"/>
      <w:spacing w:line="240" w:lineRule="auto"/>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tblInd w:w="8" w:type="dxa"/>
      <w:tblLayout w:type="fixed"/>
      <w:tblCellMar>
        <w:left w:w="0" w:type="dxa"/>
        <w:right w:w="0" w:type="dxa"/>
      </w:tblCellMar>
      <w:tblLook w:val="0000" w:firstRow="0" w:lastRow="0" w:firstColumn="0" w:lastColumn="0" w:noHBand="0" w:noVBand="0"/>
    </w:tblPr>
    <w:tblGrid>
      <w:gridCol w:w="2152"/>
      <w:gridCol w:w="1358"/>
      <w:gridCol w:w="5850"/>
    </w:tblGrid>
    <w:tr w:rsidR="00B61079" w14:paraId="3BA27AC2" w14:textId="77777777" w:rsidTr="00763A55">
      <w:trPr>
        <w:cantSplit/>
      </w:trPr>
      <w:tc>
        <w:tcPr>
          <w:tcW w:w="2152" w:type="dxa"/>
          <w:vMerge w:val="restart"/>
        </w:tcPr>
        <w:p w14:paraId="1A4368BF" w14:textId="77777777" w:rsidR="00B61079" w:rsidRDefault="00B61079" w:rsidP="00FC5EAB">
          <w:pPr>
            <w:pStyle w:val="Header"/>
            <w:spacing w:line="240" w:lineRule="auto"/>
          </w:pPr>
          <w:r w:rsidRPr="00C32574">
            <w:rPr>
              <w:b/>
              <w:noProof/>
            </w:rPr>
            <w:drawing>
              <wp:inline distT="0" distB="0" distL="0" distR="0" wp14:anchorId="5E63D167" wp14:editId="36655547">
                <wp:extent cx="1038225" cy="390525"/>
                <wp:effectExtent l="0" t="0" r="9525" b="9525"/>
                <wp:docPr id="45" name="Picture 2" descr="Description: 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image00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8225" cy="390525"/>
                        </a:xfrm>
                        <a:prstGeom prst="rect">
                          <a:avLst/>
                        </a:prstGeom>
                        <a:noFill/>
                        <a:ln>
                          <a:noFill/>
                        </a:ln>
                      </pic:spPr>
                    </pic:pic>
                  </a:graphicData>
                </a:graphic>
              </wp:inline>
            </w:drawing>
          </w:r>
        </w:p>
      </w:tc>
      <w:tc>
        <w:tcPr>
          <w:tcW w:w="1358" w:type="dxa"/>
        </w:tcPr>
        <w:p w14:paraId="271620C9" w14:textId="77777777" w:rsidR="00B61079" w:rsidRDefault="00B61079" w:rsidP="00FC5EAB">
          <w:pPr>
            <w:pStyle w:val="Header"/>
            <w:spacing w:line="240" w:lineRule="auto"/>
            <w:rPr>
              <w:sz w:val="20"/>
            </w:rPr>
          </w:pPr>
        </w:p>
      </w:tc>
      <w:tc>
        <w:tcPr>
          <w:tcW w:w="5850" w:type="dxa"/>
        </w:tcPr>
        <w:p w14:paraId="16F477BE" w14:textId="77777777" w:rsidR="00B61079" w:rsidRPr="00515E61" w:rsidRDefault="00B61079" w:rsidP="00FC5EAB">
          <w:pPr>
            <w:pStyle w:val="Header"/>
            <w:spacing w:line="240" w:lineRule="auto"/>
            <w:jc w:val="right"/>
            <w:rPr>
              <w:sz w:val="20"/>
            </w:rPr>
          </w:pPr>
          <w:r w:rsidRPr="00515E61">
            <w:rPr>
              <w:sz w:val="20"/>
            </w:rPr>
            <w:t xml:space="preserve">         </w:t>
          </w:r>
          <w:r>
            <w:rPr>
              <w:bCs/>
              <w:color w:val="000000"/>
              <w:sz w:val="20"/>
            </w:rPr>
            <w:t>Section 3: G06 Modification Study</w:t>
          </w:r>
        </w:p>
      </w:tc>
    </w:tr>
    <w:tr w:rsidR="00B61079" w14:paraId="7F07841A" w14:textId="77777777" w:rsidTr="00763A55">
      <w:trPr>
        <w:cantSplit/>
      </w:trPr>
      <w:tc>
        <w:tcPr>
          <w:tcW w:w="2152" w:type="dxa"/>
          <w:vMerge/>
        </w:tcPr>
        <w:p w14:paraId="634C29EF" w14:textId="77777777" w:rsidR="00B61079" w:rsidRDefault="00B61079" w:rsidP="00FC5EAB">
          <w:pPr>
            <w:pStyle w:val="Header"/>
            <w:spacing w:line="240" w:lineRule="auto"/>
          </w:pPr>
        </w:p>
      </w:tc>
      <w:tc>
        <w:tcPr>
          <w:tcW w:w="1358" w:type="dxa"/>
        </w:tcPr>
        <w:p w14:paraId="7BF19E45" w14:textId="77777777" w:rsidR="00B61079" w:rsidRDefault="00B61079" w:rsidP="00FC5EAB">
          <w:pPr>
            <w:pStyle w:val="Header"/>
            <w:spacing w:line="240" w:lineRule="auto"/>
            <w:rPr>
              <w:sz w:val="20"/>
            </w:rPr>
          </w:pPr>
        </w:p>
      </w:tc>
      <w:tc>
        <w:tcPr>
          <w:tcW w:w="5850" w:type="dxa"/>
        </w:tcPr>
        <w:p w14:paraId="7F51C535" w14:textId="77777777" w:rsidR="00B61079" w:rsidRDefault="00B61079" w:rsidP="00FC5EAB">
          <w:pPr>
            <w:pStyle w:val="Header"/>
            <w:spacing w:line="240" w:lineRule="auto"/>
            <w:jc w:val="right"/>
            <w:rPr>
              <w:sz w:val="20"/>
            </w:rPr>
          </w:pPr>
          <w:r>
            <w:rPr>
              <w:color w:val="000000"/>
              <w:sz w:val="20"/>
            </w:rPr>
            <w:t>Technical Report REP-0981</w:t>
          </w:r>
        </w:p>
      </w:tc>
    </w:tr>
  </w:tbl>
  <w:p w14:paraId="6C7B64A5" w14:textId="77777777" w:rsidR="00B61079" w:rsidRDefault="00B61079" w:rsidP="00DA4407">
    <w:pPr>
      <w:pBdr>
        <w:bottom w:val="single" w:sz="12" w:space="1" w:color="auto"/>
      </w:pBdr>
      <w:spacing w:line="240" w:lineRule="auto"/>
    </w:pPr>
  </w:p>
  <w:p w14:paraId="54D0FDE2" w14:textId="77777777" w:rsidR="00B61079" w:rsidRDefault="00B61079" w:rsidP="00EA4B25">
    <w:pPr>
      <w:pStyle w:val="NORMAL10"/>
      <w:spacing w:line="240" w:lineRule="auto"/>
      <w:rPr>
        <w:color w:val="000000"/>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919" w:type="dxa"/>
      <w:tblInd w:w="8" w:type="dxa"/>
      <w:tblLayout w:type="fixed"/>
      <w:tblCellMar>
        <w:left w:w="0" w:type="dxa"/>
        <w:right w:w="0" w:type="dxa"/>
      </w:tblCellMar>
      <w:tblLook w:val="0000" w:firstRow="0" w:lastRow="0" w:firstColumn="0" w:lastColumn="0" w:noHBand="0" w:noVBand="0"/>
    </w:tblPr>
    <w:tblGrid>
      <w:gridCol w:w="2970"/>
      <w:gridCol w:w="1874"/>
      <w:gridCol w:w="8075"/>
    </w:tblGrid>
    <w:tr w:rsidR="00B61079" w14:paraId="52BD1F6D" w14:textId="77777777" w:rsidTr="004C2148">
      <w:trPr>
        <w:cantSplit/>
        <w:trHeight w:val="197"/>
      </w:trPr>
      <w:tc>
        <w:tcPr>
          <w:tcW w:w="2970" w:type="dxa"/>
          <w:vMerge w:val="restart"/>
        </w:tcPr>
        <w:p w14:paraId="5D5B5856" w14:textId="77777777" w:rsidR="00B61079" w:rsidRDefault="00B61079" w:rsidP="00FC5EAB">
          <w:pPr>
            <w:pStyle w:val="Header"/>
            <w:spacing w:line="240" w:lineRule="auto"/>
          </w:pPr>
          <w:r w:rsidRPr="00C32574">
            <w:rPr>
              <w:b/>
              <w:noProof/>
            </w:rPr>
            <w:drawing>
              <wp:inline distT="0" distB="0" distL="0" distR="0" wp14:anchorId="5D251619" wp14:editId="72CD9319">
                <wp:extent cx="1038225" cy="390525"/>
                <wp:effectExtent l="0" t="0" r="9525" b="9525"/>
                <wp:docPr id="62" name="Picture 2" descr="Description: 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image00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8225" cy="390525"/>
                        </a:xfrm>
                        <a:prstGeom prst="rect">
                          <a:avLst/>
                        </a:prstGeom>
                        <a:noFill/>
                        <a:ln>
                          <a:noFill/>
                        </a:ln>
                      </pic:spPr>
                    </pic:pic>
                  </a:graphicData>
                </a:graphic>
              </wp:inline>
            </w:drawing>
          </w:r>
        </w:p>
      </w:tc>
      <w:tc>
        <w:tcPr>
          <w:tcW w:w="1874" w:type="dxa"/>
        </w:tcPr>
        <w:p w14:paraId="1458B7C8" w14:textId="77777777" w:rsidR="00B61079" w:rsidRDefault="00B61079" w:rsidP="00FC5EAB">
          <w:pPr>
            <w:pStyle w:val="Header"/>
            <w:spacing w:line="240" w:lineRule="auto"/>
            <w:rPr>
              <w:sz w:val="20"/>
            </w:rPr>
          </w:pPr>
        </w:p>
      </w:tc>
      <w:tc>
        <w:tcPr>
          <w:tcW w:w="8075" w:type="dxa"/>
        </w:tcPr>
        <w:p w14:paraId="2A8F33A6" w14:textId="77777777" w:rsidR="00B61079" w:rsidRPr="00515E61" w:rsidRDefault="00B61079" w:rsidP="00FC5EAB">
          <w:pPr>
            <w:pStyle w:val="Header"/>
            <w:spacing w:line="240" w:lineRule="auto"/>
            <w:jc w:val="right"/>
            <w:rPr>
              <w:sz w:val="20"/>
            </w:rPr>
          </w:pPr>
          <w:r w:rsidRPr="00515E61">
            <w:rPr>
              <w:sz w:val="20"/>
            </w:rPr>
            <w:t xml:space="preserve">         </w:t>
          </w:r>
          <w:r>
            <w:rPr>
              <w:bCs/>
              <w:color w:val="000000"/>
              <w:sz w:val="20"/>
            </w:rPr>
            <w:t>Section 3: G06 Modification Study</w:t>
          </w:r>
        </w:p>
      </w:tc>
    </w:tr>
    <w:tr w:rsidR="00B61079" w14:paraId="5A71CCDB" w14:textId="77777777" w:rsidTr="004C2148">
      <w:trPr>
        <w:cantSplit/>
        <w:trHeight w:val="355"/>
      </w:trPr>
      <w:tc>
        <w:tcPr>
          <w:tcW w:w="2970" w:type="dxa"/>
          <w:vMerge/>
        </w:tcPr>
        <w:p w14:paraId="3C6B744F" w14:textId="77777777" w:rsidR="00B61079" w:rsidRDefault="00B61079" w:rsidP="00FC5EAB">
          <w:pPr>
            <w:pStyle w:val="Header"/>
            <w:spacing w:line="240" w:lineRule="auto"/>
          </w:pPr>
        </w:p>
      </w:tc>
      <w:tc>
        <w:tcPr>
          <w:tcW w:w="1874" w:type="dxa"/>
        </w:tcPr>
        <w:p w14:paraId="0159E121" w14:textId="77777777" w:rsidR="00B61079" w:rsidRDefault="00B61079" w:rsidP="00FC5EAB">
          <w:pPr>
            <w:pStyle w:val="Header"/>
            <w:spacing w:line="240" w:lineRule="auto"/>
            <w:rPr>
              <w:sz w:val="20"/>
            </w:rPr>
          </w:pPr>
        </w:p>
      </w:tc>
      <w:tc>
        <w:tcPr>
          <w:tcW w:w="8075" w:type="dxa"/>
        </w:tcPr>
        <w:p w14:paraId="701E6E13" w14:textId="77777777" w:rsidR="00B61079" w:rsidRDefault="00B61079" w:rsidP="00FC5EAB">
          <w:pPr>
            <w:pStyle w:val="Header"/>
            <w:spacing w:line="240" w:lineRule="auto"/>
            <w:jc w:val="right"/>
            <w:rPr>
              <w:sz w:val="20"/>
            </w:rPr>
          </w:pPr>
          <w:r>
            <w:rPr>
              <w:color w:val="000000"/>
              <w:sz w:val="20"/>
            </w:rPr>
            <w:t>Technical Report REP-0981</w:t>
          </w:r>
        </w:p>
      </w:tc>
    </w:tr>
  </w:tbl>
  <w:p w14:paraId="5ACCDFF9" w14:textId="77777777" w:rsidR="00B61079" w:rsidRDefault="00B61079" w:rsidP="00DA4407">
    <w:pPr>
      <w:pBdr>
        <w:bottom w:val="single" w:sz="12" w:space="1" w:color="auto"/>
      </w:pBdr>
      <w:spacing w:line="240" w:lineRule="auto"/>
    </w:pPr>
  </w:p>
  <w:p w14:paraId="00B93B50" w14:textId="77777777" w:rsidR="00B61079" w:rsidRDefault="00B61079" w:rsidP="00EA4B25">
    <w:pPr>
      <w:pStyle w:val="NORMAL10"/>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tblInd w:w="8" w:type="dxa"/>
      <w:tblLayout w:type="fixed"/>
      <w:tblCellMar>
        <w:left w:w="0" w:type="dxa"/>
        <w:right w:w="0" w:type="dxa"/>
      </w:tblCellMar>
      <w:tblLook w:val="0000" w:firstRow="0" w:lastRow="0" w:firstColumn="0" w:lastColumn="0" w:noHBand="0" w:noVBand="0"/>
    </w:tblPr>
    <w:tblGrid>
      <w:gridCol w:w="2332"/>
      <w:gridCol w:w="1178"/>
      <w:gridCol w:w="5850"/>
    </w:tblGrid>
    <w:tr w:rsidR="00B61079" w14:paraId="274C3036" w14:textId="77777777" w:rsidTr="004C4E60">
      <w:trPr>
        <w:cantSplit/>
      </w:trPr>
      <w:tc>
        <w:tcPr>
          <w:tcW w:w="2332" w:type="dxa"/>
          <w:vMerge w:val="restart"/>
        </w:tcPr>
        <w:p w14:paraId="11170FD3" w14:textId="503CE38C" w:rsidR="00B61079" w:rsidRDefault="00B61079" w:rsidP="00DA4407">
          <w:pPr>
            <w:pStyle w:val="Header"/>
            <w:spacing w:line="240" w:lineRule="auto"/>
          </w:pPr>
          <w:r w:rsidRPr="00C32574">
            <w:rPr>
              <w:b/>
              <w:noProof/>
            </w:rPr>
            <w:drawing>
              <wp:inline distT="0" distB="0" distL="0" distR="0" wp14:anchorId="03A39D75" wp14:editId="36DC56BD">
                <wp:extent cx="1038225" cy="390525"/>
                <wp:effectExtent l="0" t="0" r="9525" b="9525"/>
                <wp:docPr id="8" name="Picture 2" descr="Description: 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image00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8225" cy="390525"/>
                        </a:xfrm>
                        <a:prstGeom prst="rect">
                          <a:avLst/>
                        </a:prstGeom>
                        <a:noFill/>
                        <a:ln>
                          <a:noFill/>
                        </a:ln>
                      </pic:spPr>
                    </pic:pic>
                  </a:graphicData>
                </a:graphic>
              </wp:inline>
            </w:drawing>
          </w:r>
        </w:p>
      </w:tc>
      <w:tc>
        <w:tcPr>
          <w:tcW w:w="1178" w:type="dxa"/>
        </w:tcPr>
        <w:p w14:paraId="3CC6CE75" w14:textId="77777777" w:rsidR="00B61079" w:rsidRDefault="00B61079" w:rsidP="00DA4407">
          <w:pPr>
            <w:pStyle w:val="Header"/>
            <w:spacing w:line="240" w:lineRule="auto"/>
            <w:rPr>
              <w:sz w:val="20"/>
            </w:rPr>
          </w:pPr>
        </w:p>
      </w:tc>
      <w:tc>
        <w:tcPr>
          <w:tcW w:w="5850" w:type="dxa"/>
        </w:tcPr>
        <w:p w14:paraId="31EB348F" w14:textId="4A2DFFC0" w:rsidR="00B61079" w:rsidRPr="00515E61" w:rsidRDefault="00B61079" w:rsidP="00C925D0">
          <w:pPr>
            <w:pStyle w:val="Header"/>
            <w:spacing w:line="240" w:lineRule="auto"/>
            <w:jc w:val="right"/>
            <w:rPr>
              <w:sz w:val="20"/>
            </w:rPr>
          </w:pPr>
          <w:r w:rsidRPr="00515E61">
            <w:rPr>
              <w:sz w:val="20"/>
            </w:rPr>
            <w:t xml:space="preserve">         </w:t>
          </w:r>
          <w:r>
            <w:rPr>
              <w:bCs/>
              <w:color w:val="000000"/>
              <w:sz w:val="20"/>
            </w:rPr>
            <w:t>Executive Summary</w:t>
          </w:r>
        </w:p>
      </w:tc>
    </w:tr>
    <w:tr w:rsidR="00B61079" w:rsidRPr="00CF3281" w14:paraId="3073F775" w14:textId="77777777" w:rsidTr="004C4E60">
      <w:trPr>
        <w:cantSplit/>
      </w:trPr>
      <w:tc>
        <w:tcPr>
          <w:tcW w:w="2332" w:type="dxa"/>
          <w:vMerge/>
        </w:tcPr>
        <w:p w14:paraId="30E24E6D" w14:textId="77777777" w:rsidR="00B61079" w:rsidRDefault="00B61079" w:rsidP="00DA4407">
          <w:pPr>
            <w:pStyle w:val="Header"/>
            <w:spacing w:line="240" w:lineRule="auto"/>
          </w:pPr>
        </w:p>
      </w:tc>
      <w:tc>
        <w:tcPr>
          <w:tcW w:w="1178" w:type="dxa"/>
        </w:tcPr>
        <w:p w14:paraId="74E77806" w14:textId="77777777" w:rsidR="00B61079" w:rsidRDefault="00B61079" w:rsidP="00DA4407">
          <w:pPr>
            <w:pStyle w:val="Header"/>
            <w:spacing w:line="240" w:lineRule="auto"/>
            <w:rPr>
              <w:sz w:val="20"/>
            </w:rPr>
          </w:pPr>
        </w:p>
      </w:tc>
      <w:tc>
        <w:tcPr>
          <w:tcW w:w="5850" w:type="dxa"/>
        </w:tcPr>
        <w:p w14:paraId="6EF46282" w14:textId="3D01BCD2" w:rsidR="00B61079" w:rsidRPr="00CF3281" w:rsidRDefault="00B61079" w:rsidP="00C925D0">
          <w:pPr>
            <w:pStyle w:val="Header"/>
            <w:spacing w:line="240" w:lineRule="auto"/>
            <w:jc w:val="right"/>
            <w:rPr>
              <w:sz w:val="20"/>
            </w:rPr>
          </w:pPr>
          <w:r w:rsidRPr="00CF3281">
            <w:rPr>
              <w:sz w:val="20"/>
            </w:rPr>
            <w:t xml:space="preserve">Technical Report </w:t>
          </w:r>
          <w:r>
            <w:rPr>
              <w:sz w:val="20"/>
            </w:rPr>
            <w:t>REP</w:t>
          </w:r>
          <w:r w:rsidRPr="00CF3281">
            <w:rPr>
              <w:sz w:val="20"/>
            </w:rPr>
            <w:t>-</w:t>
          </w:r>
          <w:r>
            <w:rPr>
              <w:sz w:val="20"/>
            </w:rPr>
            <w:t>0981</w:t>
          </w:r>
        </w:p>
      </w:tc>
    </w:tr>
  </w:tbl>
  <w:p w14:paraId="6BE92270" w14:textId="77777777" w:rsidR="00B61079" w:rsidRDefault="00B61079" w:rsidP="00DA4407">
    <w:pPr>
      <w:pBdr>
        <w:bottom w:val="single" w:sz="12" w:space="1" w:color="auto"/>
      </w:pBdr>
      <w:spacing w:line="240" w:lineRule="auto"/>
    </w:pPr>
  </w:p>
  <w:p w14:paraId="69DB01D8" w14:textId="77777777" w:rsidR="00B61079" w:rsidRDefault="00B61079" w:rsidP="00EA4B25">
    <w:pPr>
      <w:pStyle w:val="NORMAL10"/>
      <w:spacing w:line="240" w:lineRule="auto"/>
      <w:rPr>
        <w:color w:val="000000"/>
      </w:rPr>
    </w:pPr>
  </w:p>
  <w:p w14:paraId="2FB8B22D" w14:textId="7EB5C9AE" w:rsidR="00B61079" w:rsidRDefault="00B61079" w:rsidP="00B212DD">
    <w:pPr>
      <w:spacing w:line="240" w:lineRule="auto"/>
      <w:ind w:left="1080" w:hanging="1080"/>
      <w:jc w:val="left"/>
      <w:rPr>
        <w:b/>
        <w:bCs/>
        <w:color w:val="000000"/>
        <w:sz w:val="20"/>
      </w:rPr>
    </w:pPr>
    <w:r>
      <w:rPr>
        <w:b/>
        <w:bCs/>
        <w:color w:val="000000"/>
        <w:sz w:val="20"/>
      </w:rPr>
      <w:t>Title:</w:t>
    </w:r>
    <w:r>
      <w:rPr>
        <w:color w:val="000000"/>
      </w:rPr>
      <w:t xml:space="preserve"> </w:t>
    </w:r>
    <w:r>
      <w:rPr>
        <w:color w:val="000000"/>
      </w:rPr>
      <w:tab/>
    </w:r>
    <w:r>
      <w:rPr>
        <w:b/>
        <w:bCs/>
        <w:color w:val="000000"/>
        <w:sz w:val="20"/>
      </w:rPr>
      <w:t xml:space="preserve">Group 06 LOIS, Interim </w:t>
    </w:r>
    <w:r w:rsidRPr="00134E3D">
      <w:rPr>
        <w:b/>
        <w:bCs/>
        <w:color w:val="000000"/>
        <w:sz w:val="20"/>
      </w:rPr>
      <w:t>Availability</w:t>
    </w:r>
    <w:r>
      <w:rPr>
        <w:b/>
        <w:bCs/>
        <w:color w:val="000000"/>
        <w:sz w:val="20"/>
      </w:rPr>
      <w:t xml:space="preserve">, and Generator Modification System Impact Study: Final Report </w:t>
    </w:r>
    <w:r>
      <w:rPr>
        <w:b/>
        <w:bCs/>
        <w:sz w:val="20"/>
      </w:rPr>
      <w:t>REP</w:t>
    </w:r>
    <w:r w:rsidRPr="00FC07A4">
      <w:rPr>
        <w:b/>
        <w:bCs/>
        <w:sz w:val="20"/>
      </w:rPr>
      <w:t>-</w:t>
    </w:r>
    <w:r>
      <w:rPr>
        <w:b/>
        <w:bCs/>
        <w:sz w:val="20"/>
      </w:rPr>
      <w:t>0981</w:t>
    </w:r>
  </w:p>
  <w:p w14:paraId="5B983EF7" w14:textId="43591911" w:rsidR="00B61079" w:rsidRDefault="00B61079" w:rsidP="00B212DD">
    <w:pPr>
      <w:pStyle w:val="NORMAL10"/>
      <w:tabs>
        <w:tab w:val="clear" w:pos="990"/>
        <w:tab w:val="left" w:pos="1080"/>
      </w:tabs>
      <w:spacing w:before="60" w:after="60" w:line="240" w:lineRule="auto"/>
      <w:ind w:left="1080" w:hanging="1080"/>
      <w:rPr>
        <w:color w:val="000000"/>
      </w:rPr>
    </w:pPr>
    <w:r>
      <w:rPr>
        <w:b/>
        <w:color w:val="000000"/>
      </w:rPr>
      <w:t>Date:</w:t>
    </w:r>
    <w:r>
      <w:rPr>
        <w:color w:val="000000"/>
      </w:rPr>
      <w:tab/>
      <w:t>May 2021</w:t>
    </w:r>
  </w:p>
  <w:p w14:paraId="7AB462AB" w14:textId="3657AB90" w:rsidR="00B61079" w:rsidRDefault="00B61079" w:rsidP="00B212DD">
    <w:pPr>
      <w:pStyle w:val="NORMAL10"/>
      <w:tabs>
        <w:tab w:val="clear" w:pos="990"/>
        <w:tab w:val="clear" w:pos="5310"/>
        <w:tab w:val="left" w:pos="1080"/>
        <w:tab w:val="left" w:pos="7200"/>
      </w:tabs>
      <w:spacing w:after="60" w:line="240" w:lineRule="auto"/>
      <w:ind w:left="1080" w:hanging="1080"/>
      <w:rPr>
        <w:rFonts w:ascii="Script MT Bold" w:hAnsi="Script MT Bold"/>
        <w:color w:val="7030A0"/>
        <w:u w:val="single"/>
      </w:rPr>
    </w:pPr>
    <w:r>
      <w:rPr>
        <w:b/>
        <w:bCs/>
        <w:color w:val="000000"/>
      </w:rPr>
      <w:t>Author:</w:t>
    </w:r>
    <w:r>
      <w:rPr>
        <w:color w:val="000000"/>
      </w:rPr>
      <w:tab/>
    </w:r>
    <w:r>
      <w:rPr>
        <w:bCs/>
      </w:rPr>
      <w:t xml:space="preserve">Nicholas </w:t>
    </w:r>
    <w:r w:rsidRPr="00CF3281">
      <w:rPr>
        <w:bCs/>
      </w:rPr>
      <w:t xml:space="preserve">Tenza; </w:t>
    </w:r>
    <w:r>
      <w:rPr>
        <w:bCs/>
      </w:rPr>
      <w:t>M. Principal Consultant</w:t>
    </w:r>
    <w:r w:rsidRPr="00CF3281">
      <w:rPr>
        <w:bCs/>
      </w:rPr>
      <w:t>, Power Systems Engineering</w:t>
    </w:r>
    <w:r>
      <w:rPr>
        <w:bCs/>
      </w:rPr>
      <w:t xml:space="preserve"> Division</w:t>
    </w:r>
    <w:r w:rsidRPr="00CF3281">
      <w:tab/>
    </w:r>
    <w:r>
      <w:rPr>
        <w:rFonts w:ascii="Script MT Bold" w:hAnsi="Script MT Bold"/>
        <w:u w:val="single"/>
      </w:rPr>
      <w:t>Nicholas</w:t>
    </w:r>
    <w:r w:rsidRPr="00CF3281">
      <w:rPr>
        <w:rFonts w:ascii="Script MT Bold" w:hAnsi="Script MT Bold"/>
        <w:u w:val="single"/>
      </w:rPr>
      <w:t xml:space="preserve"> Tenza</w:t>
    </w:r>
    <w:r w:rsidRPr="0045258A">
      <w:rPr>
        <w:rFonts w:ascii="Script MT Bold" w:hAnsi="Script MT Bold"/>
        <w:color w:val="7030A0"/>
        <w:u w:val="single"/>
      </w:rPr>
      <w:tab/>
    </w:r>
    <w:r>
      <w:rPr>
        <w:rFonts w:ascii="Script MT Bold" w:hAnsi="Script MT Bold"/>
        <w:color w:val="7030A0"/>
        <w:u w:val="single"/>
      </w:rPr>
      <w:t xml:space="preserve">  </w:t>
    </w:r>
  </w:p>
  <w:p w14:paraId="753A2B43" w14:textId="670DFB75" w:rsidR="00B61079" w:rsidRPr="00FC07A4" w:rsidRDefault="00B61079" w:rsidP="00B212DD">
    <w:pPr>
      <w:pStyle w:val="NORMAL10"/>
      <w:tabs>
        <w:tab w:val="clear" w:pos="990"/>
        <w:tab w:val="clear" w:pos="5310"/>
        <w:tab w:val="left" w:pos="1080"/>
        <w:tab w:val="left" w:pos="7200"/>
      </w:tabs>
      <w:spacing w:before="60" w:after="60" w:line="240" w:lineRule="auto"/>
      <w:ind w:left="1080" w:hanging="1080"/>
      <w:rPr>
        <w:rFonts w:ascii="Script MT Bold" w:hAnsi="Script MT Bold"/>
        <w:u w:val="single"/>
      </w:rPr>
    </w:pPr>
    <w:r>
      <w:rPr>
        <w:b/>
        <w:bCs/>
      </w:rPr>
      <w:t>Reviewed</w:t>
    </w:r>
    <w:r w:rsidRPr="00A42263">
      <w:rPr>
        <w:b/>
        <w:bCs/>
      </w:rPr>
      <w:t>:</w:t>
    </w:r>
    <w:r w:rsidRPr="0045258A">
      <w:rPr>
        <w:b/>
        <w:bCs/>
        <w:color w:val="7030A0"/>
      </w:rPr>
      <w:tab/>
    </w:r>
    <w:r>
      <w:rPr>
        <w:bCs/>
      </w:rPr>
      <w:t>Taylor Cramer</w:t>
    </w:r>
    <w:r w:rsidRPr="00FC07A4">
      <w:rPr>
        <w:bCs/>
      </w:rPr>
      <w:t xml:space="preserve">; </w:t>
    </w:r>
    <w:r>
      <w:rPr>
        <w:bCs/>
      </w:rPr>
      <w:t>Senior Engineer</w:t>
    </w:r>
    <w:r w:rsidRPr="00FC07A4">
      <w:rPr>
        <w:bCs/>
      </w:rPr>
      <w:t xml:space="preserve">, Power Systems Engineering </w:t>
    </w:r>
    <w:r>
      <w:rPr>
        <w:bCs/>
      </w:rPr>
      <w:t>Division</w:t>
    </w:r>
    <w:r w:rsidRPr="00FC07A4">
      <w:tab/>
    </w:r>
    <w:r>
      <w:tab/>
    </w:r>
    <w:r>
      <w:rPr>
        <w:rFonts w:ascii="Script MT Bold" w:hAnsi="Script MT Bold"/>
        <w:u w:val="single"/>
      </w:rPr>
      <w:t xml:space="preserve">Taylor Cramer  </w:t>
    </w:r>
    <w:r w:rsidRPr="00FC07A4">
      <w:rPr>
        <w:rFonts w:ascii="Script MT Bold" w:hAnsi="Script MT Bold"/>
        <w:u w:val="single"/>
      </w:rPr>
      <w:tab/>
    </w:r>
  </w:p>
  <w:p w14:paraId="3AEB1F15" w14:textId="77777777" w:rsidR="00B61079" w:rsidRDefault="00B61079" w:rsidP="00EA4B25">
    <w:pPr>
      <w:pStyle w:val="Header"/>
      <w:spacing w:line="240" w:lineRule="auto"/>
    </w:pPr>
    <w:r>
      <w:rPr>
        <w:rFonts w:ascii="Arial" w:hAnsi="Arial" w:cs="Arial"/>
        <w:b/>
        <w:noProof/>
        <w:szCs w:val="24"/>
      </w:rPr>
      <mc:AlternateContent>
        <mc:Choice Requires="wps">
          <w:drawing>
            <wp:anchor distT="0" distB="0" distL="114300" distR="114300" simplePos="0" relativeHeight="251657728" behindDoc="0" locked="0" layoutInCell="1" allowOverlap="1" wp14:anchorId="3DF86435" wp14:editId="7D290D08">
              <wp:simplePos x="0" y="0"/>
              <wp:positionH relativeFrom="column">
                <wp:posOffset>0</wp:posOffset>
              </wp:positionH>
              <wp:positionV relativeFrom="paragraph">
                <wp:posOffset>94615</wp:posOffset>
              </wp:positionV>
              <wp:extent cx="5935980" cy="635"/>
              <wp:effectExtent l="0" t="0" r="0" b="0"/>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5980" cy="63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6B3C298" id="_x0000_t32" coordsize="21600,21600" o:spt="32" o:oned="t" path="m,l21600,21600e" filled="f">
              <v:path arrowok="t" fillok="f" o:connecttype="none"/>
              <o:lock v:ext="edit" shapetype="t"/>
            </v:shapetype>
            <v:shape id="AutoShape 1" o:spid="_x0000_s1026" type="#_x0000_t32" style="position:absolute;margin-left:0;margin-top:7.45pt;width:467.4pt;height:.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" strokeweight="1.5pt">
              <v:shadow color="#7f7f7f" opacity=".5" offset="1pt"/>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tblInd w:w="8" w:type="dxa"/>
      <w:tblLayout w:type="fixed"/>
      <w:tblCellMar>
        <w:left w:w="0" w:type="dxa"/>
        <w:right w:w="0" w:type="dxa"/>
      </w:tblCellMar>
      <w:tblLook w:val="0000" w:firstRow="0" w:lastRow="0" w:firstColumn="0" w:lastColumn="0" w:noHBand="0" w:noVBand="0"/>
    </w:tblPr>
    <w:tblGrid>
      <w:gridCol w:w="2152"/>
      <w:gridCol w:w="1358"/>
      <w:gridCol w:w="5850"/>
    </w:tblGrid>
    <w:tr w:rsidR="00B61079" w14:paraId="7B72B703" w14:textId="77777777" w:rsidTr="00763A55">
      <w:trPr>
        <w:cantSplit/>
      </w:trPr>
      <w:tc>
        <w:tcPr>
          <w:tcW w:w="2152" w:type="dxa"/>
          <w:vMerge w:val="restart"/>
        </w:tcPr>
        <w:p w14:paraId="2F9D5F55" w14:textId="77777777" w:rsidR="00B61079" w:rsidRDefault="00B61079" w:rsidP="00FC5EAB">
          <w:pPr>
            <w:pStyle w:val="Header"/>
            <w:spacing w:line="240" w:lineRule="auto"/>
          </w:pPr>
          <w:r w:rsidRPr="00C32574">
            <w:rPr>
              <w:b/>
              <w:noProof/>
            </w:rPr>
            <w:drawing>
              <wp:inline distT="0" distB="0" distL="0" distR="0" wp14:anchorId="52F6DA09" wp14:editId="63176BED">
                <wp:extent cx="1038225" cy="390525"/>
                <wp:effectExtent l="0" t="0" r="9525" b="9525"/>
                <wp:docPr id="61" name="Picture 2" descr="Description: 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image00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8225" cy="390525"/>
                        </a:xfrm>
                        <a:prstGeom prst="rect">
                          <a:avLst/>
                        </a:prstGeom>
                        <a:noFill/>
                        <a:ln>
                          <a:noFill/>
                        </a:ln>
                      </pic:spPr>
                    </pic:pic>
                  </a:graphicData>
                </a:graphic>
              </wp:inline>
            </w:drawing>
          </w:r>
        </w:p>
      </w:tc>
      <w:tc>
        <w:tcPr>
          <w:tcW w:w="1358" w:type="dxa"/>
        </w:tcPr>
        <w:p w14:paraId="435EFDD8" w14:textId="77777777" w:rsidR="00B61079" w:rsidRDefault="00B61079" w:rsidP="00FC5EAB">
          <w:pPr>
            <w:pStyle w:val="Header"/>
            <w:spacing w:line="240" w:lineRule="auto"/>
            <w:rPr>
              <w:sz w:val="20"/>
            </w:rPr>
          </w:pPr>
        </w:p>
      </w:tc>
      <w:tc>
        <w:tcPr>
          <w:tcW w:w="5850" w:type="dxa"/>
        </w:tcPr>
        <w:p w14:paraId="2E3D29A0" w14:textId="77777777" w:rsidR="00B61079" w:rsidRPr="00515E61" w:rsidRDefault="00B61079" w:rsidP="00FC5EAB">
          <w:pPr>
            <w:pStyle w:val="Header"/>
            <w:spacing w:line="240" w:lineRule="auto"/>
            <w:jc w:val="right"/>
            <w:rPr>
              <w:sz w:val="20"/>
            </w:rPr>
          </w:pPr>
          <w:r w:rsidRPr="00515E61">
            <w:rPr>
              <w:sz w:val="20"/>
            </w:rPr>
            <w:t xml:space="preserve">         </w:t>
          </w:r>
          <w:r>
            <w:rPr>
              <w:bCs/>
              <w:color w:val="000000"/>
              <w:sz w:val="20"/>
            </w:rPr>
            <w:t>Section 3: G06 Modification Study</w:t>
          </w:r>
        </w:p>
      </w:tc>
    </w:tr>
    <w:tr w:rsidR="00B61079" w14:paraId="2775B1A1" w14:textId="77777777" w:rsidTr="00763A55">
      <w:trPr>
        <w:cantSplit/>
      </w:trPr>
      <w:tc>
        <w:tcPr>
          <w:tcW w:w="2152" w:type="dxa"/>
          <w:vMerge/>
        </w:tcPr>
        <w:p w14:paraId="7AE3F0C3" w14:textId="77777777" w:rsidR="00B61079" w:rsidRDefault="00B61079" w:rsidP="00FC5EAB">
          <w:pPr>
            <w:pStyle w:val="Header"/>
            <w:spacing w:line="240" w:lineRule="auto"/>
          </w:pPr>
        </w:p>
      </w:tc>
      <w:tc>
        <w:tcPr>
          <w:tcW w:w="1358" w:type="dxa"/>
        </w:tcPr>
        <w:p w14:paraId="159860A7" w14:textId="77777777" w:rsidR="00B61079" w:rsidRDefault="00B61079" w:rsidP="00FC5EAB">
          <w:pPr>
            <w:pStyle w:val="Header"/>
            <w:spacing w:line="240" w:lineRule="auto"/>
            <w:rPr>
              <w:sz w:val="20"/>
            </w:rPr>
          </w:pPr>
        </w:p>
      </w:tc>
      <w:tc>
        <w:tcPr>
          <w:tcW w:w="5850" w:type="dxa"/>
        </w:tcPr>
        <w:p w14:paraId="11C0AB3B" w14:textId="77777777" w:rsidR="00B61079" w:rsidRDefault="00B61079" w:rsidP="00FC5EAB">
          <w:pPr>
            <w:pStyle w:val="Header"/>
            <w:spacing w:line="240" w:lineRule="auto"/>
            <w:jc w:val="right"/>
            <w:rPr>
              <w:sz w:val="20"/>
            </w:rPr>
          </w:pPr>
          <w:r>
            <w:rPr>
              <w:color w:val="000000"/>
              <w:sz w:val="20"/>
            </w:rPr>
            <w:t>Technical Report REP-0981</w:t>
          </w:r>
        </w:p>
      </w:tc>
    </w:tr>
  </w:tbl>
  <w:p w14:paraId="692C33FE" w14:textId="77777777" w:rsidR="00B61079" w:rsidRDefault="00B61079" w:rsidP="00DA4407">
    <w:pPr>
      <w:pBdr>
        <w:bottom w:val="single" w:sz="12" w:space="1" w:color="auto"/>
      </w:pBdr>
      <w:spacing w:line="240" w:lineRule="auto"/>
    </w:pPr>
  </w:p>
  <w:p w14:paraId="5FD3948D" w14:textId="77777777" w:rsidR="00B61079" w:rsidRDefault="00B61079" w:rsidP="00EA4B25">
    <w:pPr>
      <w:pStyle w:val="NORMAL10"/>
      <w:spacing w:line="240" w:lineRule="auto"/>
      <w:rPr>
        <w:color w:val="000000"/>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858" w:type="dxa"/>
      <w:tblInd w:w="8" w:type="dxa"/>
      <w:tblLayout w:type="fixed"/>
      <w:tblCellMar>
        <w:left w:w="0" w:type="dxa"/>
        <w:right w:w="0" w:type="dxa"/>
      </w:tblCellMar>
      <w:tblLook w:val="0000" w:firstRow="0" w:lastRow="0" w:firstColumn="0" w:lastColumn="0" w:noHBand="0" w:noVBand="0"/>
    </w:tblPr>
    <w:tblGrid>
      <w:gridCol w:w="2956"/>
      <w:gridCol w:w="1865"/>
      <w:gridCol w:w="8037"/>
    </w:tblGrid>
    <w:tr w:rsidR="00B61079" w14:paraId="79538FCB" w14:textId="77777777" w:rsidTr="00164277">
      <w:trPr>
        <w:cantSplit/>
        <w:trHeight w:val="197"/>
      </w:trPr>
      <w:tc>
        <w:tcPr>
          <w:tcW w:w="2956" w:type="dxa"/>
          <w:vMerge w:val="restart"/>
        </w:tcPr>
        <w:p w14:paraId="5AFD7245" w14:textId="77777777" w:rsidR="00B61079" w:rsidRDefault="00B61079" w:rsidP="00FC5EAB">
          <w:pPr>
            <w:pStyle w:val="Header"/>
            <w:spacing w:line="240" w:lineRule="auto"/>
          </w:pPr>
          <w:r w:rsidRPr="00C32574">
            <w:rPr>
              <w:b/>
              <w:noProof/>
            </w:rPr>
            <w:drawing>
              <wp:inline distT="0" distB="0" distL="0" distR="0" wp14:anchorId="7629E3D7" wp14:editId="4016B6F3">
                <wp:extent cx="1038225" cy="390525"/>
                <wp:effectExtent l="0" t="0" r="9525" b="9525"/>
                <wp:docPr id="213" name="Picture 2" descr="Description: 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image00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8225" cy="390525"/>
                        </a:xfrm>
                        <a:prstGeom prst="rect">
                          <a:avLst/>
                        </a:prstGeom>
                        <a:noFill/>
                        <a:ln>
                          <a:noFill/>
                        </a:ln>
                      </pic:spPr>
                    </pic:pic>
                  </a:graphicData>
                </a:graphic>
              </wp:inline>
            </w:drawing>
          </w:r>
        </w:p>
      </w:tc>
      <w:tc>
        <w:tcPr>
          <w:tcW w:w="1865" w:type="dxa"/>
        </w:tcPr>
        <w:p w14:paraId="48159A61" w14:textId="77777777" w:rsidR="00B61079" w:rsidRDefault="00B61079" w:rsidP="00FC5EAB">
          <w:pPr>
            <w:pStyle w:val="Header"/>
            <w:spacing w:line="240" w:lineRule="auto"/>
            <w:rPr>
              <w:sz w:val="20"/>
            </w:rPr>
          </w:pPr>
        </w:p>
      </w:tc>
      <w:tc>
        <w:tcPr>
          <w:tcW w:w="8037" w:type="dxa"/>
        </w:tcPr>
        <w:p w14:paraId="7FD068DB" w14:textId="77777777" w:rsidR="00B61079" w:rsidRPr="00515E61" w:rsidRDefault="00B61079" w:rsidP="00FC5EAB">
          <w:pPr>
            <w:pStyle w:val="Header"/>
            <w:spacing w:line="240" w:lineRule="auto"/>
            <w:jc w:val="right"/>
            <w:rPr>
              <w:sz w:val="20"/>
            </w:rPr>
          </w:pPr>
          <w:r w:rsidRPr="00515E61">
            <w:rPr>
              <w:sz w:val="20"/>
            </w:rPr>
            <w:t xml:space="preserve">         </w:t>
          </w:r>
          <w:r>
            <w:rPr>
              <w:bCs/>
              <w:color w:val="000000"/>
              <w:sz w:val="20"/>
            </w:rPr>
            <w:t>Section 3: G06 Modification Study</w:t>
          </w:r>
        </w:p>
      </w:tc>
    </w:tr>
    <w:tr w:rsidR="00B61079" w14:paraId="35A1721E" w14:textId="77777777" w:rsidTr="00164277">
      <w:trPr>
        <w:cantSplit/>
        <w:trHeight w:val="355"/>
      </w:trPr>
      <w:tc>
        <w:tcPr>
          <w:tcW w:w="2956" w:type="dxa"/>
          <w:vMerge/>
        </w:tcPr>
        <w:p w14:paraId="15C050DD" w14:textId="77777777" w:rsidR="00B61079" w:rsidRDefault="00B61079" w:rsidP="00FC5EAB">
          <w:pPr>
            <w:pStyle w:val="Header"/>
            <w:spacing w:line="240" w:lineRule="auto"/>
          </w:pPr>
        </w:p>
      </w:tc>
      <w:tc>
        <w:tcPr>
          <w:tcW w:w="1865" w:type="dxa"/>
        </w:tcPr>
        <w:p w14:paraId="0DEAFA57" w14:textId="77777777" w:rsidR="00B61079" w:rsidRDefault="00B61079" w:rsidP="00FC5EAB">
          <w:pPr>
            <w:pStyle w:val="Header"/>
            <w:spacing w:line="240" w:lineRule="auto"/>
            <w:rPr>
              <w:sz w:val="20"/>
            </w:rPr>
          </w:pPr>
        </w:p>
      </w:tc>
      <w:tc>
        <w:tcPr>
          <w:tcW w:w="8037" w:type="dxa"/>
        </w:tcPr>
        <w:p w14:paraId="0A929D19" w14:textId="77777777" w:rsidR="00B61079" w:rsidRDefault="00B61079" w:rsidP="00FC5EAB">
          <w:pPr>
            <w:pStyle w:val="Header"/>
            <w:spacing w:line="240" w:lineRule="auto"/>
            <w:jc w:val="right"/>
            <w:rPr>
              <w:sz w:val="20"/>
            </w:rPr>
          </w:pPr>
          <w:r>
            <w:rPr>
              <w:color w:val="000000"/>
              <w:sz w:val="20"/>
            </w:rPr>
            <w:t>Technical Report REP-0981</w:t>
          </w:r>
        </w:p>
      </w:tc>
    </w:tr>
  </w:tbl>
  <w:p w14:paraId="0DA3BEEB" w14:textId="77777777" w:rsidR="00B61079" w:rsidRDefault="00B61079" w:rsidP="00DA4407">
    <w:pPr>
      <w:pBdr>
        <w:bottom w:val="single" w:sz="12" w:space="1" w:color="auto"/>
      </w:pBdr>
      <w:spacing w:line="240" w:lineRule="auto"/>
    </w:pPr>
  </w:p>
  <w:p w14:paraId="5DE004ED" w14:textId="77777777" w:rsidR="00B61079" w:rsidRDefault="00B61079" w:rsidP="00EA4B25">
    <w:pPr>
      <w:pStyle w:val="NORMAL10"/>
      <w:spacing w:line="240" w:lineRule="auto"/>
      <w:rPr>
        <w:color w:val="000000"/>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tblInd w:w="8" w:type="dxa"/>
      <w:tblLayout w:type="fixed"/>
      <w:tblCellMar>
        <w:left w:w="0" w:type="dxa"/>
        <w:right w:w="0" w:type="dxa"/>
      </w:tblCellMar>
      <w:tblLook w:val="0000" w:firstRow="0" w:lastRow="0" w:firstColumn="0" w:lastColumn="0" w:noHBand="0" w:noVBand="0"/>
    </w:tblPr>
    <w:tblGrid>
      <w:gridCol w:w="2152"/>
      <w:gridCol w:w="1358"/>
      <w:gridCol w:w="5850"/>
    </w:tblGrid>
    <w:tr w:rsidR="00B61079" w14:paraId="56F7FDA5" w14:textId="77777777" w:rsidTr="00763A55">
      <w:trPr>
        <w:cantSplit/>
      </w:trPr>
      <w:tc>
        <w:tcPr>
          <w:tcW w:w="2152" w:type="dxa"/>
          <w:vMerge w:val="restart"/>
        </w:tcPr>
        <w:p w14:paraId="2D814993" w14:textId="77777777" w:rsidR="00B61079" w:rsidRDefault="00B61079" w:rsidP="00FC5EAB">
          <w:pPr>
            <w:pStyle w:val="Header"/>
            <w:spacing w:line="240" w:lineRule="auto"/>
          </w:pPr>
          <w:r w:rsidRPr="00C32574">
            <w:rPr>
              <w:b/>
              <w:noProof/>
            </w:rPr>
            <w:drawing>
              <wp:inline distT="0" distB="0" distL="0" distR="0" wp14:anchorId="3BE6F7CD" wp14:editId="26BD4080">
                <wp:extent cx="1038225" cy="390525"/>
                <wp:effectExtent l="0" t="0" r="9525" b="9525"/>
                <wp:docPr id="214" name="Picture 2" descr="Description: 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image00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8225" cy="390525"/>
                        </a:xfrm>
                        <a:prstGeom prst="rect">
                          <a:avLst/>
                        </a:prstGeom>
                        <a:noFill/>
                        <a:ln>
                          <a:noFill/>
                        </a:ln>
                      </pic:spPr>
                    </pic:pic>
                  </a:graphicData>
                </a:graphic>
              </wp:inline>
            </w:drawing>
          </w:r>
        </w:p>
      </w:tc>
      <w:tc>
        <w:tcPr>
          <w:tcW w:w="1358" w:type="dxa"/>
        </w:tcPr>
        <w:p w14:paraId="53F060B2" w14:textId="77777777" w:rsidR="00B61079" w:rsidRDefault="00B61079" w:rsidP="00FC5EAB">
          <w:pPr>
            <w:pStyle w:val="Header"/>
            <w:spacing w:line="240" w:lineRule="auto"/>
            <w:rPr>
              <w:sz w:val="20"/>
            </w:rPr>
          </w:pPr>
        </w:p>
      </w:tc>
      <w:tc>
        <w:tcPr>
          <w:tcW w:w="5850" w:type="dxa"/>
        </w:tcPr>
        <w:p w14:paraId="47BA73C4" w14:textId="77777777" w:rsidR="00B61079" w:rsidRPr="00515E61" w:rsidRDefault="00B61079" w:rsidP="00FC5EAB">
          <w:pPr>
            <w:pStyle w:val="Header"/>
            <w:spacing w:line="240" w:lineRule="auto"/>
            <w:jc w:val="right"/>
            <w:rPr>
              <w:sz w:val="20"/>
            </w:rPr>
          </w:pPr>
          <w:r w:rsidRPr="00515E61">
            <w:rPr>
              <w:sz w:val="20"/>
            </w:rPr>
            <w:t xml:space="preserve">         </w:t>
          </w:r>
          <w:r>
            <w:rPr>
              <w:bCs/>
              <w:color w:val="000000"/>
              <w:sz w:val="20"/>
            </w:rPr>
            <w:t>Section 3: G06 Modification Study</w:t>
          </w:r>
        </w:p>
      </w:tc>
    </w:tr>
    <w:tr w:rsidR="00B61079" w14:paraId="2395EFE0" w14:textId="77777777" w:rsidTr="00763A55">
      <w:trPr>
        <w:cantSplit/>
      </w:trPr>
      <w:tc>
        <w:tcPr>
          <w:tcW w:w="2152" w:type="dxa"/>
          <w:vMerge/>
        </w:tcPr>
        <w:p w14:paraId="02CA7BCF" w14:textId="77777777" w:rsidR="00B61079" w:rsidRDefault="00B61079" w:rsidP="00FC5EAB">
          <w:pPr>
            <w:pStyle w:val="Header"/>
            <w:spacing w:line="240" w:lineRule="auto"/>
          </w:pPr>
        </w:p>
      </w:tc>
      <w:tc>
        <w:tcPr>
          <w:tcW w:w="1358" w:type="dxa"/>
        </w:tcPr>
        <w:p w14:paraId="2CFC7803" w14:textId="77777777" w:rsidR="00B61079" w:rsidRDefault="00B61079" w:rsidP="00FC5EAB">
          <w:pPr>
            <w:pStyle w:val="Header"/>
            <w:spacing w:line="240" w:lineRule="auto"/>
            <w:rPr>
              <w:sz w:val="20"/>
            </w:rPr>
          </w:pPr>
        </w:p>
      </w:tc>
      <w:tc>
        <w:tcPr>
          <w:tcW w:w="5850" w:type="dxa"/>
        </w:tcPr>
        <w:p w14:paraId="6C94CD54" w14:textId="77777777" w:rsidR="00B61079" w:rsidRDefault="00B61079" w:rsidP="00FC5EAB">
          <w:pPr>
            <w:pStyle w:val="Header"/>
            <w:spacing w:line="240" w:lineRule="auto"/>
            <w:jc w:val="right"/>
            <w:rPr>
              <w:sz w:val="20"/>
            </w:rPr>
          </w:pPr>
          <w:r>
            <w:rPr>
              <w:color w:val="000000"/>
              <w:sz w:val="20"/>
            </w:rPr>
            <w:t>Technical Report REP-0981</w:t>
          </w:r>
        </w:p>
      </w:tc>
    </w:tr>
  </w:tbl>
  <w:p w14:paraId="4A202EA1" w14:textId="77777777" w:rsidR="00B61079" w:rsidRDefault="00B61079" w:rsidP="00DA4407">
    <w:pPr>
      <w:pBdr>
        <w:bottom w:val="single" w:sz="12" w:space="1" w:color="auto"/>
      </w:pBdr>
      <w:spacing w:line="240" w:lineRule="auto"/>
    </w:pPr>
  </w:p>
  <w:p w14:paraId="4FA9B08D" w14:textId="77777777" w:rsidR="00B61079" w:rsidRDefault="00B61079" w:rsidP="00EA4B25">
    <w:pPr>
      <w:pStyle w:val="NORMAL10"/>
      <w:spacing w:line="240" w:lineRule="auto"/>
      <w:rPr>
        <w:color w:val="000000"/>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tblInd w:w="8" w:type="dxa"/>
      <w:tblLayout w:type="fixed"/>
      <w:tblCellMar>
        <w:left w:w="0" w:type="dxa"/>
        <w:right w:w="0" w:type="dxa"/>
      </w:tblCellMar>
      <w:tblLook w:val="0000" w:firstRow="0" w:lastRow="0" w:firstColumn="0" w:lastColumn="0" w:noHBand="0" w:noVBand="0"/>
    </w:tblPr>
    <w:tblGrid>
      <w:gridCol w:w="2152"/>
      <w:gridCol w:w="1358"/>
      <w:gridCol w:w="5850"/>
    </w:tblGrid>
    <w:tr w:rsidR="00B61079" w14:paraId="5F69CB10" w14:textId="77777777" w:rsidTr="00B3291C">
      <w:trPr>
        <w:cantSplit/>
      </w:trPr>
      <w:tc>
        <w:tcPr>
          <w:tcW w:w="2152" w:type="dxa"/>
          <w:vMerge w:val="restart"/>
        </w:tcPr>
        <w:p w14:paraId="7F404311" w14:textId="77777777" w:rsidR="00B61079" w:rsidRDefault="00B61079" w:rsidP="00DA4407">
          <w:pPr>
            <w:pStyle w:val="Header"/>
            <w:spacing w:line="240" w:lineRule="auto"/>
          </w:pPr>
          <w:r w:rsidRPr="00C32574">
            <w:rPr>
              <w:b/>
              <w:noProof/>
            </w:rPr>
            <w:drawing>
              <wp:inline distT="0" distB="0" distL="0" distR="0" wp14:anchorId="43D64A3C" wp14:editId="0EEAA75B">
                <wp:extent cx="1038225" cy="390525"/>
                <wp:effectExtent l="0" t="0" r="9525" b="9525"/>
                <wp:docPr id="24" name="Picture 2" descr="Description: 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image00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8225" cy="390525"/>
                        </a:xfrm>
                        <a:prstGeom prst="rect">
                          <a:avLst/>
                        </a:prstGeom>
                        <a:noFill/>
                        <a:ln>
                          <a:noFill/>
                        </a:ln>
                      </pic:spPr>
                    </pic:pic>
                  </a:graphicData>
                </a:graphic>
              </wp:inline>
            </w:drawing>
          </w:r>
        </w:p>
      </w:tc>
      <w:tc>
        <w:tcPr>
          <w:tcW w:w="1358" w:type="dxa"/>
        </w:tcPr>
        <w:p w14:paraId="5F59EA1F" w14:textId="77777777" w:rsidR="00B61079" w:rsidRDefault="00B61079" w:rsidP="00DA4407">
          <w:pPr>
            <w:pStyle w:val="Header"/>
            <w:spacing w:line="240" w:lineRule="auto"/>
            <w:rPr>
              <w:sz w:val="20"/>
            </w:rPr>
          </w:pPr>
        </w:p>
      </w:tc>
      <w:tc>
        <w:tcPr>
          <w:tcW w:w="5850" w:type="dxa"/>
        </w:tcPr>
        <w:p w14:paraId="17778659" w14:textId="345407E1" w:rsidR="00B61079" w:rsidRPr="00515E61" w:rsidRDefault="00B61079">
          <w:pPr>
            <w:pStyle w:val="Header"/>
            <w:spacing w:line="240" w:lineRule="auto"/>
            <w:jc w:val="right"/>
            <w:rPr>
              <w:sz w:val="20"/>
            </w:rPr>
          </w:pPr>
          <w:r w:rsidRPr="00515E61">
            <w:rPr>
              <w:sz w:val="20"/>
            </w:rPr>
            <w:t xml:space="preserve">         </w:t>
          </w:r>
          <w:r>
            <w:rPr>
              <w:bCs/>
              <w:color w:val="000000"/>
              <w:sz w:val="20"/>
            </w:rPr>
            <w:t>Section 4:</w:t>
          </w:r>
          <w:r w:rsidR="001C1B31">
            <w:rPr>
              <w:bCs/>
              <w:color w:val="000000"/>
              <w:sz w:val="20"/>
            </w:rPr>
            <w:t xml:space="preserve"> Overall</w:t>
          </w:r>
          <w:r>
            <w:rPr>
              <w:bCs/>
              <w:color w:val="000000"/>
              <w:sz w:val="20"/>
            </w:rPr>
            <w:t xml:space="preserve"> Conclusion</w:t>
          </w:r>
        </w:p>
      </w:tc>
    </w:tr>
    <w:tr w:rsidR="00B61079" w14:paraId="7F759D43" w14:textId="77777777" w:rsidTr="00B3291C">
      <w:trPr>
        <w:cantSplit/>
      </w:trPr>
      <w:tc>
        <w:tcPr>
          <w:tcW w:w="2152" w:type="dxa"/>
          <w:vMerge/>
        </w:tcPr>
        <w:p w14:paraId="78A010A2" w14:textId="77777777" w:rsidR="00B61079" w:rsidRDefault="00B61079" w:rsidP="00DA4407">
          <w:pPr>
            <w:pStyle w:val="Header"/>
            <w:spacing w:line="240" w:lineRule="auto"/>
          </w:pPr>
        </w:p>
      </w:tc>
      <w:tc>
        <w:tcPr>
          <w:tcW w:w="1358" w:type="dxa"/>
        </w:tcPr>
        <w:p w14:paraId="2FAAFF4E" w14:textId="77777777" w:rsidR="00B61079" w:rsidRDefault="00B61079" w:rsidP="00DA4407">
          <w:pPr>
            <w:pStyle w:val="Header"/>
            <w:spacing w:line="240" w:lineRule="auto"/>
            <w:rPr>
              <w:sz w:val="20"/>
            </w:rPr>
          </w:pPr>
        </w:p>
      </w:tc>
      <w:tc>
        <w:tcPr>
          <w:tcW w:w="5850" w:type="dxa"/>
        </w:tcPr>
        <w:p w14:paraId="4E110EE7" w14:textId="77777777" w:rsidR="00B61079" w:rsidRDefault="00B61079" w:rsidP="00C925D0">
          <w:pPr>
            <w:pStyle w:val="Header"/>
            <w:spacing w:line="240" w:lineRule="auto"/>
            <w:jc w:val="right"/>
            <w:rPr>
              <w:sz w:val="20"/>
            </w:rPr>
          </w:pPr>
          <w:r>
            <w:rPr>
              <w:color w:val="000000"/>
              <w:sz w:val="20"/>
            </w:rPr>
            <w:t>Technical Report REP-0981</w:t>
          </w:r>
        </w:p>
      </w:tc>
    </w:tr>
  </w:tbl>
  <w:p w14:paraId="5E1F2260" w14:textId="77777777" w:rsidR="00B61079" w:rsidRDefault="00B61079" w:rsidP="00DA4407">
    <w:pPr>
      <w:pBdr>
        <w:bottom w:val="single" w:sz="12" w:space="1" w:color="auto"/>
      </w:pBdr>
      <w:spacing w:line="240" w:lineRule="auto"/>
    </w:pPr>
  </w:p>
  <w:p w14:paraId="6B76B3A2" w14:textId="77777777" w:rsidR="00B61079" w:rsidRDefault="00B61079" w:rsidP="00EA4B25">
    <w:pPr>
      <w:pStyle w:val="NORMAL10"/>
      <w:spacing w:line="240" w:lineRule="auto"/>
      <w:rPr>
        <w:color w:val="000000"/>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D3608" w14:textId="77777777" w:rsidR="00B61079" w:rsidRDefault="00B61079">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tblInd w:w="8" w:type="dxa"/>
      <w:tblLayout w:type="fixed"/>
      <w:tblCellMar>
        <w:left w:w="0" w:type="dxa"/>
        <w:right w:w="0" w:type="dxa"/>
      </w:tblCellMar>
      <w:tblLook w:val="0000" w:firstRow="0" w:lastRow="0" w:firstColumn="0" w:lastColumn="0" w:noHBand="0" w:noVBand="0"/>
    </w:tblPr>
    <w:tblGrid>
      <w:gridCol w:w="2152"/>
      <w:gridCol w:w="1358"/>
      <w:gridCol w:w="5850"/>
    </w:tblGrid>
    <w:tr w:rsidR="00B61079" w14:paraId="57277476" w14:textId="77777777" w:rsidTr="00DE3E6B">
      <w:trPr>
        <w:cantSplit/>
      </w:trPr>
      <w:tc>
        <w:tcPr>
          <w:tcW w:w="2152" w:type="dxa"/>
          <w:vMerge w:val="restart"/>
        </w:tcPr>
        <w:p w14:paraId="5D476D0D" w14:textId="77777777" w:rsidR="00B61079" w:rsidRDefault="00B61079" w:rsidP="00782E21">
          <w:pPr>
            <w:pStyle w:val="Header"/>
            <w:spacing w:line="240" w:lineRule="auto"/>
          </w:pPr>
          <w:r>
            <w:rPr>
              <w:b/>
              <w:noProof/>
            </w:rPr>
            <w:drawing>
              <wp:inline distT="0" distB="0" distL="0" distR="0" wp14:anchorId="1C2F8789" wp14:editId="666F535B">
                <wp:extent cx="1035050" cy="389890"/>
                <wp:effectExtent l="0" t="0" r="0" b="0"/>
                <wp:docPr id="30" name="Picture 30" descr="Description: 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image00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5050" cy="389890"/>
                        </a:xfrm>
                        <a:prstGeom prst="rect">
                          <a:avLst/>
                        </a:prstGeom>
                        <a:noFill/>
                        <a:ln>
                          <a:noFill/>
                        </a:ln>
                      </pic:spPr>
                    </pic:pic>
                  </a:graphicData>
                </a:graphic>
              </wp:inline>
            </w:drawing>
          </w:r>
        </w:p>
      </w:tc>
      <w:tc>
        <w:tcPr>
          <w:tcW w:w="1358" w:type="dxa"/>
        </w:tcPr>
        <w:p w14:paraId="182F7BD1" w14:textId="77777777" w:rsidR="00B61079" w:rsidRDefault="00B61079" w:rsidP="00782E21">
          <w:pPr>
            <w:pStyle w:val="Header"/>
            <w:spacing w:line="240" w:lineRule="auto"/>
            <w:rPr>
              <w:sz w:val="20"/>
            </w:rPr>
          </w:pPr>
        </w:p>
      </w:tc>
      <w:tc>
        <w:tcPr>
          <w:tcW w:w="5850" w:type="dxa"/>
        </w:tcPr>
        <w:p w14:paraId="70ADD092" w14:textId="5AC855DC" w:rsidR="00B61079" w:rsidRDefault="00B61079" w:rsidP="00BE7CCA">
          <w:pPr>
            <w:pStyle w:val="Header"/>
            <w:spacing w:line="240" w:lineRule="auto"/>
            <w:jc w:val="right"/>
            <w:rPr>
              <w:sz w:val="20"/>
            </w:rPr>
          </w:pPr>
          <w:r>
            <w:rPr>
              <w:sz w:val="20"/>
            </w:rPr>
            <w:t xml:space="preserve">         </w:t>
          </w:r>
          <w:r>
            <w:rPr>
              <w:bCs/>
              <w:color w:val="000000"/>
              <w:sz w:val="20"/>
            </w:rPr>
            <w:t>Appendix A</w:t>
          </w:r>
        </w:p>
      </w:tc>
    </w:tr>
    <w:tr w:rsidR="00B61079" w14:paraId="60748196" w14:textId="77777777" w:rsidTr="00DE3E6B">
      <w:trPr>
        <w:cantSplit/>
      </w:trPr>
      <w:tc>
        <w:tcPr>
          <w:tcW w:w="2152" w:type="dxa"/>
          <w:vMerge/>
        </w:tcPr>
        <w:p w14:paraId="1FABC3C9" w14:textId="77777777" w:rsidR="00B61079" w:rsidRDefault="00B61079" w:rsidP="00782E21">
          <w:pPr>
            <w:pStyle w:val="Header"/>
            <w:spacing w:line="240" w:lineRule="auto"/>
          </w:pPr>
        </w:p>
      </w:tc>
      <w:tc>
        <w:tcPr>
          <w:tcW w:w="1358" w:type="dxa"/>
        </w:tcPr>
        <w:p w14:paraId="1B82C599" w14:textId="77777777" w:rsidR="00B61079" w:rsidRDefault="00B61079" w:rsidP="00DE3E6B">
          <w:pPr>
            <w:pStyle w:val="Header"/>
            <w:spacing w:line="240" w:lineRule="auto"/>
            <w:rPr>
              <w:sz w:val="20"/>
            </w:rPr>
          </w:pPr>
        </w:p>
      </w:tc>
      <w:tc>
        <w:tcPr>
          <w:tcW w:w="5850" w:type="dxa"/>
        </w:tcPr>
        <w:p w14:paraId="02E32E51" w14:textId="07018440" w:rsidR="00B61079" w:rsidRDefault="00B61079" w:rsidP="00C925D0">
          <w:pPr>
            <w:pStyle w:val="Header"/>
            <w:spacing w:line="240" w:lineRule="auto"/>
            <w:jc w:val="right"/>
            <w:rPr>
              <w:sz w:val="20"/>
            </w:rPr>
          </w:pPr>
          <w:r>
            <w:rPr>
              <w:color w:val="000000"/>
              <w:sz w:val="20"/>
            </w:rPr>
            <w:t xml:space="preserve">Technical </w:t>
          </w:r>
          <w:r w:rsidRPr="003050DD">
            <w:rPr>
              <w:sz w:val="20"/>
            </w:rPr>
            <w:t xml:space="preserve">Report </w:t>
          </w:r>
          <w:r>
            <w:rPr>
              <w:sz w:val="20"/>
            </w:rPr>
            <w:t>REP</w:t>
          </w:r>
          <w:r w:rsidRPr="003050DD">
            <w:rPr>
              <w:sz w:val="20"/>
            </w:rPr>
            <w:t>-</w:t>
          </w:r>
          <w:r>
            <w:rPr>
              <w:sz w:val="20"/>
            </w:rPr>
            <w:t>0</w:t>
          </w:r>
          <w:r>
            <w:rPr>
              <w:color w:val="000000"/>
              <w:sz w:val="20"/>
            </w:rPr>
            <w:t>981</w:t>
          </w:r>
        </w:p>
      </w:tc>
    </w:tr>
  </w:tbl>
  <w:p w14:paraId="709C3F1E" w14:textId="77777777" w:rsidR="00B61079" w:rsidRDefault="00B61079" w:rsidP="001412A8">
    <w:pPr>
      <w:pBdr>
        <w:bottom w:val="single" w:sz="12" w:space="1" w:color="auto"/>
      </w:pBdr>
      <w:spacing w:line="240" w:lineRule="auto"/>
    </w:pPr>
  </w:p>
  <w:p w14:paraId="352E5AC2" w14:textId="77777777" w:rsidR="00B61079" w:rsidRDefault="00B61079" w:rsidP="00782E21">
    <w:pPr>
      <w:pStyle w:val="NORMAL10"/>
      <w:spacing w:line="240" w:lineRule="auto"/>
      <w:rPr>
        <w:color w:val="000000"/>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69ADC" w14:textId="77777777" w:rsidR="00B61079" w:rsidRDefault="00B61079">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tblInd w:w="8" w:type="dxa"/>
      <w:tblLayout w:type="fixed"/>
      <w:tblCellMar>
        <w:left w:w="0" w:type="dxa"/>
        <w:right w:w="0" w:type="dxa"/>
      </w:tblCellMar>
      <w:tblLook w:val="0000" w:firstRow="0" w:lastRow="0" w:firstColumn="0" w:lastColumn="0" w:noHBand="0" w:noVBand="0"/>
    </w:tblPr>
    <w:tblGrid>
      <w:gridCol w:w="2152"/>
      <w:gridCol w:w="1358"/>
      <w:gridCol w:w="5850"/>
    </w:tblGrid>
    <w:tr w:rsidR="00B61079" w14:paraId="4315D409" w14:textId="77777777" w:rsidTr="00B3291C">
      <w:trPr>
        <w:cantSplit/>
      </w:trPr>
      <w:tc>
        <w:tcPr>
          <w:tcW w:w="2152" w:type="dxa"/>
          <w:vMerge w:val="restart"/>
        </w:tcPr>
        <w:p w14:paraId="132EC9D2" w14:textId="77777777" w:rsidR="00B61079" w:rsidRDefault="00B61079" w:rsidP="00DA4407">
          <w:pPr>
            <w:pStyle w:val="Header"/>
            <w:spacing w:line="240" w:lineRule="auto"/>
          </w:pPr>
          <w:r w:rsidRPr="00C32574">
            <w:rPr>
              <w:b/>
              <w:noProof/>
            </w:rPr>
            <w:drawing>
              <wp:inline distT="0" distB="0" distL="0" distR="0" wp14:anchorId="31AAA745" wp14:editId="7ADFD53C">
                <wp:extent cx="1038225" cy="390525"/>
                <wp:effectExtent l="0" t="0" r="9525" b="9525"/>
                <wp:docPr id="34" name="Picture 2" descr="Description: 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image00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8225" cy="390525"/>
                        </a:xfrm>
                        <a:prstGeom prst="rect">
                          <a:avLst/>
                        </a:prstGeom>
                        <a:noFill/>
                        <a:ln>
                          <a:noFill/>
                        </a:ln>
                      </pic:spPr>
                    </pic:pic>
                  </a:graphicData>
                </a:graphic>
              </wp:inline>
            </w:drawing>
          </w:r>
        </w:p>
      </w:tc>
      <w:tc>
        <w:tcPr>
          <w:tcW w:w="1358" w:type="dxa"/>
        </w:tcPr>
        <w:p w14:paraId="05013C3C" w14:textId="77777777" w:rsidR="00B61079" w:rsidRDefault="00B61079" w:rsidP="00DA4407">
          <w:pPr>
            <w:pStyle w:val="Header"/>
            <w:spacing w:line="240" w:lineRule="auto"/>
            <w:rPr>
              <w:sz w:val="20"/>
            </w:rPr>
          </w:pPr>
        </w:p>
      </w:tc>
      <w:tc>
        <w:tcPr>
          <w:tcW w:w="5850" w:type="dxa"/>
        </w:tcPr>
        <w:p w14:paraId="1B706D17" w14:textId="0E76D0F1" w:rsidR="00B61079" w:rsidRPr="00515E61" w:rsidRDefault="00B61079" w:rsidP="00BC2810">
          <w:pPr>
            <w:pStyle w:val="Header"/>
            <w:spacing w:line="240" w:lineRule="auto"/>
            <w:jc w:val="right"/>
            <w:rPr>
              <w:sz w:val="20"/>
            </w:rPr>
          </w:pPr>
          <w:r w:rsidRPr="00515E61">
            <w:rPr>
              <w:sz w:val="20"/>
            </w:rPr>
            <w:t xml:space="preserve">         </w:t>
          </w:r>
          <w:r>
            <w:rPr>
              <w:bCs/>
              <w:color w:val="000000"/>
              <w:sz w:val="20"/>
            </w:rPr>
            <w:t xml:space="preserve">Appendix </w:t>
          </w:r>
          <w:r w:rsidR="00655B15">
            <w:rPr>
              <w:bCs/>
              <w:color w:val="000000"/>
              <w:sz w:val="20"/>
            </w:rPr>
            <w:t>B</w:t>
          </w:r>
        </w:p>
      </w:tc>
    </w:tr>
    <w:tr w:rsidR="00B61079" w14:paraId="35CAE305" w14:textId="77777777" w:rsidTr="00B3291C">
      <w:trPr>
        <w:cantSplit/>
      </w:trPr>
      <w:tc>
        <w:tcPr>
          <w:tcW w:w="2152" w:type="dxa"/>
          <w:vMerge/>
        </w:tcPr>
        <w:p w14:paraId="37743E74" w14:textId="77777777" w:rsidR="00B61079" w:rsidRDefault="00B61079" w:rsidP="00DA4407">
          <w:pPr>
            <w:pStyle w:val="Header"/>
            <w:spacing w:line="240" w:lineRule="auto"/>
          </w:pPr>
        </w:p>
      </w:tc>
      <w:tc>
        <w:tcPr>
          <w:tcW w:w="1358" w:type="dxa"/>
        </w:tcPr>
        <w:p w14:paraId="018CB22D" w14:textId="77777777" w:rsidR="00B61079" w:rsidRDefault="00B61079" w:rsidP="00DA4407">
          <w:pPr>
            <w:pStyle w:val="Header"/>
            <w:spacing w:line="240" w:lineRule="auto"/>
            <w:rPr>
              <w:sz w:val="20"/>
            </w:rPr>
          </w:pPr>
        </w:p>
      </w:tc>
      <w:tc>
        <w:tcPr>
          <w:tcW w:w="5850" w:type="dxa"/>
        </w:tcPr>
        <w:p w14:paraId="0D9C0726" w14:textId="54E187FE" w:rsidR="00B61079" w:rsidRDefault="00B61079" w:rsidP="00C925D0">
          <w:pPr>
            <w:pStyle w:val="Header"/>
            <w:spacing w:line="240" w:lineRule="auto"/>
            <w:jc w:val="right"/>
            <w:rPr>
              <w:sz w:val="20"/>
            </w:rPr>
          </w:pPr>
          <w:r>
            <w:rPr>
              <w:color w:val="000000"/>
              <w:sz w:val="20"/>
            </w:rPr>
            <w:t>Technical Report REP-0981</w:t>
          </w:r>
        </w:p>
      </w:tc>
    </w:tr>
  </w:tbl>
  <w:p w14:paraId="43740E38" w14:textId="77777777" w:rsidR="00B61079" w:rsidRDefault="00B61079" w:rsidP="00DA4407">
    <w:pPr>
      <w:pBdr>
        <w:bottom w:val="single" w:sz="12" w:space="1" w:color="auto"/>
      </w:pBdr>
      <w:spacing w:line="240" w:lineRule="auto"/>
    </w:pPr>
  </w:p>
  <w:p w14:paraId="565262F1" w14:textId="77777777" w:rsidR="00B61079" w:rsidRDefault="00B61079" w:rsidP="00EA4B25">
    <w:pPr>
      <w:pStyle w:val="NORMAL10"/>
      <w:spacing w:line="240" w:lineRule="auto"/>
      <w:rPr>
        <w:color w:val="000000"/>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tblInd w:w="8" w:type="dxa"/>
      <w:tblLayout w:type="fixed"/>
      <w:tblCellMar>
        <w:left w:w="0" w:type="dxa"/>
        <w:right w:w="0" w:type="dxa"/>
      </w:tblCellMar>
      <w:tblLook w:val="0000" w:firstRow="0" w:lastRow="0" w:firstColumn="0" w:lastColumn="0" w:noHBand="0" w:noVBand="0"/>
    </w:tblPr>
    <w:tblGrid>
      <w:gridCol w:w="2152"/>
      <w:gridCol w:w="1358"/>
      <w:gridCol w:w="5850"/>
    </w:tblGrid>
    <w:tr w:rsidR="00655B15" w14:paraId="1DBF0197" w14:textId="77777777" w:rsidTr="00B3291C">
      <w:trPr>
        <w:cantSplit/>
      </w:trPr>
      <w:tc>
        <w:tcPr>
          <w:tcW w:w="2152" w:type="dxa"/>
          <w:vMerge w:val="restart"/>
        </w:tcPr>
        <w:p w14:paraId="6395F3DD" w14:textId="77777777" w:rsidR="00655B15" w:rsidRDefault="00655B15" w:rsidP="00DA4407">
          <w:pPr>
            <w:pStyle w:val="Header"/>
            <w:spacing w:line="240" w:lineRule="auto"/>
          </w:pPr>
          <w:r w:rsidRPr="00C32574">
            <w:rPr>
              <w:b/>
              <w:noProof/>
            </w:rPr>
            <w:drawing>
              <wp:inline distT="0" distB="0" distL="0" distR="0" wp14:anchorId="054BA95C" wp14:editId="42ACD53C">
                <wp:extent cx="1038225" cy="390525"/>
                <wp:effectExtent l="0" t="0" r="9525" b="9525"/>
                <wp:docPr id="235" name="Picture 2" descr="Description: 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image00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8225" cy="390525"/>
                        </a:xfrm>
                        <a:prstGeom prst="rect">
                          <a:avLst/>
                        </a:prstGeom>
                        <a:noFill/>
                        <a:ln>
                          <a:noFill/>
                        </a:ln>
                      </pic:spPr>
                    </pic:pic>
                  </a:graphicData>
                </a:graphic>
              </wp:inline>
            </w:drawing>
          </w:r>
        </w:p>
      </w:tc>
      <w:tc>
        <w:tcPr>
          <w:tcW w:w="1358" w:type="dxa"/>
        </w:tcPr>
        <w:p w14:paraId="0AB95349" w14:textId="77777777" w:rsidR="00655B15" w:rsidRDefault="00655B15" w:rsidP="00DA4407">
          <w:pPr>
            <w:pStyle w:val="Header"/>
            <w:spacing w:line="240" w:lineRule="auto"/>
            <w:rPr>
              <w:sz w:val="20"/>
            </w:rPr>
          </w:pPr>
        </w:p>
      </w:tc>
      <w:tc>
        <w:tcPr>
          <w:tcW w:w="5850" w:type="dxa"/>
        </w:tcPr>
        <w:p w14:paraId="02BCBD83" w14:textId="77777777" w:rsidR="00655B15" w:rsidRPr="00515E61" w:rsidRDefault="00655B15" w:rsidP="00BC2810">
          <w:pPr>
            <w:pStyle w:val="Header"/>
            <w:spacing w:line="240" w:lineRule="auto"/>
            <w:jc w:val="right"/>
            <w:rPr>
              <w:sz w:val="20"/>
            </w:rPr>
          </w:pPr>
          <w:r w:rsidRPr="00515E61">
            <w:rPr>
              <w:sz w:val="20"/>
            </w:rPr>
            <w:t xml:space="preserve">         </w:t>
          </w:r>
          <w:r>
            <w:rPr>
              <w:bCs/>
              <w:color w:val="000000"/>
              <w:sz w:val="20"/>
            </w:rPr>
            <w:t>Appendix C</w:t>
          </w:r>
        </w:p>
      </w:tc>
    </w:tr>
    <w:tr w:rsidR="00655B15" w14:paraId="1A13185B" w14:textId="77777777" w:rsidTr="00B3291C">
      <w:trPr>
        <w:cantSplit/>
      </w:trPr>
      <w:tc>
        <w:tcPr>
          <w:tcW w:w="2152" w:type="dxa"/>
          <w:vMerge/>
        </w:tcPr>
        <w:p w14:paraId="43ACBDC6" w14:textId="77777777" w:rsidR="00655B15" w:rsidRDefault="00655B15" w:rsidP="00DA4407">
          <w:pPr>
            <w:pStyle w:val="Header"/>
            <w:spacing w:line="240" w:lineRule="auto"/>
          </w:pPr>
        </w:p>
      </w:tc>
      <w:tc>
        <w:tcPr>
          <w:tcW w:w="1358" w:type="dxa"/>
        </w:tcPr>
        <w:p w14:paraId="54F91D16" w14:textId="77777777" w:rsidR="00655B15" w:rsidRDefault="00655B15" w:rsidP="00DA4407">
          <w:pPr>
            <w:pStyle w:val="Header"/>
            <w:spacing w:line="240" w:lineRule="auto"/>
            <w:rPr>
              <w:sz w:val="20"/>
            </w:rPr>
          </w:pPr>
        </w:p>
      </w:tc>
      <w:tc>
        <w:tcPr>
          <w:tcW w:w="5850" w:type="dxa"/>
        </w:tcPr>
        <w:p w14:paraId="73DDABC2" w14:textId="77777777" w:rsidR="00655B15" w:rsidRDefault="00655B15" w:rsidP="00C925D0">
          <w:pPr>
            <w:pStyle w:val="Header"/>
            <w:spacing w:line="240" w:lineRule="auto"/>
            <w:jc w:val="right"/>
            <w:rPr>
              <w:sz w:val="20"/>
            </w:rPr>
          </w:pPr>
          <w:r>
            <w:rPr>
              <w:color w:val="000000"/>
              <w:sz w:val="20"/>
            </w:rPr>
            <w:t>Technical Report REP-0981</w:t>
          </w:r>
        </w:p>
      </w:tc>
    </w:tr>
  </w:tbl>
  <w:p w14:paraId="699A1DAB" w14:textId="77777777" w:rsidR="00655B15" w:rsidRDefault="00655B15" w:rsidP="00DA4407">
    <w:pPr>
      <w:pBdr>
        <w:bottom w:val="single" w:sz="12" w:space="1" w:color="auto"/>
      </w:pBdr>
      <w:spacing w:line="240" w:lineRule="auto"/>
    </w:pPr>
  </w:p>
  <w:p w14:paraId="58711551" w14:textId="77777777" w:rsidR="00655B15" w:rsidRDefault="00655B15" w:rsidP="00EA4B25">
    <w:pPr>
      <w:pStyle w:val="NORMAL10"/>
      <w:spacing w:line="240" w:lineRule="auto"/>
      <w:rPr>
        <w:color w:val="000000"/>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tblInd w:w="8" w:type="dxa"/>
      <w:tblLayout w:type="fixed"/>
      <w:tblCellMar>
        <w:left w:w="0" w:type="dxa"/>
        <w:right w:w="0" w:type="dxa"/>
      </w:tblCellMar>
      <w:tblLook w:val="0000" w:firstRow="0" w:lastRow="0" w:firstColumn="0" w:lastColumn="0" w:noHBand="0" w:noVBand="0"/>
    </w:tblPr>
    <w:tblGrid>
      <w:gridCol w:w="2152"/>
      <w:gridCol w:w="1358"/>
      <w:gridCol w:w="5850"/>
    </w:tblGrid>
    <w:tr w:rsidR="00B61079" w14:paraId="0A53B480" w14:textId="77777777" w:rsidTr="00B3291C">
      <w:trPr>
        <w:cantSplit/>
      </w:trPr>
      <w:tc>
        <w:tcPr>
          <w:tcW w:w="2152" w:type="dxa"/>
          <w:vMerge w:val="restart"/>
        </w:tcPr>
        <w:p w14:paraId="550CAB74" w14:textId="77777777" w:rsidR="00B61079" w:rsidRDefault="00B61079" w:rsidP="00DA4407">
          <w:pPr>
            <w:pStyle w:val="Header"/>
            <w:spacing w:line="240" w:lineRule="auto"/>
          </w:pPr>
          <w:r w:rsidRPr="00C32574">
            <w:rPr>
              <w:b/>
              <w:noProof/>
            </w:rPr>
            <w:drawing>
              <wp:inline distT="0" distB="0" distL="0" distR="0" wp14:anchorId="1939A847" wp14:editId="53F959A6">
                <wp:extent cx="1038225" cy="390525"/>
                <wp:effectExtent l="0" t="0" r="9525" b="9525"/>
                <wp:docPr id="26" name="Picture 2" descr="Description: 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image00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8225" cy="390525"/>
                        </a:xfrm>
                        <a:prstGeom prst="rect">
                          <a:avLst/>
                        </a:prstGeom>
                        <a:noFill/>
                        <a:ln>
                          <a:noFill/>
                        </a:ln>
                      </pic:spPr>
                    </pic:pic>
                  </a:graphicData>
                </a:graphic>
              </wp:inline>
            </w:drawing>
          </w:r>
        </w:p>
      </w:tc>
      <w:tc>
        <w:tcPr>
          <w:tcW w:w="1358" w:type="dxa"/>
        </w:tcPr>
        <w:p w14:paraId="621A5672" w14:textId="77777777" w:rsidR="00B61079" w:rsidRDefault="00B61079" w:rsidP="00DA4407">
          <w:pPr>
            <w:pStyle w:val="Header"/>
            <w:spacing w:line="240" w:lineRule="auto"/>
            <w:rPr>
              <w:sz w:val="20"/>
            </w:rPr>
          </w:pPr>
        </w:p>
      </w:tc>
      <w:tc>
        <w:tcPr>
          <w:tcW w:w="5850" w:type="dxa"/>
        </w:tcPr>
        <w:p w14:paraId="277338B8" w14:textId="422A8D84" w:rsidR="00B61079" w:rsidRPr="00515E61" w:rsidRDefault="00B61079" w:rsidP="00BC2810">
          <w:pPr>
            <w:pStyle w:val="Header"/>
            <w:spacing w:line="240" w:lineRule="auto"/>
            <w:jc w:val="right"/>
            <w:rPr>
              <w:sz w:val="20"/>
            </w:rPr>
          </w:pPr>
          <w:r w:rsidRPr="00515E61">
            <w:rPr>
              <w:sz w:val="20"/>
            </w:rPr>
            <w:t xml:space="preserve">         </w:t>
          </w:r>
          <w:r>
            <w:rPr>
              <w:bCs/>
              <w:color w:val="000000"/>
              <w:sz w:val="20"/>
            </w:rPr>
            <w:t>Appendix D</w:t>
          </w:r>
        </w:p>
      </w:tc>
    </w:tr>
    <w:tr w:rsidR="00B61079" w14:paraId="008492DF" w14:textId="77777777" w:rsidTr="00B3291C">
      <w:trPr>
        <w:cantSplit/>
      </w:trPr>
      <w:tc>
        <w:tcPr>
          <w:tcW w:w="2152" w:type="dxa"/>
          <w:vMerge/>
        </w:tcPr>
        <w:p w14:paraId="48405B2E" w14:textId="77777777" w:rsidR="00B61079" w:rsidRDefault="00B61079" w:rsidP="00DA4407">
          <w:pPr>
            <w:pStyle w:val="Header"/>
            <w:spacing w:line="240" w:lineRule="auto"/>
          </w:pPr>
        </w:p>
      </w:tc>
      <w:tc>
        <w:tcPr>
          <w:tcW w:w="1358" w:type="dxa"/>
        </w:tcPr>
        <w:p w14:paraId="67F6D4E4" w14:textId="77777777" w:rsidR="00B61079" w:rsidRDefault="00B61079" w:rsidP="00DA4407">
          <w:pPr>
            <w:pStyle w:val="Header"/>
            <w:spacing w:line="240" w:lineRule="auto"/>
            <w:rPr>
              <w:sz w:val="20"/>
            </w:rPr>
          </w:pPr>
        </w:p>
      </w:tc>
      <w:tc>
        <w:tcPr>
          <w:tcW w:w="5850" w:type="dxa"/>
        </w:tcPr>
        <w:p w14:paraId="03521F39" w14:textId="77777777" w:rsidR="00B61079" w:rsidRDefault="00B61079" w:rsidP="00C925D0">
          <w:pPr>
            <w:pStyle w:val="Header"/>
            <w:spacing w:line="240" w:lineRule="auto"/>
            <w:jc w:val="right"/>
            <w:rPr>
              <w:sz w:val="20"/>
            </w:rPr>
          </w:pPr>
          <w:r>
            <w:rPr>
              <w:color w:val="000000"/>
              <w:sz w:val="20"/>
            </w:rPr>
            <w:t>Technical Report REP-0981</w:t>
          </w:r>
        </w:p>
      </w:tc>
    </w:tr>
  </w:tbl>
  <w:p w14:paraId="79031B39" w14:textId="77777777" w:rsidR="00B61079" w:rsidRDefault="00B61079" w:rsidP="00DA4407">
    <w:pPr>
      <w:pBdr>
        <w:bottom w:val="single" w:sz="12" w:space="1" w:color="auto"/>
      </w:pBdr>
      <w:spacing w:line="240" w:lineRule="auto"/>
    </w:pPr>
  </w:p>
  <w:p w14:paraId="073862F9" w14:textId="77777777" w:rsidR="00B61079" w:rsidRDefault="00B61079" w:rsidP="00EA4B25">
    <w:pPr>
      <w:pStyle w:val="NORMAL10"/>
      <w:spacing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tblInd w:w="8" w:type="dxa"/>
      <w:tblLayout w:type="fixed"/>
      <w:tblCellMar>
        <w:left w:w="0" w:type="dxa"/>
        <w:right w:w="0" w:type="dxa"/>
      </w:tblCellMar>
      <w:tblLook w:val="0000" w:firstRow="0" w:lastRow="0" w:firstColumn="0" w:lastColumn="0" w:noHBand="0" w:noVBand="0"/>
    </w:tblPr>
    <w:tblGrid>
      <w:gridCol w:w="2152"/>
      <w:gridCol w:w="1358"/>
      <w:gridCol w:w="5850"/>
    </w:tblGrid>
    <w:tr w:rsidR="00B61079" w14:paraId="74C98F6D" w14:textId="77777777" w:rsidTr="008415CC">
      <w:trPr>
        <w:cantSplit/>
      </w:trPr>
      <w:tc>
        <w:tcPr>
          <w:tcW w:w="2152" w:type="dxa"/>
          <w:vMerge w:val="restart"/>
        </w:tcPr>
        <w:p w14:paraId="1826CBF3" w14:textId="77777777" w:rsidR="00B61079" w:rsidRDefault="00B61079" w:rsidP="00862A9C">
          <w:pPr>
            <w:pStyle w:val="Header"/>
            <w:spacing w:line="240" w:lineRule="auto"/>
          </w:pPr>
          <w:r w:rsidRPr="00C32574">
            <w:rPr>
              <w:b/>
              <w:noProof/>
            </w:rPr>
            <w:drawing>
              <wp:inline distT="0" distB="0" distL="0" distR="0" wp14:anchorId="5E61C196" wp14:editId="674C8A81">
                <wp:extent cx="1038225" cy="390525"/>
                <wp:effectExtent l="0" t="0" r="9525" b="9525"/>
                <wp:docPr id="12" name="Picture 2" descr="Description: 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image00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8225" cy="390525"/>
                        </a:xfrm>
                        <a:prstGeom prst="rect">
                          <a:avLst/>
                        </a:prstGeom>
                        <a:noFill/>
                        <a:ln>
                          <a:noFill/>
                        </a:ln>
                      </pic:spPr>
                    </pic:pic>
                  </a:graphicData>
                </a:graphic>
              </wp:inline>
            </w:drawing>
          </w:r>
        </w:p>
      </w:tc>
      <w:tc>
        <w:tcPr>
          <w:tcW w:w="1358" w:type="dxa"/>
        </w:tcPr>
        <w:p w14:paraId="236AE23A" w14:textId="77777777" w:rsidR="00B61079" w:rsidRDefault="00B61079" w:rsidP="00862A9C">
          <w:pPr>
            <w:pStyle w:val="Header"/>
            <w:spacing w:line="240" w:lineRule="auto"/>
            <w:rPr>
              <w:sz w:val="20"/>
            </w:rPr>
          </w:pPr>
        </w:p>
      </w:tc>
      <w:tc>
        <w:tcPr>
          <w:tcW w:w="5850" w:type="dxa"/>
        </w:tcPr>
        <w:p w14:paraId="56758058" w14:textId="118738FB" w:rsidR="00B61079" w:rsidRPr="00515E61" w:rsidRDefault="00B61079" w:rsidP="00752A21">
          <w:pPr>
            <w:pStyle w:val="Header"/>
            <w:spacing w:line="240" w:lineRule="auto"/>
            <w:jc w:val="right"/>
            <w:rPr>
              <w:sz w:val="20"/>
            </w:rPr>
          </w:pPr>
          <w:r w:rsidRPr="00515E61">
            <w:rPr>
              <w:sz w:val="20"/>
            </w:rPr>
            <w:t xml:space="preserve">         </w:t>
          </w:r>
          <w:r>
            <w:rPr>
              <w:bCs/>
              <w:color w:val="000000"/>
              <w:sz w:val="20"/>
            </w:rPr>
            <w:t>Executive Summary</w:t>
          </w:r>
        </w:p>
      </w:tc>
    </w:tr>
    <w:tr w:rsidR="00B61079" w:rsidRPr="00CF3281" w14:paraId="78187C34" w14:textId="77777777" w:rsidTr="008415CC">
      <w:trPr>
        <w:cantSplit/>
      </w:trPr>
      <w:tc>
        <w:tcPr>
          <w:tcW w:w="2152" w:type="dxa"/>
          <w:vMerge/>
        </w:tcPr>
        <w:p w14:paraId="7390322B" w14:textId="77777777" w:rsidR="00B61079" w:rsidRDefault="00B61079" w:rsidP="00862A9C">
          <w:pPr>
            <w:pStyle w:val="Header"/>
            <w:spacing w:line="240" w:lineRule="auto"/>
          </w:pPr>
        </w:p>
      </w:tc>
      <w:tc>
        <w:tcPr>
          <w:tcW w:w="1358" w:type="dxa"/>
        </w:tcPr>
        <w:p w14:paraId="7DE19946" w14:textId="77777777" w:rsidR="00B61079" w:rsidRDefault="00B61079" w:rsidP="00862A9C">
          <w:pPr>
            <w:pStyle w:val="Header"/>
            <w:spacing w:line="240" w:lineRule="auto"/>
            <w:rPr>
              <w:sz w:val="20"/>
            </w:rPr>
          </w:pPr>
        </w:p>
      </w:tc>
      <w:tc>
        <w:tcPr>
          <w:tcW w:w="5850" w:type="dxa"/>
        </w:tcPr>
        <w:p w14:paraId="52C203CC" w14:textId="53EF82C3" w:rsidR="00B61079" w:rsidRPr="00CF3281" w:rsidRDefault="00B61079" w:rsidP="00C925D0">
          <w:pPr>
            <w:pStyle w:val="Header"/>
            <w:spacing w:line="240" w:lineRule="auto"/>
            <w:jc w:val="right"/>
            <w:rPr>
              <w:sz w:val="20"/>
            </w:rPr>
          </w:pPr>
          <w:r w:rsidRPr="00CF3281">
            <w:rPr>
              <w:sz w:val="20"/>
            </w:rPr>
            <w:t xml:space="preserve">Technical Report </w:t>
          </w:r>
          <w:r>
            <w:rPr>
              <w:sz w:val="20"/>
            </w:rPr>
            <w:t>REP</w:t>
          </w:r>
          <w:r w:rsidRPr="00CF3281">
            <w:rPr>
              <w:sz w:val="20"/>
            </w:rPr>
            <w:t>-</w:t>
          </w:r>
          <w:r>
            <w:rPr>
              <w:sz w:val="20"/>
            </w:rPr>
            <w:t>0981</w:t>
          </w:r>
        </w:p>
      </w:tc>
    </w:tr>
  </w:tbl>
  <w:p w14:paraId="4C6E1E77" w14:textId="77777777" w:rsidR="00B61079" w:rsidRDefault="00B61079" w:rsidP="00862A9C">
    <w:pPr>
      <w:pBdr>
        <w:bottom w:val="single" w:sz="12" w:space="1" w:color="auto"/>
      </w:pBdr>
      <w:spacing w:line="240" w:lineRule="auto"/>
    </w:pPr>
  </w:p>
  <w:p w14:paraId="75770029" w14:textId="5C7BBA3F" w:rsidR="00B61079" w:rsidRPr="00862A9C" w:rsidRDefault="00B61079" w:rsidP="00862A9C">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tblInd w:w="8" w:type="dxa"/>
      <w:tblLayout w:type="fixed"/>
      <w:tblCellMar>
        <w:left w:w="0" w:type="dxa"/>
        <w:right w:w="0" w:type="dxa"/>
      </w:tblCellMar>
      <w:tblLook w:val="0000" w:firstRow="0" w:lastRow="0" w:firstColumn="0" w:lastColumn="0" w:noHBand="0" w:noVBand="0"/>
    </w:tblPr>
    <w:tblGrid>
      <w:gridCol w:w="2152"/>
      <w:gridCol w:w="1358"/>
      <w:gridCol w:w="5850"/>
    </w:tblGrid>
    <w:tr w:rsidR="00B61079" w14:paraId="6D90A4E0" w14:textId="77777777" w:rsidTr="00B3291C">
      <w:trPr>
        <w:cantSplit/>
      </w:trPr>
      <w:tc>
        <w:tcPr>
          <w:tcW w:w="2152" w:type="dxa"/>
          <w:vMerge w:val="restart"/>
        </w:tcPr>
        <w:p w14:paraId="679DB9B3" w14:textId="77777777" w:rsidR="00B61079" w:rsidRDefault="00B61079" w:rsidP="00DA4407">
          <w:pPr>
            <w:pStyle w:val="Header"/>
            <w:spacing w:line="240" w:lineRule="auto"/>
          </w:pPr>
          <w:r w:rsidRPr="00C32574">
            <w:rPr>
              <w:b/>
              <w:noProof/>
            </w:rPr>
            <w:drawing>
              <wp:inline distT="0" distB="0" distL="0" distR="0" wp14:anchorId="19917D90" wp14:editId="7D8AB668">
                <wp:extent cx="1038225" cy="390525"/>
                <wp:effectExtent l="0" t="0" r="9525" b="9525"/>
                <wp:docPr id="27" name="Picture 2" descr="Description: 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image00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8225" cy="390525"/>
                        </a:xfrm>
                        <a:prstGeom prst="rect">
                          <a:avLst/>
                        </a:prstGeom>
                        <a:noFill/>
                        <a:ln>
                          <a:noFill/>
                        </a:ln>
                      </pic:spPr>
                    </pic:pic>
                  </a:graphicData>
                </a:graphic>
              </wp:inline>
            </w:drawing>
          </w:r>
        </w:p>
      </w:tc>
      <w:tc>
        <w:tcPr>
          <w:tcW w:w="1358" w:type="dxa"/>
        </w:tcPr>
        <w:p w14:paraId="28E9F5F3" w14:textId="77777777" w:rsidR="00B61079" w:rsidRDefault="00B61079" w:rsidP="00DA4407">
          <w:pPr>
            <w:pStyle w:val="Header"/>
            <w:spacing w:line="240" w:lineRule="auto"/>
            <w:rPr>
              <w:sz w:val="20"/>
            </w:rPr>
          </w:pPr>
        </w:p>
      </w:tc>
      <w:tc>
        <w:tcPr>
          <w:tcW w:w="5850" w:type="dxa"/>
        </w:tcPr>
        <w:p w14:paraId="328D30A9" w14:textId="00D08AC2" w:rsidR="00B61079" w:rsidRPr="00515E61" w:rsidRDefault="00B61079" w:rsidP="00BC2810">
          <w:pPr>
            <w:pStyle w:val="Header"/>
            <w:spacing w:line="240" w:lineRule="auto"/>
            <w:jc w:val="right"/>
            <w:rPr>
              <w:sz w:val="20"/>
            </w:rPr>
          </w:pPr>
          <w:r w:rsidRPr="00515E61">
            <w:rPr>
              <w:sz w:val="20"/>
            </w:rPr>
            <w:t xml:space="preserve">         </w:t>
          </w:r>
          <w:r>
            <w:rPr>
              <w:bCs/>
              <w:color w:val="000000"/>
              <w:sz w:val="20"/>
            </w:rPr>
            <w:t>Appendix E</w:t>
          </w:r>
        </w:p>
      </w:tc>
    </w:tr>
    <w:tr w:rsidR="00B61079" w14:paraId="4C3DA052" w14:textId="77777777" w:rsidTr="00B3291C">
      <w:trPr>
        <w:cantSplit/>
      </w:trPr>
      <w:tc>
        <w:tcPr>
          <w:tcW w:w="2152" w:type="dxa"/>
          <w:vMerge/>
        </w:tcPr>
        <w:p w14:paraId="61120B47" w14:textId="77777777" w:rsidR="00B61079" w:rsidRDefault="00B61079" w:rsidP="00DA4407">
          <w:pPr>
            <w:pStyle w:val="Header"/>
            <w:spacing w:line="240" w:lineRule="auto"/>
          </w:pPr>
        </w:p>
      </w:tc>
      <w:tc>
        <w:tcPr>
          <w:tcW w:w="1358" w:type="dxa"/>
        </w:tcPr>
        <w:p w14:paraId="0C477DD6" w14:textId="77777777" w:rsidR="00B61079" w:rsidRDefault="00B61079" w:rsidP="00DA4407">
          <w:pPr>
            <w:pStyle w:val="Header"/>
            <w:spacing w:line="240" w:lineRule="auto"/>
            <w:rPr>
              <w:sz w:val="20"/>
            </w:rPr>
          </w:pPr>
        </w:p>
      </w:tc>
      <w:tc>
        <w:tcPr>
          <w:tcW w:w="5850" w:type="dxa"/>
        </w:tcPr>
        <w:p w14:paraId="2DB32275" w14:textId="77777777" w:rsidR="00B61079" w:rsidRDefault="00B61079" w:rsidP="00C925D0">
          <w:pPr>
            <w:pStyle w:val="Header"/>
            <w:spacing w:line="240" w:lineRule="auto"/>
            <w:jc w:val="right"/>
            <w:rPr>
              <w:sz w:val="20"/>
            </w:rPr>
          </w:pPr>
          <w:r>
            <w:rPr>
              <w:color w:val="000000"/>
              <w:sz w:val="20"/>
            </w:rPr>
            <w:t>Technical Report REP-0981</w:t>
          </w:r>
        </w:p>
      </w:tc>
    </w:tr>
  </w:tbl>
  <w:p w14:paraId="733C3E01" w14:textId="77777777" w:rsidR="00B61079" w:rsidRDefault="00B61079" w:rsidP="00DA4407">
    <w:pPr>
      <w:pBdr>
        <w:bottom w:val="single" w:sz="12" w:space="1" w:color="auto"/>
      </w:pBdr>
      <w:spacing w:line="240" w:lineRule="auto"/>
    </w:pPr>
  </w:p>
  <w:p w14:paraId="6923B2DB" w14:textId="77777777" w:rsidR="00B61079" w:rsidRDefault="00B61079" w:rsidP="00EA4B25">
    <w:pPr>
      <w:pStyle w:val="NORMAL10"/>
      <w:spacing w:line="240" w:lineRule="auto"/>
      <w:rPr>
        <w:color w:val="000000"/>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tblInd w:w="8" w:type="dxa"/>
      <w:tblLayout w:type="fixed"/>
      <w:tblCellMar>
        <w:left w:w="0" w:type="dxa"/>
        <w:right w:w="0" w:type="dxa"/>
      </w:tblCellMar>
      <w:tblLook w:val="0000" w:firstRow="0" w:lastRow="0" w:firstColumn="0" w:lastColumn="0" w:noHBand="0" w:noVBand="0"/>
    </w:tblPr>
    <w:tblGrid>
      <w:gridCol w:w="2152"/>
      <w:gridCol w:w="1358"/>
      <w:gridCol w:w="5850"/>
    </w:tblGrid>
    <w:tr w:rsidR="00B61079" w14:paraId="1A09820E" w14:textId="77777777" w:rsidTr="00B3291C">
      <w:trPr>
        <w:cantSplit/>
      </w:trPr>
      <w:tc>
        <w:tcPr>
          <w:tcW w:w="2152" w:type="dxa"/>
          <w:vMerge w:val="restart"/>
        </w:tcPr>
        <w:p w14:paraId="76CF19DA" w14:textId="77777777" w:rsidR="00B61079" w:rsidRDefault="00B61079" w:rsidP="00DA4407">
          <w:pPr>
            <w:pStyle w:val="Header"/>
            <w:spacing w:line="240" w:lineRule="auto"/>
          </w:pPr>
          <w:r w:rsidRPr="00C32574">
            <w:rPr>
              <w:b/>
              <w:noProof/>
            </w:rPr>
            <w:drawing>
              <wp:inline distT="0" distB="0" distL="0" distR="0" wp14:anchorId="711C4BDC" wp14:editId="6597370C">
                <wp:extent cx="1038225" cy="390525"/>
                <wp:effectExtent l="0" t="0" r="9525" b="9525"/>
                <wp:docPr id="41" name="Picture 2" descr="Description: 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image00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8225" cy="390525"/>
                        </a:xfrm>
                        <a:prstGeom prst="rect">
                          <a:avLst/>
                        </a:prstGeom>
                        <a:noFill/>
                        <a:ln>
                          <a:noFill/>
                        </a:ln>
                      </pic:spPr>
                    </pic:pic>
                  </a:graphicData>
                </a:graphic>
              </wp:inline>
            </w:drawing>
          </w:r>
        </w:p>
      </w:tc>
      <w:tc>
        <w:tcPr>
          <w:tcW w:w="1358" w:type="dxa"/>
        </w:tcPr>
        <w:p w14:paraId="021FA98C" w14:textId="77777777" w:rsidR="00B61079" w:rsidRDefault="00B61079" w:rsidP="00DA4407">
          <w:pPr>
            <w:pStyle w:val="Header"/>
            <w:spacing w:line="240" w:lineRule="auto"/>
            <w:rPr>
              <w:sz w:val="20"/>
            </w:rPr>
          </w:pPr>
        </w:p>
      </w:tc>
      <w:tc>
        <w:tcPr>
          <w:tcW w:w="5850" w:type="dxa"/>
        </w:tcPr>
        <w:p w14:paraId="13B82253" w14:textId="65B0545A" w:rsidR="00B61079" w:rsidRPr="00515E61" w:rsidRDefault="00B61079" w:rsidP="00BC2810">
          <w:pPr>
            <w:pStyle w:val="Header"/>
            <w:spacing w:line="240" w:lineRule="auto"/>
            <w:jc w:val="right"/>
            <w:rPr>
              <w:sz w:val="20"/>
            </w:rPr>
          </w:pPr>
          <w:r w:rsidRPr="00515E61">
            <w:rPr>
              <w:sz w:val="20"/>
            </w:rPr>
            <w:t xml:space="preserve">         </w:t>
          </w:r>
          <w:r>
            <w:rPr>
              <w:bCs/>
              <w:color w:val="000000"/>
              <w:sz w:val="20"/>
            </w:rPr>
            <w:t>Appendix F</w:t>
          </w:r>
        </w:p>
      </w:tc>
    </w:tr>
    <w:tr w:rsidR="00B61079" w14:paraId="4BD85708" w14:textId="77777777" w:rsidTr="00B3291C">
      <w:trPr>
        <w:cantSplit/>
      </w:trPr>
      <w:tc>
        <w:tcPr>
          <w:tcW w:w="2152" w:type="dxa"/>
          <w:vMerge/>
        </w:tcPr>
        <w:p w14:paraId="79CF0A88" w14:textId="77777777" w:rsidR="00B61079" w:rsidRDefault="00B61079" w:rsidP="00DA4407">
          <w:pPr>
            <w:pStyle w:val="Header"/>
            <w:spacing w:line="240" w:lineRule="auto"/>
          </w:pPr>
        </w:p>
      </w:tc>
      <w:tc>
        <w:tcPr>
          <w:tcW w:w="1358" w:type="dxa"/>
        </w:tcPr>
        <w:p w14:paraId="16D3ED22" w14:textId="77777777" w:rsidR="00B61079" w:rsidRDefault="00B61079" w:rsidP="00DA4407">
          <w:pPr>
            <w:pStyle w:val="Header"/>
            <w:spacing w:line="240" w:lineRule="auto"/>
            <w:rPr>
              <w:sz w:val="20"/>
            </w:rPr>
          </w:pPr>
        </w:p>
      </w:tc>
      <w:tc>
        <w:tcPr>
          <w:tcW w:w="5850" w:type="dxa"/>
        </w:tcPr>
        <w:p w14:paraId="5B3CF037" w14:textId="77777777" w:rsidR="00B61079" w:rsidRDefault="00B61079" w:rsidP="00C925D0">
          <w:pPr>
            <w:pStyle w:val="Header"/>
            <w:spacing w:line="240" w:lineRule="auto"/>
            <w:jc w:val="right"/>
            <w:rPr>
              <w:sz w:val="20"/>
            </w:rPr>
          </w:pPr>
          <w:r>
            <w:rPr>
              <w:color w:val="000000"/>
              <w:sz w:val="20"/>
            </w:rPr>
            <w:t>Technical Report REP-0981</w:t>
          </w:r>
        </w:p>
      </w:tc>
    </w:tr>
  </w:tbl>
  <w:p w14:paraId="458F9AB5" w14:textId="77777777" w:rsidR="00B61079" w:rsidRDefault="00B61079" w:rsidP="00DA4407">
    <w:pPr>
      <w:pBdr>
        <w:bottom w:val="single" w:sz="12" w:space="1" w:color="auto"/>
      </w:pBdr>
      <w:spacing w:line="240" w:lineRule="auto"/>
    </w:pPr>
  </w:p>
  <w:p w14:paraId="312EF290" w14:textId="77777777" w:rsidR="00B61079" w:rsidRDefault="00B61079" w:rsidP="00EA4B25">
    <w:pPr>
      <w:pStyle w:val="NORMAL10"/>
      <w:spacing w:line="240" w:lineRule="auto"/>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tblInd w:w="8" w:type="dxa"/>
      <w:tblLayout w:type="fixed"/>
      <w:tblCellMar>
        <w:left w:w="0" w:type="dxa"/>
        <w:right w:w="0" w:type="dxa"/>
      </w:tblCellMar>
      <w:tblLook w:val="0000" w:firstRow="0" w:lastRow="0" w:firstColumn="0" w:lastColumn="0" w:noHBand="0" w:noVBand="0"/>
    </w:tblPr>
    <w:tblGrid>
      <w:gridCol w:w="2152"/>
      <w:gridCol w:w="1358"/>
      <w:gridCol w:w="5850"/>
    </w:tblGrid>
    <w:tr w:rsidR="00B61079" w14:paraId="5D75309C" w14:textId="77777777" w:rsidTr="008415CC">
      <w:trPr>
        <w:cantSplit/>
      </w:trPr>
      <w:tc>
        <w:tcPr>
          <w:tcW w:w="2152" w:type="dxa"/>
          <w:vMerge w:val="restart"/>
        </w:tcPr>
        <w:p w14:paraId="27EE4D85" w14:textId="77777777" w:rsidR="00B61079" w:rsidRDefault="00B61079" w:rsidP="00862A9C">
          <w:pPr>
            <w:pStyle w:val="Header"/>
            <w:spacing w:line="240" w:lineRule="auto"/>
          </w:pPr>
          <w:r w:rsidRPr="00C32574">
            <w:rPr>
              <w:b/>
              <w:noProof/>
            </w:rPr>
            <w:drawing>
              <wp:inline distT="0" distB="0" distL="0" distR="0" wp14:anchorId="26995488" wp14:editId="634CA279">
                <wp:extent cx="1038225" cy="390525"/>
                <wp:effectExtent l="0" t="0" r="9525" b="9525"/>
                <wp:docPr id="13" name="Picture 2" descr="Description: 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image00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8225" cy="390525"/>
                        </a:xfrm>
                        <a:prstGeom prst="rect">
                          <a:avLst/>
                        </a:prstGeom>
                        <a:noFill/>
                        <a:ln>
                          <a:noFill/>
                        </a:ln>
                      </pic:spPr>
                    </pic:pic>
                  </a:graphicData>
                </a:graphic>
              </wp:inline>
            </w:drawing>
          </w:r>
        </w:p>
      </w:tc>
      <w:tc>
        <w:tcPr>
          <w:tcW w:w="1358" w:type="dxa"/>
        </w:tcPr>
        <w:p w14:paraId="7C20AFD8" w14:textId="77777777" w:rsidR="00B61079" w:rsidRDefault="00B61079" w:rsidP="00862A9C">
          <w:pPr>
            <w:pStyle w:val="Header"/>
            <w:spacing w:line="240" w:lineRule="auto"/>
            <w:rPr>
              <w:sz w:val="20"/>
            </w:rPr>
          </w:pPr>
        </w:p>
      </w:tc>
      <w:tc>
        <w:tcPr>
          <w:tcW w:w="5850" w:type="dxa"/>
        </w:tcPr>
        <w:p w14:paraId="0D06EB15" w14:textId="4065DC4D" w:rsidR="00B61079" w:rsidRPr="00515E61" w:rsidRDefault="00B61079">
          <w:pPr>
            <w:pStyle w:val="Header"/>
            <w:spacing w:line="240" w:lineRule="auto"/>
            <w:jc w:val="right"/>
            <w:rPr>
              <w:sz w:val="20"/>
            </w:rPr>
          </w:pPr>
          <w:r w:rsidRPr="00515E61">
            <w:rPr>
              <w:sz w:val="20"/>
            </w:rPr>
            <w:t xml:space="preserve">         </w:t>
          </w:r>
          <w:r>
            <w:rPr>
              <w:bCs/>
              <w:color w:val="000000"/>
              <w:sz w:val="20"/>
            </w:rPr>
            <w:t>Section 1: Overall Study Objectives</w:t>
          </w:r>
        </w:p>
      </w:tc>
    </w:tr>
    <w:tr w:rsidR="00B61079" w:rsidRPr="00CF3281" w14:paraId="18A8B8B7" w14:textId="77777777" w:rsidTr="008415CC">
      <w:trPr>
        <w:cantSplit/>
      </w:trPr>
      <w:tc>
        <w:tcPr>
          <w:tcW w:w="2152" w:type="dxa"/>
          <w:vMerge/>
        </w:tcPr>
        <w:p w14:paraId="73D6C269" w14:textId="77777777" w:rsidR="00B61079" w:rsidRDefault="00B61079" w:rsidP="00862A9C">
          <w:pPr>
            <w:pStyle w:val="Header"/>
            <w:spacing w:line="240" w:lineRule="auto"/>
          </w:pPr>
        </w:p>
      </w:tc>
      <w:tc>
        <w:tcPr>
          <w:tcW w:w="1358" w:type="dxa"/>
        </w:tcPr>
        <w:p w14:paraId="10ED2C03" w14:textId="77777777" w:rsidR="00B61079" w:rsidRDefault="00B61079" w:rsidP="00862A9C">
          <w:pPr>
            <w:pStyle w:val="Header"/>
            <w:spacing w:line="240" w:lineRule="auto"/>
            <w:rPr>
              <w:sz w:val="20"/>
            </w:rPr>
          </w:pPr>
        </w:p>
      </w:tc>
      <w:tc>
        <w:tcPr>
          <w:tcW w:w="5850" w:type="dxa"/>
        </w:tcPr>
        <w:p w14:paraId="75BE17EC" w14:textId="333D87DD" w:rsidR="00B61079" w:rsidRPr="00CF3281" w:rsidRDefault="00B61079" w:rsidP="00C925D0">
          <w:pPr>
            <w:pStyle w:val="Header"/>
            <w:spacing w:line="240" w:lineRule="auto"/>
            <w:jc w:val="right"/>
            <w:rPr>
              <w:sz w:val="20"/>
            </w:rPr>
          </w:pPr>
          <w:r w:rsidRPr="00CF3281">
            <w:rPr>
              <w:sz w:val="20"/>
            </w:rPr>
            <w:t xml:space="preserve">Technical Report </w:t>
          </w:r>
          <w:r>
            <w:rPr>
              <w:sz w:val="20"/>
            </w:rPr>
            <w:t>REP</w:t>
          </w:r>
          <w:r w:rsidRPr="00CF3281">
            <w:rPr>
              <w:sz w:val="20"/>
            </w:rPr>
            <w:t>-</w:t>
          </w:r>
          <w:r>
            <w:rPr>
              <w:sz w:val="20"/>
            </w:rPr>
            <w:t>0981</w:t>
          </w:r>
        </w:p>
      </w:tc>
    </w:tr>
  </w:tbl>
  <w:p w14:paraId="1BC30140" w14:textId="77777777" w:rsidR="00B61079" w:rsidRDefault="00B61079" w:rsidP="00862A9C">
    <w:pPr>
      <w:pBdr>
        <w:bottom w:val="single" w:sz="12" w:space="1" w:color="auto"/>
      </w:pBdr>
      <w:spacing w:line="240" w:lineRule="auto"/>
    </w:pPr>
  </w:p>
  <w:p w14:paraId="2313B3A4" w14:textId="77777777" w:rsidR="00B61079" w:rsidRPr="00862A9C" w:rsidRDefault="00B61079" w:rsidP="00862A9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tblInd w:w="8" w:type="dxa"/>
      <w:tblLayout w:type="fixed"/>
      <w:tblCellMar>
        <w:left w:w="0" w:type="dxa"/>
        <w:right w:w="0" w:type="dxa"/>
      </w:tblCellMar>
      <w:tblLook w:val="0000" w:firstRow="0" w:lastRow="0" w:firstColumn="0" w:lastColumn="0" w:noHBand="0" w:noVBand="0"/>
    </w:tblPr>
    <w:tblGrid>
      <w:gridCol w:w="2152"/>
      <w:gridCol w:w="1358"/>
      <w:gridCol w:w="5850"/>
    </w:tblGrid>
    <w:tr w:rsidR="00B61079" w14:paraId="2063809D" w14:textId="77777777" w:rsidTr="008415CC">
      <w:trPr>
        <w:cantSplit/>
      </w:trPr>
      <w:tc>
        <w:tcPr>
          <w:tcW w:w="2152" w:type="dxa"/>
          <w:vMerge w:val="restart"/>
        </w:tcPr>
        <w:p w14:paraId="6E24CCFB" w14:textId="77777777" w:rsidR="00B61079" w:rsidRDefault="00B61079" w:rsidP="00862A9C">
          <w:pPr>
            <w:pStyle w:val="Header"/>
            <w:spacing w:line="240" w:lineRule="auto"/>
          </w:pPr>
          <w:r w:rsidRPr="00C32574">
            <w:rPr>
              <w:b/>
              <w:noProof/>
            </w:rPr>
            <w:drawing>
              <wp:inline distT="0" distB="0" distL="0" distR="0" wp14:anchorId="74657703" wp14:editId="7393AD64">
                <wp:extent cx="1038225" cy="390525"/>
                <wp:effectExtent l="0" t="0" r="9525" b="9525"/>
                <wp:docPr id="23" name="Picture 2" descr="Description: 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image00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8225" cy="390525"/>
                        </a:xfrm>
                        <a:prstGeom prst="rect">
                          <a:avLst/>
                        </a:prstGeom>
                        <a:noFill/>
                        <a:ln>
                          <a:noFill/>
                        </a:ln>
                      </pic:spPr>
                    </pic:pic>
                  </a:graphicData>
                </a:graphic>
              </wp:inline>
            </w:drawing>
          </w:r>
        </w:p>
      </w:tc>
      <w:tc>
        <w:tcPr>
          <w:tcW w:w="1358" w:type="dxa"/>
        </w:tcPr>
        <w:p w14:paraId="14D8ABAD" w14:textId="77777777" w:rsidR="00B61079" w:rsidRDefault="00B61079" w:rsidP="00862A9C">
          <w:pPr>
            <w:pStyle w:val="Header"/>
            <w:spacing w:line="240" w:lineRule="auto"/>
            <w:rPr>
              <w:sz w:val="20"/>
            </w:rPr>
          </w:pPr>
        </w:p>
      </w:tc>
      <w:tc>
        <w:tcPr>
          <w:tcW w:w="5850" w:type="dxa"/>
        </w:tcPr>
        <w:p w14:paraId="573ED44D" w14:textId="45FBA500" w:rsidR="00B61079" w:rsidRPr="00515E61" w:rsidRDefault="00B61079">
          <w:pPr>
            <w:pStyle w:val="Header"/>
            <w:spacing w:line="240" w:lineRule="auto"/>
            <w:jc w:val="right"/>
            <w:rPr>
              <w:sz w:val="20"/>
            </w:rPr>
          </w:pPr>
          <w:r w:rsidRPr="00515E61">
            <w:rPr>
              <w:sz w:val="20"/>
            </w:rPr>
            <w:t xml:space="preserve">         </w:t>
          </w:r>
          <w:r>
            <w:rPr>
              <w:bCs/>
              <w:color w:val="000000"/>
              <w:sz w:val="20"/>
            </w:rPr>
            <w:t>Section 2: G06 Limited Operation and Interim Study</w:t>
          </w:r>
        </w:p>
      </w:tc>
    </w:tr>
    <w:tr w:rsidR="00B61079" w:rsidRPr="00CF3281" w14:paraId="043736A7" w14:textId="77777777" w:rsidTr="008415CC">
      <w:trPr>
        <w:cantSplit/>
      </w:trPr>
      <w:tc>
        <w:tcPr>
          <w:tcW w:w="2152" w:type="dxa"/>
          <w:vMerge/>
        </w:tcPr>
        <w:p w14:paraId="2449DD6E" w14:textId="77777777" w:rsidR="00B61079" w:rsidRDefault="00B61079" w:rsidP="00862A9C">
          <w:pPr>
            <w:pStyle w:val="Header"/>
            <w:spacing w:line="240" w:lineRule="auto"/>
          </w:pPr>
        </w:p>
      </w:tc>
      <w:tc>
        <w:tcPr>
          <w:tcW w:w="1358" w:type="dxa"/>
        </w:tcPr>
        <w:p w14:paraId="40C088FF" w14:textId="77777777" w:rsidR="00B61079" w:rsidRDefault="00B61079" w:rsidP="00862A9C">
          <w:pPr>
            <w:pStyle w:val="Header"/>
            <w:spacing w:line="240" w:lineRule="auto"/>
            <w:rPr>
              <w:sz w:val="20"/>
            </w:rPr>
          </w:pPr>
        </w:p>
      </w:tc>
      <w:tc>
        <w:tcPr>
          <w:tcW w:w="5850" w:type="dxa"/>
        </w:tcPr>
        <w:p w14:paraId="355475C8" w14:textId="77777777" w:rsidR="00B61079" w:rsidRPr="00CF3281" w:rsidRDefault="00B61079" w:rsidP="00C925D0">
          <w:pPr>
            <w:pStyle w:val="Header"/>
            <w:spacing w:line="240" w:lineRule="auto"/>
            <w:jc w:val="right"/>
            <w:rPr>
              <w:sz w:val="20"/>
            </w:rPr>
          </w:pPr>
          <w:r w:rsidRPr="00CF3281">
            <w:rPr>
              <w:sz w:val="20"/>
            </w:rPr>
            <w:t xml:space="preserve">Technical Report </w:t>
          </w:r>
          <w:r>
            <w:rPr>
              <w:sz w:val="20"/>
            </w:rPr>
            <w:t>REP</w:t>
          </w:r>
          <w:r w:rsidRPr="00CF3281">
            <w:rPr>
              <w:sz w:val="20"/>
            </w:rPr>
            <w:t>-</w:t>
          </w:r>
          <w:r>
            <w:rPr>
              <w:sz w:val="20"/>
            </w:rPr>
            <w:t>0981</w:t>
          </w:r>
        </w:p>
      </w:tc>
    </w:tr>
  </w:tbl>
  <w:p w14:paraId="55385299" w14:textId="77777777" w:rsidR="00B61079" w:rsidRDefault="00B61079" w:rsidP="00862A9C">
    <w:pPr>
      <w:pBdr>
        <w:bottom w:val="single" w:sz="12" w:space="1" w:color="auto"/>
      </w:pBdr>
      <w:spacing w:line="240" w:lineRule="auto"/>
    </w:pPr>
  </w:p>
  <w:p w14:paraId="6CC59EAE" w14:textId="77777777" w:rsidR="00B61079" w:rsidRPr="00862A9C" w:rsidRDefault="00B61079" w:rsidP="00862A9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907" w:type="dxa"/>
      <w:tblInd w:w="8" w:type="dxa"/>
      <w:tblLayout w:type="fixed"/>
      <w:tblCellMar>
        <w:left w:w="0" w:type="dxa"/>
        <w:right w:w="0" w:type="dxa"/>
      </w:tblCellMar>
      <w:tblLook w:val="0000" w:firstRow="0" w:lastRow="0" w:firstColumn="0" w:lastColumn="0" w:noHBand="0" w:noVBand="0"/>
    </w:tblPr>
    <w:tblGrid>
      <w:gridCol w:w="3835"/>
      <w:gridCol w:w="4536"/>
      <w:gridCol w:w="4536"/>
    </w:tblGrid>
    <w:tr w:rsidR="00B61079" w14:paraId="3F80AD67" w14:textId="77777777" w:rsidTr="00AA7001">
      <w:trPr>
        <w:cantSplit/>
        <w:trHeight w:val="157"/>
      </w:trPr>
      <w:tc>
        <w:tcPr>
          <w:tcW w:w="1339" w:type="dxa"/>
          <w:vMerge w:val="restart"/>
        </w:tcPr>
        <w:p w14:paraId="158759D2" w14:textId="77777777" w:rsidR="00B61079" w:rsidRDefault="00B61079" w:rsidP="00943BA2">
          <w:pPr>
            <w:pStyle w:val="Header"/>
            <w:spacing w:line="240" w:lineRule="auto"/>
          </w:pPr>
          <w:r w:rsidRPr="00C32574">
            <w:rPr>
              <w:b/>
              <w:noProof/>
            </w:rPr>
            <w:drawing>
              <wp:inline distT="0" distB="0" distL="0" distR="0" wp14:anchorId="049AB1FA" wp14:editId="3DAA83BC">
                <wp:extent cx="1038225" cy="390525"/>
                <wp:effectExtent l="0" t="0" r="9525" b="9525"/>
                <wp:docPr id="15" name="Picture 15" descr="Description: 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image00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8225" cy="390525"/>
                        </a:xfrm>
                        <a:prstGeom prst="rect">
                          <a:avLst/>
                        </a:prstGeom>
                        <a:noFill/>
                        <a:ln>
                          <a:noFill/>
                        </a:ln>
                      </pic:spPr>
                    </pic:pic>
                  </a:graphicData>
                </a:graphic>
              </wp:inline>
            </w:drawing>
          </w:r>
        </w:p>
      </w:tc>
      <w:tc>
        <w:tcPr>
          <w:tcW w:w="1584" w:type="dxa"/>
        </w:tcPr>
        <w:p w14:paraId="048D7AD9" w14:textId="77777777" w:rsidR="00B61079" w:rsidRDefault="00B61079" w:rsidP="00943BA2">
          <w:pPr>
            <w:pStyle w:val="Header"/>
            <w:spacing w:line="240" w:lineRule="auto"/>
            <w:rPr>
              <w:sz w:val="20"/>
            </w:rPr>
          </w:pPr>
        </w:p>
      </w:tc>
      <w:tc>
        <w:tcPr>
          <w:tcW w:w="1584" w:type="dxa"/>
        </w:tcPr>
        <w:p w14:paraId="42AE9B18" w14:textId="47368928" w:rsidR="00B61079" w:rsidRPr="00515E61" w:rsidRDefault="00B61079">
          <w:pPr>
            <w:pStyle w:val="Header"/>
            <w:spacing w:line="240" w:lineRule="auto"/>
            <w:jc w:val="right"/>
            <w:rPr>
              <w:sz w:val="20"/>
            </w:rPr>
          </w:pPr>
          <w:r>
            <w:rPr>
              <w:bCs/>
              <w:color w:val="000000"/>
              <w:sz w:val="20"/>
            </w:rPr>
            <w:t>Section 2: G06 Limited Operation and Interim Study</w:t>
          </w:r>
        </w:p>
      </w:tc>
    </w:tr>
    <w:tr w:rsidR="00B61079" w14:paraId="30B08F2F" w14:textId="77777777" w:rsidTr="00AA7001">
      <w:trPr>
        <w:cantSplit/>
        <w:trHeight w:val="166"/>
      </w:trPr>
      <w:tc>
        <w:tcPr>
          <w:tcW w:w="1339" w:type="dxa"/>
          <w:vMerge/>
        </w:tcPr>
        <w:p w14:paraId="46891F69" w14:textId="77777777" w:rsidR="00B61079" w:rsidRDefault="00B61079" w:rsidP="00943BA2">
          <w:pPr>
            <w:pStyle w:val="Header"/>
            <w:spacing w:line="240" w:lineRule="auto"/>
          </w:pPr>
        </w:p>
      </w:tc>
      <w:tc>
        <w:tcPr>
          <w:tcW w:w="1584" w:type="dxa"/>
        </w:tcPr>
        <w:p w14:paraId="1586D491" w14:textId="77777777" w:rsidR="00B61079" w:rsidRDefault="00B61079" w:rsidP="00943BA2">
          <w:pPr>
            <w:pStyle w:val="Header"/>
            <w:spacing w:line="240" w:lineRule="auto"/>
            <w:rPr>
              <w:sz w:val="20"/>
            </w:rPr>
          </w:pPr>
        </w:p>
      </w:tc>
      <w:tc>
        <w:tcPr>
          <w:tcW w:w="1584" w:type="dxa"/>
          <w:vAlign w:val="center"/>
        </w:tcPr>
        <w:p w14:paraId="709574D9" w14:textId="030F1D76" w:rsidR="00B61079" w:rsidRDefault="00B61079" w:rsidP="00C925D0">
          <w:pPr>
            <w:pStyle w:val="Header"/>
            <w:tabs>
              <w:tab w:val="left" w:pos="185"/>
              <w:tab w:val="right" w:pos="5850"/>
            </w:tabs>
            <w:spacing w:line="240" w:lineRule="auto"/>
            <w:jc w:val="right"/>
            <w:rPr>
              <w:sz w:val="20"/>
            </w:rPr>
          </w:pPr>
          <w:r>
            <w:rPr>
              <w:color w:val="000000"/>
              <w:sz w:val="20"/>
            </w:rPr>
            <w:tab/>
            <w:t>Technical Report REP-0981</w:t>
          </w:r>
        </w:p>
      </w:tc>
    </w:tr>
  </w:tbl>
  <w:p w14:paraId="0071DCB6" w14:textId="77777777" w:rsidR="00B61079" w:rsidRDefault="00B61079" w:rsidP="002A6287">
    <w:pPr>
      <w:pBdr>
        <w:bottom w:val="single" w:sz="12" w:space="1" w:color="auto"/>
      </w:pBdr>
      <w:spacing w:line="240" w:lineRule="auto"/>
    </w:pPr>
  </w:p>
  <w:p w14:paraId="2B2CF568" w14:textId="77777777" w:rsidR="00B61079" w:rsidRDefault="00B61079" w:rsidP="0030042B"/>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tblInd w:w="8" w:type="dxa"/>
      <w:tblLayout w:type="fixed"/>
      <w:tblCellMar>
        <w:left w:w="0" w:type="dxa"/>
        <w:right w:w="0" w:type="dxa"/>
      </w:tblCellMar>
      <w:tblLook w:val="0000" w:firstRow="0" w:lastRow="0" w:firstColumn="0" w:lastColumn="0" w:noHBand="0" w:noVBand="0"/>
    </w:tblPr>
    <w:tblGrid>
      <w:gridCol w:w="2332"/>
      <w:gridCol w:w="1178"/>
      <w:gridCol w:w="5850"/>
    </w:tblGrid>
    <w:tr w:rsidR="00B61079" w14:paraId="17E3FF38" w14:textId="77777777" w:rsidTr="00AC6F4F">
      <w:trPr>
        <w:cantSplit/>
      </w:trPr>
      <w:tc>
        <w:tcPr>
          <w:tcW w:w="2332" w:type="dxa"/>
          <w:vMerge w:val="restart"/>
        </w:tcPr>
        <w:p w14:paraId="63977312" w14:textId="77777777" w:rsidR="00B61079" w:rsidRDefault="00B61079" w:rsidP="00EE6812">
          <w:pPr>
            <w:pStyle w:val="Header"/>
            <w:spacing w:line="240" w:lineRule="auto"/>
          </w:pPr>
          <w:r w:rsidRPr="00C32574">
            <w:rPr>
              <w:b/>
              <w:noProof/>
            </w:rPr>
            <w:drawing>
              <wp:inline distT="0" distB="0" distL="0" distR="0" wp14:anchorId="51DA7834" wp14:editId="454250F6">
                <wp:extent cx="1038225" cy="390525"/>
                <wp:effectExtent l="0" t="0" r="9525" b="9525"/>
                <wp:docPr id="16" name="Picture 2" descr="Description: 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image00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8225" cy="390525"/>
                        </a:xfrm>
                        <a:prstGeom prst="rect">
                          <a:avLst/>
                        </a:prstGeom>
                        <a:noFill/>
                        <a:ln>
                          <a:noFill/>
                        </a:ln>
                      </pic:spPr>
                    </pic:pic>
                  </a:graphicData>
                </a:graphic>
              </wp:inline>
            </w:drawing>
          </w:r>
        </w:p>
      </w:tc>
      <w:tc>
        <w:tcPr>
          <w:tcW w:w="1178" w:type="dxa"/>
        </w:tcPr>
        <w:p w14:paraId="4426692F" w14:textId="77777777" w:rsidR="00B61079" w:rsidRDefault="00B61079" w:rsidP="00EE6812">
          <w:pPr>
            <w:pStyle w:val="Header"/>
            <w:spacing w:line="240" w:lineRule="auto"/>
            <w:rPr>
              <w:sz w:val="20"/>
            </w:rPr>
          </w:pPr>
        </w:p>
      </w:tc>
      <w:tc>
        <w:tcPr>
          <w:tcW w:w="5850" w:type="dxa"/>
        </w:tcPr>
        <w:p w14:paraId="109DFC48" w14:textId="2216AA62" w:rsidR="00B61079" w:rsidRPr="00515E61" w:rsidRDefault="00B61079">
          <w:pPr>
            <w:pStyle w:val="Header"/>
            <w:spacing w:line="240" w:lineRule="auto"/>
            <w:jc w:val="right"/>
            <w:rPr>
              <w:sz w:val="20"/>
            </w:rPr>
          </w:pPr>
          <w:r>
            <w:rPr>
              <w:bCs/>
              <w:color w:val="000000"/>
              <w:sz w:val="20"/>
            </w:rPr>
            <w:t>Section 2: G06 Limited Operation and Interim Study</w:t>
          </w:r>
        </w:p>
      </w:tc>
    </w:tr>
    <w:tr w:rsidR="00B61079" w:rsidRPr="00CF3281" w14:paraId="7D4B69BD" w14:textId="77777777" w:rsidTr="00AC6F4F">
      <w:trPr>
        <w:cantSplit/>
      </w:trPr>
      <w:tc>
        <w:tcPr>
          <w:tcW w:w="2332" w:type="dxa"/>
          <w:vMerge/>
        </w:tcPr>
        <w:p w14:paraId="20C2CF80" w14:textId="77777777" w:rsidR="00B61079" w:rsidRDefault="00B61079" w:rsidP="00EE6812">
          <w:pPr>
            <w:pStyle w:val="Header"/>
            <w:spacing w:line="240" w:lineRule="auto"/>
          </w:pPr>
        </w:p>
      </w:tc>
      <w:tc>
        <w:tcPr>
          <w:tcW w:w="1178" w:type="dxa"/>
        </w:tcPr>
        <w:p w14:paraId="6C9F3844" w14:textId="77777777" w:rsidR="00B61079" w:rsidRDefault="00B61079" w:rsidP="00EE6812">
          <w:pPr>
            <w:pStyle w:val="Header"/>
            <w:spacing w:line="240" w:lineRule="auto"/>
            <w:rPr>
              <w:sz w:val="20"/>
            </w:rPr>
          </w:pPr>
        </w:p>
      </w:tc>
      <w:tc>
        <w:tcPr>
          <w:tcW w:w="5850" w:type="dxa"/>
        </w:tcPr>
        <w:p w14:paraId="333E6F95" w14:textId="5D6A6B70" w:rsidR="00B61079" w:rsidRPr="00CF3281" w:rsidRDefault="00B61079" w:rsidP="00C925D0">
          <w:pPr>
            <w:pStyle w:val="Header"/>
            <w:tabs>
              <w:tab w:val="left" w:pos="185"/>
              <w:tab w:val="right" w:pos="5850"/>
            </w:tabs>
            <w:spacing w:line="240" w:lineRule="auto"/>
            <w:jc w:val="left"/>
            <w:rPr>
              <w:sz w:val="20"/>
            </w:rPr>
          </w:pPr>
          <w:r w:rsidRPr="00CF3281">
            <w:rPr>
              <w:sz w:val="20"/>
            </w:rPr>
            <w:tab/>
          </w:r>
          <w:r w:rsidRPr="00CF3281">
            <w:rPr>
              <w:sz w:val="20"/>
            </w:rPr>
            <w:tab/>
            <w:t xml:space="preserve">               Technical Report </w:t>
          </w:r>
          <w:r>
            <w:rPr>
              <w:sz w:val="20"/>
            </w:rPr>
            <w:t>REP</w:t>
          </w:r>
          <w:r w:rsidRPr="00CF3281">
            <w:rPr>
              <w:sz w:val="20"/>
            </w:rPr>
            <w:t>-</w:t>
          </w:r>
          <w:r>
            <w:rPr>
              <w:sz w:val="20"/>
            </w:rPr>
            <w:t>0</w:t>
          </w:r>
          <w:r>
            <w:rPr>
              <w:color w:val="000000"/>
              <w:sz w:val="20"/>
            </w:rPr>
            <w:t>981</w:t>
          </w:r>
        </w:p>
      </w:tc>
    </w:tr>
  </w:tbl>
  <w:p w14:paraId="512463DB" w14:textId="77777777" w:rsidR="00B61079" w:rsidRDefault="00B61079" w:rsidP="008B68A2">
    <w:pPr>
      <w:pBdr>
        <w:bottom w:val="single" w:sz="12" w:space="0" w:color="auto"/>
      </w:pBdr>
      <w:spacing w:line="240" w:lineRule="auto"/>
    </w:pPr>
  </w:p>
  <w:p w14:paraId="7C17AD7C" w14:textId="77777777" w:rsidR="00B61079" w:rsidRDefault="00B61079">
    <w:pPr>
      <w:pStyle w:val="Header"/>
      <w:spacing w:line="240" w:lineRule="aut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tblInd w:w="8" w:type="dxa"/>
      <w:tblLayout w:type="fixed"/>
      <w:tblCellMar>
        <w:left w:w="0" w:type="dxa"/>
        <w:right w:w="0" w:type="dxa"/>
      </w:tblCellMar>
      <w:tblLook w:val="0000" w:firstRow="0" w:lastRow="0" w:firstColumn="0" w:lastColumn="0" w:noHBand="0" w:noVBand="0"/>
    </w:tblPr>
    <w:tblGrid>
      <w:gridCol w:w="2332"/>
      <w:gridCol w:w="1178"/>
      <w:gridCol w:w="5850"/>
    </w:tblGrid>
    <w:tr w:rsidR="00B61079" w14:paraId="411ADDB6" w14:textId="77777777" w:rsidTr="00AC6F4F">
      <w:trPr>
        <w:cantSplit/>
      </w:trPr>
      <w:tc>
        <w:tcPr>
          <w:tcW w:w="2332" w:type="dxa"/>
          <w:vMerge w:val="restart"/>
        </w:tcPr>
        <w:p w14:paraId="5123AA8C" w14:textId="77777777" w:rsidR="00B61079" w:rsidRDefault="00B61079" w:rsidP="00EE6812">
          <w:pPr>
            <w:pStyle w:val="Header"/>
            <w:spacing w:line="240" w:lineRule="auto"/>
          </w:pPr>
          <w:r w:rsidRPr="00C32574">
            <w:rPr>
              <w:b/>
              <w:noProof/>
            </w:rPr>
            <w:drawing>
              <wp:inline distT="0" distB="0" distL="0" distR="0" wp14:anchorId="55835CA0" wp14:editId="2B85462F">
                <wp:extent cx="1038225" cy="390525"/>
                <wp:effectExtent l="0" t="0" r="9525" b="9525"/>
                <wp:docPr id="17" name="Picture 2" descr="Description: 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image00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8225" cy="390525"/>
                        </a:xfrm>
                        <a:prstGeom prst="rect">
                          <a:avLst/>
                        </a:prstGeom>
                        <a:noFill/>
                        <a:ln>
                          <a:noFill/>
                        </a:ln>
                      </pic:spPr>
                    </pic:pic>
                  </a:graphicData>
                </a:graphic>
              </wp:inline>
            </w:drawing>
          </w:r>
        </w:p>
      </w:tc>
      <w:tc>
        <w:tcPr>
          <w:tcW w:w="1178" w:type="dxa"/>
        </w:tcPr>
        <w:p w14:paraId="60529054" w14:textId="77777777" w:rsidR="00B61079" w:rsidRDefault="00B61079" w:rsidP="00EE6812">
          <w:pPr>
            <w:pStyle w:val="Header"/>
            <w:spacing w:line="240" w:lineRule="auto"/>
            <w:rPr>
              <w:sz w:val="20"/>
            </w:rPr>
          </w:pPr>
        </w:p>
      </w:tc>
      <w:tc>
        <w:tcPr>
          <w:tcW w:w="5850" w:type="dxa"/>
        </w:tcPr>
        <w:p w14:paraId="5A77CDB1" w14:textId="5C0A8A87" w:rsidR="00B61079" w:rsidRPr="00515E61" w:rsidRDefault="00B61079">
          <w:pPr>
            <w:pStyle w:val="Header"/>
            <w:spacing w:line="240" w:lineRule="auto"/>
            <w:jc w:val="right"/>
            <w:rPr>
              <w:sz w:val="20"/>
            </w:rPr>
          </w:pPr>
          <w:r>
            <w:rPr>
              <w:bCs/>
              <w:color w:val="000000"/>
              <w:sz w:val="20"/>
            </w:rPr>
            <w:t>Section 2: G06 Limited Operation and Interim Study</w:t>
          </w:r>
        </w:p>
      </w:tc>
    </w:tr>
    <w:tr w:rsidR="00B61079" w:rsidRPr="00CF3281" w14:paraId="3F706299" w14:textId="77777777" w:rsidTr="00AC6F4F">
      <w:trPr>
        <w:cantSplit/>
      </w:trPr>
      <w:tc>
        <w:tcPr>
          <w:tcW w:w="2332" w:type="dxa"/>
          <w:vMerge/>
        </w:tcPr>
        <w:p w14:paraId="3EB863DD" w14:textId="77777777" w:rsidR="00B61079" w:rsidRDefault="00B61079" w:rsidP="00EE6812">
          <w:pPr>
            <w:pStyle w:val="Header"/>
            <w:spacing w:line="240" w:lineRule="auto"/>
          </w:pPr>
        </w:p>
      </w:tc>
      <w:tc>
        <w:tcPr>
          <w:tcW w:w="1178" w:type="dxa"/>
        </w:tcPr>
        <w:p w14:paraId="22C93CC0" w14:textId="77777777" w:rsidR="00B61079" w:rsidRDefault="00B61079" w:rsidP="00EE6812">
          <w:pPr>
            <w:pStyle w:val="Header"/>
            <w:spacing w:line="240" w:lineRule="auto"/>
            <w:rPr>
              <w:sz w:val="20"/>
            </w:rPr>
          </w:pPr>
        </w:p>
      </w:tc>
      <w:tc>
        <w:tcPr>
          <w:tcW w:w="5850" w:type="dxa"/>
        </w:tcPr>
        <w:p w14:paraId="0732B5AD" w14:textId="2F984C57" w:rsidR="00B61079" w:rsidRPr="00CF3281" w:rsidRDefault="00B61079" w:rsidP="00C925D0">
          <w:pPr>
            <w:pStyle w:val="Header"/>
            <w:tabs>
              <w:tab w:val="left" w:pos="185"/>
              <w:tab w:val="right" w:pos="5850"/>
            </w:tabs>
            <w:spacing w:line="240" w:lineRule="auto"/>
            <w:jc w:val="left"/>
            <w:rPr>
              <w:sz w:val="20"/>
            </w:rPr>
          </w:pPr>
          <w:r w:rsidRPr="00CF3281">
            <w:rPr>
              <w:sz w:val="20"/>
            </w:rPr>
            <w:tab/>
          </w:r>
          <w:r w:rsidRPr="00CF3281">
            <w:rPr>
              <w:sz w:val="20"/>
            </w:rPr>
            <w:tab/>
            <w:t xml:space="preserve">               Technical Report </w:t>
          </w:r>
          <w:r>
            <w:rPr>
              <w:sz w:val="20"/>
            </w:rPr>
            <w:t>REP</w:t>
          </w:r>
          <w:r w:rsidRPr="00CF3281">
            <w:rPr>
              <w:sz w:val="20"/>
            </w:rPr>
            <w:t>-</w:t>
          </w:r>
          <w:r>
            <w:rPr>
              <w:sz w:val="20"/>
            </w:rPr>
            <w:t>0</w:t>
          </w:r>
          <w:r>
            <w:rPr>
              <w:color w:val="000000"/>
              <w:sz w:val="20"/>
            </w:rPr>
            <w:t>981</w:t>
          </w:r>
        </w:p>
      </w:tc>
    </w:tr>
  </w:tbl>
  <w:p w14:paraId="627BD768" w14:textId="77777777" w:rsidR="00B61079" w:rsidRDefault="00B61079" w:rsidP="008B68A2">
    <w:pPr>
      <w:pBdr>
        <w:bottom w:val="single" w:sz="12" w:space="0" w:color="auto"/>
      </w:pBdr>
      <w:spacing w:line="240" w:lineRule="auto"/>
    </w:pPr>
  </w:p>
  <w:p w14:paraId="19EB4A98" w14:textId="77777777" w:rsidR="00B61079" w:rsidRDefault="00B61079"/>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3042" w:type="dxa"/>
      <w:tblInd w:w="8" w:type="dxa"/>
      <w:tblLayout w:type="fixed"/>
      <w:tblCellMar>
        <w:left w:w="0" w:type="dxa"/>
        <w:right w:w="0" w:type="dxa"/>
      </w:tblCellMar>
      <w:tblLook w:val="0000" w:firstRow="0" w:lastRow="0" w:firstColumn="0" w:lastColumn="0" w:noHBand="0" w:noVBand="0"/>
    </w:tblPr>
    <w:tblGrid>
      <w:gridCol w:w="1882"/>
      <w:gridCol w:w="658"/>
      <w:gridCol w:w="10502"/>
    </w:tblGrid>
    <w:tr w:rsidR="00B61079" w14:paraId="445F8AC6" w14:textId="77777777" w:rsidTr="00812CE5">
      <w:trPr>
        <w:cantSplit/>
        <w:trHeight w:val="270"/>
      </w:trPr>
      <w:tc>
        <w:tcPr>
          <w:tcW w:w="1882" w:type="dxa"/>
          <w:vMerge w:val="restart"/>
        </w:tcPr>
        <w:p w14:paraId="432F9A2B" w14:textId="77777777" w:rsidR="00B61079" w:rsidRDefault="00B61079" w:rsidP="00DA4407">
          <w:pPr>
            <w:pStyle w:val="Header"/>
            <w:spacing w:line="240" w:lineRule="auto"/>
          </w:pPr>
          <w:r w:rsidRPr="00C32574">
            <w:rPr>
              <w:b/>
              <w:noProof/>
            </w:rPr>
            <w:drawing>
              <wp:inline distT="0" distB="0" distL="0" distR="0" wp14:anchorId="77BF98D5" wp14:editId="0C570850">
                <wp:extent cx="1038225" cy="390525"/>
                <wp:effectExtent l="0" t="0" r="9525" b="9525"/>
                <wp:docPr id="20" name="Picture 2" descr="Description: 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image00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8225" cy="390525"/>
                        </a:xfrm>
                        <a:prstGeom prst="rect">
                          <a:avLst/>
                        </a:prstGeom>
                        <a:noFill/>
                        <a:ln>
                          <a:noFill/>
                        </a:ln>
                      </pic:spPr>
                    </pic:pic>
                  </a:graphicData>
                </a:graphic>
              </wp:inline>
            </w:drawing>
          </w:r>
        </w:p>
      </w:tc>
      <w:tc>
        <w:tcPr>
          <w:tcW w:w="658" w:type="dxa"/>
        </w:tcPr>
        <w:p w14:paraId="143A3EA9" w14:textId="77777777" w:rsidR="00B61079" w:rsidRDefault="00B61079" w:rsidP="00DA4407">
          <w:pPr>
            <w:pStyle w:val="Header"/>
            <w:spacing w:line="240" w:lineRule="auto"/>
            <w:rPr>
              <w:sz w:val="20"/>
            </w:rPr>
          </w:pPr>
        </w:p>
      </w:tc>
      <w:tc>
        <w:tcPr>
          <w:tcW w:w="10502" w:type="dxa"/>
        </w:tcPr>
        <w:p w14:paraId="1982A779" w14:textId="647549B1" w:rsidR="00B61079" w:rsidRDefault="00B61079">
          <w:pPr>
            <w:pStyle w:val="Header"/>
            <w:spacing w:line="240" w:lineRule="auto"/>
            <w:jc w:val="right"/>
            <w:rPr>
              <w:sz w:val="20"/>
            </w:rPr>
          </w:pPr>
          <w:r>
            <w:rPr>
              <w:sz w:val="20"/>
            </w:rPr>
            <w:t xml:space="preserve">         </w:t>
          </w:r>
          <w:r>
            <w:rPr>
              <w:bCs/>
              <w:color w:val="000000"/>
              <w:sz w:val="20"/>
            </w:rPr>
            <w:t>Section 2: G06 Limited Operation and Interim Study</w:t>
          </w:r>
        </w:p>
      </w:tc>
    </w:tr>
    <w:tr w:rsidR="00B61079" w14:paraId="1F0CEB64" w14:textId="77777777" w:rsidTr="00797817">
      <w:trPr>
        <w:cantSplit/>
        <w:trHeight w:val="97"/>
      </w:trPr>
      <w:tc>
        <w:tcPr>
          <w:tcW w:w="1882" w:type="dxa"/>
          <w:vMerge/>
        </w:tcPr>
        <w:p w14:paraId="205BA227" w14:textId="77777777" w:rsidR="00B61079" w:rsidRDefault="00B61079" w:rsidP="00DA4407">
          <w:pPr>
            <w:pStyle w:val="Header"/>
            <w:spacing w:line="240" w:lineRule="auto"/>
          </w:pPr>
        </w:p>
      </w:tc>
      <w:tc>
        <w:tcPr>
          <w:tcW w:w="658" w:type="dxa"/>
        </w:tcPr>
        <w:p w14:paraId="76686BEF" w14:textId="77777777" w:rsidR="00B61079" w:rsidRDefault="00B61079" w:rsidP="00DA4407">
          <w:pPr>
            <w:pStyle w:val="Header"/>
            <w:spacing w:line="240" w:lineRule="auto"/>
            <w:rPr>
              <w:sz w:val="20"/>
            </w:rPr>
          </w:pPr>
        </w:p>
      </w:tc>
      <w:tc>
        <w:tcPr>
          <w:tcW w:w="10502" w:type="dxa"/>
        </w:tcPr>
        <w:p w14:paraId="1F01B1C1" w14:textId="09BD39A7" w:rsidR="00B61079" w:rsidRDefault="00B61079" w:rsidP="00C925D0">
          <w:pPr>
            <w:pStyle w:val="Header"/>
            <w:spacing w:line="240" w:lineRule="auto"/>
            <w:jc w:val="right"/>
            <w:rPr>
              <w:sz w:val="20"/>
            </w:rPr>
          </w:pPr>
          <w:r>
            <w:rPr>
              <w:color w:val="000000"/>
              <w:sz w:val="20"/>
            </w:rPr>
            <w:t>Technical Report REP-0981</w:t>
          </w:r>
        </w:p>
      </w:tc>
    </w:tr>
  </w:tbl>
  <w:p w14:paraId="4DAF3099" w14:textId="77777777" w:rsidR="00B61079" w:rsidRDefault="00B61079" w:rsidP="008B68A2">
    <w:pPr>
      <w:pBdr>
        <w:bottom w:val="single" w:sz="12" w:space="0" w:color="auto"/>
      </w:pBdr>
      <w:spacing w:line="240" w:lineRule="auto"/>
    </w:pPr>
  </w:p>
  <w:p w14:paraId="54E82C2E" w14:textId="77777777" w:rsidR="00B61079" w:rsidRDefault="00B61079">
    <w:pPr>
      <w:pStyle w:val="Header"/>
      <w:spacing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C0003"/>
    <w:multiLevelType w:val="hybridMultilevel"/>
    <w:tmpl w:val="10DC2178"/>
    <w:lvl w:ilvl="0" w:tplc="49E43A26">
      <w:start w:val="1"/>
      <w:numFmt w:val="bullet"/>
      <w:pStyle w:val="qqquoteitalicindentbullets"/>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8F7A76"/>
    <w:multiLevelType w:val="hybridMultilevel"/>
    <w:tmpl w:val="98A696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626B17"/>
    <w:multiLevelType w:val="hybridMultilevel"/>
    <w:tmpl w:val="5072B9B4"/>
    <w:lvl w:ilvl="0" w:tplc="8A5EAF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0D97BF3"/>
    <w:multiLevelType w:val="hybridMultilevel"/>
    <w:tmpl w:val="F7C4D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A73497"/>
    <w:multiLevelType w:val="multilevel"/>
    <w:tmpl w:val="CC1E2DD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0D261DA"/>
    <w:multiLevelType w:val="hybridMultilevel"/>
    <w:tmpl w:val="6E1C9FEA"/>
    <w:lvl w:ilvl="0" w:tplc="FFFFFFFF">
      <w:start w:val="1"/>
      <w:numFmt w:val="decimal"/>
      <w:pStyle w:val="Table123"/>
      <w:lvlText w:val="%1."/>
      <w:lvlJc w:val="left"/>
      <w:pPr>
        <w:tabs>
          <w:tab w:val="num" w:pos="360"/>
        </w:tabs>
        <w:ind w:left="36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22A966F8"/>
    <w:multiLevelType w:val="hybridMultilevel"/>
    <w:tmpl w:val="3716A99C"/>
    <w:lvl w:ilvl="0" w:tplc="8A86BD3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3AD60A9"/>
    <w:multiLevelType w:val="hybridMultilevel"/>
    <w:tmpl w:val="6254D05E"/>
    <w:lvl w:ilvl="0" w:tplc="FFFFFFFF">
      <w:start w:val="1"/>
      <w:numFmt w:val="lowerLetter"/>
      <w:pStyle w:val="NumBulRJ"/>
      <w:lvlText w:val="%1)"/>
      <w:lvlJc w:val="left"/>
      <w:pPr>
        <w:tabs>
          <w:tab w:val="num" w:pos="979"/>
        </w:tabs>
        <w:ind w:left="979" w:hanging="432"/>
      </w:pPr>
      <w:rPr>
        <w:rFonts w:ascii="Times New Roman" w:hAnsi="Times New Roman" w:hint="default"/>
        <w:b w:val="0"/>
        <w:i w:val="0"/>
        <w:sz w:val="24"/>
        <w:szCs w:val="24"/>
      </w:rPr>
    </w:lvl>
    <w:lvl w:ilvl="1" w:tplc="FFFFFFFF" w:tentative="1">
      <w:start w:val="1"/>
      <w:numFmt w:val="lowerLetter"/>
      <w:lvlText w:val="%2."/>
      <w:lvlJc w:val="left"/>
      <w:pPr>
        <w:tabs>
          <w:tab w:val="num" w:pos="1627"/>
        </w:tabs>
        <w:ind w:left="1627" w:hanging="360"/>
      </w:pPr>
    </w:lvl>
    <w:lvl w:ilvl="2" w:tplc="FFFFFFFF" w:tentative="1">
      <w:start w:val="1"/>
      <w:numFmt w:val="lowerRoman"/>
      <w:lvlText w:val="%3."/>
      <w:lvlJc w:val="right"/>
      <w:pPr>
        <w:tabs>
          <w:tab w:val="num" w:pos="2347"/>
        </w:tabs>
        <w:ind w:left="2347" w:hanging="180"/>
      </w:pPr>
    </w:lvl>
    <w:lvl w:ilvl="3" w:tplc="FFFFFFFF" w:tentative="1">
      <w:start w:val="1"/>
      <w:numFmt w:val="decimal"/>
      <w:lvlText w:val="%4."/>
      <w:lvlJc w:val="left"/>
      <w:pPr>
        <w:tabs>
          <w:tab w:val="num" w:pos="3067"/>
        </w:tabs>
        <w:ind w:left="3067" w:hanging="360"/>
      </w:pPr>
    </w:lvl>
    <w:lvl w:ilvl="4" w:tplc="FFFFFFFF" w:tentative="1">
      <w:start w:val="1"/>
      <w:numFmt w:val="lowerLetter"/>
      <w:lvlText w:val="%5."/>
      <w:lvlJc w:val="left"/>
      <w:pPr>
        <w:tabs>
          <w:tab w:val="num" w:pos="3787"/>
        </w:tabs>
        <w:ind w:left="3787" w:hanging="360"/>
      </w:pPr>
    </w:lvl>
    <w:lvl w:ilvl="5" w:tplc="FFFFFFFF" w:tentative="1">
      <w:start w:val="1"/>
      <w:numFmt w:val="lowerRoman"/>
      <w:lvlText w:val="%6."/>
      <w:lvlJc w:val="right"/>
      <w:pPr>
        <w:tabs>
          <w:tab w:val="num" w:pos="4507"/>
        </w:tabs>
        <w:ind w:left="4507" w:hanging="180"/>
      </w:pPr>
    </w:lvl>
    <w:lvl w:ilvl="6" w:tplc="FFFFFFFF" w:tentative="1">
      <w:start w:val="1"/>
      <w:numFmt w:val="decimal"/>
      <w:lvlText w:val="%7."/>
      <w:lvlJc w:val="left"/>
      <w:pPr>
        <w:tabs>
          <w:tab w:val="num" w:pos="5227"/>
        </w:tabs>
        <w:ind w:left="5227" w:hanging="360"/>
      </w:pPr>
    </w:lvl>
    <w:lvl w:ilvl="7" w:tplc="FFFFFFFF" w:tentative="1">
      <w:start w:val="1"/>
      <w:numFmt w:val="lowerLetter"/>
      <w:lvlText w:val="%8."/>
      <w:lvlJc w:val="left"/>
      <w:pPr>
        <w:tabs>
          <w:tab w:val="num" w:pos="5947"/>
        </w:tabs>
        <w:ind w:left="5947" w:hanging="360"/>
      </w:pPr>
    </w:lvl>
    <w:lvl w:ilvl="8" w:tplc="FFFFFFFF" w:tentative="1">
      <w:start w:val="1"/>
      <w:numFmt w:val="lowerRoman"/>
      <w:lvlText w:val="%9."/>
      <w:lvlJc w:val="right"/>
      <w:pPr>
        <w:tabs>
          <w:tab w:val="num" w:pos="6667"/>
        </w:tabs>
        <w:ind w:left="6667" w:hanging="180"/>
      </w:pPr>
    </w:lvl>
  </w:abstractNum>
  <w:abstractNum w:abstractNumId="8" w15:restartNumberingAfterBreak="0">
    <w:nsid w:val="27FD544F"/>
    <w:multiLevelType w:val="hybridMultilevel"/>
    <w:tmpl w:val="29EA4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C174DD"/>
    <w:multiLevelType w:val="hybridMultilevel"/>
    <w:tmpl w:val="0F28F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EF57C6"/>
    <w:multiLevelType w:val="hybridMultilevel"/>
    <w:tmpl w:val="B31022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941DFF"/>
    <w:multiLevelType w:val="hybridMultilevel"/>
    <w:tmpl w:val="9760A216"/>
    <w:lvl w:ilvl="0" w:tplc="DF4ABB58">
      <w:start w:val="1"/>
      <w:numFmt w:val="bullet"/>
      <w:lvlText w:val=""/>
      <w:lvlJc w:val="left"/>
      <w:pPr>
        <w:tabs>
          <w:tab w:val="num" w:pos="720"/>
        </w:tabs>
        <w:ind w:left="720" w:hanging="360"/>
      </w:pPr>
      <w:rPr>
        <w:rFonts w:ascii="Symbol" w:hAnsi="Symbol" w:hint="default"/>
        <w:sz w:val="24"/>
      </w:rPr>
    </w:lvl>
    <w:lvl w:ilvl="1" w:tplc="CE6C7E20">
      <w:start w:val="1"/>
      <w:numFmt w:val="bullet"/>
      <w:pStyle w:val="BULLET-DASH"/>
      <w:lvlText w:val=""/>
      <w:lvlJc w:val="left"/>
      <w:pPr>
        <w:tabs>
          <w:tab w:val="num" w:pos="1800"/>
        </w:tabs>
        <w:ind w:left="1800" w:hanging="360"/>
      </w:pPr>
      <w:rPr>
        <w:rFonts w:ascii="Symbol" w:hAnsi="Symbol" w:hint="default"/>
      </w:rPr>
    </w:lvl>
    <w:lvl w:ilvl="2" w:tplc="C96A79FE">
      <w:start w:val="1"/>
      <w:numFmt w:val="bullet"/>
      <w:pStyle w:val="BULLET-BOX"/>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3689531C"/>
    <w:multiLevelType w:val="hybridMultilevel"/>
    <w:tmpl w:val="59709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540DF0"/>
    <w:multiLevelType w:val="hybridMultilevel"/>
    <w:tmpl w:val="B6685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C3037F"/>
    <w:multiLevelType w:val="hybridMultilevel"/>
    <w:tmpl w:val="9E4C4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565EF6"/>
    <w:multiLevelType w:val="hybridMultilevel"/>
    <w:tmpl w:val="7EF02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B170563"/>
    <w:multiLevelType w:val="singleLevel"/>
    <w:tmpl w:val="4A84109C"/>
    <w:lvl w:ilvl="0">
      <w:start w:val="1"/>
      <w:numFmt w:val="bullet"/>
      <w:pStyle w:val="ListBullet"/>
      <w:lvlText w:val=""/>
      <w:lvlJc w:val="left"/>
      <w:pPr>
        <w:tabs>
          <w:tab w:val="num" w:pos="1440"/>
        </w:tabs>
        <w:ind w:left="1440" w:hanging="360"/>
      </w:pPr>
      <w:rPr>
        <w:rFonts w:ascii="Wingdings" w:hAnsi="Wingdings" w:hint="default"/>
        <w:sz w:val="16"/>
      </w:rPr>
    </w:lvl>
  </w:abstractNum>
  <w:abstractNum w:abstractNumId="17" w15:restartNumberingAfterBreak="0">
    <w:nsid w:val="4DB4286B"/>
    <w:multiLevelType w:val="hybridMultilevel"/>
    <w:tmpl w:val="3716A99C"/>
    <w:lvl w:ilvl="0" w:tplc="8A86BD3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DD77BEF"/>
    <w:multiLevelType w:val="hybridMultilevel"/>
    <w:tmpl w:val="AF024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05176EA"/>
    <w:multiLevelType w:val="hybridMultilevel"/>
    <w:tmpl w:val="9B521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071538B"/>
    <w:multiLevelType w:val="hybridMultilevel"/>
    <w:tmpl w:val="96EA2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983672"/>
    <w:multiLevelType w:val="hybridMultilevel"/>
    <w:tmpl w:val="EE8AE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D567EE"/>
    <w:multiLevelType w:val="hybridMultilevel"/>
    <w:tmpl w:val="B72EE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5D663F"/>
    <w:multiLevelType w:val="hybridMultilevel"/>
    <w:tmpl w:val="AE9C16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7842967"/>
    <w:multiLevelType w:val="hybridMultilevel"/>
    <w:tmpl w:val="3FA07004"/>
    <w:lvl w:ilvl="0" w:tplc="B84834D0">
      <w:start w:val="1"/>
      <w:numFmt w:val="decimal"/>
      <w:pStyle w:val="FaultHeading"/>
      <w:lvlText w:val="%1."/>
      <w:lvlJc w:val="left"/>
      <w:pPr>
        <w:tabs>
          <w:tab w:val="num" w:pos="750"/>
        </w:tabs>
        <w:ind w:left="750" w:hanging="375"/>
      </w:pPr>
      <w:rPr>
        <w:rFonts w:hint="default"/>
      </w:rPr>
    </w:lvl>
    <w:lvl w:ilvl="1" w:tplc="C78CF676">
      <w:start w:val="1"/>
      <w:numFmt w:val="lowerLetter"/>
      <w:lvlText w:val="%2."/>
      <w:lvlJc w:val="left"/>
      <w:pPr>
        <w:tabs>
          <w:tab w:val="num" w:pos="1455"/>
        </w:tabs>
        <w:ind w:left="1455" w:hanging="360"/>
      </w:pPr>
      <w:rPr>
        <w:rFonts w:hint="default"/>
      </w:rPr>
    </w:lvl>
    <w:lvl w:ilvl="2" w:tplc="0409001B" w:tentative="1">
      <w:start w:val="1"/>
      <w:numFmt w:val="lowerRoman"/>
      <w:lvlText w:val="%3."/>
      <w:lvlJc w:val="right"/>
      <w:pPr>
        <w:tabs>
          <w:tab w:val="num" w:pos="2175"/>
        </w:tabs>
        <w:ind w:left="2175" w:hanging="180"/>
      </w:pPr>
    </w:lvl>
    <w:lvl w:ilvl="3" w:tplc="0409000F" w:tentative="1">
      <w:start w:val="1"/>
      <w:numFmt w:val="decimal"/>
      <w:lvlText w:val="%4."/>
      <w:lvlJc w:val="left"/>
      <w:pPr>
        <w:tabs>
          <w:tab w:val="num" w:pos="2895"/>
        </w:tabs>
        <w:ind w:left="2895" w:hanging="360"/>
      </w:pPr>
    </w:lvl>
    <w:lvl w:ilvl="4" w:tplc="04090019" w:tentative="1">
      <w:start w:val="1"/>
      <w:numFmt w:val="lowerLetter"/>
      <w:lvlText w:val="%5."/>
      <w:lvlJc w:val="left"/>
      <w:pPr>
        <w:tabs>
          <w:tab w:val="num" w:pos="3615"/>
        </w:tabs>
        <w:ind w:left="3615" w:hanging="360"/>
      </w:pPr>
    </w:lvl>
    <w:lvl w:ilvl="5" w:tplc="0409001B" w:tentative="1">
      <w:start w:val="1"/>
      <w:numFmt w:val="lowerRoman"/>
      <w:lvlText w:val="%6."/>
      <w:lvlJc w:val="right"/>
      <w:pPr>
        <w:tabs>
          <w:tab w:val="num" w:pos="4335"/>
        </w:tabs>
        <w:ind w:left="4335" w:hanging="180"/>
      </w:pPr>
    </w:lvl>
    <w:lvl w:ilvl="6" w:tplc="0409000F" w:tentative="1">
      <w:start w:val="1"/>
      <w:numFmt w:val="decimal"/>
      <w:lvlText w:val="%7."/>
      <w:lvlJc w:val="left"/>
      <w:pPr>
        <w:tabs>
          <w:tab w:val="num" w:pos="5055"/>
        </w:tabs>
        <w:ind w:left="5055" w:hanging="360"/>
      </w:pPr>
    </w:lvl>
    <w:lvl w:ilvl="7" w:tplc="04090019" w:tentative="1">
      <w:start w:val="1"/>
      <w:numFmt w:val="lowerLetter"/>
      <w:lvlText w:val="%8."/>
      <w:lvlJc w:val="left"/>
      <w:pPr>
        <w:tabs>
          <w:tab w:val="num" w:pos="5775"/>
        </w:tabs>
        <w:ind w:left="5775" w:hanging="360"/>
      </w:pPr>
    </w:lvl>
    <w:lvl w:ilvl="8" w:tplc="0409001B" w:tentative="1">
      <w:start w:val="1"/>
      <w:numFmt w:val="lowerRoman"/>
      <w:lvlText w:val="%9."/>
      <w:lvlJc w:val="right"/>
      <w:pPr>
        <w:tabs>
          <w:tab w:val="num" w:pos="6495"/>
        </w:tabs>
        <w:ind w:left="6495" w:hanging="180"/>
      </w:pPr>
    </w:lvl>
  </w:abstractNum>
  <w:abstractNum w:abstractNumId="25" w15:restartNumberingAfterBreak="0">
    <w:nsid w:val="57AE742A"/>
    <w:multiLevelType w:val="hybridMultilevel"/>
    <w:tmpl w:val="41303B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283C6B"/>
    <w:multiLevelType w:val="hybridMultilevel"/>
    <w:tmpl w:val="4E50A5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3623B0"/>
    <w:multiLevelType w:val="hybridMultilevel"/>
    <w:tmpl w:val="8DEE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8961329"/>
    <w:multiLevelType w:val="hybridMultilevel"/>
    <w:tmpl w:val="3AA8A23E"/>
    <w:lvl w:ilvl="0" w:tplc="8D6600F0">
      <w:start w:val="1"/>
      <w:numFmt w:val="bullet"/>
      <w:pStyle w:val="BBBBULLLTETTT"/>
      <w:lvlText w:val=""/>
      <w:lvlJc w:val="left"/>
      <w:pPr>
        <w:tabs>
          <w:tab w:val="num" w:pos="360"/>
        </w:tabs>
        <w:ind w:left="360" w:hanging="360"/>
      </w:pPr>
      <w:rPr>
        <w:rFonts w:ascii="Symbol" w:hAnsi="Symbol" w:hint="default"/>
        <w:sz w:val="24"/>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93618C1"/>
    <w:multiLevelType w:val="hybridMultilevel"/>
    <w:tmpl w:val="A0A0B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E975C1E"/>
    <w:multiLevelType w:val="hybridMultilevel"/>
    <w:tmpl w:val="E746EA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6821C69"/>
    <w:multiLevelType w:val="multilevel"/>
    <w:tmpl w:val="17E4FFD6"/>
    <w:lvl w:ilvl="0">
      <w:start w:val="2"/>
      <w:numFmt w:val="decimal"/>
      <w:lvlText w:val="%1"/>
      <w:lvlJc w:val="left"/>
      <w:pPr>
        <w:ind w:left="360" w:hanging="360"/>
      </w:pPr>
      <w:rPr>
        <w:rFonts w:hint="default"/>
      </w:rPr>
    </w:lvl>
    <w:lvl w:ilvl="1">
      <w:start w:val="1"/>
      <w:numFmt w:val="decimal"/>
      <w:pStyle w:val="Heading2"/>
      <w:lvlText w:val="%1.%2"/>
      <w:lvlJc w:val="left"/>
      <w:pPr>
        <w:ind w:left="360" w:hanging="36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7C9A7149"/>
    <w:multiLevelType w:val="hybridMultilevel"/>
    <w:tmpl w:val="D9FE73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6"/>
  </w:num>
  <w:num w:numId="3">
    <w:abstractNumId w:val="7"/>
  </w:num>
  <w:num w:numId="4">
    <w:abstractNumId w:val="0"/>
  </w:num>
  <w:num w:numId="5">
    <w:abstractNumId w:val="28"/>
  </w:num>
  <w:num w:numId="6">
    <w:abstractNumId w:val="11"/>
  </w:num>
  <w:num w:numId="7">
    <w:abstractNumId w:val="18"/>
  </w:num>
  <w:num w:numId="8">
    <w:abstractNumId w:val="9"/>
  </w:num>
  <w:num w:numId="9">
    <w:abstractNumId w:val="24"/>
  </w:num>
  <w:num w:numId="10">
    <w:abstractNumId w:val="6"/>
  </w:num>
  <w:num w:numId="11">
    <w:abstractNumId w:val="10"/>
  </w:num>
  <w:num w:numId="12">
    <w:abstractNumId w:val="2"/>
  </w:num>
  <w:num w:numId="13">
    <w:abstractNumId w:val="14"/>
  </w:num>
  <w:num w:numId="14">
    <w:abstractNumId w:val="23"/>
  </w:num>
  <w:num w:numId="15">
    <w:abstractNumId w:val="26"/>
  </w:num>
  <w:num w:numId="16">
    <w:abstractNumId w:val="15"/>
  </w:num>
  <w:num w:numId="17">
    <w:abstractNumId w:val="1"/>
  </w:num>
  <w:num w:numId="18">
    <w:abstractNumId w:val="19"/>
  </w:num>
  <w:num w:numId="19">
    <w:abstractNumId w:val="31"/>
  </w:num>
  <w:num w:numId="20">
    <w:abstractNumId w:val="32"/>
  </w:num>
  <w:num w:numId="21">
    <w:abstractNumId w:val="27"/>
  </w:num>
  <w:num w:numId="22">
    <w:abstractNumId w:val="13"/>
  </w:num>
  <w:num w:numId="23">
    <w:abstractNumId w:val="3"/>
  </w:num>
  <w:num w:numId="24">
    <w:abstractNumId w:val="4"/>
  </w:num>
  <w:num w:numId="25">
    <w:abstractNumId w:val="31"/>
  </w:num>
  <w:num w:numId="26">
    <w:abstractNumId w:val="17"/>
  </w:num>
  <w:num w:numId="27">
    <w:abstractNumId w:val="29"/>
  </w:num>
  <w:num w:numId="28">
    <w:abstractNumId w:val="8"/>
  </w:num>
  <w:num w:numId="29">
    <w:abstractNumId w:val="21"/>
  </w:num>
  <w:num w:numId="30">
    <w:abstractNumId w:val="22"/>
  </w:num>
  <w:num w:numId="31">
    <w:abstractNumId w:val="12"/>
  </w:num>
  <w:num w:numId="32">
    <w:abstractNumId w:val="25"/>
  </w:num>
  <w:num w:numId="33">
    <w:abstractNumId w:val="30"/>
  </w:num>
  <w:num w:numId="34">
    <w:abstractNumId w:val="2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strokecolor="red">
      <v:stroke color="red" weight="3pt"/>
      <v:shadow type="perspective" color="#7f7f7f" opacity=".5" offset="1pt" offset2="-1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7CA7"/>
    <w:rsid w:val="00000ACB"/>
    <w:rsid w:val="00000D28"/>
    <w:rsid w:val="00000F47"/>
    <w:rsid w:val="0000113A"/>
    <w:rsid w:val="00003158"/>
    <w:rsid w:val="00003171"/>
    <w:rsid w:val="00003269"/>
    <w:rsid w:val="00003846"/>
    <w:rsid w:val="00003DAC"/>
    <w:rsid w:val="0000424C"/>
    <w:rsid w:val="00005A69"/>
    <w:rsid w:val="000061E1"/>
    <w:rsid w:val="000062A7"/>
    <w:rsid w:val="000062F0"/>
    <w:rsid w:val="0000688F"/>
    <w:rsid w:val="00006C7A"/>
    <w:rsid w:val="00007024"/>
    <w:rsid w:val="000076E0"/>
    <w:rsid w:val="00007B89"/>
    <w:rsid w:val="00007CF5"/>
    <w:rsid w:val="00007E7B"/>
    <w:rsid w:val="000104AE"/>
    <w:rsid w:val="00010ADA"/>
    <w:rsid w:val="000114AA"/>
    <w:rsid w:val="0001186B"/>
    <w:rsid w:val="000118E9"/>
    <w:rsid w:val="000120DE"/>
    <w:rsid w:val="00012480"/>
    <w:rsid w:val="00012D61"/>
    <w:rsid w:val="00013934"/>
    <w:rsid w:val="00013BA1"/>
    <w:rsid w:val="00013F77"/>
    <w:rsid w:val="00014816"/>
    <w:rsid w:val="00014A3B"/>
    <w:rsid w:val="00014D06"/>
    <w:rsid w:val="00014DC2"/>
    <w:rsid w:val="0001524E"/>
    <w:rsid w:val="00015AF5"/>
    <w:rsid w:val="00015DB4"/>
    <w:rsid w:val="00016697"/>
    <w:rsid w:val="00016AA0"/>
    <w:rsid w:val="00016FB8"/>
    <w:rsid w:val="00017B4F"/>
    <w:rsid w:val="00020645"/>
    <w:rsid w:val="00020B09"/>
    <w:rsid w:val="00020D2B"/>
    <w:rsid w:val="00021135"/>
    <w:rsid w:val="00021BD5"/>
    <w:rsid w:val="00022057"/>
    <w:rsid w:val="00022082"/>
    <w:rsid w:val="00022284"/>
    <w:rsid w:val="00022A4B"/>
    <w:rsid w:val="00022E81"/>
    <w:rsid w:val="00022E96"/>
    <w:rsid w:val="00023514"/>
    <w:rsid w:val="00023793"/>
    <w:rsid w:val="00023B5B"/>
    <w:rsid w:val="00023C6C"/>
    <w:rsid w:val="00023E8F"/>
    <w:rsid w:val="000244F1"/>
    <w:rsid w:val="00024738"/>
    <w:rsid w:val="000258E9"/>
    <w:rsid w:val="00026587"/>
    <w:rsid w:val="00026BFA"/>
    <w:rsid w:val="00027147"/>
    <w:rsid w:val="00027386"/>
    <w:rsid w:val="00027624"/>
    <w:rsid w:val="00027E43"/>
    <w:rsid w:val="0003037E"/>
    <w:rsid w:val="000306AA"/>
    <w:rsid w:val="000306B1"/>
    <w:rsid w:val="00030DC3"/>
    <w:rsid w:val="00031404"/>
    <w:rsid w:val="000315C5"/>
    <w:rsid w:val="00031FC0"/>
    <w:rsid w:val="00032598"/>
    <w:rsid w:val="0003267B"/>
    <w:rsid w:val="00032C46"/>
    <w:rsid w:val="00032F7C"/>
    <w:rsid w:val="00033063"/>
    <w:rsid w:val="000331D3"/>
    <w:rsid w:val="00033E17"/>
    <w:rsid w:val="00034182"/>
    <w:rsid w:val="00034DBC"/>
    <w:rsid w:val="00034EB1"/>
    <w:rsid w:val="00035E6A"/>
    <w:rsid w:val="00035EF8"/>
    <w:rsid w:val="000367AF"/>
    <w:rsid w:val="00036E1E"/>
    <w:rsid w:val="00036FF7"/>
    <w:rsid w:val="0003730F"/>
    <w:rsid w:val="000422D6"/>
    <w:rsid w:val="00042496"/>
    <w:rsid w:val="000428AD"/>
    <w:rsid w:val="00042C3A"/>
    <w:rsid w:val="000438F3"/>
    <w:rsid w:val="00043BB2"/>
    <w:rsid w:val="00044EE2"/>
    <w:rsid w:val="000451B0"/>
    <w:rsid w:val="000472AF"/>
    <w:rsid w:val="0004779C"/>
    <w:rsid w:val="000478AF"/>
    <w:rsid w:val="0005019A"/>
    <w:rsid w:val="0005061D"/>
    <w:rsid w:val="000506C3"/>
    <w:rsid w:val="000523F0"/>
    <w:rsid w:val="00052772"/>
    <w:rsid w:val="00052BE5"/>
    <w:rsid w:val="000551B2"/>
    <w:rsid w:val="0005555F"/>
    <w:rsid w:val="0005609B"/>
    <w:rsid w:val="00056E27"/>
    <w:rsid w:val="0005761E"/>
    <w:rsid w:val="00057824"/>
    <w:rsid w:val="0005794E"/>
    <w:rsid w:val="00057BE9"/>
    <w:rsid w:val="00057D8E"/>
    <w:rsid w:val="00057F76"/>
    <w:rsid w:val="000607AC"/>
    <w:rsid w:val="00060D1E"/>
    <w:rsid w:val="00060D6A"/>
    <w:rsid w:val="00061250"/>
    <w:rsid w:val="0006150B"/>
    <w:rsid w:val="00061A85"/>
    <w:rsid w:val="000622E1"/>
    <w:rsid w:val="00062781"/>
    <w:rsid w:val="00062F06"/>
    <w:rsid w:val="00063509"/>
    <w:rsid w:val="00064021"/>
    <w:rsid w:val="000641DA"/>
    <w:rsid w:val="000644B4"/>
    <w:rsid w:val="00064E02"/>
    <w:rsid w:val="00065D14"/>
    <w:rsid w:val="00065E1D"/>
    <w:rsid w:val="000663B9"/>
    <w:rsid w:val="0006677F"/>
    <w:rsid w:val="00066F0F"/>
    <w:rsid w:val="00066FB4"/>
    <w:rsid w:val="000674A4"/>
    <w:rsid w:val="00067997"/>
    <w:rsid w:val="000704A6"/>
    <w:rsid w:val="00071046"/>
    <w:rsid w:val="000717C6"/>
    <w:rsid w:val="00071BF1"/>
    <w:rsid w:val="0007223D"/>
    <w:rsid w:val="000726F0"/>
    <w:rsid w:val="000727B0"/>
    <w:rsid w:val="00072F22"/>
    <w:rsid w:val="00072F38"/>
    <w:rsid w:val="00073557"/>
    <w:rsid w:val="00073826"/>
    <w:rsid w:val="000739F8"/>
    <w:rsid w:val="00073BA5"/>
    <w:rsid w:val="00073C93"/>
    <w:rsid w:val="0007597A"/>
    <w:rsid w:val="00075C73"/>
    <w:rsid w:val="00075D0B"/>
    <w:rsid w:val="00075F7C"/>
    <w:rsid w:val="0007612A"/>
    <w:rsid w:val="000769C1"/>
    <w:rsid w:val="00076EE4"/>
    <w:rsid w:val="00077CA2"/>
    <w:rsid w:val="00077D1B"/>
    <w:rsid w:val="000808D5"/>
    <w:rsid w:val="00080DFB"/>
    <w:rsid w:val="00080E8E"/>
    <w:rsid w:val="000828E0"/>
    <w:rsid w:val="00083337"/>
    <w:rsid w:val="000833AD"/>
    <w:rsid w:val="0008383A"/>
    <w:rsid w:val="00083B53"/>
    <w:rsid w:val="00083D16"/>
    <w:rsid w:val="00083F75"/>
    <w:rsid w:val="000842E3"/>
    <w:rsid w:val="00084483"/>
    <w:rsid w:val="00084D2A"/>
    <w:rsid w:val="00084D58"/>
    <w:rsid w:val="00084F31"/>
    <w:rsid w:val="00085D05"/>
    <w:rsid w:val="00085E15"/>
    <w:rsid w:val="00085E2C"/>
    <w:rsid w:val="0008717A"/>
    <w:rsid w:val="000875A9"/>
    <w:rsid w:val="00087F6E"/>
    <w:rsid w:val="00090010"/>
    <w:rsid w:val="0009017D"/>
    <w:rsid w:val="000902CE"/>
    <w:rsid w:val="000903DD"/>
    <w:rsid w:val="00090FAC"/>
    <w:rsid w:val="000914B4"/>
    <w:rsid w:val="00091F38"/>
    <w:rsid w:val="0009261D"/>
    <w:rsid w:val="00092B17"/>
    <w:rsid w:val="0009305C"/>
    <w:rsid w:val="00093777"/>
    <w:rsid w:val="000939D9"/>
    <w:rsid w:val="00094EA2"/>
    <w:rsid w:val="000958BC"/>
    <w:rsid w:val="000959B7"/>
    <w:rsid w:val="00095B27"/>
    <w:rsid w:val="0009617D"/>
    <w:rsid w:val="000966A2"/>
    <w:rsid w:val="0009762E"/>
    <w:rsid w:val="00097798"/>
    <w:rsid w:val="00097BA7"/>
    <w:rsid w:val="00097EE5"/>
    <w:rsid w:val="000A024E"/>
    <w:rsid w:val="000A03B7"/>
    <w:rsid w:val="000A092C"/>
    <w:rsid w:val="000A0F43"/>
    <w:rsid w:val="000A1170"/>
    <w:rsid w:val="000A1294"/>
    <w:rsid w:val="000A1C39"/>
    <w:rsid w:val="000A21BB"/>
    <w:rsid w:val="000A256A"/>
    <w:rsid w:val="000A27D1"/>
    <w:rsid w:val="000A2CCB"/>
    <w:rsid w:val="000A3C2B"/>
    <w:rsid w:val="000A3F27"/>
    <w:rsid w:val="000A3F6A"/>
    <w:rsid w:val="000A4077"/>
    <w:rsid w:val="000A53F5"/>
    <w:rsid w:val="000A54A3"/>
    <w:rsid w:val="000A5721"/>
    <w:rsid w:val="000A61FD"/>
    <w:rsid w:val="000A74AA"/>
    <w:rsid w:val="000A7987"/>
    <w:rsid w:val="000A7E7C"/>
    <w:rsid w:val="000B0758"/>
    <w:rsid w:val="000B0838"/>
    <w:rsid w:val="000B0990"/>
    <w:rsid w:val="000B0DBE"/>
    <w:rsid w:val="000B1068"/>
    <w:rsid w:val="000B121F"/>
    <w:rsid w:val="000B192E"/>
    <w:rsid w:val="000B197F"/>
    <w:rsid w:val="000B23E3"/>
    <w:rsid w:val="000B28C4"/>
    <w:rsid w:val="000B2A9A"/>
    <w:rsid w:val="000B2FBD"/>
    <w:rsid w:val="000B34CD"/>
    <w:rsid w:val="000B3C6F"/>
    <w:rsid w:val="000B3DAA"/>
    <w:rsid w:val="000B3EC1"/>
    <w:rsid w:val="000B40C1"/>
    <w:rsid w:val="000B4235"/>
    <w:rsid w:val="000B63F6"/>
    <w:rsid w:val="000B6EB6"/>
    <w:rsid w:val="000B6EE2"/>
    <w:rsid w:val="000B7EB8"/>
    <w:rsid w:val="000B7F49"/>
    <w:rsid w:val="000C078C"/>
    <w:rsid w:val="000C098D"/>
    <w:rsid w:val="000C340A"/>
    <w:rsid w:val="000C3AAB"/>
    <w:rsid w:val="000C3BF7"/>
    <w:rsid w:val="000C47A2"/>
    <w:rsid w:val="000C4CB1"/>
    <w:rsid w:val="000C5628"/>
    <w:rsid w:val="000C587C"/>
    <w:rsid w:val="000C58FE"/>
    <w:rsid w:val="000C60D5"/>
    <w:rsid w:val="000C61B3"/>
    <w:rsid w:val="000C70DA"/>
    <w:rsid w:val="000C7FDF"/>
    <w:rsid w:val="000D00CA"/>
    <w:rsid w:val="000D0AC4"/>
    <w:rsid w:val="000D0F01"/>
    <w:rsid w:val="000D1D87"/>
    <w:rsid w:val="000D2062"/>
    <w:rsid w:val="000D2648"/>
    <w:rsid w:val="000D2C6A"/>
    <w:rsid w:val="000D324B"/>
    <w:rsid w:val="000D33E5"/>
    <w:rsid w:val="000D3766"/>
    <w:rsid w:val="000D43AF"/>
    <w:rsid w:val="000D4A25"/>
    <w:rsid w:val="000D4B8E"/>
    <w:rsid w:val="000D4D27"/>
    <w:rsid w:val="000D5138"/>
    <w:rsid w:val="000D54C1"/>
    <w:rsid w:val="000D5601"/>
    <w:rsid w:val="000D568B"/>
    <w:rsid w:val="000D5C8A"/>
    <w:rsid w:val="000D5EE3"/>
    <w:rsid w:val="000D5FCF"/>
    <w:rsid w:val="000D6691"/>
    <w:rsid w:val="000D6A49"/>
    <w:rsid w:val="000D6C44"/>
    <w:rsid w:val="000E1377"/>
    <w:rsid w:val="000E15BB"/>
    <w:rsid w:val="000E1667"/>
    <w:rsid w:val="000E17A5"/>
    <w:rsid w:val="000E1B39"/>
    <w:rsid w:val="000E1C56"/>
    <w:rsid w:val="000E23B4"/>
    <w:rsid w:val="000E2B5D"/>
    <w:rsid w:val="000E2B5E"/>
    <w:rsid w:val="000E36E7"/>
    <w:rsid w:val="000E3DC1"/>
    <w:rsid w:val="000E3F00"/>
    <w:rsid w:val="000E3FD7"/>
    <w:rsid w:val="000E54D8"/>
    <w:rsid w:val="000E5914"/>
    <w:rsid w:val="000E5C72"/>
    <w:rsid w:val="000E60C6"/>
    <w:rsid w:val="000E62B4"/>
    <w:rsid w:val="000E6D74"/>
    <w:rsid w:val="000E7A11"/>
    <w:rsid w:val="000F0839"/>
    <w:rsid w:val="000F1012"/>
    <w:rsid w:val="000F121B"/>
    <w:rsid w:val="000F1607"/>
    <w:rsid w:val="000F1989"/>
    <w:rsid w:val="000F1ABF"/>
    <w:rsid w:val="000F1BDC"/>
    <w:rsid w:val="000F2626"/>
    <w:rsid w:val="000F2C7A"/>
    <w:rsid w:val="000F2CAD"/>
    <w:rsid w:val="000F2CC3"/>
    <w:rsid w:val="000F366F"/>
    <w:rsid w:val="000F3CB1"/>
    <w:rsid w:val="000F4504"/>
    <w:rsid w:val="000F464E"/>
    <w:rsid w:val="000F4951"/>
    <w:rsid w:val="000F50A9"/>
    <w:rsid w:val="000F5322"/>
    <w:rsid w:val="000F5793"/>
    <w:rsid w:val="000F5BE5"/>
    <w:rsid w:val="000F5C94"/>
    <w:rsid w:val="000F66FA"/>
    <w:rsid w:val="000F6C5B"/>
    <w:rsid w:val="000F7F3D"/>
    <w:rsid w:val="00100624"/>
    <w:rsid w:val="00100A46"/>
    <w:rsid w:val="001012E8"/>
    <w:rsid w:val="00101456"/>
    <w:rsid w:val="00101AD5"/>
    <w:rsid w:val="00101B6A"/>
    <w:rsid w:val="00101F47"/>
    <w:rsid w:val="00102A4F"/>
    <w:rsid w:val="00102E06"/>
    <w:rsid w:val="00104156"/>
    <w:rsid w:val="00105397"/>
    <w:rsid w:val="00105667"/>
    <w:rsid w:val="00105C89"/>
    <w:rsid w:val="00106750"/>
    <w:rsid w:val="001075EA"/>
    <w:rsid w:val="00107BF3"/>
    <w:rsid w:val="00107E05"/>
    <w:rsid w:val="00111510"/>
    <w:rsid w:val="001116EF"/>
    <w:rsid w:val="001118F5"/>
    <w:rsid w:val="001124A7"/>
    <w:rsid w:val="00112719"/>
    <w:rsid w:val="00112C93"/>
    <w:rsid w:val="00112D21"/>
    <w:rsid w:val="00113E5E"/>
    <w:rsid w:val="0011447C"/>
    <w:rsid w:val="0011460D"/>
    <w:rsid w:val="00114910"/>
    <w:rsid w:val="001157AB"/>
    <w:rsid w:val="00115876"/>
    <w:rsid w:val="0011591B"/>
    <w:rsid w:val="00115C53"/>
    <w:rsid w:val="00115C75"/>
    <w:rsid w:val="00115F39"/>
    <w:rsid w:val="00116891"/>
    <w:rsid w:val="00116929"/>
    <w:rsid w:val="00116B84"/>
    <w:rsid w:val="001208E0"/>
    <w:rsid w:val="0012167F"/>
    <w:rsid w:val="001221EC"/>
    <w:rsid w:val="00122D9C"/>
    <w:rsid w:val="00124B3A"/>
    <w:rsid w:val="00124E57"/>
    <w:rsid w:val="00125459"/>
    <w:rsid w:val="001260DB"/>
    <w:rsid w:val="00126211"/>
    <w:rsid w:val="001265D3"/>
    <w:rsid w:val="00126C06"/>
    <w:rsid w:val="00127A0B"/>
    <w:rsid w:val="00127D5B"/>
    <w:rsid w:val="00130376"/>
    <w:rsid w:val="00130407"/>
    <w:rsid w:val="0013065B"/>
    <w:rsid w:val="00130A0C"/>
    <w:rsid w:val="0013143A"/>
    <w:rsid w:val="00131B07"/>
    <w:rsid w:val="001332B4"/>
    <w:rsid w:val="00133471"/>
    <w:rsid w:val="001336E4"/>
    <w:rsid w:val="0013389E"/>
    <w:rsid w:val="00133F76"/>
    <w:rsid w:val="00134048"/>
    <w:rsid w:val="001347F6"/>
    <w:rsid w:val="00134E3D"/>
    <w:rsid w:val="001353D8"/>
    <w:rsid w:val="001356BB"/>
    <w:rsid w:val="00135E9B"/>
    <w:rsid w:val="00135F5C"/>
    <w:rsid w:val="00135FD6"/>
    <w:rsid w:val="00136393"/>
    <w:rsid w:val="001366E5"/>
    <w:rsid w:val="00137312"/>
    <w:rsid w:val="00137FDE"/>
    <w:rsid w:val="00140684"/>
    <w:rsid w:val="00140CB2"/>
    <w:rsid w:val="001412A8"/>
    <w:rsid w:val="001418A8"/>
    <w:rsid w:val="00141CD1"/>
    <w:rsid w:val="00141FF7"/>
    <w:rsid w:val="00142440"/>
    <w:rsid w:val="0014313F"/>
    <w:rsid w:val="001440F6"/>
    <w:rsid w:val="00144CAD"/>
    <w:rsid w:val="00145259"/>
    <w:rsid w:val="00145A98"/>
    <w:rsid w:val="00145AE0"/>
    <w:rsid w:val="00145F7D"/>
    <w:rsid w:val="00146660"/>
    <w:rsid w:val="001466FB"/>
    <w:rsid w:val="00146773"/>
    <w:rsid w:val="00146DB3"/>
    <w:rsid w:val="00147E55"/>
    <w:rsid w:val="00147F4F"/>
    <w:rsid w:val="001501D9"/>
    <w:rsid w:val="001510A0"/>
    <w:rsid w:val="00151701"/>
    <w:rsid w:val="001519A3"/>
    <w:rsid w:val="00151B42"/>
    <w:rsid w:val="00152102"/>
    <w:rsid w:val="00152231"/>
    <w:rsid w:val="0015235A"/>
    <w:rsid w:val="00152909"/>
    <w:rsid w:val="001541A6"/>
    <w:rsid w:val="0015431D"/>
    <w:rsid w:val="00155774"/>
    <w:rsid w:val="00155AE5"/>
    <w:rsid w:val="00155C05"/>
    <w:rsid w:val="001560AF"/>
    <w:rsid w:val="00156868"/>
    <w:rsid w:val="00156E48"/>
    <w:rsid w:val="001576DA"/>
    <w:rsid w:val="0015770B"/>
    <w:rsid w:val="001578C2"/>
    <w:rsid w:val="00157A43"/>
    <w:rsid w:val="001600EC"/>
    <w:rsid w:val="00161622"/>
    <w:rsid w:val="00161843"/>
    <w:rsid w:val="001618F5"/>
    <w:rsid w:val="00162511"/>
    <w:rsid w:val="001627BC"/>
    <w:rsid w:val="001629B2"/>
    <w:rsid w:val="00162D5C"/>
    <w:rsid w:val="0016342E"/>
    <w:rsid w:val="0016365A"/>
    <w:rsid w:val="0016425B"/>
    <w:rsid w:val="00164277"/>
    <w:rsid w:val="00165009"/>
    <w:rsid w:val="00165101"/>
    <w:rsid w:val="00165AE8"/>
    <w:rsid w:val="00165DCE"/>
    <w:rsid w:val="00166617"/>
    <w:rsid w:val="0016671C"/>
    <w:rsid w:val="00166B5C"/>
    <w:rsid w:val="0016726F"/>
    <w:rsid w:val="00167ACA"/>
    <w:rsid w:val="00167DA5"/>
    <w:rsid w:val="00171058"/>
    <w:rsid w:val="0017108E"/>
    <w:rsid w:val="0017129B"/>
    <w:rsid w:val="001717CD"/>
    <w:rsid w:val="00171CED"/>
    <w:rsid w:val="001722CC"/>
    <w:rsid w:val="00173C20"/>
    <w:rsid w:val="0017400E"/>
    <w:rsid w:val="00174130"/>
    <w:rsid w:val="001749DB"/>
    <w:rsid w:val="00174F8E"/>
    <w:rsid w:val="001762B8"/>
    <w:rsid w:val="00176329"/>
    <w:rsid w:val="00176632"/>
    <w:rsid w:val="001768F2"/>
    <w:rsid w:val="00176BE8"/>
    <w:rsid w:val="0018008D"/>
    <w:rsid w:val="00180487"/>
    <w:rsid w:val="00180504"/>
    <w:rsid w:val="001811AE"/>
    <w:rsid w:val="0018142E"/>
    <w:rsid w:val="001819D2"/>
    <w:rsid w:val="00181D98"/>
    <w:rsid w:val="00182082"/>
    <w:rsid w:val="0018298B"/>
    <w:rsid w:val="00182D4D"/>
    <w:rsid w:val="00183499"/>
    <w:rsid w:val="00184CCD"/>
    <w:rsid w:val="00184F29"/>
    <w:rsid w:val="001863F7"/>
    <w:rsid w:val="00187D01"/>
    <w:rsid w:val="00191C1A"/>
    <w:rsid w:val="00191D5B"/>
    <w:rsid w:val="00192061"/>
    <w:rsid w:val="0019224A"/>
    <w:rsid w:val="001923C8"/>
    <w:rsid w:val="00192652"/>
    <w:rsid w:val="00193317"/>
    <w:rsid w:val="00193B00"/>
    <w:rsid w:val="00193BC0"/>
    <w:rsid w:val="0019413B"/>
    <w:rsid w:val="00194CC4"/>
    <w:rsid w:val="00195260"/>
    <w:rsid w:val="00195BA8"/>
    <w:rsid w:val="00196104"/>
    <w:rsid w:val="00196B80"/>
    <w:rsid w:val="001A0225"/>
    <w:rsid w:val="001A0E76"/>
    <w:rsid w:val="001A2A7D"/>
    <w:rsid w:val="001A2BE6"/>
    <w:rsid w:val="001A2D6A"/>
    <w:rsid w:val="001A30B8"/>
    <w:rsid w:val="001A3324"/>
    <w:rsid w:val="001A37C6"/>
    <w:rsid w:val="001A39FF"/>
    <w:rsid w:val="001A4247"/>
    <w:rsid w:val="001A49E9"/>
    <w:rsid w:val="001A53ED"/>
    <w:rsid w:val="001A5BD5"/>
    <w:rsid w:val="001A634E"/>
    <w:rsid w:val="001A6C40"/>
    <w:rsid w:val="001A6D57"/>
    <w:rsid w:val="001A7AED"/>
    <w:rsid w:val="001A7AF8"/>
    <w:rsid w:val="001B0117"/>
    <w:rsid w:val="001B1380"/>
    <w:rsid w:val="001B1DC6"/>
    <w:rsid w:val="001B2B29"/>
    <w:rsid w:val="001B3106"/>
    <w:rsid w:val="001B3190"/>
    <w:rsid w:val="001B388C"/>
    <w:rsid w:val="001B3F7C"/>
    <w:rsid w:val="001B46F4"/>
    <w:rsid w:val="001B4AB6"/>
    <w:rsid w:val="001B4E13"/>
    <w:rsid w:val="001B5C5C"/>
    <w:rsid w:val="001B6800"/>
    <w:rsid w:val="001B6AF9"/>
    <w:rsid w:val="001B70D7"/>
    <w:rsid w:val="001B7A4A"/>
    <w:rsid w:val="001C0120"/>
    <w:rsid w:val="001C01BF"/>
    <w:rsid w:val="001C0305"/>
    <w:rsid w:val="001C0674"/>
    <w:rsid w:val="001C1B31"/>
    <w:rsid w:val="001C282E"/>
    <w:rsid w:val="001C2AEF"/>
    <w:rsid w:val="001C49DD"/>
    <w:rsid w:val="001C5519"/>
    <w:rsid w:val="001C6468"/>
    <w:rsid w:val="001C7449"/>
    <w:rsid w:val="001C76C2"/>
    <w:rsid w:val="001D062B"/>
    <w:rsid w:val="001D0960"/>
    <w:rsid w:val="001D152F"/>
    <w:rsid w:val="001D220F"/>
    <w:rsid w:val="001D2894"/>
    <w:rsid w:val="001D2B5A"/>
    <w:rsid w:val="001D3AFA"/>
    <w:rsid w:val="001D41AE"/>
    <w:rsid w:val="001D427C"/>
    <w:rsid w:val="001D45D5"/>
    <w:rsid w:val="001D6114"/>
    <w:rsid w:val="001D69F8"/>
    <w:rsid w:val="001D707D"/>
    <w:rsid w:val="001D72AB"/>
    <w:rsid w:val="001D73A3"/>
    <w:rsid w:val="001D76F1"/>
    <w:rsid w:val="001D7969"/>
    <w:rsid w:val="001E0498"/>
    <w:rsid w:val="001E04CA"/>
    <w:rsid w:val="001E0615"/>
    <w:rsid w:val="001E0B5F"/>
    <w:rsid w:val="001E1566"/>
    <w:rsid w:val="001E2D56"/>
    <w:rsid w:val="001E33DB"/>
    <w:rsid w:val="001E362D"/>
    <w:rsid w:val="001E3B0E"/>
    <w:rsid w:val="001E4345"/>
    <w:rsid w:val="001E4408"/>
    <w:rsid w:val="001E4612"/>
    <w:rsid w:val="001E516E"/>
    <w:rsid w:val="001E5721"/>
    <w:rsid w:val="001E5C0D"/>
    <w:rsid w:val="001E5D52"/>
    <w:rsid w:val="001E6212"/>
    <w:rsid w:val="001E70D1"/>
    <w:rsid w:val="001E7569"/>
    <w:rsid w:val="001F00D2"/>
    <w:rsid w:val="001F0A70"/>
    <w:rsid w:val="001F162B"/>
    <w:rsid w:val="001F1F84"/>
    <w:rsid w:val="001F2434"/>
    <w:rsid w:val="001F26BD"/>
    <w:rsid w:val="001F2C8E"/>
    <w:rsid w:val="001F4230"/>
    <w:rsid w:val="001F44FC"/>
    <w:rsid w:val="001F5199"/>
    <w:rsid w:val="001F5BC4"/>
    <w:rsid w:val="001F5CC6"/>
    <w:rsid w:val="001F5F3C"/>
    <w:rsid w:val="001F68D7"/>
    <w:rsid w:val="001F7D6D"/>
    <w:rsid w:val="0020037E"/>
    <w:rsid w:val="00200581"/>
    <w:rsid w:val="00200B4A"/>
    <w:rsid w:val="00201DBD"/>
    <w:rsid w:val="0020252E"/>
    <w:rsid w:val="00202635"/>
    <w:rsid w:val="002028DC"/>
    <w:rsid w:val="00202E2E"/>
    <w:rsid w:val="0020489D"/>
    <w:rsid w:val="00204A05"/>
    <w:rsid w:val="00204C17"/>
    <w:rsid w:val="00204CC3"/>
    <w:rsid w:val="002052E9"/>
    <w:rsid w:val="002053B3"/>
    <w:rsid w:val="00205431"/>
    <w:rsid w:val="0020543A"/>
    <w:rsid w:val="00205A07"/>
    <w:rsid w:val="00205AE5"/>
    <w:rsid w:val="00206901"/>
    <w:rsid w:val="0021070B"/>
    <w:rsid w:val="00210A7E"/>
    <w:rsid w:val="00210C94"/>
    <w:rsid w:val="002111CB"/>
    <w:rsid w:val="00211B1B"/>
    <w:rsid w:val="00211CE0"/>
    <w:rsid w:val="0021243D"/>
    <w:rsid w:val="00212578"/>
    <w:rsid w:val="00212597"/>
    <w:rsid w:val="002126CE"/>
    <w:rsid w:val="00212A9F"/>
    <w:rsid w:val="00213285"/>
    <w:rsid w:val="002133D9"/>
    <w:rsid w:val="00213AE2"/>
    <w:rsid w:val="00213DA8"/>
    <w:rsid w:val="00213DE9"/>
    <w:rsid w:val="00213F01"/>
    <w:rsid w:val="00214BEE"/>
    <w:rsid w:val="00215363"/>
    <w:rsid w:val="00215403"/>
    <w:rsid w:val="00215C4D"/>
    <w:rsid w:val="00215FAE"/>
    <w:rsid w:val="0021624D"/>
    <w:rsid w:val="00216326"/>
    <w:rsid w:val="00216B0A"/>
    <w:rsid w:val="00216D14"/>
    <w:rsid w:val="00217092"/>
    <w:rsid w:val="00217F84"/>
    <w:rsid w:val="00217FF1"/>
    <w:rsid w:val="002209B4"/>
    <w:rsid w:val="002214C7"/>
    <w:rsid w:val="0022206E"/>
    <w:rsid w:val="00222290"/>
    <w:rsid w:val="00222F80"/>
    <w:rsid w:val="002236B5"/>
    <w:rsid w:val="00224409"/>
    <w:rsid w:val="00224FF7"/>
    <w:rsid w:val="00225DDB"/>
    <w:rsid w:val="0022605C"/>
    <w:rsid w:val="002266BD"/>
    <w:rsid w:val="002267C4"/>
    <w:rsid w:val="00227B2A"/>
    <w:rsid w:val="00227CF0"/>
    <w:rsid w:val="002304F4"/>
    <w:rsid w:val="00230916"/>
    <w:rsid w:val="00231185"/>
    <w:rsid w:val="00231460"/>
    <w:rsid w:val="00231ED6"/>
    <w:rsid w:val="002321D0"/>
    <w:rsid w:val="00232273"/>
    <w:rsid w:val="00232B69"/>
    <w:rsid w:val="0023357A"/>
    <w:rsid w:val="00233DEF"/>
    <w:rsid w:val="0023412B"/>
    <w:rsid w:val="0023484D"/>
    <w:rsid w:val="00234A36"/>
    <w:rsid w:val="00235826"/>
    <w:rsid w:val="00235A2A"/>
    <w:rsid w:val="00235C75"/>
    <w:rsid w:val="00235CF7"/>
    <w:rsid w:val="00236A10"/>
    <w:rsid w:val="00237602"/>
    <w:rsid w:val="002379B2"/>
    <w:rsid w:val="00237E7F"/>
    <w:rsid w:val="00240023"/>
    <w:rsid w:val="0024045C"/>
    <w:rsid w:val="00240A1E"/>
    <w:rsid w:val="00240AA4"/>
    <w:rsid w:val="002414EE"/>
    <w:rsid w:val="002421B7"/>
    <w:rsid w:val="002421E3"/>
    <w:rsid w:val="0024285C"/>
    <w:rsid w:val="0024285D"/>
    <w:rsid w:val="00242CED"/>
    <w:rsid w:val="00243B85"/>
    <w:rsid w:val="00243EB2"/>
    <w:rsid w:val="00244005"/>
    <w:rsid w:val="00244552"/>
    <w:rsid w:val="002454C9"/>
    <w:rsid w:val="00245C80"/>
    <w:rsid w:val="00246303"/>
    <w:rsid w:val="00246E4B"/>
    <w:rsid w:val="00247200"/>
    <w:rsid w:val="00247C9E"/>
    <w:rsid w:val="00247DD7"/>
    <w:rsid w:val="00250248"/>
    <w:rsid w:val="00250CF4"/>
    <w:rsid w:val="00250DAC"/>
    <w:rsid w:val="002514E0"/>
    <w:rsid w:val="00251C86"/>
    <w:rsid w:val="00252456"/>
    <w:rsid w:val="00252E2C"/>
    <w:rsid w:val="00253468"/>
    <w:rsid w:val="0025346D"/>
    <w:rsid w:val="002544F4"/>
    <w:rsid w:val="00255583"/>
    <w:rsid w:val="002556E6"/>
    <w:rsid w:val="0025588E"/>
    <w:rsid w:val="00256236"/>
    <w:rsid w:val="00256558"/>
    <w:rsid w:val="002568E4"/>
    <w:rsid w:val="0026058C"/>
    <w:rsid w:val="00260B13"/>
    <w:rsid w:val="00260B4D"/>
    <w:rsid w:val="00260D82"/>
    <w:rsid w:val="002610A1"/>
    <w:rsid w:val="0026157A"/>
    <w:rsid w:val="00261681"/>
    <w:rsid w:val="00261B00"/>
    <w:rsid w:val="00262149"/>
    <w:rsid w:val="002622DF"/>
    <w:rsid w:val="00262733"/>
    <w:rsid w:val="002628F5"/>
    <w:rsid w:val="00263155"/>
    <w:rsid w:val="00263CE7"/>
    <w:rsid w:val="002644A2"/>
    <w:rsid w:val="0026450E"/>
    <w:rsid w:val="00264596"/>
    <w:rsid w:val="00264ED6"/>
    <w:rsid w:val="002650BB"/>
    <w:rsid w:val="002652B1"/>
    <w:rsid w:val="00266824"/>
    <w:rsid w:val="002669F3"/>
    <w:rsid w:val="00266E3B"/>
    <w:rsid w:val="0026708E"/>
    <w:rsid w:val="00267232"/>
    <w:rsid w:val="00267BE9"/>
    <w:rsid w:val="002702C2"/>
    <w:rsid w:val="00270AE1"/>
    <w:rsid w:val="00270D72"/>
    <w:rsid w:val="002710BF"/>
    <w:rsid w:val="0027134D"/>
    <w:rsid w:val="002713AF"/>
    <w:rsid w:val="00271C5A"/>
    <w:rsid w:val="00272D9F"/>
    <w:rsid w:val="00273EC7"/>
    <w:rsid w:val="002742F7"/>
    <w:rsid w:val="0027438B"/>
    <w:rsid w:val="002746B5"/>
    <w:rsid w:val="002753D4"/>
    <w:rsid w:val="00277012"/>
    <w:rsid w:val="00277F35"/>
    <w:rsid w:val="00280546"/>
    <w:rsid w:val="00280C08"/>
    <w:rsid w:val="0028102C"/>
    <w:rsid w:val="0028161B"/>
    <w:rsid w:val="0028202D"/>
    <w:rsid w:val="00283000"/>
    <w:rsid w:val="00283310"/>
    <w:rsid w:val="002836CC"/>
    <w:rsid w:val="0028395E"/>
    <w:rsid w:val="00283EE2"/>
    <w:rsid w:val="00284D09"/>
    <w:rsid w:val="00285026"/>
    <w:rsid w:val="002853FC"/>
    <w:rsid w:val="00285514"/>
    <w:rsid w:val="002856CF"/>
    <w:rsid w:val="00285767"/>
    <w:rsid w:val="00286425"/>
    <w:rsid w:val="002870BA"/>
    <w:rsid w:val="0028727E"/>
    <w:rsid w:val="00287E1F"/>
    <w:rsid w:val="00292B2E"/>
    <w:rsid w:val="0029324A"/>
    <w:rsid w:val="00293259"/>
    <w:rsid w:val="00293742"/>
    <w:rsid w:val="00294148"/>
    <w:rsid w:val="00294B8D"/>
    <w:rsid w:val="00294E9B"/>
    <w:rsid w:val="00296315"/>
    <w:rsid w:val="00296C68"/>
    <w:rsid w:val="00296E2D"/>
    <w:rsid w:val="002A0016"/>
    <w:rsid w:val="002A01D2"/>
    <w:rsid w:val="002A1207"/>
    <w:rsid w:val="002A1387"/>
    <w:rsid w:val="002A13C4"/>
    <w:rsid w:val="002A1560"/>
    <w:rsid w:val="002A2059"/>
    <w:rsid w:val="002A21EC"/>
    <w:rsid w:val="002A2375"/>
    <w:rsid w:val="002A3209"/>
    <w:rsid w:val="002A39C7"/>
    <w:rsid w:val="002A3F2A"/>
    <w:rsid w:val="002A4FAF"/>
    <w:rsid w:val="002A5CAD"/>
    <w:rsid w:val="002A6287"/>
    <w:rsid w:val="002A62CD"/>
    <w:rsid w:val="002A6340"/>
    <w:rsid w:val="002A72FD"/>
    <w:rsid w:val="002A75F5"/>
    <w:rsid w:val="002B09CB"/>
    <w:rsid w:val="002B0A4B"/>
    <w:rsid w:val="002B1088"/>
    <w:rsid w:val="002B1B96"/>
    <w:rsid w:val="002B2E53"/>
    <w:rsid w:val="002B335D"/>
    <w:rsid w:val="002B4095"/>
    <w:rsid w:val="002B47A5"/>
    <w:rsid w:val="002B4B83"/>
    <w:rsid w:val="002B4C01"/>
    <w:rsid w:val="002B5266"/>
    <w:rsid w:val="002B578A"/>
    <w:rsid w:val="002B63FE"/>
    <w:rsid w:val="002B786E"/>
    <w:rsid w:val="002B78B2"/>
    <w:rsid w:val="002B7D9D"/>
    <w:rsid w:val="002C0C8B"/>
    <w:rsid w:val="002C14F6"/>
    <w:rsid w:val="002C1B7C"/>
    <w:rsid w:val="002C29F4"/>
    <w:rsid w:val="002C2C06"/>
    <w:rsid w:val="002C3468"/>
    <w:rsid w:val="002C35E8"/>
    <w:rsid w:val="002C37B1"/>
    <w:rsid w:val="002C3ABA"/>
    <w:rsid w:val="002C48AD"/>
    <w:rsid w:val="002C4C93"/>
    <w:rsid w:val="002C521F"/>
    <w:rsid w:val="002C5E23"/>
    <w:rsid w:val="002C6463"/>
    <w:rsid w:val="002C65C9"/>
    <w:rsid w:val="002C6C3C"/>
    <w:rsid w:val="002C7A10"/>
    <w:rsid w:val="002D02E0"/>
    <w:rsid w:val="002D0473"/>
    <w:rsid w:val="002D0EC4"/>
    <w:rsid w:val="002D2DD1"/>
    <w:rsid w:val="002D333E"/>
    <w:rsid w:val="002D3A58"/>
    <w:rsid w:val="002D3AB0"/>
    <w:rsid w:val="002D5C30"/>
    <w:rsid w:val="002D5DB1"/>
    <w:rsid w:val="002D6961"/>
    <w:rsid w:val="002D6C33"/>
    <w:rsid w:val="002D6FFC"/>
    <w:rsid w:val="002E03DB"/>
    <w:rsid w:val="002E0867"/>
    <w:rsid w:val="002E08B3"/>
    <w:rsid w:val="002E1044"/>
    <w:rsid w:val="002E1422"/>
    <w:rsid w:val="002E14BA"/>
    <w:rsid w:val="002E235B"/>
    <w:rsid w:val="002E298F"/>
    <w:rsid w:val="002E376D"/>
    <w:rsid w:val="002E38DC"/>
    <w:rsid w:val="002E3A20"/>
    <w:rsid w:val="002E3FB1"/>
    <w:rsid w:val="002E427F"/>
    <w:rsid w:val="002E4A4C"/>
    <w:rsid w:val="002E4FC2"/>
    <w:rsid w:val="002E5715"/>
    <w:rsid w:val="002E5795"/>
    <w:rsid w:val="002E5A5B"/>
    <w:rsid w:val="002E5FEF"/>
    <w:rsid w:val="002E623D"/>
    <w:rsid w:val="002E6525"/>
    <w:rsid w:val="002E6965"/>
    <w:rsid w:val="002E721E"/>
    <w:rsid w:val="002E7634"/>
    <w:rsid w:val="002E7B31"/>
    <w:rsid w:val="002F01A1"/>
    <w:rsid w:val="002F08DD"/>
    <w:rsid w:val="002F1B1F"/>
    <w:rsid w:val="002F1DBC"/>
    <w:rsid w:val="002F1FFC"/>
    <w:rsid w:val="002F206E"/>
    <w:rsid w:val="002F27BB"/>
    <w:rsid w:val="002F2BA1"/>
    <w:rsid w:val="002F3599"/>
    <w:rsid w:val="002F40D4"/>
    <w:rsid w:val="002F580A"/>
    <w:rsid w:val="002F5FE9"/>
    <w:rsid w:val="002F6400"/>
    <w:rsid w:val="002F64A6"/>
    <w:rsid w:val="002F688E"/>
    <w:rsid w:val="002F7023"/>
    <w:rsid w:val="002F7612"/>
    <w:rsid w:val="0030042B"/>
    <w:rsid w:val="00300E5B"/>
    <w:rsid w:val="00300EFE"/>
    <w:rsid w:val="00301E58"/>
    <w:rsid w:val="00301F2F"/>
    <w:rsid w:val="00302061"/>
    <w:rsid w:val="00302D86"/>
    <w:rsid w:val="00302FF9"/>
    <w:rsid w:val="003033B6"/>
    <w:rsid w:val="0030356A"/>
    <w:rsid w:val="00303669"/>
    <w:rsid w:val="003036BA"/>
    <w:rsid w:val="0030383A"/>
    <w:rsid w:val="00303D7A"/>
    <w:rsid w:val="00305002"/>
    <w:rsid w:val="003051E4"/>
    <w:rsid w:val="00305384"/>
    <w:rsid w:val="0030574F"/>
    <w:rsid w:val="003063FF"/>
    <w:rsid w:val="00307232"/>
    <w:rsid w:val="00307C1B"/>
    <w:rsid w:val="00310817"/>
    <w:rsid w:val="003109BC"/>
    <w:rsid w:val="00311069"/>
    <w:rsid w:val="003123BF"/>
    <w:rsid w:val="00312BA0"/>
    <w:rsid w:val="00312D68"/>
    <w:rsid w:val="00312ECE"/>
    <w:rsid w:val="00313106"/>
    <w:rsid w:val="00313519"/>
    <w:rsid w:val="003137C9"/>
    <w:rsid w:val="0031500F"/>
    <w:rsid w:val="003152EB"/>
    <w:rsid w:val="003152FD"/>
    <w:rsid w:val="00315640"/>
    <w:rsid w:val="0031564F"/>
    <w:rsid w:val="00315A4A"/>
    <w:rsid w:val="00315BB3"/>
    <w:rsid w:val="003163C5"/>
    <w:rsid w:val="00316590"/>
    <w:rsid w:val="0031668C"/>
    <w:rsid w:val="00316B72"/>
    <w:rsid w:val="003170B7"/>
    <w:rsid w:val="0031734A"/>
    <w:rsid w:val="00317F7E"/>
    <w:rsid w:val="00321845"/>
    <w:rsid w:val="003227C0"/>
    <w:rsid w:val="00322D2E"/>
    <w:rsid w:val="00322D37"/>
    <w:rsid w:val="003234F6"/>
    <w:rsid w:val="00323752"/>
    <w:rsid w:val="003239A9"/>
    <w:rsid w:val="003241B7"/>
    <w:rsid w:val="0032488D"/>
    <w:rsid w:val="0032578A"/>
    <w:rsid w:val="003259AE"/>
    <w:rsid w:val="00326FF6"/>
    <w:rsid w:val="00327FF2"/>
    <w:rsid w:val="003303DE"/>
    <w:rsid w:val="003306E2"/>
    <w:rsid w:val="00330B3F"/>
    <w:rsid w:val="00330D08"/>
    <w:rsid w:val="00331410"/>
    <w:rsid w:val="00332268"/>
    <w:rsid w:val="0033242B"/>
    <w:rsid w:val="003329C4"/>
    <w:rsid w:val="00332BEA"/>
    <w:rsid w:val="00332D5D"/>
    <w:rsid w:val="00332DD3"/>
    <w:rsid w:val="00333701"/>
    <w:rsid w:val="00333899"/>
    <w:rsid w:val="00333FD4"/>
    <w:rsid w:val="00334035"/>
    <w:rsid w:val="003340A9"/>
    <w:rsid w:val="00334CE6"/>
    <w:rsid w:val="003352A6"/>
    <w:rsid w:val="0034001D"/>
    <w:rsid w:val="003404D7"/>
    <w:rsid w:val="00340D82"/>
    <w:rsid w:val="00340D83"/>
    <w:rsid w:val="0034107D"/>
    <w:rsid w:val="003410ED"/>
    <w:rsid w:val="003413C4"/>
    <w:rsid w:val="0034158E"/>
    <w:rsid w:val="003418B2"/>
    <w:rsid w:val="003422A9"/>
    <w:rsid w:val="003425BC"/>
    <w:rsid w:val="0034263F"/>
    <w:rsid w:val="003427F0"/>
    <w:rsid w:val="003428BA"/>
    <w:rsid w:val="00342980"/>
    <w:rsid w:val="00342C3B"/>
    <w:rsid w:val="003432B3"/>
    <w:rsid w:val="003434EE"/>
    <w:rsid w:val="0034369C"/>
    <w:rsid w:val="00343706"/>
    <w:rsid w:val="00343D35"/>
    <w:rsid w:val="00343F64"/>
    <w:rsid w:val="0034488F"/>
    <w:rsid w:val="00344E5D"/>
    <w:rsid w:val="00345355"/>
    <w:rsid w:val="003454E9"/>
    <w:rsid w:val="0034573C"/>
    <w:rsid w:val="00345DCE"/>
    <w:rsid w:val="00345F2A"/>
    <w:rsid w:val="00346172"/>
    <w:rsid w:val="003461E8"/>
    <w:rsid w:val="00346FA3"/>
    <w:rsid w:val="0034735B"/>
    <w:rsid w:val="00347788"/>
    <w:rsid w:val="003479A3"/>
    <w:rsid w:val="00347D89"/>
    <w:rsid w:val="00350495"/>
    <w:rsid w:val="003509D0"/>
    <w:rsid w:val="00351981"/>
    <w:rsid w:val="00351B8A"/>
    <w:rsid w:val="003521E0"/>
    <w:rsid w:val="00352242"/>
    <w:rsid w:val="0035335A"/>
    <w:rsid w:val="003534D8"/>
    <w:rsid w:val="00354700"/>
    <w:rsid w:val="00355606"/>
    <w:rsid w:val="00355BA3"/>
    <w:rsid w:val="00355E63"/>
    <w:rsid w:val="003562D3"/>
    <w:rsid w:val="0035694F"/>
    <w:rsid w:val="00356DC6"/>
    <w:rsid w:val="00357CE4"/>
    <w:rsid w:val="003609DC"/>
    <w:rsid w:val="0036121F"/>
    <w:rsid w:val="00361B45"/>
    <w:rsid w:val="00361B82"/>
    <w:rsid w:val="0036213C"/>
    <w:rsid w:val="00363438"/>
    <w:rsid w:val="00364F56"/>
    <w:rsid w:val="0036501A"/>
    <w:rsid w:val="00365E23"/>
    <w:rsid w:val="003666F8"/>
    <w:rsid w:val="003671D5"/>
    <w:rsid w:val="0036774D"/>
    <w:rsid w:val="003678BA"/>
    <w:rsid w:val="00367C36"/>
    <w:rsid w:val="00370188"/>
    <w:rsid w:val="003702F0"/>
    <w:rsid w:val="0037032C"/>
    <w:rsid w:val="003703F6"/>
    <w:rsid w:val="00370748"/>
    <w:rsid w:val="00370BD4"/>
    <w:rsid w:val="0037116E"/>
    <w:rsid w:val="003716D8"/>
    <w:rsid w:val="0037187F"/>
    <w:rsid w:val="00371956"/>
    <w:rsid w:val="00371E2D"/>
    <w:rsid w:val="00372FC6"/>
    <w:rsid w:val="003732A3"/>
    <w:rsid w:val="003737B3"/>
    <w:rsid w:val="0037403A"/>
    <w:rsid w:val="0037444A"/>
    <w:rsid w:val="003748C9"/>
    <w:rsid w:val="003749A2"/>
    <w:rsid w:val="00374F8B"/>
    <w:rsid w:val="00375348"/>
    <w:rsid w:val="00375BF8"/>
    <w:rsid w:val="00375D44"/>
    <w:rsid w:val="00376AF7"/>
    <w:rsid w:val="00376B59"/>
    <w:rsid w:val="00376DEA"/>
    <w:rsid w:val="00377537"/>
    <w:rsid w:val="0037757A"/>
    <w:rsid w:val="00377679"/>
    <w:rsid w:val="003779B9"/>
    <w:rsid w:val="00377CAB"/>
    <w:rsid w:val="00377DD3"/>
    <w:rsid w:val="003801B1"/>
    <w:rsid w:val="00380F6B"/>
    <w:rsid w:val="0038178D"/>
    <w:rsid w:val="003818FB"/>
    <w:rsid w:val="003822D5"/>
    <w:rsid w:val="00382488"/>
    <w:rsid w:val="003824FA"/>
    <w:rsid w:val="003828A7"/>
    <w:rsid w:val="00383CAD"/>
    <w:rsid w:val="003847E2"/>
    <w:rsid w:val="003847FD"/>
    <w:rsid w:val="00384F72"/>
    <w:rsid w:val="00385096"/>
    <w:rsid w:val="0038599A"/>
    <w:rsid w:val="00385F02"/>
    <w:rsid w:val="003868EA"/>
    <w:rsid w:val="00386E10"/>
    <w:rsid w:val="00386F79"/>
    <w:rsid w:val="00386FB3"/>
    <w:rsid w:val="00387186"/>
    <w:rsid w:val="00387189"/>
    <w:rsid w:val="00387541"/>
    <w:rsid w:val="00387E25"/>
    <w:rsid w:val="0039089B"/>
    <w:rsid w:val="00391586"/>
    <w:rsid w:val="0039193B"/>
    <w:rsid w:val="00393041"/>
    <w:rsid w:val="003934EC"/>
    <w:rsid w:val="003937D9"/>
    <w:rsid w:val="0039427F"/>
    <w:rsid w:val="00394ABE"/>
    <w:rsid w:val="00394B9E"/>
    <w:rsid w:val="00395663"/>
    <w:rsid w:val="00395C79"/>
    <w:rsid w:val="003960CC"/>
    <w:rsid w:val="00396ECD"/>
    <w:rsid w:val="00397D8F"/>
    <w:rsid w:val="003A037F"/>
    <w:rsid w:val="003A14F9"/>
    <w:rsid w:val="003A20B7"/>
    <w:rsid w:val="003A3484"/>
    <w:rsid w:val="003A34BB"/>
    <w:rsid w:val="003A4346"/>
    <w:rsid w:val="003A4AB0"/>
    <w:rsid w:val="003A4B63"/>
    <w:rsid w:val="003A691E"/>
    <w:rsid w:val="003A6EC9"/>
    <w:rsid w:val="003A6FBF"/>
    <w:rsid w:val="003A739F"/>
    <w:rsid w:val="003B0737"/>
    <w:rsid w:val="003B0EB2"/>
    <w:rsid w:val="003B1360"/>
    <w:rsid w:val="003B2476"/>
    <w:rsid w:val="003B2D70"/>
    <w:rsid w:val="003B3ADC"/>
    <w:rsid w:val="003B41CE"/>
    <w:rsid w:val="003B4287"/>
    <w:rsid w:val="003B4292"/>
    <w:rsid w:val="003B4C1B"/>
    <w:rsid w:val="003B604C"/>
    <w:rsid w:val="003B6C35"/>
    <w:rsid w:val="003B7849"/>
    <w:rsid w:val="003B7A78"/>
    <w:rsid w:val="003B7F28"/>
    <w:rsid w:val="003C00A4"/>
    <w:rsid w:val="003C06C8"/>
    <w:rsid w:val="003C06F1"/>
    <w:rsid w:val="003C0BD3"/>
    <w:rsid w:val="003C0DEB"/>
    <w:rsid w:val="003C0ECC"/>
    <w:rsid w:val="003C1008"/>
    <w:rsid w:val="003C1633"/>
    <w:rsid w:val="003C175F"/>
    <w:rsid w:val="003C2235"/>
    <w:rsid w:val="003C2AB3"/>
    <w:rsid w:val="003C3A61"/>
    <w:rsid w:val="003C3B7B"/>
    <w:rsid w:val="003C3E11"/>
    <w:rsid w:val="003C548E"/>
    <w:rsid w:val="003C55AB"/>
    <w:rsid w:val="003C5BCB"/>
    <w:rsid w:val="003C6062"/>
    <w:rsid w:val="003C616E"/>
    <w:rsid w:val="003C6240"/>
    <w:rsid w:val="003C747E"/>
    <w:rsid w:val="003C7B85"/>
    <w:rsid w:val="003C7C5D"/>
    <w:rsid w:val="003C7F71"/>
    <w:rsid w:val="003D037D"/>
    <w:rsid w:val="003D072A"/>
    <w:rsid w:val="003D09E2"/>
    <w:rsid w:val="003D0E3A"/>
    <w:rsid w:val="003D0FE3"/>
    <w:rsid w:val="003D19FF"/>
    <w:rsid w:val="003D2755"/>
    <w:rsid w:val="003D28C8"/>
    <w:rsid w:val="003D2EF1"/>
    <w:rsid w:val="003D3003"/>
    <w:rsid w:val="003D3A69"/>
    <w:rsid w:val="003D42A5"/>
    <w:rsid w:val="003D44D3"/>
    <w:rsid w:val="003D6852"/>
    <w:rsid w:val="003D68EA"/>
    <w:rsid w:val="003D6EF5"/>
    <w:rsid w:val="003D7DFD"/>
    <w:rsid w:val="003E0753"/>
    <w:rsid w:val="003E0ACB"/>
    <w:rsid w:val="003E0E65"/>
    <w:rsid w:val="003E0E7D"/>
    <w:rsid w:val="003E106D"/>
    <w:rsid w:val="003E16A6"/>
    <w:rsid w:val="003E1812"/>
    <w:rsid w:val="003E1D50"/>
    <w:rsid w:val="003E247D"/>
    <w:rsid w:val="003E2A00"/>
    <w:rsid w:val="003E2F9B"/>
    <w:rsid w:val="003E398B"/>
    <w:rsid w:val="003E3A15"/>
    <w:rsid w:val="003E3B52"/>
    <w:rsid w:val="003E3F9A"/>
    <w:rsid w:val="003E5470"/>
    <w:rsid w:val="003E5679"/>
    <w:rsid w:val="003E59F5"/>
    <w:rsid w:val="003E6981"/>
    <w:rsid w:val="003E6BEA"/>
    <w:rsid w:val="003E6F53"/>
    <w:rsid w:val="003E7DCF"/>
    <w:rsid w:val="003E7E7E"/>
    <w:rsid w:val="003F0AF3"/>
    <w:rsid w:val="003F0BF7"/>
    <w:rsid w:val="003F1683"/>
    <w:rsid w:val="003F1D6C"/>
    <w:rsid w:val="003F1E81"/>
    <w:rsid w:val="003F227F"/>
    <w:rsid w:val="003F26B9"/>
    <w:rsid w:val="003F2B0B"/>
    <w:rsid w:val="003F2B57"/>
    <w:rsid w:val="003F2D23"/>
    <w:rsid w:val="003F36C2"/>
    <w:rsid w:val="003F4176"/>
    <w:rsid w:val="003F44C7"/>
    <w:rsid w:val="003F4784"/>
    <w:rsid w:val="003F4A35"/>
    <w:rsid w:val="003F4C97"/>
    <w:rsid w:val="003F50EB"/>
    <w:rsid w:val="003F54B5"/>
    <w:rsid w:val="003F5D80"/>
    <w:rsid w:val="003F622C"/>
    <w:rsid w:val="003F6D7F"/>
    <w:rsid w:val="003F7B6C"/>
    <w:rsid w:val="004003D5"/>
    <w:rsid w:val="0040045D"/>
    <w:rsid w:val="00400E83"/>
    <w:rsid w:val="004011B9"/>
    <w:rsid w:val="00401DCC"/>
    <w:rsid w:val="00402037"/>
    <w:rsid w:val="0040222A"/>
    <w:rsid w:val="004022E7"/>
    <w:rsid w:val="004025B9"/>
    <w:rsid w:val="004025DB"/>
    <w:rsid w:val="00402F61"/>
    <w:rsid w:val="00403308"/>
    <w:rsid w:val="00403368"/>
    <w:rsid w:val="00403EE0"/>
    <w:rsid w:val="004040E7"/>
    <w:rsid w:val="00404BD9"/>
    <w:rsid w:val="00404DB8"/>
    <w:rsid w:val="00405085"/>
    <w:rsid w:val="00405317"/>
    <w:rsid w:val="00405405"/>
    <w:rsid w:val="00405591"/>
    <w:rsid w:val="004055A7"/>
    <w:rsid w:val="004057C6"/>
    <w:rsid w:val="00405B6F"/>
    <w:rsid w:val="00405B8B"/>
    <w:rsid w:val="0040710A"/>
    <w:rsid w:val="004074AE"/>
    <w:rsid w:val="004106EF"/>
    <w:rsid w:val="00410712"/>
    <w:rsid w:val="00410DE7"/>
    <w:rsid w:val="00411E6D"/>
    <w:rsid w:val="004123CA"/>
    <w:rsid w:val="00412E93"/>
    <w:rsid w:val="00413239"/>
    <w:rsid w:val="004135A4"/>
    <w:rsid w:val="00414240"/>
    <w:rsid w:val="00414268"/>
    <w:rsid w:val="0041437B"/>
    <w:rsid w:val="004145C1"/>
    <w:rsid w:val="004159BB"/>
    <w:rsid w:val="00415D6C"/>
    <w:rsid w:val="004170AE"/>
    <w:rsid w:val="00417141"/>
    <w:rsid w:val="004179BC"/>
    <w:rsid w:val="00417B3A"/>
    <w:rsid w:val="00420193"/>
    <w:rsid w:val="00420418"/>
    <w:rsid w:val="004206DD"/>
    <w:rsid w:val="004209C5"/>
    <w:rsid w:val="00421228"/>
    <w:rsid w:val="004213A2"/>
    <w:rsid w:val="004214F4"/>
    <w:rsid w:val="00422134"/>
    <w:rsid w:val="004228DC"/>
    <w:rsid w:val="004229E1"/>
    <w:rsid w:val="00422A0D"/>
    <w:rsid w:val="00422AA8"/>
    <w:rsid w:val="00422F9F"/>
    <w:rsid w:val="00423131"/>
    <w:rsid w:val="004238ED"/>
    <w:rsid w:val="004239FA"/>
    <w:rsid w:val="00423E5C"/>
    <w:rsid w:val="00425200"/>
    <w:rsid w:val="00425BAC"/>
    <w:rsid w:val="004267D0"/>
    <w:rsid w:val="00426A5C"/>
    <w:rsid w:val="00426A63"/>
    <w:rsid w:val="00427071"/>
    <w:rsid w:val="00427726"/>
    <w:rsid w:val="00427C1C"/>
    <w:rsid w:val="004307B4"/>
    <w:rsid w:val="00430C49"/>
    <w:rsid w:val="00430D43"/>
    <w:rsid w:val="00431287"/>
    <w:rsid w:val="004317A4"/>
    <w:rsid w:val="00432EC8"/>
    <w:rsid w:val="004333B6"/>
    <w:rsid w:val="004336BD"/>
    <w:rsid w:val="00433AA3"/>
    <w:rsid w:val="00434131"/>
    <w:rsid w:val="00434506"/>
    <w:rsid w:val="00434BA4"/>
    <w:rsid w:val="00434D4D"/>
    <w:rsid w:val="00435220"/>
    <w:rsid w:val="004360EA"/>
    <w:rsid w:val="00440207"/>
    <w:rsid w:val="00441296"/>
    <w:rsid w:val="0044153F"/>
    <w:rsid w:val="00441FC3"/>
    <w:rsid w:val="00443963"/>
    <w:rsid w:val="00444213"/>
    <w:rsid w:val="00444577"/>
    <w:rsid w:val="00445002"/>
    <w:rsid w:val="0044520A"/>
    <w:rsid w:val="00445422"/>
    <w:rsid w:val="0044570F"/>
    <w:rsid w:val="004458F9"/>
    <w:rsid w:val="0044677D"/>
    <w:rsid w:val="004467AC"/>
    <w:rsid w:val="00446B8C"/>
    <w:rsid w:val="004470AB"/>
    <w:rsid w:val="00447502"/>
    <w:rsid w:val="00447786"/>
    <w:rsid w:val="00447797"/>
    <w:rsid w:val="00450928"/>
    <w:rsid w:val="00451577"/>
    <w:rsid w:val="00451FA0"/>
    <w:rsid w:val="00451FCB"/>
    <w:rsid w:val="00452410"/>
    <w:rsid w:val="0045258A"/>
    <w:rsid w:val="00453FD8"/>
    <w:rsid w:val="004554C4"/>
    <w:rsid w:val="0045645B"/>
    <w:rsid w:val="00456A94"/>
    <w:rsid w:val="00456C4F"/>
    <w:rsid w:val="00456E4D"/>
    <w:rsid w:val="00456EFB"/>
    <w:rsid w:val="00457213"/>
    <w:rsid w:val="004574E6"/>
    <w:rsid w:val="0045797E"/>
    <w:rsid w:val="00457CEF"/>
    <w:rsid w:val="00461757"/>
    <w:rsid w:val="00461902"/>
    <w:rsid w:val="00461B51"/>
    <w:rsid w:val="00462DF7"/>
    <w:rsid w:val="00462F02"/>
    <w:rsid w:val="00463216"/>
    <w:rsid w:val="004637F8"/>
    <w:rsid w:val="00463800"/>
    <w:rsid w:val="004638BA"/>
    <w:rsid w:val="00463B22"/>
    <w:rsid w:val="004656C3"/>
    <w:rsid w:val="00466442"/>
    <w:rsid w:val="00466CB3"/>
    <w:rsid w:val="0046737F"/>
    <w:rsid w:val="00467C7C"/>
    <w:rsid w:val="00467D97"/>
    <w:rsid w:val="00467E12"/>
    <w:rsid w:val="00470494"/>
    <w:rsid w:val="00470686"/>
    <w:rsid w:val="004710AA"/>
    <w:rsid w:val="00471D7D"/>
    <w:rsid w:val="0047236D"/>
    <w:rsid w:val="004729EB"/>
    <w:rsid w:val="00473286"/>
    <w:rsid w:val="004736A4"/>
    <w:rsid w:val="00473AF5"/>
    <w:rsid w:val="00473BBE"/>
    <w:rsid w:val="00473D9C"/>
    <w:rsid w:val="004740B5"/>
    <w:rsid w:val="004745E6"/>
    <w:rsid w:val="0047485C"/>
    <w:rsid w:val="00474A31"/>
    <w:rsid w:val="00474AD8"/>
    <w:rsid w:val="00474BA6"/>
    <w:rsid w:val="004754B3"/>
    <w:rsid w:val="004757AC"/>
    <w:rsid w:val="004763DE"/>
    <w:rsid w:val="004764EA"/>
    <w:rsid w:val="00476BF0"/>
    <w:rsid w:val="00477431"/>
    <w:rsid w:val="00477777"/>
    <w:rsid w:val="00477D8D"/>
    <w:rsid w:val="004806A1"/>
    <w:rsid w:val="00480D0F"/>
    <w:rsid w:val="00480E45"/>
    <w:rsid w:val="00480E7F"/>
    <w:rsid w:val="00481D59"/>
    <w:rsid w:val="00482037"/>
    <w:rsid w:val="00483D2B"/>
    <w:rsid w:val="00483F1B"/>
    <w:rsid w:val="0048453B"/>
    <w:rsid w:val="00485024"/>
    <w:rsid w:val="004855F5"/>
    <w:rsid w:val="004858A8"/>
    <w:rsid w:val="0048594C"/>
    <w:rsid w:val="0048648D"/>
    <w:rsid w:val="0048674C"/>
    <w:rsid w:val="00487C2E"/>
    <w:rsid w:val="004908F1"/>
    <w:rsid w:val="004911EC"/>
    <w:rsid w:val="00491620"/>
    <w:rsid w:val="004916E3"/>
    <w:rsid w:val="00491874"/>
    <w:rsid w:val="00492106"/>
    <w:rsid w:val="004923B1"/>
    <w:rsid w:val="004923C7"/>
    <w:rsid w:val="004939BF"/>
    <w:rsid w:val="00494EFA"/>
    <w:rsid w:val="004954EA"/>
    <w:rsid w:val="004957A7"/>
    <w:rsid w:val="00496693"/>
    <w:rsid w:val="00496BB5"/>
    <w:rsid w:val="00497241"/>
    <w:rsid w:val="004976D3"/>
    <w:rsid w:val="00497A3A"/>
    <w:rsid w:val="00497D07"/>
    <w:rsid w:val="004A029B"/>
    <w:rsid w:val="004A02B0"/>
    <w:rsid w:val="004A063E"/>
    <w:rsid w:val="004A076F"/>
    <w:rsid w:val="004A105C"/>
    <w:rsid w:val="004A108C"/>
    <w:rsid w:val="004A165D"/>
    <w:rsid w:val="004A20EA"/>
    <w:rsid w:val="004A34BB"/>
    <w:rsid w:val="004A35B3"/>
    <w:rsid w:val="004A43A4"/>
    <w:rsid w:val="004A4758"/>
    <w:rsid w:val="004A4DA4"/>
    <w:rsid w:val="004A5B98"/>
    <w:rsid w:val="004A617E"/>
    <w:rsid w:val="004A665E"/>
    <w:rsid w:val="004A7651"/>
    <w:rsid w:val="004B01A8"/>
    <w:rsid w:val="004B0671"/>
    <w:rsid w:val="004B1070"/>
    <w:rsid w:val="004B1726"/>
    <w:rsid w:val="004B2C73"/>
    <w:rsid w:val="004B34FA"/>
    <w:rsid w:val="004B419B"/>
    <w:rsid w:val="004B4406"/>
    <w:rsid w:val="004B4D8C"/>
    <w:rsid w:val="004B5429"/>
    <w:rsid w:val="004B55B6"/>
    <w:rsid w:val="004B6539"/>
    <w:rsid w:val="004B67FD"/>
    <w:rsid w:val="004B7940"/>
    <w:rsid w:val="004C0176"/>
    <w:rsid w:val="004C0A72"/>
    <w:rsid w:val="004C0B5D"/>
    <w:rsid w:val="004C1454"/>
    <w:rsid w:val="004C19EE"/>
    <w:rsid w:val="004C1A88"/>
    <w:rsid w:val="004C1DD8"/>
    <w:rsid w:val="004C20D1"/>
    <w:rsid w:val="004C2148"/>
    <w:rsid w:val="004C21F8"/>
    <w:rsid w:val="004C35CD"/>
    <w:rsid w:val="004C39B8"/>
    <w:rsid w:val="004C3B0C"/>
    <w:rsid w:val="004C45CD"/>
    <w:rsid w:val="004C4C45"/>
    <w:rsid w:val="004C4E60"/>
    <w:rsid w:val="004C5839"/>
    <w:rsid w:val="004C5853"/>
    <w:rsid w:val="004C5EAF"/>
    <w:rsid w:val="004C6161"/>
    <w:rsid w:val="004C676D"/>
    <w:rsid w:val="004C6C4F"/>
    <w:rsid w:val="004D0BAC"/>
    <w:rsid w:val="004D1174"/>
    <w:rsid w:val="004D1B40"/>
    <w:rsid w:val="004D2590"/>
    <w:rsid w:val="004D3468"/>
    <w:rsid w:val="004D37CE"/>
    <w:rsid w:val="004D4314"/>
    <w:rsid w:val="004D4D6A"/>
    <w:rsid w:val="004D6361"/>
    <w:rsid w:val="004D7186"/>
    <w:rsid w:val="004D7344"/>
    <w:rsid w:val="004D7B29"/>
    <w:rsid w:val="004D7D5C"/>
    <w:rsid w:val="004E016C"/>
    <w:rsid w:val="004E07BC"/>
    <w:rsid w:val="004E0B96"/>
    <w:rsid w:val="004E123B"/>
    <w:rsid w:val="004E1308"/>
    <w:rsid w:val="004E1426"/>
    <w:rsid w:val="004E204C"/>
    <w:rsid w:val="004E26ED"/>
    <w:rsid w:val="004E27EC"/>
    <w:rsid w:val="004E2C38"/>
    <w:rsid w:val="004E3635"/>
    <w:rsid w:val="004E4643"/>
    <w:rsid w:val="004E55B7"/>
    <w:rsid w:val="004E5B77"/>
    <w:rsid w:val="004E689D"/>
    <w:rsid w:val="004E69B3"/>
    <w:rsid w:val="004E6FDD"/>
    <w:rsid w:val="004E718E"/>
    <w:rsid w:val="004F01A5"/>
    <w:rsid w:val="004F01C5"/>
    <w:rsid w:val="004F17DB"/>
    <w:rsid w:val="004F1D75"/>
    <w:rsid w:val="004F1E64"/>
    <w:rsid w:val="004F21C2"/>
    <w:rsid w:val="004F2611"/>
    <w:rsid w:val="004F283E"/>
    <w:rsid w:val="004F2A63"/>
    <w:rsid w:val="004F2B2E"/>
    <w:rsid w:val="004F2FA0"/>
    <w:rsid w:val="004F4410"/>
    <w:rsid w:val="004F46DD"/>
    <w:rsid w:val="004F46F4"/>
    <w:rsid w:val="004F4A4E"/>
    <w:rsid w:val="004F4F59"/>
    <w:rsid w:val="004F5118"/>
    <w:rsid w:val="004F570D"/>
    <w:rsid w:val="004F5B11"/>
    <w:rsid w:val="004F6507"/>
    <w:rsid w:val="004F708D"/>
    <w:rsid w:val="004F7420"/>
    <w:rsid w:val="004F7FB1"/>
    <w:rsid w:val="00500138"/>
    <w:rsid w:val="0050015A"/>
    <w:rsid w:val="005010FD"/>
    <w:rsid w:val="005017E1"/>
    <w:rsid w:val="0050201C"/>
    <w:rsid w:val="00502057"/>
    <w:rsid w:val="005026E9"/>
    <w:rsid w:val="00502A27"/>
    <w:rsid w:val="0050312F"/>
    <w:rsid w:val="0050339A"/>
    <w:rsid w:val="00503512"/>
    <w:rsid w:val="0050367A"/>
    <w:rsid w:val="0050389E"/>
    <w:rsid w:val="00503BB8"/>
    <w:rsid w:val="0050402C"/>
    <w:rsid w:val="00504248"/>
    <w:rsid w:val="0050433E"/>
    <w:rsid w:val="0050442C"/>
    <w:rsid w:val="0050455E"/>
    <w:rsid w:val="00504F26"/>
    <w:rsid w:val="00506316"/>
    <w:rsid w:val="00507850"/>
    <w:rsid w:val="00507FD8"/>
    <w:rsid w:val="00510534"/>
    <w:rsid w:val="005106D5"/>
    <w:rsid w:val="00510BFA"/>
    <w:rsid w:val="0051257F"/>
    <w:rsid w:val="0051293C"/>
    <w:rsid w:val="00512F82"/>
    <w:rsid w:val="005131CF"/>
    <w:rsid w:val="005135CF"/>
    <w:rsid w:val="00513C68"/>
    <w:rsid w:val="00513FF2"/>
    <w:rsid w:val="0051490C"/>
    <w:rsid w:val="00515B15"/>
    <w:rsid w:val="00515E46"/>
    <w:rsid w:val="00515E61"/>
    <w:rsid w:val="00517709"/>
    <w:rsid w:val="005177CD"/>
    <w:rsid w:val="00517A7B"/>
    <w:rsid w:val="00517FA6"/>
    <w:rsid w:val="005204ED"/>
    <w:rsid w:val="005207F0"/>
    <w:rsid w:val="00520F41"/>
    <w:rsid w:val="00521252"/>
    <w:rsid w:val="0052150E"/>
    <w:rsid w:val="00521875"/>
    <w:rsid w:val="00522260"/>
    <w:rsid w:val="00523144"/>
    <w:rsid w:val="00523385"/>
    <w:rsid w:val="00523489"/>
    <w:rsid w:val="005234DC"/>
    <w:rsid w:val="00524DC3"/>
    <w:rsid w:val="005255A0"/>
    <w:rsid w:val="005255A3"/>
    <w:rsid w:val="00525847"/>
    <w:rsid w:val="00525859"/>
    <w:rsid w:val="00525922"/>
    <w:rsid w:val="00525BC3"/>
    <w:rsid w:val="00525EA4"/>
    <w:rsid w:val="005268CE"/>
    <w:rsid w:val="00526FA9"/>
    <w:rsid w:val="0053065E"/>
    <w:rsid w:val="00530B6B"/>
    <w:rsid w:val="005311BF"/>
    <w:rsid w:val="00531215"/>
    <w:rsid w:val="00531229"/>
    <w:rsid w:val="00531995"/>
    <w:rsid w:val="005326B5"/>
    <w:rsid w:val="00532A45"/>
    <w:rsid w:val="00532D4E"/>
    <w:rsid w:val="00532F21"/>
    <w:rsid w:val="00536A03"/>
    <w:rsid w:val="00537E5A"/>
    <w:rsid w:val="005402CF"/>
    <w:rsid w:val="005406D5"/>
    <w:rsid w:val="00541433"/>
    <w:rsid w:val="00541CAC"/>
    <w:rsid w:val="00541EC7"/>
    <w:rsid w:val="00543329"/>
    <w:rsid w:val="00543813"/>
    <w:rsid w:val="00543C41"/>
    <w:rsid w:val="00544433"/>
    <w:rsid w:val="00544487"/>
    <w:rsid w:val="0054522B"/>
    <w:rsid w:val="00545E34"/>
    <w:rsid w:val="00546587"/>
    <w:rsid w:val="00547259"/>
    <w:rsid w:val="0054751D"/>
    <w:rsid w:val="00547CA8"/>
    <w:rsid w:val="00550554"/>
    <w:rsid w:val="00550742"/>
    <w:rsid w:val="00550EDE"/>
    <w:rsid w:val="00551D75"/>
    <w:rsid w:val="00552044"/>
    <w:rsid w:val="0055205E"/>
    <w:rsid w:val="00552620"/>
    <w:rsid w:val="00552FCE"/>
    <w:rsid w:val="005533EC"/>
    <w:rsid w:val="00553402"/>
    <w:rsid w:val="00553441"/>
    <w:rsid w:val="005535A9"/>
    <w:rsid w:val="00553B4E"/>
    <w:rsid w:val="005544B5"/>
    <w:rsid w:val="00554528"/>
    <w:rsid w:val="00554C93"/>
    <w:rsid w:val="00555445"/>
    <w:rsid w:val="005559DD"/>
    <w:rsid w:val="00555AB1"/>
    <w:rsid w:val="00555E70"/>
    <w:rsid w:val="00555F53"/>
    <w:rsid w:val="00556836"/>
    <w:rsid w:val="005570B2"/>
    <w:rsid w:val="00557E05"/>
    <w:rsid w:val="00557E89"/>
    <w:rsid w:val="00561519"/>
    <w:rsid w:val="00562676"/>
    <w:rsid w:val="00562E18"/>
    <w:rsid w:val="00562EC5"/>
    <w:rsid w:val="00563195"/>
    <w:rsid w:val="005637E5"/>
    <w:rsid w:val="00563B55"/>
    <w:rsid w:val="00564001"/>
    <w:rsid w:val="00564C3B"/>
    <w:rsid w:val="00564EB4"/>
    <w:rsid w:val="00564F15"/>
    <w:rsid w:val="0056542A"/>
    <w:rsid w:val="005658D3"/>
    <w:rsid w:val="00565906"/>
    <w:rsid w:val="00565A88"/>
    <w:rsid w:val="00565D55"/>
    <w:rsid w:val="00566CD4"/>
    <w:rsid w:val="00567961"/>
    <w:rsid w:val="00567E63"/>
    <w:rsid w:val="00570110"/>
    <w:rsid w:val="00570A2F"/>
    <w:rsid w:val="005713AB"/>
    <w:rsid w:val="00571BCD"/>
    <w:rsid w:val="0057254F"/>
    <w:rsid w:val="0057296F"/>
    <w:rsid w:val="00572F7B"/>
    <w:rsid w:val="00573760"/>
    <w:rsid w:val="005738F2"/>
    <w:rsid w:val="00573EF3"/>
    <w:rsid w:val="00574004"/>
    <w:rsid w:val="00574273"/>
    <w:rsid w:val="005743EA"/>
    <w:rsid w:val="0057456C"/>
    <w:rsid w:val="005745B2"/>
    <w:rsid w:val="00574975"/>
    <w:rsid w:val="00574BAA"/>
    <w:rsid w:val="00575C54"/>
    <w:rsid w:val="00575E8A"/>
    <w:rsid w:val="005762CE"/>
    <w:rsid w:val="00576993"/>
    <w:rsid w:val="00576F6E"/>
    <w:rsid w:val="005801BE"/>
    <w:rsid w:val="00581147"/>
    <w:rsid w:val="00581168"/>
    <w:rsid w:val="00582346"/>
    <w:rsid w:val="0058247F"/>
    <w:rsid w:val="00582663"/>
    <w:rsid w:val="005831D8"/>
    <w:rsid w:val="00583B91"/>
    <w:rsid w:val="00583F5D"/>
    <w:rsid w:val="005848EC"/>
    <w:rsid w:val="005852CF"/>
    <w:rsid w:val="005858A5"/>
    <w:rsid w:val="00585C9B"/>
    <w:rsid w:val="00585DEF"/>
    <w:rsid w:val="00587039"/>
    <w:rsid w:val="00587195"/>
    <w:rsid w:val="005879B8"/>
    <w:rsid w:val="00587C96"/>
    <w:rsid w:val="00590044"/>
    <w:rsid w:val="0059160C"/>
    <w:rsid w:val="00591AC2"/>
    <w:rsid w:val="005920E2"/>
    <w:rsid w:val="00592A42"/>
    <w:rsid w:val="0059330F"/>
    <w:rsid w:val="00593A13"/>
    <w:rsid w:val="00594EB9"/>
    <w:rsid w:val="00595239"/>
    <w:rsid w:val="005958F9"/>
    <w:rsid w:val="00595AB7"/>
    <w:rsid w:val="00595FC3"/>
    <w:rsid w:val="00596629"/>
    <w:rsid w:val="005975FE"/>
    <w:rsid w:val="005979CC"/>
    <w:rsid w:val="005A1536"/>
    <w:rsid w:val="005A154F"/>
    <w:rsid w:val="005A158B"/>
    <w:rsid w:val="005A1CA8"/>
    <w:rsid w:val="005A1DB5"/>
    <w:rsid w:val="005A209C"/>
    <w:rsid w:val="005A275C"/>
    <w:rsid w:val="005A27E2"/>
    <w:rsid w:val="005A3520"/>
    <w:rsid w:val="005A3FF2"/>
    <w:rsid w:val="005A4765"/>
    <w:rsid w:val="005A58E5"/>
    <w:rsid w:val="005A5CF9"/>
    <w:rsid w:val="005A6173"/>
    <w:rsid w:val="005A6574"/>
    <w:rsid w:val="005A69BF"/>
    <w:rsid w:val="005A6E30"/>
    <w:rsid w:val="005A7176"/>
    <w:rsid w:val="005A7579"/>
    <w:rsid w:val="005A75F2"/>
    <w:rsid w:val="005A75F8"/>
    <w:rsid w:val="005A778F"/>
    <w:rsid w:val="005A77CE"/>
    <w:rsid w:val="005A7EEB"/>
    <w:rsid w:val="005A7FEF"/>
    <w:rsid w:val="005B0AE2"/>
    <w:rsid w:val="005B0FEB"/>
    <w:rsid w:val="005B1D67"/>
    <w:rsid w:val="005B28CF"/>
    <w:rsid w:val="005B34BD"/>
    <w:rsid w:val="005B3739"/>
    <w:rsid w:val="005B3B15"/>
    <w:rsid w:val="005B3BDF"/>
    <w:rsid w:val="005B54B6"/>
    <w:rsid w:val="005B6D1D"/>
    <w:rsid w:val="005B6FC1"/>
    <w:rsid w:val="005B7078"/>
    <w:rsid w:val="005B7C3C"/>
    <w:rsid w:val="005C1414"/>
    <w:rsid w:val="005C1E17"/>
    <w:rsid w:val="005C27DD"/>
    <w:rsid w:val="005C2AC5"/>
    <w:rsid w:val="005C3347"/>
    <w:rsid w:val="005C3686"/>
    <w:rsid w:val="005C4120"/>
    <w:rsid w:val="005C4193"/>
    <w:rsid w:val="005C481C"/>
    <w:rsid w:val="005C4E45"/>
    <w:rsid w:val="005C4FB6"/>
    <w:rsid w:val="005C53BE"/>
    <w:rsid w:val="005C56E1"/>
    <w:rsid w:val="005C5E40"/>
    <w:rsid w:val="005C625F"/>
    <w:rsid w:val="005C6513"/>
    <w:rsid w:val="005C683A"/>
    <w:rsid w:val="005C6D03"/>
    <w:rsid w:val="005C6E76"/>
    <w:rsid w:val="005C70CD"/>
    <w:rsid w:val="005C76A0"/>
    <w:rsid w:val="005C7B30"/>
    <w:rsid w:val="005D0088"/>
    <w:rsid w:val="005D04F3"/>
    <w:rsid w:val="005D1629"/>
    <w:rsid w:val="005D21E9"/>
    <w:rsid w:val="005D2C85"/>
    <w:rsid w:val="005D353F"/>
    <w:rsid w:val="005D4241"/>
    <w:rsid w:val="005D4302"/>
    <w:rsid w:val="005D4B18"/>
    <w:rsid w:val="005D50A7"/>
    <w:rsid w:val="005D704B"/>
    <w:rsid w:val="005D7E64"/>
    <w:rsid w:val="005E0045"/>
    <w:rsid w:val="005E0094"/>
    <w:rsid w:val="005E0336"/>
    <w:rsid w:val="005E0359"/>
    <w:rsid w:val="005E03C4"/>
    <w:rsid w:val="005E0752"/>
    <w:rsid w:val="005E1383"/>
    <w:rsid w:val="005E2AC6"/>
    <w:rsid w:val="005E3365"/>
    <w:rsid w:val="005E35C0"/>
    <w:rsid w:val="005E3713"/>
    <w:rsid w:val="005E37DB"/>
    <w:rsid w:val="005E3A60"/>
    <w:rsid w:val="005E3FBA"/>
    <w:rsid w:val="005E41C9"/>
    <w:rsid w:val="005E5005"/>
    <w:rsid w:val="005E5247"/>
    <w:rsid w:val="005E53DF"/>
    <w:rsid w:val="005E59FF"/>
    <w:rsid w:val="005E5C5F"/>
    <w:rsid w:val="005E5D7F"/>
    <w:rsid w:val="005E6191"/>
    <w:rsid w:val="005E7536"/>
    <w:rsid w:val="005F01A4"/>
    <w:rsid w:val="005F0280"/>
    <w:rsid w:val="005F0CF9"/>
    <w:rsid w:val="005F186B"/>
    <w:rsid w:val="005F196E"/>
    <w:rsid w:val="005F198B"/>
    <w:rsid w:val="005F1FD4"/>
    <w:rsid w:val="005F25C5"/>
    <w:rsid w:val="005F2888"/>
    <w:rsid w:val="005F293F"/>
    <w:rsid w:val="005F2FA9"/>
    <w:rsid w:val="005F30D7"/>
    <w:rsid w:val="005F31D3"/>
    <w:rsid w:val="005F32C9"/>
    <w:rsid w:val="005F332D"/>
    <w:rsid w:val="005F451C"/>
    <w:rsid w:val="005F5939"/>
    <w:rsid w:val="005F5BC9"/>
    <w:rsid w:val="005F60B5"/>
    <w:rsid w:val="005F6B6C"/>
    <w:rsid w:val="005F7DD1"/>
    <w:rsid w:val="005F7DD3"/>
    <w:rsid w:val="005F7EB5"/>
    <w:rsid w:val="006005AA"/>
    <w:rsid w:val="00601A1D"/>
    <w:rsid w:val="00601E62"/>
    <w:rsid w:val="00602106"/>
    <w:rsid w:val="0060271E"/>
    <w:rsid w:val="00602E22"/>
    <w:rsid w:val="00602EC4"/>
    <w:rsid w:val="00602F11"/>
    <w:rsid w:val="00603450"/>
    <w:rsid w:val="00603CF3"/>
    <w:rsid w:val="00603DCC"/>
    <w:rsid w:val="006051C2"/>
    <w:rsid w:val="00605395"/>
    <w:rsid w:val="006053F1"/>
    <w:rsid w:val="0060569C"/>
    <w:rsid w:val="00606011"/>
    <w:rsid w:val="006063E7"/>
    <w:rsid w:val="00606508"/>
    <w:rsid w:val="00606D44"/>
    <w:rsid w:val="006076D5"/>
    <w:rsid w:val="006102BD"/>
    <w:rsid w:val="0061065A"/>
    <w:rsid w:val="006108B6"/>
    <w:rsid w:val="00610C80"/>
    <w:rsid w:val="00611422"/>
    <w:rsid w:val="00611C5D"/>
    <w:rsid w:val="006127F2"/>
    <w:rsid w:val="006127F6"/>
    <w:rsid w:val="00612C4C"/>
    <w:rsid w:val="00612EC9"/>
    <w:rsid w:val="00613158"/>
    <w:rsid w:val="00613762"/>
    <w:rsid w:val="00613777"/>
    <w:rsid w:val="00613E7F"/>
    <w:rsid w:val="006141F4"/>
    <w:rsid w:val="00615184"/>
    <w:rsid w:val="00615BAC"/>
    <w:rsid w:val="00615CAF"/>
    <w:rsid w:val="00616441"/>
    <w:rsid w:val="006166B5"/>
    <w:rsid w:val="00616DAF"/>
    <w:rsid w:val="00616F34"/>
    <w:rsid w:val="00617189"/>
    <w:rsid w:val="006179C2"/>
    <w:rsid w:val="00617C80"/>
    <w:rsid w:val="00617CC5"/>
    <w:rsid w:val="006220E6"/>
    <w:rsid w:val="00622679"/>
    <w:rsid w:val="006229DC"/>
    <w:rsid w:val="00622EC5"/>
    <w:rsid w:val="00623167"/>
    <w:rsid w:val="0062322F"/>
    <w:rsid w:val="00624CFA"/>
    <w:rsid w:val="00625859"/>
    <w:rsid w:val="00625F2A"/>
    <w:rsid w:val="0062622D"/>
    <w:rsid w:val="0062631F"/>
    <w:rsid w:val="00627172"/>
    <w:rsid w:val="00627D18"/>
    <w:rsid w:val="0063048C"/>
    <w:rsid w:val="006305E8"/>
    <w:rsid w:val="006309BE"/>
    <w:rsid w:val="00630FA5"/>
    <w:rsid w:val="006313E2"/>
    <w:rsid w:val="0063184E"/>
    <w:rsid w:val="00631AFF"/>
    <w:rsid w:val="00631BCA"/>
    <w:rsid w:val="006331CB"/>
    <w:rsid w:val="0063433F"/>
    <w:rsid w:val="0063455A"/>
    <w:rsid w:val="00634BB5"/>
    <w:rsid w:val="006357F0"/>
    <w:rsid w:val="00636044"/>
    <w:rsid w:val="00636264"/>
    <w:rsid w:val="006364F5"/>
    <w:rsid w:val="00636AE9"/>
    <w:rsid w:val="00636F32"/>
    <w:rsid w:val="00637400"/>
    <w:rsid w:val="0063743B"/>
    <w:rsid w:val="00637ED7"/>
    <w:rsid w:val="006406D9"/>
    <w:rsid w:val="006407C2"/>
    <w:rsid w:val="00641D1D"/>
    <w:rsid w:val="00641F32"/>
    <w:rsid w:val="00642CE3"/>
    <w:rsid w:val="006436F0"/>
    <w:rsid w:val="006437F9"/>
    <w:rsid w:val="00644930"/>
    <w:rsid w:val="00644A36"/>
    <w:rsid w:val="00644F6F"/>
    <w:rsid w:val="00645F4A"/>
    <w:rsid w:val="006464AE"/>
    <w:rsid w:val="006477E6"/>
    <w:rsid w:val="00647DEB"/>
    <w:rsid w:val="00647E05"/>
    <w:rsid w:val="00647F71"/>
    <w:rsid w:val="0065010E"/>
    <w:rsid w:val="00650238"/>
    <w:rsid w:val="00650736"/>
    <w:rsid w:val="00650C47"/>
    <w:rsid w:val="0065153D"/>
    <w:rsid w:val="00651D4D"/>
    <w:rsid w:val="00652811"/>
    <w:rsid w:val="006528AE"/>
    <w:rsid w:val="006529E8"/>
    <w:rsid w:val="00652A7C"/>
    <w:rsid w:val="00653B8B"/>
    <w:rsid w:val="00653F92"/>
    <w:rsid w:val="006549F4"/>
    <w:rsid w:val="00654C74"/>
    <w:rsid w:val="00654F54"/>
    <w:rsid w:val="006551D4"/>
    <w:rsid w:val="00655B15"/>
    <w:rsid w:val="00655E4F"/>
    <w:rsid w:val="0065650C"/>
    <w:rsid w:val="0065791C"/>
    <w:rsid w:val="00660362"/>
    <w:rsid w:val="00660CCB"/>
    <w:rsid w:val="00660DFD"/>
    <w:rsid w:val="00660EC3"/>
    <w:rsid w:val="00660F06"/>
    <w:rsid w:val="006610E7"/>
    <w:rsid w:val="00661105"/>
    <w:rsid w:val="00662231"/>
    <w:rsid w:val="0066299C"/>
    <w:rsid w:val="00662A47"/>
    <w:rsid w:val="0066323A"/>
    <w:rsid w:val="0066327E"/>
    <w:rsid w:val="00664A16"/>
    <w:rsid w:val="00664AED"/>
    <w:rsid w:val="00664B5E"/>
    <w:rsid w:val="00664D88"/>
    <w:rsid w:val="006653A5"/>
    <w:rsid w:val="006657D2"/>
    <w:rsid w:val="006659F5"/>
    <w:rsid w:val="00665DED"/>
    <w:rsid w:val="0066600D"/>
    <w:rsid w:val="006661A8"/>
    <w:rsid w:val="006662C0"/>
    <w:rsid w:val="00666787"/>
    <w:rsid w:val="00666A20"/>
    <w:rsid w:val="00666DA9"/>
    <w:rsid w:val="00670180"/>
    <w:rsid w:val="006704FB"/>
    <w:rsid w:val="00670FA0"/>
    <w:rsid w:val="00671447"/>
    <w:rsid w:val="00671EB1"/>
    <w:rsid w:val="00672080"/>
    <w:rsid w:val="0067226E"/>
    <w:rsid w:val="006726B9"/>
    <w:rsid w:val="006728BB"/>
    <w:rsid w:val="00672FCD"/>
    <w:rsid w:val="0067470B"/>
    <w:rsid w:val="00674BDA"/>
    <w:rsid w:val="00674F8E"/>
    <w:rsid w:val="00675A7B"/>
    <w:rsid w:val="00675FFF"/>
    <w:rsid w:val="00676263"/>
    <w:rsid w:val="00676290"/>
    <w:rsid w:val="00676877"/>
    <w:rsid w:val="00680324"/>
    <w:rsid w:val="00680BA6"/>
    <w:rsid w:val="00681574"/>
    <w:rsid w:val="00681834"/>
    <w:rsid w:val="00682184"/>
    <w:rsid w:val="006822A3"/>
    <w:rsid w:val="006837C6"/>
    <w:rsid w:val="00683CD7"/>
    <w:rsid w:val="00684012"/>
    <w:rsid w:val="00685562"/>
    <w:rsid w:val="0068556E"/>
    <w:rsid w:val="006861E4"/>
    <w:rsid w:val="006869F5"/>
    <w:rsid w:val="00686B25"/>
    <w:rsid w:val="006873F5"/>
    <w:rsid w:val="0068744C"/>
    <w:rsid w:val="00687F8D"/>
    <w:rsid w:val="00690FF7"/>
    <w:rsid w:val="00691FA2"/>
    <w:rsid w:val="006926F7"/>
    <w:rsid w:val="00692719"/>
    <w:rsid w:val="00692E57"/>
    <w:rsid w:val="006931F0"/>
    <w:rsid w:val="006934FA"/>
    <w:rsid w:val="00693578"/>
    <w:rsid w:val="006939EE"/>
    <w:rsid w:val="00694377"/>
    <w:rsid w:val="00695787"/>
    <w:rsid w:val="0069589E"/>
    <w:rsid w:val="00696642"/>
    <w:rsid w:val="00696671"/>
    <w:rsid w:val="0069672A"/>
    <w:rsid w:val="00696BF6"/>
    <w:rsid w:val="00697927"/>
    <w:rsid w:val="006A032C"/>
    <w:rsid w:val="006A09C3"/>
    <w:rsid w:val="006A136F"/>
    <w:rsid w:val="006A278C"/>
    <w:rsid w:val="006A30EA"/>
    <w:rsid w:val="006A31C4"/>
    <w:rsid w:val="006A3220"/>
    <w:rsid w:val="006A472E"/>
    <w:rsid w:val="006A4856"/>
    <w:rsid w:val="006A4C21"/>
    <w:rsid w:val="006A4E72"/>
    <w:rsid w:val="006A5201"/>
    <w:rsid w:val="006A5358"/>
    <w:rsid w:val="006A53DD"/>
    <w:rsid w:val="006A5415"/>
    <w:rsid w:val="006A55B0"/>
    <w:rsid w:val="006A620F"/>
    <w:rsid w:val="006A62F7"/>
    <w:rsid w:val="006A65DD"/>
    <w:rsid w:val="006A68D8"/>
    <w:rsid w:val="006A6CF8"/>
    <w:rsid w:val="006A71D1"/>
    <w:rsid w:val="006A7B6C"/>
    <w:rsid w:val="006B05BA"/>
    <w:rsid w:val="006B1076"/>
    <w:rsid w:val="006B1399"/>
    <w:rsid w:val="006B178F"/>
    <w:rsid w:val="006B2630"/>
    <w:rsid w:val="006B392E"/>
    <w:rsid w:val="006B3A0F"/>
    <w:rsid w:val="006B3D65"/>
    <w:rsid w:val="006B46F5"/>
    <w:rsid w:val="006B57D6"/>
    <w:rsid w:val="006B62B7"/>
    <w:rsid w:val="006B6F84"/>
    <w:rsid w:val="006B714A"/>
    <w:rsid w:val="006B7420"/>
    <w:rsid w:val="006B77B5"/>
    <w:rsid w:val="006B7DAE"/>
    <w:rsid w:val="006C0070"/>
    <w:rsid w:val="006C0367"/>
    <w:rsid w:val="006C0861"/>
    <w:rsid w:val="006C088D"/>
    <w:rsid w:val="006C1B9B"/>
    <w:rsid w:val="006C1E48"/>
    <w:rsid w:val="006C237E"/>
    <w:rsid w:val="006C26C5"/>
    <w:rsid w:val="006C2941"/>
    <w:rsid w:val="006C2D62"/>
    <w:rsid w:val="006C3040"/>
    <w:rsid w:val="006C3F7E"/>
    <w:rsid w:val="006C4119"/>
    <w:rsid w:val="006C49ED"/>
    <w:rsid w:val="006C4DB5"/>
    <w:rsid w:val="006C51AC"/>
    <w:rsid w:val="006C5D3D"/>
    <w:rsid w:val="006C6A74"/>
    <w:rsid w:val="006C77CD"/>
    <w:rsid w:val="006C7EBE"/>
    <w:rsid w:val="006D0462"/>
    <w:rsid w:val="006D0B6C"/>
    <w:rsid w:val="006D1097"/>
    <w:rsid w:val="006D1402"/>
    <w:rsid w:val="006D165A"/>
    <w:rsid w:val="006D1FE4"/>
    <w:rsid w:val="006D2381"/>
    <w:rsid w:val="006D2A92"/>
    <w:rsid w:val="006D3123"/>
    <w:rsid w:val="006D3834"/>
    <w:rsid w:val="006D4FD3"/>
    <w:rsid w:val="006D5566"/>
    <w:rsid w:val="006D5837"/>
    <w:rsid w:val="006D59C8"/>
    <w:rsid w:val="006D60CB"/>
    <w:rsid w:val="006D61AD"/>
    <w:rsid w:val="006D703D"/>
    <w:rsid w:val="006D70FF"/>
    <w:rsid w:val="006E1109"/>
    <w:rsid w:val="006E18D5"/>
    <w:rsid w:val="006E1C0C"/>
    <w:rsid w:val="006E1F03"/>
    <w:rsid w:val="006E28D8"/>
    <w:rsid w:val="006E293F"/>
    <w:rsid w:val="006E3E3A"/>
    <w:rsid w:val="006E3FCB"/>
    <w:rsid w:val="006E467C"/>
    <w:rsid w:val="006E4B23"/>
    <w:rsid w:val="006E4B98"/>
    <w:rsid w:val="006E4D5F"/>
    <w:rsid w:val="006E4EF6"/>
    <w:rsid w:val="006E5119"/>
    <w:rsid w:val="006E51CC"/>
    <w:rsid w:val="006E6900"/>
    <w:rsid w:val="006E6AFB"/>
    <w:rsid w:val="006E7049"/>
    <w:rsid w:val="006E78EC"/>
    <w:rsid w:val="006E7A93"/>
    <w:rsid w:val="006E7CA7"/>
    <w:rsid w:val="006E7EB3"/>
    <w:rsid w:val="006F0376"/>
    <w:rsid w:val="006F1312"/>
    <w:rsid w:val="006F1696"/>
    <w:rsid w:val="006F2E89"/>
    <w:rsid w:val="006F2ED5"/>
    <w:rsid w:val="006F3043"/>
    <w:rsid w:val="006F3727"/>
    <w:rsid w:val="006F3A56"/>
    <w:rsid w:val="006F3A82"/>
    <w:rsid w:val="006F3E80"/>
    <w:rsid w:val="006F3F9B"/>
    <w:rsid w:val="006F40F9"/>
    <w:rsid w:val="006F436D"/>
    <w:rsid w:val="006F5874"/>
    <w:rsid w:val="006F5AD4"/>
    <w:rsid w:val="006F5E32"/>
    <w:rsid w:val="006F6912"/>
    <w:rsid w:val="006F69CB"/>
    <w:rsid w:val="006F6E63"/>
    <w:rsid w:val="006F6E98"/>
    <w:rsid w:val="006F74D7"/>
    <w:rsid w:val="006F76FA"/>
    <w:rsid w:val="0070137B"/>
    <w:rsid w:val="0070296C"/>
    <w:rsid w:val="0070321E"/>
    <w:rsid w:val="007036B0"/>
    <w:rsid w:val="007038D8"/>
    <w:rsid w:val="00703FA3"/>
    <w:rsid w:val="0070424C"/>
    <w:rsid w:val="00704250"/>
    <w:rsid w:val="00704414"/>
    <w:rsid w:val="00704638"/>
    <w:rsid w:val="0070476A"/>
    <w:rsid w:val="0070501C"/>
    <w:rsid w:val="0070528E"/>
    <w:rsid w:val="00705D7F"/>
    <w:rsid w:val="007071FE"/>
    <w:rsid w:val="00707390"/>
    <w:rsid w:val="00707D2B"/>
    <w:rsid w:val="00710308"/>
    <w:rsid w:val="00710B52"/>
    <w:rsid w:val="00710F9E"/>
    <w:rsid w:val="00711518"/>
    <w:rsid w:val="007116FA"/>
    <w:rsid w:val="00711D2B"/>
    <w:rsid w:val="007122BC"/>
    <w:rsid w:val="00712785"/>
    <w:rsid w:val="007129C9"/>
    <w:rsid w:val="00712AAC"/>
    <w:rsid w:val="00712C4C"/>
    <w:rsid w:val="00712D37"/>
    <w:rsid w:val="00712E41"/>
    <w:rsid w:val="00713268"/>
    <w:rsid w:val="00713AC9"/>
    <w:rsid w:val="00713CE8"/>
    <w:rsid w:val="00713DE2"/>
    <w:rsid w:val="0071545F"/>
    <w:rsid w:val="007157E8"/>
    <w:rsid w:val="0071683F"/>
    <w:rsid w:val="00717363"/>
    <w:rsid w:val="00717795"/>
    <w:rsid w:val="00717967"/>
    <w:rsid w:val="00717E7B"/>
    <w:rsid w:val="007200AE"/>
    <w:rsid w:val="007203A7"/>
    <w:rsid w:val="00720DCE"/>
    <w:rsid w:val="00720FEF"/>
    <w:rsid w:val="00721203"/>
    <w:rsid w:val="00721475"/>
    <w:rsid w:val="00721888"/>
    <w:rsid w:val="00721EC7"/>
    <w:rsid w:val="00722054"/>
    <w:rsid w:val="00722587"/>
    <w:rsid w:val="00722D2C"/>
    <w:rsid w:val="00722F56"/>
    <w:rsid w:val="00723314"/>
    <w:rsid w:val="0072352C"/>
    <w:rsid w:val="007238D4"/>
    <w:rsid w:val="007254A7"/>
    <w:rsid w:val="007257F8"/>
    <w:rsid w:val="007259EC"/>
    <w:rsid w:val="00725AE0"/>
    <w:rsid w:val="00726762"/>
    <w:rsid w:val="007269C5"/>
    <w:rsid w:val="00726C45"/>
    <w:rsid w:val="007278B0"/>
    <w:rsid w:val="00727982"/>
    <w:rsid w:val="00727A58"/>
    <w:rsid w:val="007307F1"/>
    <w:rsid w:val="007310CB"/>
    <w:rsid w:val="0073127B"/>
    <w:rsid w:val="00731777"/>
    <w:rsid w:val="00731BAD"/>
    <w:rsid w:val="00731FC2"/>
    <w:rsid w:val="0073223C"/>
    <w:rsid w:val="00732B98"/>
    <w:rsid w:val="00733276"/>
    <w:rsid w:val="00733DAF"/>
    <w:rsid w:val="0073405B"/>
    <w:rsid w:val="0073434D"/>
    <w:rsid w:val="007344B6"/>
    <w:rsid w:val="00734542"/>
    <w:rsid w:val="0073480A"/>
    <w:rsid w:val="00734A32"/>
    <w:rsid w:val="007350CF"/>
    <w:rsid w:val="00735B15"/>
    <w:rsid w:val="00735D47"/>
    <w:rsid w:val="0073639B"/>
    <w:rsid w:val="0073641A"/>
    <w:rsid w:val="00736BF5"/>
    <w:rsid w:val="0073798B"/>
    <w:rsid w:val="00737B59"/>
    <w:rsid w:val="00737D18"/>
    <w:rsid w:val="00740812"/>
    <w:rsid w:val="00740C1A"/>
    <w:rsid w:val="00741140"/>
    <w:rsid w:val="00741687"/>
    <w:rsid w:val="00742179"/>
    <w:rsid w:val="007423C1"/>
    <w:rsid w:val="00742717"/>
    <w:rsid w:val="007428B9"/>
    <w:rsid w:val="00742AA7"/>
    <w:rsid w:val="00742FC0"/>
    <w:rsid w:val="00743474"/>
    <w:rsid w:val="007438C2"/>
    <w:rsid w:val="00744067"/>
    <w:rsid w:val="0074411B"/>
    <w:rsid w:val="00744429"/>
    <w:rsid w:val="00744924"/>
    <w:rsid w:val="00744FDA"/>
    <w:rsid w:val="00745092"/>
    <w:rsid w:val="00745341"/>
    <w:rsid w:val="0074633C"/>
    <w:rsid w:val="0074694E"/>
    <w:rsid w:val="007469BC"/>
    <w:rsid w:val="00747346"/>
    <w:rsid w:val="00747533"/>
    <w:rsid w:val="007529D1"/>
    <w:rsid w:val="00752A21"/>
    <w:rsid w:val="00753B8E"/>
    <w:rsid w:val="007555F7"/>
    <w:rsid w:val="00755881"/>
    <w:rsid w:val="00755BA4"/>
    <w:rsid w:val="00756253"/>
    <w:rsid w:val="0075664B"/>
    <w:rsid w:val="007567E2"/>
    <w:rsid w:val="00756926"/>
    <w:rsid w:val="00757355"/>
    <w:rsid w:val="007573FB"/>
    <w:rsid w:val="00757916"/>
    <w:rsid w:val="00757A96"/>
    <w:rsid w:val="00757ECB"/>
    <w:rsid w:val="007604BA"/>
    <w:rsid w:val="0076197C"/>
    <w:rsid w:val="0076247A"/>
    <w:rsid w:val="007626EC"/>
    <w:rsid w:val="007632CF"/>
    <w:rsid w:val="00763A12"/>
    <w:rsid w:val="00763A55"/>
    <w:rsid w:val="00764270"/>
    <w:rsid w:val="007643FC"/>
    <w:rsid w:val="00764C0A"/>
    <w:rsid w:val="00764F37"/>
    <w:rsid w:val="0076554A"/>
    <w:rsid w:val="0076585D"/>
    <w:rsid w:val="00765B68"/>
    <w:rsid w:val="00765DE4"/>
    <w:rsid w:val="0076608C"/>
    <w:rsid w:val="00766526"/>
    <w:rsid w:val="007669BF"/>
    <w:rsid w:val="007678C5"/>
    <w:rsid w:val="00767A27"/>
    <w:rsid w:val="00767C2D"/>
    <w:rsid w:val="007708B8"/>
    <w:rsid w:val="0077115B"/>
    <w:rsid w:val="007711C3"/>
    <w:rsid w:val="00771208"/>
    <w:rsid w:val="00771D53"/>
    <w:rsid w:val="007728D5"/>
    <w:rsid w:val="007730EC"/>
    <w:rsid w:val="007732AE"/>
    <w:rsid w:val="007737A6"/>
    <w:rsid w:val="00773A85"/>
    <w:rsid w:val="00773C2C"/>
    <w:rsid w:val="007740EB"/>
    <w:rsid w:val="00774F62"/>
    <w:rsid w:val="00775B1F"/>
    <w:rsid w:val="00776376"/>
    <w:rsid w:val="007765BB"/>
    <w:rsid w:val="00777D0B"/>
    <w:rsid w:val="00780710"/>
    <w:rsid w:val="00780899"/>
    <w:rsid w:val="00780A80"/>
    <w:rsid w:val="00780FF5"/>
    <w:rsid w:val="0078260C"/>
    <w:rsid w:val="0078264A"/>
    <w:rsid w:val="00782807"/>
    <w:rsid w:val="00782CE6"/>
    <w:rsid w:val="00782D97"/>
    <w:rsid w:val="00782E21"/>
    <w:rsid w:val="00783591"/>
    <w:rsid w:val="00784292"/>
    <w:rsid w:val="00784A84"/>
    <w:rsid w:val="0078513F"/>
    <w:rsid w:val="00786249"/>
    <w:rsid w:val="007868C6"/>
    <w:rsid w:val="00786BB3"/>
    <w:rsid w:val="00787469"/>
    <w:rsid w:val="00787940"/>
    <w:rsid w:val="00787B7A"/>
    <w:rsid w:val="00787C70"/>
    <w:rsid w:val="00790363"/>
    <w:rsid w:val="00790808"/>
    <w:rsid w:val="00790C3A"/>
    <w:rsid w:val="00790D71"/>
    <w:rsid w:val="0079150C"/>
    <w:rsid w:val="00791A3A"/>
    <w:rsid w:val="00792C62"/>
    <w:rsid w:val="00792E26"/>
    <w:rsid w:val="007936E7"/>
    <w:rsid w:val="0079375C"/>
    <w:rsid w:val="00794345"/>
    <w:rsid w:val="00794A24"/>
    <w:rsid w:val="00794CBF"/>
    <w:rsid w:val="0079594C"/>
    <w:rsid w:val="00796AA9"/>
    <w:rsid w:val="00796B2C"/>
    <w:rsid w:val="00796C7E"/>
    <w:rsid w:val="00797693"/>
    <w:rsid w:val="00797817"/>
    <w:rsid w:val="00797C34"/>
    <w:rsid w:val="00797C64"/>
    <w:rsid w:val="007A0F0A"/>
    <w:rsid w:val="007A28D3"/>
    <w:rsid w:val="007A3343"/>
    <w:rsid w:val="007A3E23"/>
    <w:rsid w:val="007A48D2"/>
    <w:rsid w:val="007A546A"/>
    <w:rsid w:val="007A60E3"/>
    <w:rsid w:val="007A72FE"/>
    <w:rsid w:val="007A7A52"/>
    <w:rsid w:val="007B038B"/>
    <w:rsid w:val="007B04E5"/>
    <w:rsid w:val="007B0BE0"/>
    <w:rsid w:val="007B2421"/>
    <w:rsid w:val="007B2469"/>
    <w:rsid w:val="007B2CDD"/>
    <w:rsid w:val="007B2F28"/>
    <w:rsid w:val="007B332B"/>
    <w:rsid w:val="007B369E"/>
    <w:rsid w:val="007B36E1"/>
    <w:rsid w:val="007B39C6"/>
    <w:rsid w:val="007B3AB8"/>
    <w:rsid w:val="007B49BC"/>
    <w:rsid w:val="007B4BDC"/>
    <w:rsid w:val="007B586B"/>
    <w:rsid w:val="007B5B7C"/>
    <w:rsid w:val="007B6536"/>
    <w:rsid w:val="007B68C7"/>
    <w:rsid w:val="007B6910"/>
    <w:rsid w:val="007B6C69"/>
    <w:rsid w:val="007B6D4A"/>
    <w:rsid w:val="007B7304"/>
    <w:rsid w:val="007B7F9A"/>
    <w:rsid w:val="007C0B79"/>
    <w:rsid w:val="007C0C66"/>
    <w:rsid w:val="007C2235"/>
    <w:rsid w:val="007C23F9"/>
    <w:rsid w:val="007C376E"/>
    <w:rsid w:val="007C3A5B"/>
    <w:rsid w:val="007C4340"/>
    <w:rsid w:val="007C570B"/>
    <w:rsid w:val="007C5761"/>
    <w:rsid w:val="007C5AFA"/>
    <w:rsid w:val="007C5EC7"/>
    <w:rsid w:val="007C626F"/>
    <w:rsid w:val="007C6C0B"/>
    <w:rsid w:val="007C7709"/>
    <w:rsid w:val="007C79D6"/>
    <w:rsid w:val="007C7CDB"/>
    <w:rsid w:val="007D072B"/>
    <w:rsid w:val="007D1F5A"/>
    <w:rsid w:val="007D2EC8"/>
    <w:rsid w:val="007D345F"/>
    <w:rsid w:val="007D3DC3"/>
    <w:rsid w:val="007D4B48"/>
    <w:rsid w:val="007D4D77"/>
    <w:rsid w:val="007D4DDD"/>
    <w:rsid w:val="007D56EB"/>
    <w:rsid w:val="007D61ED"/>
    <w:rsid w:val="007D6711"/>
    <w:rsid w:val="007D71D7"/>
    <w:rsid w:val="007E02E9"/>
    <w:rsid w:val="007E0A3C"/>
    <w:rsid w:val="007E1402"/>
    <w:rsid w:val="007E1E69"/>
    <w:rsid w:val="007E2D08"/>
    <w:rsid w:val="007E38F9"/>
    <w:rsid w:val="007E3AE2"/>
    <w:rsid w:val="007E43AF"/>
    <w:rsid w:val="007E4C83"/>
    <w:rsid w:val="007E4CAB"/>
    <w:rsid w:val="007E4D64"/>
    <w:rsid w:val="007E51DF"/>
    <w:rsid w:val="007E5E8F"/>
    <w:rsid w:val="007E620D"/>
    <w:rsid w:val="007E6A51"/>
    <w:rsid w:val="007E6B03"/>
    <w:rsid w:val="007E76FD"/>
    <w:rsid w:val="007E7727"/>
    <w:rsid w:val="007E79F4"/>
    <w:rsid w:val="007E7AAF"/>
    <w:rsid w:val="007E7AFC"/>
    <w:rsid w:val="007F05F9"/>
    <w:rsid w:val="007F16A0"/>
    <w:rsid w:val="007F1704"/>
    <w:rsid w:val="007F1E24"/>
    <w:rsid w:val="007F2D2E"/>
    <w:rsid w:val="007F33AA"/>
    <w:rsid w:val="007F34C9"/>
    <w:rsid w:val="007F366F"/>
    <w:rsid w:val="007F4103"/>
    <w:rsid w:val="007F493D"/>
    <w:rsid w:val="007F6092"/>
    <w:rsid w:val="007F62E7"/>
    <w:rsid w:val="007F64FD"/>
    <w:rsid w:val="007F65DA"/>
    <w:rsid w:val="00800783"/>
    <w:rsid w:val="008009C9"/>
    <w:rsid w:val="00800A6B"/>
    <w:rsid w:val="00801A72"/>
    <w:rsid w:val="00802DF8"/>
    <w:rsid w:val="0080345F"/>
    <w:rsid w:val="00803C1A"/>
    <w:rsid w:val="00805195"/>
    <w:rsid w:val="008053CF"/>
    <w:rsid w:val="00805794"/>
    <w:rsid w:val="00806085"/>
    <w:rsid w:val="00806105"/>
    <w:rsid w:val="00806445"/>
    <w:rsid w:val="00806C24"/>
    <w:rsid w:val="00806E41"/>
    <w:rsid w:val="0080798A"/>
    <w:rsid w:val="00807AB2"/>
    <w:rsid w:val="00807B21"/>
    <w:rsid w:val="00807E54"/>
    <w:rsid w:val="00810147"/>
    <w:rsid w:val="00811301"/>
    <w:rsid w:val="00811BA8"/>
    <w:rsid w:val="0081202B"/>
    <w:rsid w:val="00812A33"/>
    <w:rsid w:val="00812CE5"/>
    <w:rsid w:val="00812CF5"/>
    <w:rsid w:val="00812DD0"/>
    <w:rsid w:val="00813177"/>
    <w:rsid w:val="0081335A"/>
    <w:rsid w:val="00813711"/>
    <w:rsid w:val="00813BF9"/>
    <w:rsid w:val="00813C2B"/>
    <w:rsid w:val="00814073"/>
    <w:rsid w:val="00814679"/>
    <w:rsid w:val="00814970"/>
    <w:rsid w:val="0081499E"/>
    <w:rsid w:val="00814B1B"/>
    <w:rsid w:val="00814C46"/>
    <w:rsid w:val="008154C3"/>
    <w:rsid w:val="0081612D"/>
    <w:rsid w:val="008162B2"/>
    <w:rsid w:val="00816716"/>
    <w:rsid w:val="00817CA0"/>
    <w:rsid w:val="00820B51"/>
    <w:rsid w:val="00822134"/>
    <w:rsid w:val="00823E84"/>
    <w:rsid w:val="008240D0"/>
    <w:rsid w:val="00824D11"/>
    <w:rsid w:val="00824DAB"/>
    <w:rsid w:val="008256B8"/>
    <w:rsid w:val="00825E0F"/>
    <w:rsid w:val="00826E42"/>
    <w:rsid w:val="0082734E"/>
    <w:rsid w:val="00827CA8"/>
    <w:rsid w:val="00827FE4"/>
    <w:rsid w:val="00830F9C"/>
    <w:rsid w:val="00831090"/>
    <w:rsid w:val="00831160"/>
    <w:rsid w:val="0083335F"/>
    <w:rsid w:val="0083399E"/>
    <w:rsid w:val="00833AC2"/>
    <w:rsid w:val="00833B5E"/>
    <w:rsid w:val="00833E67"/>
    <w:rsid w:val="0083447F"/>
    <w:rsid w:val="008357D1"/>
    <w:rsid w:val="00836475"/>
    <w:rsid w:val="00836700"/>
    <w:rsid w:val="00836778"/>
    <w:rsid w:val="0083692D"/>
    <w:rsid w:val="008369DF"/>
    <w:rsid w:val="00837437"/>
    <w:rsid w:val="008376F6"/>
    <w:rsid w:val="0084135C"/>
    <w:rsid w:val="00841465"/>
    <w:rsid w:val="008414C1"/>
    <w:rsid w:val="008415CC"/>
    <w:rsid w:val="00841C3C"/>
    <w:rsid w:val="008421AC"/>
    <w:rsid w:val="008423DD"/>
    <w:rsid w:val="0084255B"/>
    <w:rsid w:val="00842831"/>
    <w:rsid w:val="00842AF8"/>
    <w:rsid w:val="0084335E"/>
    <w:rsid w:val="00843FB6"/>
    <w:rsid w:val="00844339"/>
    <w:rsid w:val="008443AB"/>
    <w:rsid w:val="008447D0"/>
    <w:rsid w:val="00844AD4"/>
    <w:rsid w:val="00844B22"/>
    <w:rsid w:val="00844BD0"/>
    <w:rsid w:val="00844EB8"/>
    <w:rsid w:val="0084616E"/>
    <w:rsid w:val="008462D8"/>
    <w:rsid w:val="008467B0"/>
    <w:rsid w:val="00846B9F"/>
    <w:rsid w:val="008471DC"/>
    <w:rsid w:val="008473EF"/>
    <w:rsid w:val="00847517"/>
    <w:rsid w:val="00847FC4"/>
    <w:rsid w:val="00850163"/>
    <w:rsid w:val="008502E3"/>
    <w:rsid w:val="00850C71"/>
    <w:rsid w:val="00851CD6"/>
    <w:rsid w:val="00851D44"/>
    <w:rsid w:val="008528E9"/>
    <w:rsid w:val="00853272"/>
    <w:rsid w:val="008535F9"/>
    <w:rsid w:val="00853869"/>
    <w:rsid w:val="00853DAA"/>
    <w:rsid w:val="00853F49"/>
    <w:rsid w:val="00854517"/>
    <w:rsid w:val="00855104"/>
    <w:rsid w:val="00855121"/>
    <w:rsid w:val="0085553A"/>
    <w:rsid w:val="00855860"/>
    <w:rsid w:val="00855E24"/>
    <w:rsid w:val="00855F8B"/>
    <w:rsid w:val="00855FDF"/>
    <w:rsid w:val="00856202"/>
    <w:rsid w:val="00856AC1"/>
    <w:rsid w:val="00856D49"/>
    <w:rsid w:val="00856F47"/>
    <w:rsid w:val="00857304"/>
    <w:rsid w:val="008573A4"/>
    <w:rsid w:val="008575D2"/>
    <w:rsid w:val="008578A5"/>
    <w:rsid w:val="00857E92"/>
    <w:rsid w:val="008600B1"/>
    <w:rsid w:val="00860950"/>
    <w:rsid w:val="00860F78"/>
    <w:rsid w:val="00861338"/>
    <w:rsid w:val="0086198D"/>
    <w:rsid w:val="00861999"/>
    <w:rsid w:val="00861C70"/>
    <w:rsid w:val="00861EDC"/>
    <w:rsid w:val="00862566"/>
    <w:rsid w:val="00862569"/>
    <w:rsid w:val="00862A9C"/>
    <w:rsid w:val="00862C61"/>
    <w:rsid w:val="0086342F"/>
    <w:rsid w:val="008639F0"/>
    <w:rsid w:val="00863A94"/>
    <w:rsid w:val="008648A5"/>
    <w:rsid w:val="00864A83"/>
    <w:rsid w:val="008650B1"/>
    <w:rsid w:val="00866CE6"/>
    <w:rsid w:val="008677FD"/>
    <w:rsid w:val="00870132"/>
    <w:rsid w:val="00870601"/>
    <w:rsid w:val="00870F19"/>
    <w:rsid w:val="0087133C"/>
    <w:rsid w:val="008728E0"/>
    <w:rsid w:val="00872E11"/>
    <w:rsid w:val="008739DC"/>
    <w:rsid w:val="00873DBF"/>
    <w:rsid w:val="008741A8"/>
    <w:rsid w:val="00874346"/>
    <w:rsid w:val="00874861"/>
    <w:rsid w:val="0087491F"/>
    <w:rsid w:val="00875707"/>
    <w:rsid w:val="008758C2"/>
    <w:rsid w:val="00876778"/>
    <w:rsid w:val="00876DCD"/>
    <w:rsid w:val="00876E7B"/>
    <w:rsid w:val="00877662"/>
    <w:rsid w:val="00877D30"/>
    <w:rsid w:val="00877EC3"/>
    <w:rsid w:val="0088193D"/>
    <w:rsid w:val="00881AD5"/>
    <w:rsid w:val="00882209"/>
    <w:rsid w:val="00882F23"/>
    <w:rsid w:val="00883438"/>
    <w:rsid w:val="0088343D"/>
    <w:rsid w:val="00883530"/>
    <w:rsid w:val="008835BC"/>
    <w:rsid w:val="00883CBF"/>
    <w:rsid w:val="00883DBE"/>
    <w:rsid w:val="00884246"/>
    <w:rsid w:val="0088447B"/>
    <w:rsid w:val="00884A5E"/>
    <w:rsid w:val="00885D09"/>
    <w:rsid w:val="00885F9D"/>
    <w:rsid w:val="00886237"/>
    <w:rsid w:val="00886A96"/>
    <w:rsid w:val="00887690"/>
    <w:rsid w:val="00887F68"/>
    <w:rsid w:val="00890458"/>
    <w:rsid w:val="00890BE0"/>
    <w:rsid w:val="00890F61"/>
    <w:rsid w:val="008914A3"/>
    <w:rsid w:val="0089156B"/>
    <w:rsid w:val="008916A9"/>
    <w:rsid w:val="008917FF"/>
    <w:rsid w:val="00891C57"/>
    <w:rsid w:val="00891FA4"/>
    <w:rsid w:val="00892014"/>
    <w:rsid w:val="008929A8"/>
    <w:rsid w:val="00893B6B"/>
    <w:rsid w:val="00894502"/>
    <w:rsid w:val="00894E06"/>
    <w:rsid w:val="0089509D"/>
    <w:rsid w:val="008953E4"/>
    <w:rsid w:val="00895495"/>
    <w:rsid w:val="008972ED"/>
    <w:rsid w:val="00897598"/>
    <w:rsid w:val="00897E9D"/>
    <w:rsid w:val="008A0522"/>
    <w:rsid w:val="008A07BA"/>
    <w:rsid w:val="008A1069"/>
    <w:rsid w:val="008A33DF"/>
    <w:rsid w:val="008A363F"/>
    <w:rsid w:val="008A3AB0"/>
    <w:rsid w:val="008A3D3A"/>
    <w:rsid w:val="008A3DBB"/>
    <w:rsid w:val="008A48C0"/>
    <w:rsid w:val="008A495E"/>
    <w:rsid w:val="008A535D"/>
    <w:rsid w:val="008A59AA"/>
    <w:rsid w:val="008A5EA9"/>
    <w:rsid w:val="008A65D2"/>
    <w:rsid w:val="008A6CA2"/>
    <w:rsid w:val="008A6F16"/>
    <w:rsid w:val="008A7176"/>
    <w:rsid w:val="008A77AC"/>
    <w:rsid w:val="008A7E47"/>
    <w:rsid w:val="008B0EDF"/>
    <w:rsid w:val="008B164F"/>
    <w:rsid w:val="008B2903"/>
    <w:rsid w:val="008B2BAC"/>
    <w:rsid w:val="008B4023"/>
    <w:rsid w:val="008B4A17"/>
    <w:rsid w:val="008B4D18"/>
    <w:rsid w:val="008B535C"/>
    <w:rsid w:val="008B5A0C"/>
    <w:rsid w:val="008B5DAA"/>
    <w:rsid w:val="008B68A2"/>
    <w:rsid w:val="008B6F8F"/>
    <w:rsid w:val="008B76A1"/>
    <w:rsid w:val="008B77E1"/>
    <w:rsid w:val="008C04DF"/>
    <w:rsid w:val="008C05BC"/>
    <w:rsid w:val="008C06AD"/>
    <w:rsid w:val="008C0DCD"/>
    <w:rsid w:val="008C0EA2"/>
    <w:rsid w:val="008C1F5B"/>
    <w:rsid w:val="008C254E"/>
    <w:rsid w:val="008C28BE"/>
    <w:rsid w:val="008C2CA9"/>
    <w:rsid w:val="008C3945"/>
    <w:rsid w:val="008C4852"/>
    <w:rsid w:val="008C4A3D"/>
    <w:rsid w:val="008C51ED"/>
    <w:rsid w:val="008C575D"/>
    <w:rsid w:val="008C5BB3"/>
    <w:rsid w:val="008C5D0A"/>
    <w:rsid w:val="008C5FE1"/>
    <w:rsid w:val="008C6223"/>
    <w:rsid w:val="008C6373"/>
    <w:rsid w:val="008C65A3"/>
    <w:rsid w:val="008C6F10"/>
    <w:rsid w:val="008C79ED"/>
    <w:rsid w:val="008D0089"/>
    <w:rsid w:val="008D03A2"/>
    <w:rsid w:val="008D098E"/>
    <w:rsid w:val="008D16F9"/>
    <w:rsid w:val="008D182F"/>
    <w:rsid w:val="008D2C3C"/>
    <w:rsid w:val="008D2F1F"/>
    <w:rsid w:val="008D363D"/>
    <w:rsid w:val="008D4049"/>
    <w:rsid w:val="008D5152"/>
    <w:rsid w:val="008D5867"/>
    <w:rsid w:val="008D5D23"/>
    <w:rsid w:val="008D78CE"/>
    <w:rsid w:val="008E028A"/>
    <w:rsid w:val="008E088D"/>
    <w:rsid w:val="008E0EB5"/>
    <w:rsid w:val="008E1125"/>
    <w:rsid w:val="008E14F0"/>
    <w:rsid w:val="008E1BF5"/>
    <w:rsid w:val="008E1E82"/>
    <w:rsid w:val="008E3031"/>
    <w:rsid w:val="008E3687"/>
    <w:rsid w:val="008E3D8F"/>
    <w:rsid w:val="008E444F"/>
    <w:rsid w:val="008E4C0F"/>
    <w:rsid w:val="008E4CF1"/>
    <w:rsid w:val="008E4E7D"/>
    <w:rsid w:val="008E5022"/>
    <w:rsid w:val="008E510E"/>
    <w:rsid w:val="008E576E"/>
    <w:rsid w:val="008E5BB0"/>
    <w:rsid w:val="008E5C00"/>
    <w:rsid w:val="008E5D4E"/>
    <w:rsid w:val="008E692D"/>
    <w:rsid w:val="008E6D60"/>
    <w:rsid w:val="008E7092"/>
    <w:rsid w:val="008E7794"/>
    <w:rsid w:val="008E787E"/>
    <w:rsid w:val="008E7AC1"/>
    <w:rsid w:val="008E7C86"/>
    <w:rsid w:val="008E7F7B"/>
    <w:rsid w:val="008F0337"/>
    <w:rsid w:val="008F0696"/>
    <w:rsid w:val="008F1119"/>
    <w:rsid w:val="008F147D"/>
    <w:rsid w:val="008F1768"/>
    <w:rsid w:val="008F1DE4"/>
    <w:rsid w:val="008F20C1"/>
    <w:rsid w:val="008F214D"/>
    <w:rsid w:val="008F24AD"/>
    <w:rsid w:val="008F2A1E"/>
    <w:rsid w:val="008F3BE3"/>
    <w:rsid w:val="008F5B3A"/>
    <w:rsid w:val="008F5CC4"/>
    <w:rsid w:val="008F6AB0"/>
    <w:rsid w:val="008F74C6"/>
    <w:rsid w:val="008F7F75"/>
    <w:rsid w:val="009004A0"/>
    <w:rsid w:val="00900A26"/>
    <w:rsid w:val="00901056"/>
    <w:rsid w:val="0090137A"/>
    <w:rsid w:val="00902847"/>
    <w:rsid w:val="0090307E"/>
    <w:rsid w:val="00903224"/>
    <w:rsid w:val="0090367C"/>
    <w:rsid w:val="00903D14"/>
    <w:rsid w:val="00903D81"/>
    <w:rsid w:val="00904882"/>
    <w:rsid w:val="00904D57"/>
    <w:rsid w:val="009053F6"/>
    <w:rsid w:val="00905536"/>
    <w:rsid w:val="009056E2"/>
    <w:rsid w:val="00910C83"/>
    <w:rsid w:val="00910CAE"/>
    <w:rsid w:val="00910D5F"/>
    <w:rsid w:val="00910F3D"/>
    <w:rsid w:val="0091173C"/>
    <w:rsid w:val="00911DA1"/>
    <w:rsid w:val="009126CC"/>
    <w:rsid w:val="00913700"/>
    <w:rsid w:val="009141B2"/>
    <w:rsid w:val="009142DF"/>
    <w:rsid w:val="00914A23"/>
    <w:rsid w:val="00915CE6"/>
    <w:rsid w:val="00915D88"/>
    <w:rsid w:val="0091658E"/>
    <w:rsid w:val="0091669D"/>
    <w:rsid w:val="00916B2A"/>
    <w:rsid w:val="00916B46"/>
    <w:rsid w:val="00916BAD"/>
    <w:rsid w:val="00916F42"/>
    <w:rsid w:val="009173D0"/>
    <w:rsid w:val="0091748B"/>
    <w:rsid w:val="00917549"/>
    <w:rsid w:val="0091755C"/>
    <w:rsid w:val="00917701"/>
    <w:rsid w:val="00917EDF"/>
    <w:rsid w:val="009201B8"/>
    <w:rsid w:val="0092023F"/>
    <w:rsid w:val="009215BE"/>
    <w:rsid w:val="00922BAE"/>
    <w:rsid w:val="0092315A"/>
    <w:rsid w:val="00923289"/>
    <w:rsid w:val="00923EC0"/>
    <w:rsid w:val="009240A9"/>
    <w:rsid w:val="00924B5C"/>
    <w:rsid w:val="00924C4F"/>
    <w:rsid w:val="009255F8"/>
    <w:rsid w:val="00926B3F"/>
    <w:rsid w:val="00926D9F"/>
    <w:rsid w:val="00927AC5"/>
    <w:rsid w:val="0093011C"/>
    <w:rsid w:val="00930E8F"/>
    <w:rsid w:val="00932760"/>
    <w:rsid w:val="00932C54"/>
    <w:rsid w:val="00933031"/>
    <w:rsid w:val="009332FE"/>
    <w:rsid w:val="00933E24"/>
    <w:rsid w:val="009343A7"/>
    <w:rsid w:val="00934622"/>
    <w:rsid w:val="0093475A"/>
    <w:rsid w:val="00934E0F"/>
    <w:rsid w:val="00935D02"/>
    <w:rsid w:val="009362C8"/>
    <w:rsid w:val="00936FEF"/>
    <w:rsid w:val="009370BA"/>
    <w:rsid w:val="0093713A"/>
    <w:rsid w:val="00937455"/>
    <w:rsid w:val="0093799A"/>
    <w:rsid w:val="00937AEB"/>
    <w:rsid w:val="00937D57"/>
    <w:rsid w:val="00937DB0"/>
    <w:rsid w:val="00937F2B"/>
    <w:rsid w:val="00937FAC"/>
    <w:rsid w:val="009401FD"/>
    <w:rsid w:val="00940716"/>
    <w:rsid w:val="009409E5"/>
    <w:rsid w:val="0094134B"/>
    <w:rsid w:val="009414F6"/>
    <w:rsid w:val="00941B3D"/>
    <w:rsid w:val="00941B6B"/>
    <w:rsid w:val="00941D31"/>
    <w:rsid w:val="00942A16"/>
    <w:rsid w:val="00942C30"/>
    <w:rsid w:val="00943879"/>
    <w:rsid w:val="00943BA2"/>
    <w:rsid w:val="00943C5E"/>
    <w:rsid w:val="0094406D"/>
    <w:rsid w:val="00945462"/>
    <w:rsid w:val="009464C9"/>
    <w:rsid w:val="00947240"/>
    <w:rsid w:val="00947269"/>
    <w:rsid w:val="00947320"/>
    <w:rsid w:val="00947329"/>
    <w:rsid w:val="009473FB"/>
    <w:rsid w:val="00947EDB"/>
    <w:rsid w:val="009508E4"/>
    <w:rsid w:val="00950CB8"/>
    <w:rsid w:val="0095103D"/>
    <w:rsid w:val="009510C7"/>
    <w:rsid w:val="00951449"/>
    <w:rsid w:val="00951635"/>
    <w:rsid w:val="00951694"/>
    <w:rsid w:val="00951754"/>
    <w:rsid w:val="00952DE1"/>
    <w:rsid w:val="00953A83"/>
    <w:rsid w:val="00953F5E"/>
    <w:rsid w:val="009549C4"/>
    <w:rsid w:val="00954D2A"/>
    <w:rsid w:val="00955673"/>
    <w:rsid w:val="00955869"/>
    <w:rsid w:val="00956062"/>
    <w:rsid w:val="00956CF0"/>
    <w:rsid w:val="00957966"/>
    <w:rsid w:val="009609B0"/>
    <w:rsid w:val="00961095"/>
    <w:rsid w:val="00961AF2"/>
    <w:rsid w:val="00962A6A"/>
    <w:rsid w:val="00963BE8"/>
    <w:rsid w:val="009640FF"/>
    <w:rsid w:val="00964608"/>
    <w:rsid w:val="00964B1A"/>
    <w:rsid w:val="00965398"/>
    <w:rsid w:val="00965457"/>
    <w:rsid w:val="009663FC"/>
    <w:rsid w:val="009666FA"/>
    <w:rsid w:val="0096675E"/>
    <w:rsid w:val="009667B8"/>
    <w:rsid w:val="00966B9C"/>
    <w:rsid w:val="00966C75"/>
    <w:rsid w:val="00967375"/>
    <w:rsid w:val="00967767"/>
    <w:rsid w:val="00967A27"/>
    <w:rsid w:val="00970D61"/>
    <w:rsid w:val="00971871"/>
    <w:rsid w:val="00971902"/>
    <w:rsid w:val="00971A88"/>
    <w:rsid w:val="0097225A"/>
    <w:rsid w:val="009722B7"/>
    <w:rsid w:val="0097259D"/>
    <w:rsid w:val="0097308D"/>
    <w:rsid w:val="0097343E"/>
    <w:rsid w:val="009741E6"/>
    <w:rsid w:val="00974D2D"/>
    <w:rsid w:val="0097578D"/>
    <w:rsid w:val="009757AE"/>
    <w:rsid w:val="00975FEE"/>
    <w:rsid w:val="009762EF"/>
    <w:rsid w:val="009766CA"/>
    <w:rsid w:val="00977231"/>
    <w:rsid w:val="00977267"/>
    <w:rsid w:val="00977545"/>
    <w:rsid w:val="0098132B"/>
    <w:rsid w:val="0098239A"/>
    <w:rsid w:val="009823B1"/>
    <w:rsid w:val="00982B85"/>
    <w:rsid w:val="00982E0B"/>
    <w:rsid w:val="00983058"/>
    <w:rsid w:val="0098337E"/>
    <w:rsid w:val="00984084"/>
    <w:rsid w:val="009846D1"/>
    <w:rsid w:val="00984824"/>
    <w:rsid w:val="00984A1F"/>
    <w:rsid w:val="00984BE4"/>
    <w:rsid w:val="00984C50"/>
    <w:rsid w:val="009859AB"/>
    <w:rsid w:val="009865E2"/>
    <w:rsid w:val="00986D27"/>
    <w:rsid w:val="00987724"/>
    <w:rsid w:val="00990B2F"/>
    <w:rsid w:val="0099104A"/>
    <w:rsid w:val="009913AB"/>
    <w:rsid w:val="00992518"/>
    <w:rsid w:val="00992752"/>
    <w:rsid w:val="0099354F"/>
    <w:rsid w:val="009941A4"/>
    <w:rsid w:val="00994403"/>
    <w:rsid w:val="00994B77"/>
    <w:rsid w:val="00994E16"/>
    <w:rsid w:val="00995965"/>
    <w:rsid w:val="00996039"/>
    <w:rsid w:val="0099611F"/>
    <w:rsid w:val="0099628F"/>
    <w:rsid w:val="00996D49"/>
    <w:rsid w:val="0099729F"/>
    <w:rsid w:val="00997B8B"/>
    <w:rsid w:val="009A1BFF"/>
    <w:rsid w:val="009A1FA1"/>
    <w:rsid w:val="009A231D"/>
    <w:rsid w:val="009A24A4"/>
    <w:rsid w:val="009A270B"/>
    <w:rsid w:val="009A2FF4"/>
    <w:rsid w:val="009A31F2"/>
    <w:rsid w:val="009A321F"/>
    <w:rsid w:val="009A40B8"/>
    <w:rsid w:val="009A44B8"/>
    <w:rsid w:val="009A47FA"/>
    <w:rsid w:val="009A57BC"/>
    <w:rsid w:val="009A5CA4"/>
    <w:rsid w:val="009A5EEC"/>
    <w:rsid w:val="009A6E33"/>
    <w:rsid w:val="009A6EB5"/>
    <w:rsid w:val="009A766A"/>
    <w:rsid w:val="009A7DF5"/>
    <w:rsid w:val="009A7E17"/>
    <w:rsid w:val="009B0405"/>
    <w:rsid w:val="009B0564"/>
    <w:rsid w:val="009B2971"/>
    <w:rsid w:val="009B2CC5"/>
    <w:rsid w:val="009B2F59"/>
    <w:rsid w:val="009B2F88"/>
    <w:rsid w:val="009B437D"/>
    <w:rsid w:val="009B45B1"/>
    <w:rsid w:val="009B463F"/>
    <w:rsid w:val="009B4BF7"/>
    <w:rsid w:val="009B5184"/>
    <w:rsid w:val="009B5C69"/>
    <w:rsid w:val="009B5F3F"/>
    <w:rsid w:val="009B5F5D"/>
    <w:rsid w:val="009B6441"/>
    <w:rsid w:val="009B6777"/>
    <w:rsid w:val="009B6DE1"/>
    <w:rsid w:val="009B6E99"/>
    <w:rsid w:val="009B7D67"/>
    <w:rsid w:val="009C1B37"/>
    <w:rsid w:val="009C1E6B"/>
    <w:rsid w:val="009C1EAE"/>
    <w:rsid w:val="009C26E7"/>
    <w:rsid w:val="009C33C7"/>
    <w:rsid w:val="009C3741"/>
    <w:rsid w:val="009C3D8B"/>
    <w:rsid w:val="009C3F0A"/>
    <w:rsid w:val="009C469F"/>
    <w:rsid w:val="009C51A2"/>
    <w:rsid w:val="009C5D4B"/>
    <w:rsid w:val="009C5F61"/>
    <w:rsid w:val="009C6A56"/>
    <w:rsid w:val="009C6CC6"/>
    <w:rsid w:val="009C6D80"/>
    <w:rsid w:val="009C7F8C"/>
    <w:rsid w:val="009C7FE1"/>
    <w:rsid w:val="009D00B7"/>
    <w:rsid w:val="009D0140"/>
    <w:rsid w:val="009D1B88"/>
    <w:rsid w:val="009D1F1F"/>
    <w:rsid w:val="009D288C"/>
    <w:rsid w:val="009D377D"/>
    <w:rsid w:val="009D37DB"/>
    <w:rsid w:val="009D3DEC"/>
    <w:rsid w:val="009D424A"/>
    <w:rsid w:val="009D4ED5"/>
    <w:rsid w:val="009D5D6A"/>
    <w:rsid w:val="009D5EB8"/>
    <w:rsid w:val="009D61E4"/>
    <w:rsid w:val="009D64E5"/>
    <w:rsid w:val="009D655D"/>
    <w:rsid w:val="009D6E98"/>
    <w:rsid w:val="009D732E"/>
    <w:rsid w:val="009D7EBC"/>
    <w:rsid w:val="009E0939"/>
    <w:rsid w:val="009E094A"/>
    <w:rsid w:val="009E0C92"/>
    <w:rsid w:val="009E0C9B"/>
    <w:rsid w:val="009E0CE3"/>
    <w:rsid w:val="009E247C"/>
    <w:rsid w:val="009E2727"/>
    <w:rsid w:val="009E3236"/>
    <w:rsid w:val="009E338B"/>
    <w:rsid w:val="009E33F0"/>
    <w:rsid w:val="009E3457"/>
    <w:rsid w:val="009E3A7D"/>
    <w:rsid w:val="009E3BA8"/>
    <w:rsid w:val="009E421E"/>
    <w:rsid w:val="009E42B3"/>
    <w:rsid w:val="009E4A9A"/>
    <w:rsid w:val="009E4F6C"/>
    <w:rsid w:val="009E529C"/>
    <w:rsid w:val="009E5683"/>
    <w:rsid w:val="009E625E"/>
    <w:rsid w:val="009E639F"/>
    <w:rsid w:val="009E647B"/>
    <w:rsid w:val="009E6573"/>
    <w:rsid w:val="009E6C2B"/>
    <w:rsid w:val="009E7114"/>
    <w:rsid w:val="009E727B"/>
    <w:rsid w:val="009E78BD"/>
    <w:rsid w:val="009F220A"/>
    <w:rsid w:val="009F3786"/>
    <w:rsid w:val="009F3C22"/>
    <w:rsid w:val="009F4292"/>
    <w:rsid w:val="009F5418"/>
    <w:rsid w:val="009F547C"/>
    <w:rsid w:val="009F550C"/>
    <w:rsid w:val="009F5894"/>
    <w:rsid w:val="009F5A88"/>
    <w:rsid w:val="009F60F7"/>
    <w:rsid w:val="009F66DC"/>
    <w:rsid w:val="009F6EA1"/>
    <w:rsid w:val="00A000F4"/>
    <w:rsid w:val="00A00A88"/>
    <w:rsid w:val="00A00C19"/>
    <w:rsid w:val="00A00C30"/>
    <w:rsid w:val="00A00F75"/>
    <w:rsid w:val="00A01035"/>
    <w:rsid w:val="00A01229"/>
    <w:rsid w:val="00A017A6"/>
    <w:rsid w:val="00A01E9D"/>
    <w:rsid w:val="00A01FC5"/>
    <w:rsid w:val="00A03157"/>
    <w:rsid w:val="00A034C6"/>
    <w:rsid w:val="00A0391A"/>
    <w:rsid w:val="00A05DAC"/>
    <w:rsid w:val="00A06E48"/>
    <w:rsid w:val="00A06FF4"/>
    <w:rsid w:val="00A0778C"/>
    <w:rsid w:val="00A07832"/>
    <w:rsid w:val="00A07976"/>
    <w:rsid w:val="00A07DAC"/>
    <w:rsid w:val="00A10290"/>
    <w:rsid w:val="00A10564"/>
    <w:rsid w:val="00A1079E"/>
    <w:rsid w:val="00A10CA2"/>
    <w:rsid w:val="00A117C7"/>
    <w:rsid w:val="00A11A45"/>
    <w:rsid w:val="00A11CBE"/>
    <w:rsid w:val="00A1201B"/>
    <w:rsid w:val="00A12B02"/>
    <w:rsid w:val="00A13612"/>
    <w:rsid w:val="00A14317"/>
    <w:rsid w:val="00A14B75"/>
    <w:rsid w:val="00A14CAF"/>
    <w:rsid w:val="00A14E5A"/>
    <w:rsid w:val="00A153EE"/>
    <w:rsid w:val="00A15946"/>
    <w:rsid w:val="00A15FAE"/>
    <w:rsid w:val="00A16073"/>
    <w:rsid w:val="00A164CC"/>
    <w:rsid w:val="00A16FF8"/>
    <w:rsid w:val="00A173A3"/>
    <w:rsid w:val="00A17479"/>
    <w:rsid w:val="00A176F2"/>
    <w:rsid w:val="00A17E71"/>
    <w:rsid w:val="00A20046"/>
    <w:rsid w:val="00A2031C"/>
    <w:rsid w:val="00A20C99"/>
    <w:rsid w:val="00A20E6D"/>
    <w:rsid w:val="00A21815"/>
    <w:rsid w:val="00A2194E"/>
    <w:rsid w:val="00A2211D"/>
    <w:rsid w:val="00A22463"/>
    <w:rsid w:val="00A23280"/>
    <w:rsid w:val="00A23773"/>
    <w:rsid w:val="00A24952"/>
    <w:rsid w:val="00A24A9D"/>
    <w:rsid w:val="00A24E0B"/>
    <w:rsid w:val="00A24EF4"/>
    <w:rsid w:val="00A259E1"/>
    <w:rsid w:val="00A263F3"/>
    <w:rsid w:val="00A26569"/>
    <w:rsid w:val="00A26E4B"/>
    <w:rsid w:val="00A2767B"/>
    <w:rsid w:val="00A27F63"/>
    <w:rsid w:val="00A30368"/>
    <w:rsid w:val="00A30D97"/>
    <w:rsid w:val="00A31B99"/>
    <w:rsid w:val="00A325A0"/>
    <w:rsid w:val="00A32C79"/>
    <w:rsid w:val="00A33175"/>
    <w:rsid w:val="00A3386D"/>
    <w:rsid w:val="00A3396A"/>
    <w:rsid w:val="00A348A2"/>
    <w:rsid w:val="00A35760"/>
    <w:rsid w:val="00A3584D"/>
    <w:rsid w:val="00A35931"/>
    <w:rsid w:val="00A35B00"/>
    <w:rsid w:val="00A3619D"/>
    <w:rsid w:val="00A371FB"/>
    <w:rsid w:val="00A37285"/>
    <w:rsid w:val="00A40CE3"/>
    <w:rsid w:val="00A40FC3"/>
    <w:rsid w:val="00A41108"/>
    <w:rsid w:val="00A416B9"/>
    <w:rsid w:val="00A416D2"/>
    <w:rsid w:val="00A42141"/>
    <w:rsid w:val="00A42263"/>
    <w:rsid w:val="00A4314C"/>
    <w:rsid w:val="00A4399D"/>
    <w:rsid w:val="00A444D5"/>
    <w:rsid w:val="00A446AA"/>
    <w:rsid w:val="00A44C04"/>
    <w:rsid w:val="00A459D2"/>
    <w:rsid w:val="00A4712D"/>
    <w:rsid w:val="00A47772"/>
    <w:rsid w:val="00A50468"/>
    <w:rsid w:val="00A50A21"/>
    <w:rsid w:val="00A5142B"/>
    <w:rsid w:val="00A517CB"/>
    <w:rsid w:val="00A517E0"/>
    <w:rsid w:val="00A51C94"/>
    <w:rsid w:val="00A52380"/>
    <w:rsid w:val="00A52640"/>
    <w:rsid w:val="00A52658"/>
    <w:rsid w:val="00A536AD"/>
    <w:rsid w:val="00A552C6"/>
    <w:rsid w:val="00A55691"/>
    <w:rsid w:val="00A55B90"/>
    <w:rsid w:val="00A563F5"/>
    <w:rsid w:val="00A5675A"/>
    <w:rsid w:val="00A5699D"/>
    <w:rsid w:val="00A56A53"/>
    <w:rsid w:val="00A577AA"/>
    <w:rsid w:val="00A57F9F"/>
    <w:rsid w:val="00A60451"/>
    <w:rsid w:val="00A604CE"/>
    <w:rsid w:val="00A60F30"/>
    <w:rsid w:val="00A617A0"/>
    <w:rsid w:val="00A61AFB"/>
    <w:rsid w:val="00A61C78"/>
    <w:rsid w:val="00A620C2"/>
    <w:rsid w:val="00A62F16"/>
    <w:rsid w:val="00A6340C"/>
    <w:rsid w:val="00A63745"/>
    <w:rsid w:val="00A6379E"/>
    <w:rsid w:val="00A63814"/>
    <w:rsid w:val="00A6386A"/>
    <w:rsid w:val="00A63A77"/>
    <w:rsid w:val="00A63DF3"/>
    <w:rsid w:val="00A63FDB"/>
    <w:rsid w:val="00A64BCD"/>
    <w:rsid w:val="00A6515B"/>
    <w:rsid w:val="00A65DB6"/>
    <w:rsid w:val="00A65E97"/>
    <w:rsid w:val="00A66764"/>
    <w:rsid w:val="00A66947"/>
    <w:rsid w:val="00A66B54"/>
    <w:rsid w:val="00A66CA5"/>
    <w:rsid w:val="00A674E7"/>
    <w:rsid w:val="00A6774C"/>
    <w:rsid w:val="00A677D4"/>
    <w:rsid w:val="00A67877"/>
    <w:rsid w:val="00A67FF4"/>
    <w:rsid w:val="00A70F66"/>
    <w:rsid w:val="00A71549"/>
    <w:rsid w:val="00A71B58"/>
    <w:rsid w:val="00A7220B"/>
    <w:rsid w:val="00A72406"/>
    <w:rsid w:val="00A72BFF"/>
    <w:rsid w:val="00A72C29"/>
    <w:rsid w:val="00A7343B"/>
    <w:rsid w:val="00A73B10"/>
    <w:rsid w:val="00A75013"/>
    <w:rsid w:val="00A75139"/>
    <w:rsid w:val="00A7613F"/>
    <w:rsid w:val="00A767CA"/>
    <w:rsid w:val="00A76824"/>
    <w:rsid w:val="00A76B53"/>
    <w:rsid w:val="00A771A9"/>
    <w:rsid w:val="00A77B3B"/>
    <w:rsid w:val="00A77B5D"/>
    <w:rsid w:val="00A77CD4"/>
    <w:rsid w:val="00A807F2"/>
    <w:rsid w:val="00A8093A"/>
    <w:rsid w:val="00A80B3A"/>
    <w:rsid w:val="00A80F37"/>
    <w:rsid w:val="00A80FC6"/>
    <w:rsid w:val="00A8122B"/>
    <w:rsid w:val="00A8258C"/>
    <w:rsid w:val="00A828D6"/>
    <w:rsid w:val="00A82EA4"/>
    <w:rsid w:val="00A84782"/>
    <w:rsid w:val="00A84E1B"/>
    <w:rsid w:val="00A85858"/>
    <w:rsid w:val="00A860FF"/>
    <w:rsid w:val="00A86D12"/>
    <w:rsid w:val="00A871CC"/>
    <w:rsid w:val="00A873AA"/>
    <w:rsid w:val="00A87856"/>
    <w:rsid w:val="00A87D7A"/>
    <w:rsid w:val="00A9018E"/>
    <w:rsid w:val="00A90601"/>
    <w:rsid w:val="00A90680"/>
    <w:rsid w:val="00A90E43"/>
    <w:rsid w:val="00A90EB9"/>
    <w:rsid w:val="00A90EC1"/>
    <w:rsid w:val="00A910CA"/>
    <w:rsid w:val="00A929F2"/>
    <w:rsid w:val="00A929FB"/>
    <w:rsid w:val="00A92A04"/>
    <w:rsid w:val="00A92ACE"/>
    <w:rsid w:val="00A933B9"/>
    <w:rsid w:val="00A93D20"/>
    <w:rsid w:val="00A93D8F"/>
    <w:rsid w:val="00A9447F"/>
    <w:rsid w:val="00A9491C"/>
    <w:rsid w:val="00A9516D"/>
    <w:rsid w:val="00A95614"/>
    <w:rsid w:val="00A95C70"/>
    <w:rsid w:val="00A96040"/>
    <w:rsid w:val="00A963F9"/>
    <w:rsid w:val="00A96686"/>
    <w:rsid w:val="00A96B66"/>
    <w:rsid w:val="00A96D89"/>
    <w:rsid w:val="00A97045"/>
    <w:rsid w:val="00A970AD"/>
    <w:rsid w:val="00A977C1"/>
    <w:rsid w:val="00A97951"/>
    <w:rsid w:val="00A97CE8"/>
    <w:rsid w:val="00AA03B7"/>
    <w:rsid w:val="00AA07BE"/>
    <w:rsid w:val="00AA08A9"/>
    <w:rsid w:val="00AA11E5"/>
    <w:rsid w:val="00AA1374"/>
    <w:rsid w:val="00AA137D"/>
    <w:rsid w:val="00AA14B2"/>
    <w:rsid w:val="00AA1C15"/>
    <w:rsid w:val="00AA1F10"/>
    <w:rsid w:val="00AA24D5"/>
    <w:rsid w:val="00AA2CB6"/>
    <w:rsid w:val="00AA343A"/>
    <w:rsid w:val="00AA38B5"/>
    <w:rsid w:val="00AA3A66"/>
    <w:rsid w:val="00AA4B50"/>
    <w:rsid w:val="00AA4F30"/>
    <w:rsid w:val="00AA5E25"/>
    <w:rsid w:val="00AA6528"/>
    <w:rsid w:val="00AA683F"/>
    <w:rsid w:val="00AA7001"/>
    <w:rsid w:val="00AA7D74"/>
    <w:rsid w:val="00AA7FED"/>
    <w:rsid w:val="00AB1A54"/>
    <w:rsid w:val="00AB1C31"/>
    <w:rsid w:val="00AB2AFD"/>
    <w:rsid w:val="00AB319E"/>
    <w:rsid w:val="00AB3345"/>
    <w:rsid w:val="00AB37FB"/>
    <w:rsid w:val="00AB44F6"/>
    <w:rsid w:val="00AB4E7C"/>
    <w:rsid w:val="00AB4F8A"/>
    <w:rsid w:val="00AB5B8B"/>
    <w:rsid w:val="00AB5CEA"/>
    <w:rsid w:val="00AB5F8A"/>
    <w:rsid w:val="00AB63F4"/>
    <w:rsid w:val="00AB77BD"/>
    <w:rsid w:val="00AC0AA6"/>
    <w:rsid w:val="00AC1210"/>
    <w:rsid w:val="00AC1FBC"/>
    <w:rsid w:val="00AC203C"/>
    <w:rsid w:val="00AC2A90"/>
    <w:rsid w:val="00AC2C19"/>
    <w:rsid w:val="00AC2E63"/>
    <w:rsid w:val="00AC2EAC"/>
    <w:rsid w:val="00AC311D"/>
    <w:rsid w:val="00AC32F5"/>
    <w:rsid w:val="00AC38A7"/>
    <w:rsid w:val="00AC39FD"/>
    <w:rsid w:val="00AC410D"/>
    <w:rsid w:val="00AC4630"/>
    <w:rsid w:val="00AC5FEE"/>
    <w:rsid w:val="00AC66C4"/>
    <w:rsid w:val="00AC6ADB"/>
    <w:rsid w:val="00AC6F4F"/>
    <w:rsid w:val="00AC6F9A"/>
    <w:rsid w:val="00AC74E1"/>
    <w:rsid w:val="00AD0200"/>
    <w:rsid w:val="00AD0228"/>
    <w:rsid w:val="00AD08BF"/>
    <w:rsid w:val="00AD0AC3"/>
    <w:rsid w:val="00AD1748"/>
    <w:rsid w:val="00AD1ABD"/>
    <w:rsid w:val="00AD2BE1"/>
    <w:rsid w:val="00AD37E5"/>
    <w:rsid w:val="00AD3B4C"/>
    <w:rsid w:val="00AD3E10"/>
    <w:rsid w:val="00AD46AB"/>
    <w:rsid w:val="00AD4DB2"/>
    <w:rsid w:val="00AD54B1"/>
    <w:rsid w:val="00AD58B9"/>
    <w:rsid w:val="00AD5F89"/>
    <w:rsid w:val="00AD6F56"/>
    <w:rsid w:val="00AD7157"/>
    <w:rsid w:val="00AD73ED"/>
    <w:rsid w:val="00AD795D"/>
    <w:rsid w:val="00AD7AA2"/>
    <w:rsid w:val="00AE08DA"/>
    <w:rsid w:val="00AE0D51"/>
    <w:rsid w:val="00AE0E80"/>
    <w:rsid w:val="00AE116B"/>
    <w:rsid w:val="00AE144B"/>
    <w:rsid w:val="00AE1EED"/>
    <w:rsid w:val="00AE21B9"/>
    <w:rsid w:val="00AE229B"/>
    <w:rsid w:val="00AE2A30"/>
    <w:rsid w:val="00AE3641"/>
    <w:rsid w:val="00AE375C"/>
    <w:rsid w:val="00AE3C58"/>
    <w:rsid w:val="00AE42E7"/>
    <w:rsid w:val="00AE4AB6"/>
    <w:rsid w:val="00AE575E"/>
    <w:rsid w:val="00AE6187"/>
    <w:rsid w:val="00AE6F82"/>
    <w:rsid w:val="00AE7A48"/>
    <w:rsid w:val="00AF02CC"/>
    <w:rsid w:val="00AF0AE5"/>
    <w:rsid w:val="00AF0B1B"/>
    <w:rsid w:val="00AF126B"/>
    <w:rsid w:val="00AF1A5E"/>
    <w:rsid w:val="00AF1B4A"/>
    <w:rsid w:val="00AF1DBE"/>
    <w:rsid w:val="00AF1F8D"/>
    <w:rsid w:val="00AF2745"/>
    <w:rsid w:val="00AF30A3"/>
    <w:rsid w:val="00AF35A0"/>
    <w:rsid w:val="00AF42F0"/>
    <w:rsid w:val="00AF4814"/>
    <w:rsid w:val="00AF578A"/>
    <w:rsid w:val="00AF58A3"/>
    <w:rsid w:val="00AF5FA2"/>
    <w:rsid w:val="00AF5FE9"/>
    <w:rsid w:val="00AF6098"/>
    <w:rsid w:val="00AF6880"/>
    <w:rsid w:val="00AF6C7E"/>
    <w:rsid w:val="00AF728A"/>
    <w:rsid w:val="00AF72AE"/>
    <w:rsid w:val="00AF7A9C"/>
    <w:rsid w:val="00B00AAE"/>
    <w:rsid w:val="00B01770"/>
    <w:rsid w:val="00B01B63"/>
    <w:rsid w:val="00B023F3"/>
    <w:rsid w:val="00B02915"/>
    <w:rsid w:val="00B033F5"/>
    <w:rsid w:val="00B03B11"/>
    <w:rsid w:val="00B03F4F"/>
    <w:rsid w:val="00B0423B"/>
    <w:rsid w:val="00B06BA4"/>
    <w:rsid w:val="00B0741D"/>
    <w:rsid w:val="00B078DF"/>
    <w:rsid w:val="00B07D02"/>
    <w:rsid w:val="00B10155"/>
    <w:rsid w:val="00B106ED"/>
    <w:rsid w:val="00B1159E"/>
    <w:rsid w:val="00B12773"/>
    <w:rsid w:val="00B12D44"/>
    <w:rsid w:val="00B13345"/>
    <w:rsid w:val="00B142C4"/>
    <w:rsid w:val="00B14CC6"/>
    <w:rsid w:val="00B14EAB"/>
    <w:rsid w:val="00B151CC"/>
    <w:rsid w:val="00B16738"/>
    <w:rsid w:val="00B16B05"/>
    <w:rsid w:val="00B17755"/>
    <w:rsid w:val="00B17C30"/>
    <w:rsid w:val="00B203A4"/>
    <w:rsid w:val="00B20A75"/>
    <w:rsid w:val="00B20E33"/>
    <w:rsid w:val="00B2119D"/>
    <w:rsid w:val="00B212DD"/>
    <w:rsid w:val="00B223C2"/>
    <w:rsid w:val="00B2254A"/>
    <w:rsid w:val="00B22778"/>
    <w:rsid w:val="00B22F30"/>
    <w:rsid w:val="00B22F39"/>
    <w:rsid w:val="00B230D9"/>
    <w:rsid w:val="00B23113"/>
    <w:rsid w:val="00B241F3"/>
    <w:rsid w:val="00B2487C"/>
    <w:rsid w:val="00B250EE"/>
    <w:rsid w:val="00B25BFF"/>
    <w:rsid w:val="00B25DBE"/>
    <w:rsid w:val="00B25DD5"/>
    <w:rsid w:val="00B26EE6"/>
    <w:rsid w:val="00B30368"/>
    <w:rsid w:val="00B3095A"/>
    <w:rsid w:val="00B31977"/>
    <w:rsid w:val="00B31E96"/>
    <w:rsid w:val="00B3291C"/>
    <w:rsid w:val="00B32C72"/>
    <w:rsid w:val="00B331AB"/>
    <w:rsid w:val="00B337F2"/>
    <w:rsid w:val="00B33885"/>
    <w:rsid w:val="00B33A8B"/>
    <w:rsid w:val="00B33B04"/>
    <w:rsid w:val="00B33B1B"/>
    <w:rsid w:val="00B33B1F"/>
    <w:rsid w:val="00B3409E"/>
    <w:rsid w:val="00B35A8F"/>
    <w:rsid w:val="00B367B0"/>
    <w:rsid w:val="00B36AAB"/>
    <w:rsid w:val="00B36AC1"/>
    <w:rsid w:val="00B36B87"/>
    <w:rsid w:val="00B36BB5"/>
    <w:rsid w:val="00B371F0"/>
    <w:rsid w:val="00B37585"/>
    <w:rsid w:val="00B375DB"/>
    <w:rsid w:val="00B377A4"/>
    <w:rsid w:val="00B37AF4"/>
    <w:rsid w:val="00B37E21"/>
    <w:rsid w:val="00B412FD"/>
    <w:rsid w:val="00B4148F"/>
    <w:rsid w:val="00B42AC6"/>
    <w:rsid w:val="00B43552"/>
    <w:rsid w:val="00B4456C"/>
    <w:rsid w:val="00B447E2"/>
    <w:rsid w:val="00B45012"/>
    <w:rsid w:val="00B4608E"/>
    <w:rsid w:val="00B46132"/>
    <w:rsid w:val="00B46206"/>
    <w:rsid w:val="00B46434"/>
    <w:rsid w:val="00B465C9"/>
    <w:rsid w:val="00B46C6B"/>
    <w:rsid w:val="00B47BDF"/>
    <w:rsid w:val="00B47D8D"/>
    <w:rsid w:val="00B50231"/>
    <w:rsid w:val="00B50D15"/>
    <w:rsid w:val="00B51EB4"/>
    <w:rsid w:val="00B521BA"/>
    <w:rsid w:val="00B52B8C"/>
    <w:rsid w:val="00B53A1E"/>
    <w:rsid w:val="00B53FC2"/>
    <w:rsid w:val="00B54CE5"/>
    <w:rsid w:val="00B54E56"/>
    <w:rsid w:val="00B54F89"/>
    <w:rsid w:val="00B55141"/>
    <w:rsid w:val="00B5588F"/>
    <w:rsid w:val="00B55B32"/>
    <w:rsid w:val="00B55E6E"/>
    <w:rsid w:val="00B564DC"/>
    <w:rsid w:val="00B56866"/>
    <w:rsid w:val="00B56C2F"/>
    <w:rsid w:val="00B57453"/>
    <w:rsid w:val="00B57704"/>
    <w:rsid w:val="00B60478"/>
    <w:rsid w:val="00B606D6"/>
    <w:rsid w:val="00B6082A"/>
    <w:rsid w:val="00B60A90"/>
    <w:rsid w:val="00B61079"/>
    <w:rsid w:val="00B61698"/>
    <w:rsid w:val="00B61C05"/>
    <w:rsid w:val="00B62AEB"/>
    <w:rsid w:val="00B62BA1"/>
    <w:rsid w:val="00B630B2"/>
    <w:rsid w:val="00B63BE7"/>
    <w:rsid w:val="00B647AE"/>
    <w:rsid w:val="00B6496D"/>
    <w:rsid w:val="00B64B1E"/>
    <w:rsid w:val="00B65B5A"/>
    <w:rsid w:val="00B6698E"/>
    <w:rsid w:val="00B66B3D"/>
    <w:rsid w:val="00B66E7B"/>
    <w:rsid w:val="00B676CE"/>
    <w:rsid w:val="00B67B8D"/>
    <w:rsid w:val="00B67BE4"/>
    <w:rsid w:val="00B67BE6"/>
    <w:rsid w:val="00B67E7C"/>
    <w:rsid w:val="00B70956"/>
    <w:rsid w:val="00B71342"/>
    <w:rsid w:val="00B71C4F"/>
    <w:rsid w:val="00B71CC7"/>
    <w:rsid w:val="00B72530"/>
    <w:rsid w:val="00B72A79"/>
    <w:rsid w:val="00B732CC"/>
    <w:rsid w:val="00B73932"/>
    <w:rsid w:val="00B74143"/>
    <w:rsid w:val="00B74216"/>
    <w:rsid w:val="00B74F63"/>
    <w:rsid w:val="00B75513"/>
    <w:rsid w:val="00B7668D"/>
    <w:rsid w:val="00B76E9C"/>
    <w:rsid w:val="00B7708C"/>
    <w:rsid w:val="00B7767B"/>
    <w:rsid w:val="00B7768D"/>
    <w:rsid w:val="00B801B3"/>
    <w:rsid w:val="00B805EC"/>
    <w:rsid w:val="00B80FD1"/>
    <w:rsid w:val="00B81434"/>
    <w:rsid w:val="00B81A2E"/>
    <w:rsid w:val="00B82544"/>
    <w:rsid w:val="00B82629"/>
    <w:rsid w:val="00B82E5A"/>
    <w:rsid w:val="00B83573"/>
    <w:rsid w:val="00B8357C"/>
    <w:rsid w:val="00B8382E"/>
    <w:rsid w:val="00B8475D"/>
    <w:rsid w:val="00B84845"/>
    <w:rsid w:val="00B8491F"/>
    <w:rsid w:val="00B85BC4"/>
    <w:rsid w:val="00B85D1A"/>
    <w:rsid w:val="00B85D84"/>
    <w:rsid w:val="00B85FF9"/>
    <w:rsid w:val="00B864E2"/>
    <w:rsid w:val="00B86563"/>
    <w:rsid w:val="00B86697"/>
    <w:rsid w:val="00B86A0C"/>
    <w:rsid w:val="00B86F8A"/>
    <w:rsid w:val="00B87104"/>
    <w:rsid w:val="00B871E4"/>
    <w:rsid w:val="00B872ED"/>
    <w:rsid w:val="00B90A11"/>
    <w:rsid w:val="00B90D3C"/>
    <w:rsid w:val="00B914D0"/>
    <w:rsid w:val="00B920CE"/>
    <w:rsid w:val="00B928A6"/>
    <w:rsid w:val="00B9360E"/>
    <w:rsid w:val="00B93705"/>
    <w:rsid w:val="00B93830"/>
    <w:rsid w:val="00B93EC3"/>
    <w:rsid w:val="00B94098"/>
    <w:rsid w:val="00B94B4D"/>
    <w:rsid w:val="00B94ED5"/>
    <w:rsid w:val="00B952EC"/>
    <w:rsid w:val="00B955D7"/>
    <w:rsid w:val="00B95B90"/>
    <w:rsid w:val="00B9642A"/>
    <w:rsid w:val="00B964F8"/>
    <w:rsid w:val="00B97306"/>
    <w:rsid w:val="00B978CD"/>
    <w:rsid w:val="00BA04E6"/>
    <w:rsid w:val="00BA0536"/>
    <w:rsid w:val="00BA09E5"/>
    <w:rsid w:val="00BA0AFA"/>
    <w:rsid w:val="00BA101A"/>
    <w:rsid w:val="00BA169D"/>
    <w:rsid w:val="00BA1CA8"/>
    <w:rsid w:val="00BA2B18"/>
    <w:rsid w:val="00BA3E08"/>
    <w:rsid w:val="00BA435F"/>
    <w:rsid w:val="00BA55FD"/>
    <w:rsid w:val="00BA5B18"/>
    <w:rsid w:val="00BA5DC2"/>
    <w:rsid w:val="00BA62C2"/>
    <w:rsid w:val="00BA659C"/>
    <w:rsid w:val="00BA6610"/>
    <w:rsid w:val="00BA69BE"/>
    <w:rsid w:val="00BA6E2A"/>
    <w:rsid w:val="00BA7075"/>
    <w:rsid w:val="00BA7ED4"/>
    <w:rsid w:val="00BA7F5F"/>
    <w:rsid w:val="00BB02FC"/>
    <w:rsid w:val="00BB0794"/>
    <w:rsid w:val="00BB098A"/>
    <w:rsid w:val="00BB0A65"/>
    <w:rsid w:val="00BB1886"/>
    <w:rsid w:val="00BB1CD9"/>
    <w:rsid w:val="00BB1ECD"/>
    <w:rsid w:val="00BB1EDB"/>
    <w:rsid w:val="00BB2406"/>
    <w:rsid w:val="00BB2E4B"/>
    <w:rsid w:val="00BB2F17"/>
    <w:rsid w:val="00BB30F5"/>
    <w:rsid w:val="00BB320F"/>
    <w:rsid w:val="00BB36E7"/>
    <w:rsid w:val="00BB3747"/>
    <w:rsid w:val="00BB38F4"/>
    <w:rsid w:val="00BB482B"/>
    <w:rsid w:val="00BB4F11"/>
    <w:rsid w:val="00BB4FDE"/>
    <w:rsid w:val="00BB5301"/>
    <w:rsid w:val="00BB58C3"/>
    <w:rsid w:val="00BB5E84"/>
    <w:rsid w:val="00BB6060"/>
    <w:rsid w:val="00BB62B9"/>
    <w:rsid w:val="00BB63C3"/>
    <w:rsid w:val="00BC031C"/>
    <w:rsid w:val="00BC0B73"/>
    <w:rsid w:val="00BC1282"/>
    <w:rsid w:val="00BC1652"/>
    <w:rsid w:val="00BC1FFB"/>
    <w:rsid w:val="00BC2396"/>
    <w:rsid w:val="00BC2420"/>
    <w:rsid w:val="00BC24ED"/>
    <w:rsid w:val="00BC2712"/>
    <w:rsid w:val="00BC2810"/>
    <w:rsid w:val="00BC2943"/>
    <w:rsid w:val="00BC32C2"/>
    <w:rsid w:val="00BC350F"/>
    <w:rsid w:val="00BC35E5"/>
    <w:rsid w:val="00BC3661"/>
    <w:rsid w:val="00BC3C6E"/>
    <w:rsid w:val="00BC3F11"/>
    <w:rsid w:val="00BC3F78"/>
    <w:rsid w:val="00BC40E0"/>
    <w:rsid w:val="00BC41E1"/>
    <w:rsid w:val="00BC447E"/>
    <w:rsid w:val="00BC55DB"/>
    <w:rsid w:val="00BC5CF4"/>
    <w:rsid w:val="00BC66F4"/>
    <w:rsid w:val="00BC69F0"/>
    <w:rsid w:val="00BC6FEA"/>
    <w:rsid w:val="00BC7219"/>
    <w:rsid w:val="00BC7E5F"/>
    <w:rsid w:val="00BC7F45"/>
    <w:rsid w:val="00BD06AE"/>
    <w:rsid w:val="00BD0D12"/>
    <w:rsid w:val="00BD1122"/>
    <w:rsid w:val="00BD140D"/>
    <w:rsid w:val="00BD2291"/>
    <w:rsid w:val="00BD29F4"/>
    <w:rsid w:val="00BD4356"/>
    <w:rsid w:val="00BD468A"/>
    <w:rsid w:val="00BD4AAD"/>
    <w:rsid w:val="00BD4C7D"/>
    <w:rsid w:val="00BD79AF"/>
    <w:rsid w:val="00BD7CAD"/>
    <w:rsid w:val="00BE0388"/>
    <w:rsid w:val="00BE0784"/>
    <w:rsid w:val="00BE0EF2"/>
    <w:rsid w:val="00BE1318"/>
    <w:rsid w:val="00BE22FA"/>
    <w:rsid w:val="00BE2471"/>
    <w:rsid w:val="00BE3090"/>
    <w:rsid w:val="00BE35D0"/>
    <w:rsid w:val="00BE37E7"/>
    <w:rsid w:val="00BE39E3"/>
    <w:rsid w:val="00BE3AA0"/>
    <w:rsid w:val="00BE569C"/>
    <w:rsid w:val="00BE610F"/>
    <w:rsid w:val="00BE65D4"/>
    <w:rsid w:val="00BE6DE9"/>
    <w:rsid w:val="00BE7013"/>
    <w:rsid w:val="00BE711D"/>
    <w:rsid w:val="00BE7507"/>
    <w:rsid w:val="00BE7512"/>
    <w:rsid w:val="00BE799F"/>
    <w:rsid w:val="00BE7A28"/>
    <w:rsid w:val="00BE7CCA"/>
    <w:rsid w:val="00BF036A"/>
    <w:rsid w:val="00BF0C3C"/>
    <w:rsid w:val="00BF1134"/>
    <w:rsid w:val="00BF12E5"/>
    <w:rsid w:val="00BF23A5"/>
    <w:rsid w:val="00BF2C1C"/>
    <w:rsid w:val="00BF2DA0"/>
    <w:rsid w:val="00BF350E"/>
    <w:rsid w:val="00BF3654"/>
    <w:rsid w:val="00BF4189"/>
    <w:rsid w:val="00BF474E"/>
    <w:rsid w:val="00BF4787"/>
    <w:rsid w:val="00BF47D9"/>
    <w:rsid w:val="00BF4DD6"/>
    <w:rsid w:val="00BF63B6"/>
    <w:rsid w:val="00BF663E"/>
    <w:rsid w:val="00BF69EC"/>
    <w:rsid w:val="00BF6B20"/>
    <w:rsid w:val="00BF7E71"/>
    <w:rsid w:val="00C007FE"/>
    <w:rsid w:val="00C01404"/>
    <w:rsid w:val="00C0144F"/>
    <w:rsid w:val="00C015E8"/>
    <w:rsid w:val="00C01FA5"/>
    <w:rsid w:val="00C023E4"/>
    <w:rsid w:val="00C024BE"/>
    <w:rsid w:val="00C02F9B"/>
    <w:rsid w:val="00C03261"/>
    <w:rsid w:val="00C0327A"/>
    <w:rsid w:val="00C0341D"/>
    <w:rsid w:val="00C0439D"/>
    <w:rsid w:val="00C049E2"/>
    <w:rsid w:val="00C04B50"/>
    <w:rsid w:val="00C04CFD"/>
    <w:rsid w:val="00C0552B"/>
    <w:rsid w:val="00C056DA"/>
    <w:rsid w:val="00C05B79"/>
    <w:rsid w:val="00C05C6A"/>
    <w:rsid w:val="00C0636D"/>
    <w:rsid w:val="00C07568"/>
    <w:rsid w:val="00C076CD"/>
    <w:rsid w:val="00C07D94"/>
    <w:rsid w:val="00C1095E"/>
    <w:rsid w:val="00C10B0B"/>
    <w:rsid w:val="00C10B89"/>
    <w:rsid w:val="00C11409"/>
    <w:rsid w:val="00C129A5"/>
    <w:rsid w:val="00C12D99"/>
    <w:rsid w:val="00C13930"/>
    <w:rsid w:val="00C141DF"/>
    <w:rsid w:val="00C14DF7"/>
    <w:rsid w:val="00C15247"/>
    <w:rsid w:val="00C15944"/>
    <w:rsid w:val="00C15AE4"/>
    <w:rsid w:val="00C15C58"/>
    <w:rsid w:val="00C1615D"/>
    <w:rsid w:val="00C165B2"/>
    <w:rsid w:val="00C1692E"/>
    <w:rsid w:val="00C16C40"/>
    <w:rsid w:val="00C172B4"/>
    <w:rsid w:val="00C174FB"/>
    <w:rsid w:val="00C17B62"/>
    <w:rsid w:val="00C17C97"/>
    <w:rsid w:val="00C17EB8"/>
    <w:rsid w:val="00C200E3"/>
    <w:rsid w:val="00C20207"/>
    <w:rsid w:val="00C2035A"/>
    <w:rsid w:val="00C20678"/>
    <w:rsid w:val="00C217BD"/>
    <w:rsid w:val="00C22422"/>
    <w:rsid w:val="00C22606"/>
    <w:rsid w:val="00C22C9D"/>
    <w:rsid w:val="00C2300C"/>
    <w:rsid w:val="00C23FD9"/>
    <w:rsid w:val="00C24117"/>
    <w:rsid w:val="00C24A94"/>
    <w:rsid w:val="00C25A08"/>
    <w:rsid w:val="00C270D7"/>
    <w:rsid w:val="00C27648"/>
    <w:rsid w:val="00C27F55"/>
    <w:rsid w:val="00C30B98"/>
    <w:rsid w:val="00C30FEC"/>
    <w:rsid w:val="00C313C0"/>
    <w:rsid w:val="00C31441"/>
    <w:rsid w:val="00C31A42"/>
    <w:rsid w:val="00C3215F"/>
    <w:rsid w:val="00C32766"/>
    <w:rsid w:val="00C3306B"/>
    <w:rsid w:val="00C331FE"/>
    <w:rsid w:val="00C337BD"/>
    <w:rsid w:val="00C33B0C"/>
    <w:rsid w:val="00C33DBA"/>
    <w:rsid w:val="00C34102"/>
    <w:rsid w:val="00C34A0D"/>
    <w:rsid w:val="00C35715"/>
    <w:rsid w:val="00C35E26"/>
    <w:rsid w:val="00C362DE"/>
    <w:rsid w:val="00C3658E"/>
    <w:rsid w:val="00C36646"/>
    <w:rsid w:val="00C36FFD"/>
    <w:rsid w:val="00C37534"/>
    <w:rsid w:val="00C37CCE"/>
    <w:rsid w:val="00C408FF"/>
    <w:rsid w:val="00C40B30"/>
    <w:rsid w:val="00C41113"/>
    <w:rsid w:val="00C41877"/>
    <w:rsid w:val="00C41905"/>
    <w:rsid w:val="00C41A2F"/>
    <w:rsid w:val="00C42288"/>
    <w:rsid w:val="00C423F7"/>
    <w:rsid w:val="00C43168"/>
    <w:rsid w:val="00C4351F"/>
    <w:rsid w:val="00C43E84"/>
    <w:rsid w:val="00C442C7"/>
    <w:rsid w:val="00C451A0"/>
    <w:rsid w:val="00C453B4"/>
    <w:rsid w:val="00C4562C"/>
    <w:rsid w:val="00C459C7"/>
    <w:rsid w:val="00C45D46"/>
    <w:rsid w:val="00C46E59"/>
    <w:rsid w:val="00C474CA"/>
    <w:rsid w:val="00C4756B"/>
    <w:rsid w:val="00C47B4A"/>
    <w:rsid w:val="00C50A77"/>
    <w:rsid w:val="00C50BC9"/>
    <w:rsid w:val="00C50D7C"/>
    <w:rsid w:val="00C51CEB"/>
    <w:rsid w:val="00C52CCE"/>
    <w:rsid w:val="00C52F46"/>
    <w:rsid w:val="00C538D5"/>
    <w:rsid w:val="00C54177"/>
    <w:rsid w:val="00C5479B"/>
    <w:rsid w:val="00C547DE"/>
    <w:rsid w:val="00C54AB8"/>
    <w:rsid w:val="00C54AE9"/>
    <w:rsid w:val="00C552EC"/>
    <w:rsid w:val="00C560D6"/>
    <w:rsid w:val="00C564D2"/>
    <w:rsid w:val="00C569C5"/>
    <w:rsid w:val="00C56D7A"/>
    <w:rsid w:val="00C56DB3"/>
    <w:rsid w:val="00C57914"/>
    <w:rsid w:val="00C6028E"/>
    <w:rsid w:val="00C6085B"/>
    <w:rsid w:val="00C60D33"/>
    <w:rsid w:val="00C60EB9"/>
    <w:rsid w:val="00C61E58"/>
    <w:rsid w:val="00C6210E"/>
    <w:rsid w:val="00C62760"/>
    <w:rsid w:val="00C62776"/>
    <w:rsid w:val="00C62D34"/>
    <w:rsid w:val="00C62E06"/>
    <w:rsid w:val="00C637D4"/>
    <w:rsid w:val="00C63C19"/>
    <w:rsid w:val="00C63D09"/>
    <w:rsid w:val="00C64645"/>
    <w:rsid w:val="00C64BDB"/>
    <w:rsid w:val="00C6500E"/>
    <w:rsid w:val="00C65A06"/>
    <w:rsid w:val="00C66AB1"/>
    <w:rsid w:val="00C67024"/>
    <w:rsid w:val="00C671B4"/>
    <w:rsid w:val="00C67741"/>
    <w:rsid w:val="00C67B4D"/>
    <w:rsid w:val="00C70D7F"/>
    <w:rsid w:val="00C71D50"/>
    <w:rsid w:val="00C72D54"/>
    <w:rsid w:val="00C732E4"/>
    <w:rsid w:val="00C73822"/>
    <w:rsid w:val="00C739C7"/>
    <w:rsid w:val="00C739FF"/>
    <w:rsid w:val="00C74480"/>
    <w:rsid w:val="00C74ACA"/>
    <w:rsid w:val="00C74F90"/>
    <w:rsid w:val="00C76D80"/>
    <w:rsid w:val="00C7717B"/>
    <w:rsid w:val="00C775B5"/>
    <w:rsid w:val="00C81ED3"/>
    <w:rsid w:val="00C823BC"/>
    <w:rsid w:val="00C82946"/>
    <w:rsid w:val="00C83AA0"/>
    <w:rsid w:val="00C84568"/>
    <w:rsid w:val="00C84619"/>
    <w:rsid w:val="00C865B5"/>
    <w:rsid w:val="00C86BB0"/>
    <w:rsid w:val="00C86BEC"/>
    <w:rsid w:val="00C8729D"/>
    <w:rsid w:val="00C87575"/>
    <w:rsid w:val="00C902B7"/>
    <w:rsid w:val="00C90D2F"/>
    <w:rsid w:val="00C90F00"/>
    <w:rsid w:val="00C91292"/>
    <w:rsid w:val="00C91413"/>
    <w:rsid w:val="00C91E41"/>
    <w:rsid w:val="00C91FBB"/>
    <w:rsid w:val="00C9218D"/>
    <w:rsid w:val="00C92278"/>
    <w:rsid w:val="00C922FC"/>
    <w:rsid w:val="00C925D0"/>
    <w:rsid w:val="00C9277D"/>
    <w:rsid w:val="00C92788"/>
    <w:rsid w:val="00C92D95"/>
    <w:rsid w:val="00C92E03"/>
    <w:rsid w:val="00C9351B"/>
    <w:rsid w:val="00C93604"/>
    <w:rsid w:val="00C94211"/>
    <w:rsid w:val="00C9441B"/>
    <w:rsid w:val="00C94FCC"/>
    <w:rsid w:val="00C95157"/>
    <w:rsid w:val="00C96009"/>
    <w:rsid w:val="00C96156"/>
    <w:rsid w:val="00C96738"/>
    <w:rsid w:val="00C979F6"/>
    <w:rsid w:val="00CA02DD"/>
    <w:rsid w:val="00CA122F"/>
    <w:rsid w:val="00CA174A"/>
    <w:rsid w:val="00CA186A"/>
    <w:rsid w:val="00CA1E60"/>
    <w:rsid w:val="00CA2E5E"/>
    <w:rsid w:val="00CA2EF3"/>
    <w:rsid w:val="00CA32D5"/>
    <w:rsid w:val="00CA3A81"/>
    <w:rsid w:val="00CA3B7A"/>
    <w:rsid w:val="00CA4427"/>
    <w:rsid w:val="00CA463E"/>
    <w:rsid w:val="00CA4AE0"/>
    <w:rsid w:val="00CA4B03"/>
    <w:rsid w:val="00CA4E0E"/>
    <w:rsid w:val="00CA6199"/>
    <w:rsid w:val="00CA6A92"/>
    <w:rsid w:val="00CA75BD"/>
    <w:rsid w:val="00CB0181"/>
    <w:rsid w:val="00CB02CE"/>
    <w:rsid w:val="00CB0BBA"/>
    <w:rsid w:val="00CB277B"/>
    <w:rsid w:val="00CB315D"/>
    <w:rsid w:val="00CB3169"/>
    <w:rsid w:val="00CB324F"/>
    <w:rsid w:val="00CB3594"/>
    <w:rsid w:val="00CB42FF"/>
    <w:rsid w:val="00CB46FF"/>
    <w:rsid w:val="00CB48B2"/>
    <w:rsid w:val="00CB5407"/>
    <w:rsid w:val="00CB5837"/>
    <w:rsid w:val="00CB583A"/>
    <w:rsid w:val="00CB5B19"/>
    <w:rsid w:val="00CB5D95"/>
    <w:rsid w:val="00CB6071"/>
    <w:rsid w:val="00CB637B"/>
    <w:rsid w:val="00CB6AF0"/>
    <w:rsid w:val="00CB71AC"/>
    <w:rsid w:val="00CB72C4"/>
    <w:rsid w:val="00CB7CCD"/>
    <w:rsid w:val="00CC0DF2"/>
    <w:rsid w:val="00CC161C"/>
    <w:rsid w:val="00CC19AB"/>
    <w:rsid w:val="00CC24B0"/>
    <w:rsid w:val="00CC2E6A"/>
    <w:rsid w:val="00CC378C"/>
    <w:rsid w:val="00CC3C0E"/>
    <w:rsid w:val="00CC4ABD"/>
    <w:rsid w:val="00CC4D19"/>
    <w:rsid w:val="00CC4E74"/>
    <w:rsid w:val="00CC51E4"/>
    <w:rsid w:val="00CC5944"/>
    <w:rsid w:val="00CC5C01"/>
    <w:rsid w:val="00CC6120"/>
    <w:rsid w:val="00CC6195"/>
    <w:rsid w:val="00CC6774"/>
    <w:rsid w:val="00CC6B1A"/>
    <w:rsid w:val="00CC6B69"/>
    <w:rsid w:val="00CC79C3"/>
    <w:rsid w:val="00CC7B1E"/>
    <w:rsid w:val="00CC7C9D"/>
    <w:rsid w:val="00CC7D3E"/>
    <w:rsid w:val="00CD0603"/>
    <w:rsid w:val="00CD0923"/>
    <w:rsid w:val="00CD0EAF"/>
    <w:rsid w:val="00CD115C"/>
    <w:rsid w:val="00CD12A8"/>
    <w:rsid w:val="00CD1B6E"/>
    <w:rsid w:val="00CD1E54"/>
    <w:rsid w:val="00CD1FA6"/>
    <w:rsid w:val="00CD3561"/>
    <w:rsid w:val="00CD4666"/>
    <w:rsid w:val="00CD46C0"/>
    <w:rsid w:val="00CD5142"/>
    <w:rsid w:val="00CD51BE"/>
    <w:rsid w:val="00CD53C7"/>
    <w:rsid w:val="00CD5BA1"/>
    <w:rsid w:val="00CD5F26"/>
    <w:rsid w:val="00CD60EF"/>
    <w:rsid w:val="00CD63C5"/>
    <w:rsid w:val="00CD6FB7"/>
    <w:rsid w:val="00CD7520"/>
    <w:rsid w:val="00CD771E"/>
    <w:rsid w:val="00CE0293"/>
    <w:rsid w:val="00CE05EC"/>
    <w:rsid w:val="00CE0FA2"/>
    <w:rsid w:val="00CE12D7"/>
    <w:rsid w:val="00CE2457"/>
    <w:rsid w:val="00CE2586"/>
    <w:rsid w:val="00CE2B3C"/>
    <w:rsid w:val="00CE2C7F"/>
    <w:rsid w:val="00CE3265"/>
    <w:rsid w:val="00CE3399"/>
    <w:rsid w:val="00CE35B4"/>
    <w:rsid w:val="00CE3D9C"/>
    <w:rsid w:val="00CE471C"/>
    <w:rsid w:val="00CE5B6B"/>
    <w:rsid w:val="00CE5F06"/>
    <w:rsid w:val="00CE60B6"/>
    <w:rsid w:val="00CE6243"/>
    <w:rsid w:val="00CE64EC"/>
    <w:rsid w:val="00CE65F4"/>
    <w:rsid w:val="00CE73EC"/>
    <w:rsid w:val="00CE7ADA"/>
    <w:rsid w:val="00CF014D"/>
    <w:rsid w:val="00CF0516"/>
    <w:rsid w:val="00CF0BF2"/>
    <w:rsid w:val="00CF0D91"/>
    <w:rsid w:val="00CF122E"/>
    <w:rsid w:val="00CF3281"/>
    <w:rsid w:val="00CF3916"/>
    <w:rsid w:val="00CF3CE6"/>
    <w:rsid w:val="00CF3E42"/>
    <w:rsid w:val="00CF4935"/>
    <w:rsid w:val="00CF4D5B"/>
    <w:rsid w:val="00CF594C"/>
    <w:rsid w:val="00CF63AA"/>
    <w:rsid w:val="00CF64D0"/>
    <w:rsid w:val="00CF69DD"/>
    <w:rsid w:val="00CF6FAA"/>
    <w:rsid w:val="00CF70A1"/>
    <w:rsid w:val="00CF738F"/>
    <w:rsid w:val="00D008B3"/>
    <w:rsid w:val="00D00C63"/>
    <w:rsid w:val="00D015FF"/>
    <w:rsid w:val="00D01CA7"/>
    <w:rsid w:val="00D01E2B"/>
    <w:rsid w:val="00D01E8E"/>
    <w:rsid w:val="00D020C1"/>
    <w:rsid w:val="00D02309"/>
    <w:rsid w:val="00D02560"/>
    <w:rsid w:val="00D02886"/>
    <w:rsid w:val="00D032EF"/>
    <w:rsid w:val="00D0423D"/>
    <w:rsid w:val="00D042FA"/>
    <w:rsid w:val="00D0499D"/>
    <w:rsid w:val="00D04F44"/>
    <w:rsid w:val="00D05CF4"/>
    <w:rsid w:val="00D0651C"/>
    <w:rsid w:val="00D067AD"/>
    <w:rsid w:val="00D07444"/>
    <w:rsid w:val="00D1088D"/>
    <w:rsid w:val="00D10AAF"/>
    <w:rsid w:val="00D10F2C"/>
    <w:rsid w:val="00D111A6"/>
    <w:rsid w:val="00D1166B"/>
    <w:rsid w:val="00D11E35"/>
    <w:rsid w:val="00D1223B"/>
    <w:rsid w:val="00D125B5"/>
    <w:rsid w:val="00D12641"/>
    <w:rsid w:val="00D128BA"/>
    <w:rsid w:val="00D13AE8"/>
    <w:rsid w:val="00D15BBC"/>
    <w:rsid w:val="00D15F55"/>
    <w:rsid w:val="00D1686A"/>
    <w:rsid w:val="00D16E2F"/>
    <w:rsid w:val="00D2018F"/>
    <w:rsid w:val="00D20965"/>
    <w:rsid w:val="00D20A2B"/>
    <w:rsid w:val="00D21EB8"/>
    <w:rsid w:val="00D21EEA"/>
    <w:rsid w:val="00D22422"/>
    <w:rsid w:val="00D22D01"/>
    <w:rsid w:val="00D230B9"/>
    <w:rsid w:val="00D2355D"/>
    <w:rsid w:val="00D23CEA"/>
    <w:rsid w:val="00D23CFB"/>
    <w:rsid w:val="00D2404F"/>
    <w:rsid w:val="00D24300"/>
    <w:rsid w:val="00D244D5"/>
    <w:rsid w:val="00D2457A"/>
    <w:rsid w:val="00D24931"/>
    <w:rsid w:val="00D24D85"/>
    <w:rsid w:val="00D24DAA"/>
    <w:rsid w:val="00D268D0"/>
    <w:rsid w:val="00D26F29"/>
    <w:rsid w:val="00D27131"/>
    <w:rsid w:val="00D27322"/>
    <w:rsid w:val="00D27987"/>
    <w:rsid w:val="00D30160"/>
    <w:rsid w:val="00D304A3"/>
    <w:rsid w:val="00D31FDC"/>
    <w:rsid w:val="00D32FD3"/>
    <w:rsid w:val="00D33863"/>
    <w:rsid w:val="00D341AE"/>
    <w:rsid w:val="00D348D4"/>
    <w:rsid w:val="00D348F6"/>
    <w:rsid w:val="00D3503B"/>
    <w:rsid w:val="00D3565D"/>
    <w:rsid w:val="00D3606C"/>
    <w:rsid w:val="00D37073"/>
    <w:rsid w:val="00D3731F"/>
    <w:rsid w:val="00D37A0E"/>
    <w:rsid w:val="00D37C33"/>
    <w:rsid w:val="00D37DD0"/>
    <w:rsid w:val="00D4003E"/>
    <w:rsid w:val="00D40893"/>
    <w:rsid w:val="00D423E0"/>
    <w:rsid w:val="00D42983"/>
    <w:rsid w:val="00D42A2C"/>
    <w:rsid w:val="00D431E2"/>
    <w:rsid w:val="00D433DF"/>
    <w:rsid w:val="00D43508"/>
    <w:rsid w:val="00D43D14"/>
    <w:rsid w:val="00D43E3F"/>
    <w:rsid w:val="00D4404A"/>
    <w:rsid w:val="00D443AE"/>
    <w:rsid w:val="00D44481"/>
    <w:rsid w:val="00D4520F"/>
    <w:rsid w:val="00D45A22"/>
    <w:rsid w:val="00D45C76"/>
    <w:rsid w:val="00D46044"/>
    <w:rsid w:val="00D4635B"/>
    <w:rsid w:val="00D46AB1"/>
    <w:rsid w:val="00D46F5F"/>
    <w:rsid w:val="00D479E5"/>
    <w:rsid w:val="00D47AEB"/>
    <w:rsid w:val="00D47ED9"/>
    <w:rsid w:val="00D50ACF"/>
    <w:rsid w:val="00D50B13"/>
    <w:rsid w:val="00D51460"/>
    <w:rsid w:val="00D514BB"/>
    <w:rsid w:val="00D54593"/>
    <w:rsid w:val="00D564F1"/>
    <w:rsid w:val="00D56D58"/>
    <w:rsid w:val="00D57679"/>
    <w:rsid w:val="00D60063"/>
    <w:rsid w:val="00D60BB1"/>
    <w:rsid w:val="00D60BE8"/>
    <w:rsid w:val="00D61C38"/>
    <w:rsid w:val="00D62F6F"/>
    <w:rsid w:val="00D631C6"/>
    <w:rsid w:val="00D631F3"/>
    <w:rsid w:val="00D63295"/>
    <w:rsid w:val="00D63459"/>
    <w:rsid w:val="00D63569"/>
    <w:rsid w:val="00D635CA"/>
    <w:rsid w:val="00D63684"/>
    <w:rsid w:val="00D638C4"/>
    <w:rsid w:val="00D6403E"/>
    <w:rsid w:val="00D651F0"/>
    <w:rsid w:val="00D65641"/>
    <w:rsid w:val="00D65B06"/>
    <w:rsid w:val="00D65D78"/>
    <w:rsid w:val="00D65F0E"/>
    <w:rsid w:val="00D65F40"/>
    <w:rsid w:val="00D661A1"/>
    <w:rsid w:val="00D661B1"/>
    <w:rsid w:val="00D6719C"/>
    <w:rsid w:val="00D6720C"/>
    <w:rsid w:val="00D67581"/>
    <w:rsid w:val="00D67BBA"/>
    <w:rsid w:val="00D700EE"/>
    <w:rsid w:val="00D709AD"/>
    <w:rsid w:val="00D719A0"/>
    <w:rsid w:val="00D722E1"/>
    <w:rsid w:val="00D726D6"/>
    <w:rsid w:val="00D729C7"/>
    <w:rsid w:val="00D734D4"/>
    <w:rsid w:val="00D73EE8"/>
    <w:rsid w:val="00D74303"/>
    <w:rsid w:val="00D74A3D"/>
    <w:rsid w:val="00D74AFC"/>
    <w:rsid w:val="00D74E76"/>
    <w:rsid w:val="00D751A4"/>
    <w:rsid w:val="00D754DA"/>
    <w:rsid w:val="00D7590E"/>
    <w:rsid w:val="00D75A7C"/>
    <w:rsid w:val="00D760FF"/>
    <w:rsid w:val="00D76335"/>
    <w:rsid w:val="00D76741"/>
    <w:rsid w:val="00D77560"/>
    <w:rsid w:val="00D77610"/>
    <w:rsid w:val="00D77821"/>
    <w:rsid w:val="00D8036E"/>
    <w:rsid w:val="00D80597"/>
    <w:rsid w:val="00D80952"/>
    <w:rsid w:val="00D813ED"/>
    <w:rsid w:val="00D81CF3"/>
    <w:rsid w:val="00D826AD"/>
    <w:rsid w:val="00D82DE2"/>
    <w:rsid w:val="00D83325"/>
    <w:rsid w:val="00D84065"/>
    <w:rsid w:val="00D8455C"/>
    <w:rsid w:val="00D84D31"/>
    <w:rsid w:val="00D85A3F"/>
    <w:rsid w:val="00D86369"/>
    <w:rsid w:val="00D868D1"/>
    <w:rsid w:val="00D86CB7"/>
    <w:rsid w:val="00D87159"/>
    <w:rsid w:val="00D87B6C"/>
    <w:rsid w:val="00D87EC0"/>
    <w:rsid w:val="00D90446"/>
    <w:rsid w:val="00D90970"/>
    <w:rsid w:val="00D90A13"/>
    <w:rsid w:val="00D917F4"/>
    <w:rsid w:val="00D92242"/>
    <w:rsid w:val="00D92AAF"/>
    <w:rsid w:val="00D92ABA"/>
    <w:rsid w:val="00D92D1A"/>
    <w:rsid w:val="00D93C79"/>
    <w:rsid w:val="00D94479"/>
    <w:rsid w:val="00D94ABF"/>
    <w:rsid w:val="00D952A1"/>
    <w:rsid w:val="00D956D6"/>
    <w:rsid w:val="00D95CA1"/>
    <w:rsid w:val="00D95ECF"/>
    <w:rsid w:val="00D961B9"/>
    <w:rsid w:val="00D96FA9"/>
    <w:rsid w:val="00D975EF"/>
    <w:rsid w:val="00D97956"/>
    <w:rsid w:val="00D97A64"/>
    <w:rsid w:val="00D97E27"/>
    <w:rsid w:val="00DA019A"/>
    <w:rsid w:val="00DA040D"/>
    <w:rsid w:val="00DA059A"/>
    <w:rsid w:val="00DA08F3"/>
    <w:rsid w:val="00DA0C20"/>
    <w:rsid w:val="00DA136C"/>
    <w:rsid w:val="00DA15B9"/>
    <w:rsid w:val="00DA1651"/>
    <w:rsid w:val="00DA1E1B"/>
    <w:rsid w:val="00DA2A08"/>
    <w:rsid w:val="00DA35C6"/>
    <w:rsid w:val="00DA4407"/>
    <w:rsid w:val="00DA52E5"/>
    <w:rsid w:val="00DA5AFA"/>
    <w:rsid w:val="00DA6004"/>
    <w:rsid w:val="00DA6F02"/>
    <w:rsid w:val="00DA7C1E"/>
    <w:rsid w:val="00DA7CE3"/>
    <w:rsid w:val="00DA7F94"/>
    <w:rsid w:val="00DB0659"/>
    <w:rsid w:val="00DB092C"/>
    <w:rsid w:val="00DB0B7E"/>
    <w:rsid w:val="00DB123C"/>
    <w:rsid w:val="00DB1545"/>
    <w:rsid w:val="00DB1BDA"/>
    <w:rsid w:val="00DB1DAE"/>
    <w:rsid w:val="00DB2024"/>
    <w:rsid w:val="00DB2298"/>
    <w:rsid w:val="00DB2834"/>
    <w:rsid w:val="00DB2A62"/>
    <w:rsid w:val="00DB2AC1"/>
    <w:rsid w:val="00DB37EC"/>
    <w:rsid w:val="00DB3D02"/>
    <w:rsid w:val="00DB3E0B"/>
    <w:rsid w:val="00DB42C8"/>
    <w:rsid w:val="00DB4C8B"/>
    <w:rsid w:val="00DB508C"/>
    <w:rsid w:val="00DB5544"/>
    <w:rsid w:val="00DB5B1B"/>
    <w:rsid w:val="00DB5CC4"/>
    <w:rsid w:val="00DB6496"/>
    <w:rsid w:val="00DB6B68"/>
    <w:rsid w:val="00DB75C6"/>
    <w:rsid w:val="00DC0B62"/>
    <w:rsid w:val="00DC0FE4"/>
    <w:rsid w:val="00DC12DE"/>
    <w:rsid w:val="00DC1DFF"/>
    <w:rsid w:val="00DC1EAB"/>
    <w:rsid w:val="00DC35FD"/>
    <w:rsid w:val="00DC3B49"/>
    <w:rsid w:val="00DC4094"/>
    <w:rsid w:val="00DC44F9"/>
    <w:rsid w:val="00DC45EB"/>
    <w:rsid w:val="00DC4AE9"/>
    <w:rsid w:val="00DC4DC4"/>
    <w:rsid w:val="00DC5660"/>
    <w:rsid w:val="00DC590C"/>
    <w:rsid w:val="00DC5A19"/>
    <w:rsid w:val="00DC5B15"/>
    <w:rsid w:val="00DC5E83"/>
    <w:rsid w:val="00DC61C5"/>
    <w:rsid w:val="00DC6478"/>
    <w:rsid w:val="00DC7210"/>
    <w:rsid w:val="00DC745B"/>
    <w:rsid w:val="00DC79CB"/>
    <w:rsid w:val="00DC7ACD"/>
    <w:rsid w:val="00DC7F6B"/>
    <w:rsid w:val="00DD01B0"/>
    <w:rsid w:val="00DD15EC"/>
    <w:rsid w:val="00DD1605"/>
    <w:rsid w:val="00DD1BD3"/>
    <w:rsid w:val="00DD2404"/>
    <w:rsid w:val="00DD24F7"/>
    <w:rsid w:val="00DD2889"/>
    <w:rsid w:val="00DD28B4"/>
    <w:rsid w:val="00DD3924"/>
    <w:rsid w:val="00DD3D8B"/>
    <w:rsid w:val="00DD44CF"/>
    <w:rsid w:val="00DD4C20"/>
    <w:rsid w:val="00DD532C"/>
    <w:rsid w:val="00DD559F"/>
    <w:rsid w:val="00DD56F7"/>
    <w:rsid w:val="00DD58AE"/>
    <w:rsid w:val="00DD5DDD"/>
    <w:rsid w:val="00DD5F1C"/>
    <w:rsid w:val="00DD652D"/>
    <w:rsid w:val="00DD6D4F"/>
    <w:rsid w:val="00DD6E06"/>
    <w:rsid w:val="00DD798C"/>
    <w:rsid w:val="00DE0953"/>
    <w:rsid w:val="00DE2128"/>
    <w:rsid w:val="00DE2451"/>
    <w:rsid w:val="00DE2897"/>
    <w:rsid w:val="00DE2E0E"/>
    <w:rsid w:val="00DE328A"/>
    <w:rsid w:val="00DE3403"/>
    <w:rsid w:val="00DE3E6B"/>
    <w:rsid w:val="00DE44E9"/>
    <w:rsid w:val="00DE4BF3"/>
    <w:rsid w:val="00DE5181"/>
    <w:rsid w:val="00DE535D"/>
    <w:rsid w:val="00DE6444"/>
    <w:rsid w:val="00DE6B62"/>
    <w:rsid w:val="00DE6E6D"/>
    <w:rsid w:val="00DE7466"/>
    <w:rsid w:val="00DE7AEB"/>
    <w:rsid w:val="00DF161C"/>
    <w:rsid w:val="00DF1C47"/>
    <w:rsid w:val="00DF235D"/>
    <w:rsid w:val="00DF257A"/>
    <w:rsid w:val="00DF2629"/>
    <w:rsid w:val="00DF2874"/>
    <w:rsid w:val="00DF2877"/>
    <w:rsid w:val="00DF2BE2"/>
    <w:rsid w:val="00DF2DDC"/>
    <w:rsid w:val="00DF2F0C"/>
    <w:rsid w:val="00DF31C9"/>
    <w:rsid w:val="00DF4492"/>
    <w:rsid w:val="00DF4709"/>
    <w:rsid w:val="00DF4DD9"/>
    <w:rsid w:val="00DF4F19"/>
    <w:rsid w:val="00DF509B"/>
    <w:rsid w:val="00DF577C"/>
    <w:rsid w:val="00DF583C"/>
    <w:rsid w:val="00DF61CE"/>
    <w:rsid w:val="00DF63BC"/>
    <w:rsid w:val="00DF6B12"/>
    <w:rsid w:val="00DF6CBE"/>
    <w:rsid w:val="00DF6E39"/>
    <w:rsid w:val="00DF722F"/>
    <w:rsid w:val="00DF7529"/>
    <w:rsid w:val="00E00039"/>
    <w:rsid w:val="00E00618"/>
    <w:rsid w:val="00E00A6B"/>
    <w:rsid w:val="00E00BA3"/>
    <w:rsid w:val="00E0154A"/>
    <w:rsid w:val="00E017DB"/>
    <w:rsid w:val="00E0197D"/>
    <w:rsid w:val="00E0285B"/>
    <w:rsid w:val="00E02D6E"/>
    <w:rsid w:val="00E0326F"/>
    <w:rsid w:val="00E03BEC"/>
    <w:rsid w:val="00E04DBD"/>
    <w:rsid w:val="00E04FE1"/>
    <w:rsid w:val="00E05004"/>
    <w:rsid w:val="00E05E52"/>
    <w:rsid w:val="00E05F24"/>
    <w:rsid w:val="00E064A1"/>
    <w:rsid w:val="00E06CCD"/>
    <w:rsid w:val="00E10F80"/>
    <w:rsid w:val="00E11E17"/>
    <w:rsid w:val="00E11EC4"/>
    <w:rsid w:val="00E12235"/>
    <w:rsid w:val="00E13425"/>
    <w:rsid w:val="00E13969"/>
    <w:rsid w:val="00E13E4D"/>
    <w:rsid w:val="00E13ED5"/>
    <w:rsid w:val="00E15633"/>
    <w:rsid w:val="00E15983"/>
    <w:rsid w:val="00E164EA"/>
    <w:rsid w:val="00E16705"/>
    <w:rsid w:val="00E16B82"/>
    <w:rsid w:val="00E16C69"/>
    <w:rsid w:val="00E1788F"/>
    <w:rsid w:val="00E2030F"/>
    <w:rsid w:val="00E206B4"/>
    <w:rsid w:val="00E21027"/>
    <w:rsid w:val="00E215BE"/>
    <w:rsid w:val="00E21B9D"/>
    <w:rsid w:val="00E21D22"/>
    <w:rsid w:val="00E2255C"/>
    <w:rsid w:val="00E22A43"/>
    <w:rsid w:val="00E23697"/>
    <w:rsid w:val="00E23C42"/>
    <w:rsid w:val="00E2426C"/>
    <w:rsid w:val="00E245F0"/>
    <w:rsid w:val="00E24C02"/>
    <w:rsid w:val="00E25094"/>
    <w:rsid w:val="00E25881"/>
    <w:rsid w:val="00E2613E"/>
    <w:rsid w:val="00E2679B"/>
    <w:rsid w:val="00E2689D"/>
    <w:rsid w:val="00E26C9A"/>
    <w:rsid w:val="00E27A07"/>
    <w:rsid w:val="00E27E11"/>
    <w:rsid w:val="00E30315"/>
    <w:rsid w:val="00E313AF"/>
    <w:rsid w:val="00E31B88"/>
    <w:rsid w:val="00E320E0"/>
    <w:rsid w:val="00E32452"/>
    <w:rsid w:val="00E33268"/>
    <w:rsid w:val="00E33585"/>
    <w:rsid w:val="00E33845"/>
    <w:rsid w:val="00E33846"/>
    <w:rsid w:val="00E33C11"/>
    <w:rsid w:val="00E34E4F"/>
    <w:rsid w:val="00E34F3F"/>
    <w:rsid w:val="00E353C3"/>
    <w:rsid w:val="00E353D4"/>
    <w:rsid w:val="00E35AA3"/>
    <w:rsid w:val="00E361AC"/>
    <w:rsid w:val="00E379AC"/>
    <w:rsid w:val="00E37E4C"/>
    <w:rsid w:val="00E4071A"/>
    <w:rsid w:val="00E40C4B"/>
    <w:rsid w:val="00E40F1B"/>
    <w:rsid w:val="00E41E43"/>
    <w:rsid w:val="00E42250"/>
    <w:rsid w:val="00E4272B"/>
    <w:rsid w:val="00E42DD3"/>
    <w:rsid w:val="00E43196"/>
    <w:rsid w:val="00E433D6"/>
    <w:rsid w:val="00E43CFD"/>
    <w:rsid w:val="00E43E1E"/>
    <w:rsid w:val="00E465EA"/>
    <w:rsid w:val="00E46C4A"/>
    <w:rsid w:val="00E47500"/>
    <w:rsid w:val="00E47AF0"/>
    <w:rsid w:val="00E47BD3"/>
    <w:rsid w:val="00E47F66"/>
    <w:rsid w:val="00E501BA"/>
    <w:rsid w:val="00E502A7"/>
    <w:rsid w:val="00E50825"/>
    <w:rsid w:val="00E50BE1"/>
    <w:rsid w:val="00E518EA"/>
    <w:rsid w:val="00E52072"/>
    <w:rsid w:val="00E520BA"/>
    <w:rsid w:val="00E53700"/>
    <w:rsid w:val="00E53E71"/>
    <w:rsid w:val="00E548A8"/>
    <w:rsid w:val="00E54B56"/>
    <w:rsid w:val="00E54C94"/>
    <w:rsid w:val="00E552CE"/>
    <w:rsid w:val="00E56048"/>
    <w:rsid w:val="00E5638B"/>
    <w:rsid w:val="00E5694B"/>
    <w:rsid w:val="00E572D3"/>
    <w:rsid w:val="00E57570"/>
    <w:rsid w:val="00E57FDC"/>
    <w:rsid w:val="00E6035A"/>
    <w:rsid w:val="00E60793"/>
    <w:rsid w:val="00E608EF"/>
    <w:rsid w:val="00E616F4"/>
    <w:rsid w:val="00E618A7"/>
    <w:rsid w:val="00E627C5"/>
    <w:rsid w:val="00E6293D"/>
    <w:rsid w:val="00E62EB1"/>
    <w:rsid w:val="00E63AFE"/>
    <w:rsid w:val="00E642A6"/>
    <w:rsid w:val="00E642E7"/>
    <w:rsid w:val="00E64DEB"/>
    <w:rsid w:val="00E64E68"/>
    <w:rsid w:val="00E65502"/>
    <w:rsid w:val="00E6571D"/>
    <w:rsid w:val="00E65FB7"/>
    <w:rsid w:val="00E6623D"/>
    <w:rsid w:val="00E66483"/>
    <w:rsid w:val="00E66506"/>
    <w:rsid w:val="00E669C8"/>
    <w:rsid w:val="00E669CA"/>
    <w:rsid w:val="00E67819"/>
    <w:rsid w:val="00E67949"/>
    <w:rsid w:val="00E70071"/>
    <w:rsid w:val="00E705D4"/>
    <w:rsid w:val="00E70C32"/>
    <w:rsid w:val="00E71F18"/>
    <w:rsid w:val="00E71F6C"/>
    <w:rsid w:val="00E7204B"/>
    <w:rsid w:val="00E724A3"/>
    <w:rsid w:val="00E724C4"/>
    <w:rsid w:val="00E72742"/>
    <w:rsid w:val="00E72794"/>
    <w:rsid w:val="00E72864"/>
    <w:rsid w:val="00E72DAA"/>
    <w:rsid w:val="00E7329D"/>
    <w:rsid w:val="00E73D2E"/>
    <w:rsid w:val="00E73FCD"/>
    <w:rsid w:val="00E74011"/>
    <w:rsid w:val="00E742A2"/>
    <w:rsid w:val="00E74940"/>
    <w:rsid w:val="00E74C3C"/>
    <w:rsid w:val="00E74D4B"/>
    <w:rsid w:val="00E74F30"/>
    <w:rsid w:val="00E75344"/>
    <w:rsid w:val="00E75491"/>
    <w:rsid w:val="00E754EF"/>
    <w:rsid w:val="00E756CC"/>
    <w:rsid w:val="00E76308"/>
    <w:rsid w:val="00E76A54"/>
    <w:rsid w:val="00E7735D"/>
    <w:rsid w:val="00E77401"/>
    <w:rsid w:val="00E7777C"/>
    <w:rsid w:val="00E77DE3"/>
    <w:rsid w:val="00E8036E"/>
    <w:rsid w:val="00E80EC4"/>
    <w:rsid w:val="00E80ECD"/>
    <w:rsid w:val="00E80FD4"/>
    <w:rsid w:val="00E81BED"/>
    <w:rsid w:val="00E824CC"/>
    <w:rsid w:val="00E83008"/>
    <w:rsid w:val="00E830D8"/>
    <w:rsid w:val="00E832F1"/>
    <w:rsid w:val="00E846A0"/>
    <w:rsid w:val="00E848B7"/>
    <w:rsid w:val="00E86822"/>
    <w:rsid w:val="00E86F3E"/>
    <w:rsid w:val="00E87226"/>
    <w:rsid w:val="00E87265"/>
    <w:rsid w:val="00E87797"/>
    <w:rsid w:val="00E903A2"/>
    <w:rsid w:val="00E908EB"/>
    <w:rsid w:val="00E91C27"/>
    <w:rsid w:val="00E93AF1"/>
    <w:rsid w:val="00E93F76"/>
    <w:rsid w:val="00E943CB"/>
    <w:rsid w:val="00E9523C"/>
    <w:rsid w:val="00E9533A"/>
    <w:rsid w:val="00E95BCF"/>
    <w:rsid w:val="00E95F71"/>
    <w:rsid w:val="00E95FE3"/>
    <w:rsid w:val="00E9666A"/>
    <w:rsid w:val="00E96C91"/>
    <w:rsid w:val="00E96CEE"/>
    <w:rsid w:val="00E96E1E"/>
    <w:rsid w:val="00E96E95"/>
    <w:rsid w:val="00E9715B"/>
    <w:rsid w:val="00E972C2"/>
    <w:rsid w:val="00E973EB"/>
    <w:rsid w:val="00E97943"/>
    <w:rsid w:val="00E97A0F"/>
    <w:rsid w:val="00E97D27"/>
    <w:rsid w:val="00EA0A0E"/>
    <w:rsid w:val="00EA0A67"/>
    <w:rsid w:val="00EA2152"/>
    <w:rsid w:val="00EA25A0"/>
    <w:rsid w:val="00EA264A"/>
    <w:rsid w:val="00EA2EEA"/>
    <w:rsid w:val="00EA2FC1"/>
    <w:rsid w:val="00EA35E7"/>
    <w:rsid w:val="00EA3600"/>
    <w:rsid w:val="00EA3A24"/>
    <w:rsid w:val="00EA4155"/>
    <w:rsid w:val="00EA41AC"/>
    <w:rsid w:val="00EA4B25"/>
    <w:rsid w:val="00EA4B2F"/>
    <w:rsid w:val="00EA4CB5"/>
    <w:rsid w:val="00EA62CB"/>
    <w:rsid w:val="00EA653A"/>
    <w:rsid w:val="00EA7133"/>
    <w:rsid w:val="00EA7545"/>
    <w:rsid w:val="00EB06E8"/>
    <w:rsid w:val="00EB0BC8"/>
    <w:rsid w:val="00EB152E"/>
    <w:rsid w:val="00EB1899"/>
    <w:rsid w:val="00EB1CE5"/>
    <w:rsid w:val="00EB1D62"/>
    <w:rsid w:val="00EB1DE3"/>
    <w:rsid w:val="00EB258D"/>
    <w:rsid w:val="00EB285A"/>
    <w:rsid w:val="00EB2DCD"/>
    <w:rsid w:val="00EB2FAD"/>
    <w:rsid w:val="00EB321A"/>
    <w:rsid w:val="00EB3A29"/>
    <w:rsid w:val="00EB3E0C"/>
    <w:rsid w:val="00EB57AF"/>
    <w:rsid w:val="00EB583D"/>
    <w:rsid w:val="00EB5C14"/>
    <w:rsid w:val="00EB5CBF"/>
    <w:rsid w:val="00EB61C8"/>
    <w:rsid w:val="00EB677A"/>
    <w:rsid w:val="00EB6F2B"/>
    <w:rsid w:val="00EB7581"/>
    <w:rsid w:val="00EB76E0"/>
    <w:rsid w:val="00EB7855"/>
    <w:rsid w:val="00EB7BE8"/>
    <w:rsid w:val="00EC009F"/>
    <w:rsid w:val="00EC0311"/>
    <w:rsid w:val="00EC1D88"/>
    <w:rsid w:val="00EC1E8F"/>
    <w:rsid w:val="00EC3764"/>
    <w:rsid w:val="00EC3DD3"/>
    <w:rsid w:val="00EC484F"/>
    <w:rsid w:val="00EC49F2"/>
    <w:rsid w:val="00EC4BFD"/>
    <w:rsid w:val="00EC4CEF"/>
    <w:rsid w:val="00EC5566"/>
    <w:rsid w:val="00EC58F3"/>
    <w:rsid w:val="00EC603A"/>
    <w:rsid w:val="00EC6622"/>
    <w:rsid w:val="00EC6717"/>
    <w:rsid w:val="00EC67A5"/>
    <w:rsid w:val="00EC68A7"/>
    <w:rsid w:val="00EC6957"/>
    <w:rsid w:val="00EC6BF0"/>
    <w:rsid w:val="00EC70FC"/>
    <w:rsid w:val="00ED05DF"/>
    <w:rsid w:val="00ED183A"/>
    <w:rsid w:val="00ED2003"/>
    <w:rsid w:val="00ED246D"/>
    <w:rsid w:val="00ED33EA"/>
    <w:rsid w:val="00ED3509"/>
    <w:rsid w:val="00ED35EF"/>
    <w:rsid w:val="00ED36E1"/>
    <w:rsid w:val="00ED3798"/>
    <w:rsid w:val="00ED3A9C"/>
    <w:rsid w:val="00ED490F"/>
    <w:rsid w:val="00ED4BFC"/>
    <w:rsid w:val="00ED4F6D"/>
    <w:rsid w:val="00ED6037"/>
    <w:rsid w:val="00ED6056"/>
    <w:rsid w:val="00ED65A3"/>
    <w:rsid w:val="00ED66A4"/>
    <w:rsid w:val="00ED6707"/>
    <w:rsid w:val="00ED68A2"/>
    <w:rsid w:val="00ED73DC"/>
    <w:rsid w:val="00ED7648"/>
    <w:rsid w:val="00ED7BE8"/>
    <w:rsid w:val="00EE00F1"/>
    <w:rsid w:val="00EE0329"/>
    <w:rsid w:val="00EE074E"/>
    <w:rsid w:val="00EE0DE4"/>
    <w:rsid w:val="00EE1974"/>
    <w:rsid w:val="00EE2243"/>
    <w:rsid w:val="00EE29B8"/>
    <w:rsid w:val="00EE2B5F"/>
    <w:rsid w:val="00EE2D02"/>
    <w:rsid w:val="00EE324C"/>
    <w:rsid w:val="00EE45DA"/>
    <w:rsid w:val="00EE4903"/>
    <w:rsid w:val="00EE493D"/>
    <w:rsid w:val="00EE4F95"/>
    <w:rsid w:val="00EE58E5"/>
    <w:rsid w:val="00EE5942"/>
    <w:rsid w:val="00EE6294"/>
    <w:rsid w:val="00EE66A2"/>
    <w:rsid w:val="00EE67B5"/>
    <w:rsid w:val="00EE6812"/>
    <w:rsid w:val="00EE76BF"/>
    <w:rsid w:val="00EE7AFD"/>
    <w:rsid w:val="00EE7C2A"/>
    <w:rsid w:val="00EF07F0"/>
    <w:rsid w:val="00EF0B17"/>
    <w:rsid w:val="00EF0B65"/>
    <w:rsid w:val="00EF19BC"/>
    <w:rsid w:val="00EF201B"/>
    <w:rsid w:val="00EF2965"/>
    <w:rsid w:val="00EF31D8"/>
    <w:rsid w:val="00EF3488"/>
    <w:rsid w:val="00EF41D8"/>
    <w:rsid w:val="00EF4E15"/>
    <w:rsid w:val="00EF5102"/>
    <w:rsid w:val="00EF5F39"/>
    <w:rsid w:val="00EF6203"/>
    <w:rsid w:val="00EF6606"/>
    <w:rsid w:val="00EF7592"/>
    <w:rsid w:val="00EF7AA2"/>
    <w:rsid w:val="00EF7B61"/>
    <w:rsid w:val="00F0020B"/>
    <w:rsid w:val="00F019E2"/>
    <w:rsid w:val="00F02157"/>
    <w:rsid w:val="00F0240A"/>
    <w:rsid w:val="00F02589"/>
    <w:rsid w:val="00F02EA6"/>
    <w:rsid w:val="00F02EA9"/>
    <w:rsid w:val="00F03C5B"/>
    <w:rsid w:val="00F05111"/>
    <w:rsid w:val="00F0516B"/>
    <w:rsid w:val="00F05697"/>
    <w:rsid w:val="00F05DC0"/>
    <w:rsid w:val="00F05FC3"/>
    <w:rsid w:val="00F06054"/>
    <w:rsid w:val="00F070B4"/>
    <w:rsid w:val="00F074B8"/>
    <w:rsid w:val="00F10812"/>
    <w:rsid w:val="00F11AC1"/>
    <w:rsid w:val="00F12111"/>
    <w:rsid w:val="00F121A5"/>
    <w:rsid w:val="00F122BA"/>
    <w:rsid w:val="00F1249C"/>
    <w:rsid w:val="00F12687"/>
    <w:rsid w:val="00F12A81"/>
    <w:rsid w:val="00F13035"/>
    <w:rsid w:val="00F1487B"/>
    <w:rsid w:val="00F14AEE"/>
    <w:rsid w:val="00F15166"/>
    <w:rsid w:val="00F15839"/>
    <w:rsid w:val="00F1588E"/>
    <w:rsid w:val="00F167F1"/>
    <w:rsid w:val="00F16975"/>
    <w:rsid w:val="00F177F5"/>
    <w:rsid w:val="00F215F6"/>
    <w:rsid w:val="00F219B6"/>
    <w:rsid w:val="00F2276D"/>
    <w:rsid w:val="00F2315F"/>
    <w:rsid w:val="00F2372A"/>
    <w:rsid w:val="00F23AD5"/>
    <w:rsid w:val="00F23E43"/>
    <w:rsid w:val="00F24217"/>
    <w:rsid w:val="00F24218"/>
    <w:rsid w:val="00F242ED"/>
    <w:rsid w:val="00F254EA"/>
    <w:rsid w:val="00F25A13"/>
    <w:rsid w:val="00F25A47"/>
    <w:rsid w:val="00F25DC1"/>
    <w:rsid w:val="00F260A1"/>
    <w:rsid w:val="00F266B3"/>
    <w:rsid w:val="00F26701"/>
    <w:rsid w:val="00F268F8"/>
    <w:rsid w:val="00F270EE"/>
    <w:rsid w:val="00F27DC2"/>
    <w:rsid w:val="00F303ED"/>
    <w:rsid w:val="00F3165A"/>
    <w:rsid w:val="00F31670"/>
    <w:rsid w:val="00F32B38"/>
    <w:rsid w:val="00F32BD2"/>
    <w:rsid w:val="00F32ED1"/>
    <w:rsid w:val="00F33348"/>
    <w:rsid w:val="00F3342D"/>
    <w:rsid w:val="00F33BF4"/>
    <w:rsid w:val="00F33C03"/>
    <w:rsid w:val="00F33C83"/>
    <w:rsid w:val="00F33C95"/>
    <w:rsid w:val="00F342C3"/>
    <w:rsid w:val="00F35012"/>
    <w:rsid w:val="00F3530F"/>
    <w:rsid w:val="00F35441"/>
    <w:rsid w:val="00F3580D"/>
    <w:rsid w:val="00F3636F"/>
    <w:rsid w:val="00F3662F"/>
    <w:rsid w:val="00F369F0"/>
    <w:rsid w:val="00F37525"/>
    <w:rsid w:val="00F37635"/>
    <w:rsid w:val="00F37D5D"/>
    <w:rsid w:val="00F40B07"/>
    <w:rsid w:val="00F41815"/>
    <w:rsid w:val="00F41DB1"/>
    <w:rsid w:val="00F41ED0"/>
    <w:rsid w:val="00F42074"/>
    <w:rsid w:val="00F42E7B"/>
    <w:rsid w:val="00F455B4"/>
    <w:rsid w:val="00F4567F"/>
    <w:rsid w:val="00F456FC"/>
    <w:rsid w:val="00F45E43"/>
    <w:rsid w:val="00F46802"/>
    <w:rsid w:val="00F46A67"/>
    <w:rsid w:val="00F4706B"/>
    <w:rsid w:val="00F4767C"/>
    <w:rsid w:val="00F47AB0"/>
    <w:rsid w:val="00F50173"/>
    <w:rsid w:val="00F50A0D"/>
    <w:rsid w:val="00F50A98"/>
    <w:rsid w:val="00F50E4F"/>
    <w:rsid w:val="00F519DE"/>
    <w:rsid w:val="00F52243"/>
    <w:rsid w:val="00F523BD"/>
    <w:rsid w:val="00F52CD0"/>
    <w:rsid w:val="00F54280"/>
    <w:rsid w:val="00F547F0"/>
    <w:rsid w:val="00F54E3F"/>
    <w:rsid w:val="00F5574A"/>
    <w:rsid w:val="00F5762D"/>
    <w:rsid w:val="00F57ACD"/>
    <w:rsid w:val="00F57EE0"/>
    <w:rsid w:val="00F600E6"/>
    <w:rsid w:val="00F607DC"/>
    <w:rsid w:val="00F6363C"/>
    <w:rsid w:val="00F638A3"/>
    <w:rsid w:val="00F639E3"/>
    <w:rsid w:val="00F65398"/>
    <w:rsid w:val="00F65D52"/>
    <w:rsid w:val="00F65ED2"/>
    <w:rsid w:val="00F665D2"/>
    <w:rsid w:val="00F66E46"/>
    <w:rsid w:val="00F671AD"/>
    <w:rsid w:val="00F7036B"/>
    <w:rsid w:val="00F70C65"/>
    <w:rsid w:val="00F712B2"/>
    <w:rsid w:val="00F71389"/>
    <w:rsid w:val="00F7143D"/>
    <w:rsid w:val="00F714DF"/>
    <w:rsid w:val="00F7213F"/>
    <w:rsid w:val="00F7242F"/>
    <w:rsid w:val="00F72601"/>
    <w:rsid w:val="00F72C4F"/>
    <w:rsid w:val="00F73022"/>
    <w:rsid w:val="00F73AD8"/>
    <w:rsid w:val="00F73B5C"/>
    <w:rsid w:val="00F740D3"/>
    <w:rsid w:val="00F74107"/>
    <w:rsid w:val="00F74770"/>
    <w:rsid w:val="00F74A89"/>
    <w:rsid w:val="00F758B5"/>
    <w:rsid w:val="00F75A17"/>
    <w:rsid w:val="00F75CF8"/>
    <w:rsid w:val="00F76A51"/>
    <w:rsid w:val="00F76F66"/>
    <w:rsid w:val="00F778DA"/>
    <w:rsid w:val="00F77CB0"/>
    <w:rsid w:val="00F77E6F"/>
    <w:rsid w:val="00F80998"/>
    <w:rsid w:val="00F80A66"/>
    <w:rsid w:val="00F81801"/>
    <w:rsid w:val="00F82388"/>
    <w:rsid w:val="00F82DBF"/>
    <w:rsid w:val="00F8323C"/>
    <w:rsid w:val="00F83682"/>
    <w:rsid w:val="00F8377C"/>
    <w:rsid w:val="00F84703"/>
    <w:rsid w:val="00F84D47"/>
    <w:rsid w:val="00F8532D"/>
    <w:rsid w:val="00F85540"/>
    <w:rsid w:val="00F862AB"/>
    <w:rsid w:val="00F8699C"/>
    <w:rsid w:val="00F8713C"/>
    <w:rsid w:val="00F876FE"/>
    <w:rsid w:val="00F87DF7"/>
    <w:rsid w:val="00F90501"/>
    <w:rsid w:val="00F90F87"/>
    <w:rsid w:val="00F910DC"/>
    <w:rsid w:val="00F919D9"/>
    <w:rsid w:val="00F929A4"/>
    <w:rsid w:val="00F92B2C"/>
    <w:rsid w:val="00F9301E"/>
    <w:rsid w:val="00F935D2"/>
    <w:rsid w:val="00F93AEE"/>
    <w:rsid w:val="00F93CA8"/>
    <w:rsid w:val="00F9464F"/>
    <w:rsid w:val="00F94945"/>
    <w:rsid w:val="00F9498E"/>
    <w:rsid w:val="00F94AC0"/>
    <w:rsid w:val="00F94CFB"/>
    <w:rsid w:val="00F94D76"/>
    <w:rsid w:val="00F9513A"/>
    <w:rsid w:val="00F95D17"/>
    <w:rsid w:val="00F963E3"/>
    <w:rsid w:val="00F9661C"/>
    <w:rsid w:val="00F967F1"/>
    <w:rsid w:val="00F9793C"/>
    <w:rsid w:val="00FA02FA"/>
    <w:rsid w:val="00FA0D51"/>
    <w:rsid w:val="00FA1775"/>
    <w:rsid w:val="00FA17D4"/>
    <w:rsid w:val="00FA20C1"/>
    <w:rsid w:val="00FA21AC"/>
    <w:rsid w:val="00FA22CE"/>
    <w:rsid w:val="00FA2F93"/>
    <w:rsid w:val="00FA319A"/>
    <w:rsid w:val="00FA345F"/>
    <w:rsid w:val="00FA3779"/>
    <w:rsid w:val="00FA3FBB"/>
    <w:rsid w:val="00FA45D7"/>
    <w:rsid w:val="00FA4998"/>
    <w:rsid w:val="00FA619B"/>
    <w:rsid w:val="00FA6398"/>
    <w:rsid w:val="00FA7386"/>
    <w:rsid w:val="00FA7722"/>
    <w:rsid w:val="00FA7AE9"/>
    <w:rsid w:val="00FA7CCC"/>
    <w:rsid w:val="00FB09EE"/>
    <w:rsid w:val="00FB18CA"/>
    <w:rsid w:val="00FB1A3D"/>
    <w:rsid w:val="00FB270E"/>
    <w:rsid w:val="00FB31EE"/>
    <w:rsid w:val="00FB35B8"/>
    <w:rsid w:val="00FB465D"/>
    <w:rsid w:val="00FB470A"/>
    <w:rsid w:val="00FB47E9"/>
    <w:rsid w:val="00FB4B47"/>
    <w:rsid w:val="00FB4E05"/>
    <w:rsid w:val="00FB4F96"/>
    <w:rsid w:val="00FB58ED"/>
    <w:rsid w:val="00FB660A"/>
    <w:rsid w:val="00FB6B7A"/>
    <w:rsid w:val="00FB71F0"/>
    <w:rsid w:val="00FB7DF7"/>
    <w:rsid w:val="00FC07A4"/>
    <w:rsid w:val="00FC1495"/>
    <w:rsid w:val="00FC1586"/>
    <w:rsid w:val="00FC226E"/>
    <w:rsid w:val="00FC241D"/>
    <w:rsid w:val="00FC2466"/>
    <w:rsid w:val="00FC2897"/>
    <w:rsid w:val="00FC2B25"/>
    <w:rsid w:val="00FC2C7B"/>
    <w:rsid w:val="00FC2F1B"/>
    <w:rsid w:val="00FC32C1"/>
    <w:rsid w:val="00FC3A04"/>
    <w:rsid w:val="00FC3E3A"/>
    <w:rsid w:val="00FC4009"/>
    <w:rsid w:val="00FC41CE"/>
    <w:rsid w:val="00FC44BD"/>
    <w:rsid w:val="00FC44F5"/>
    <w:rsid w:val="00FC4882"/>
    <w:rsid w:val="00FC4D79"/>
    <w:rsid w:val="00FC5C94"/>
    <w:rsid w:val="00FC5DBD"/>
    <w:rsid w:val="00FC5EAB"/>
    <w:rsid w:val="00FC6B63"/>
    <w:rsid w:val="00FC7787"/>
    <w:rsid w:val="00FC77D6"/>
    <w:rsid w:val="00FC7857"/>
    <w:rsid w:val="00FC7AD8"/>
    <w:rsid w:val="00FD0374"/>
    <w:rsid w:val="00FD0D08"/>
    <w:rsid w:val="00FD0E2A"/>
    <w:rsid w:val="00FD1AD4"/>
    <w:rsid w:val="00FD1AF5"/>
    <w:rsid w:val="00FD1C88"/>
    <w:rsid w:val="00FD26F3"/>
    <w:rsid w:val="00FD2C53"/>
    <w:rsid w:val="00FD2D04"/>
    <w:rsid w:val="00FD30EB"/>
    <w:rsid w:val="00FD376C"/>
    <w:rsid w:val="00FD3857"/>
    <w:rsid w:val="00FD4BE7"/>
    <w:rsid w:val="00FD52E4"/>
    <w:rsid w:val="00FD5C7B"/>
    <w:rsid w:val="00FD6596"/>
    <w:rsid w:val="00FD6E82"/>
    <w:rsid w:val="00FD79EE"/>
    <w:rsid w:val="00FD7B7B"/>
    <w:rsid w:val="00FE196F"/>
    <w:rsid w:val="00FE1C56"/>
    <w:rsid w:val="00FE1DB3"/>
    <w:rsid w:val="00FE2145"/>
    <w:rsid w:val="00FE263F"/>
    <w:rsid w:val="00FE28DC"/>
    <w:rsid w:val="00FE2B8A"/>
    <w:rsid w:val="00FE305E"/>
    <w:rsid w:val="00FE56A8"/>
    <w:rsid w:val="00FE58A4"/>
    <w:rsid w:val="00FE6161"/>
    <w:rsid w:val="00FE636C"/>
    <w:rsid w:val="00FE728A"/>
    <w:rsid w:val="00FE73C3"/>
    <w:rsid w:val="00FE7852"/>
    <w:rsid w:val="00FE7E94"/>
    <w:rsid w:val="00FF0274"/>
    <w:rsid w:val="00FF2450"/>
    <w:rsid w:val="00FF2B60"/>
    <w:rsid w:val="00FF2CE7"/>
    <w:rsid w:val="00FF44DC"/>
    <w:rsid w:val="00FF460E"/>
    <w:rsid w:val="00FF47C1"/>
    <w:rsid w:val="00FF6D12"/>
    <w:rsid w:val="00FF79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color="red">
      <v:stroke color="red" weight="3pt"/>
      <v:shadow type="perspective" color="#7f7f7f" opacity=".5" offset="1pt" offset2="-1pt"/>
    </o:shapedefaults>
    <o:shapelayout v:ext="edit">
      <o:idmap v:ext="edit" data="1"/>
    </o:shapelayout>
  </w:shapeDefaults>
  <w:decimalSymbol w:val="."/>
  <w:listSeparator w:val=","/>
  <w14:docId w14:val="0B6B5B57"/>
  <w15:docId w15:val="{7D5EF092-0DE2-4FC2-A816-A9448E64E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04A05"/>
    <w:pPr>
      <w:spacing w:line="360" w:lineRule="atLeast"/>
      <w:jc w:val="both"/>
    </w:pPr>
    <w:rPr>
      <w:sz w:val="24"/>
    </w:rPr>
  </w:style>
  <w:style w:type="paragraph" w:styleId="Heading1">
    <w:name w:val="heading 1"/>
    <w:basedOn w:val="Normal"/>
    <w:next w:val="Normal"/>
    <w:link w:val="Heading1Char"/>
    <w:qFormat/>
    <w:rsid w:val="00D77821"/>
    <w:pPr>
      <w:keepNext/>
      <w:spacing w:line="300" w:lineRule="atLeast"/>
      <w:jc w:val="left"/>
      <w:outlineLvl w:val="0"/>
    </w:pPr>
    <w:rPr>
      <w:rFonts w:ascii="Times New Roman Bold" w:hAnsi="Times New Roman Bold"/>
      <w:b/>
      <w:caps/>
      <w:kern w:val="28"/>
    </w:rPr>
  </w:style>
  <w:style w:type="paragraph" w:styleId="Heading2">
    <w:name w:val="heading 2"/>
    <w:basedOn w:val="Normal"/>
    <w:next w:val="Normal"/>
    <w:link w:val="Heading2Char"/>
    <w:qFormat/>
    <w:rsid w:val="00D77821"/>
    <w:pPr>
      <w:numPr>
        <w:ilvl w:val="1"/>
        <w:numId w:val="25"/>
      </w:numPr>
      <w:tabs>
        <w:tab w:val="left" w:pos="360"/>
      </w:tabs>
      <w:spacing w:after="120" w:line="300" w:lineRule="atLeast"/>
      <w:outlineLvl w:val="1"/>
    </w:pPr>
    <w:rPr>
      <w:rFonts w:eastAsia="Calibri"/>
      <w:b/>
      <w:szCs w:val="24"/>
    </w:rPr>
  </w:style>
  <w:style w:type="paragraph" w:styleId="Heading3">
    <w:name w:val="heading 3"/>
    <w:basedOn w:val="Heading2"/>
    <w:next w:val="Normal"/>
    <w:link w:val="Heading3Char"/>
    <w:qFormat/>
    <w:rsid w:val="00271C5A"/>
    <w:pPr>
      <w:numPr>
        <w:ilvl w:val="2"/>
      </w:numPr>
      <w:outlineLvl w:val="2"/>
    </w:pPr>
  </w:style>
  <w:style w:type="paragraph" w:styleId="Heading4">
    <w:name w:val="heading 4"/>
    <w:basedOn w:val="Heading3"/>
    <w:next w:val="Normal"/>
    <w:link w:val="Heading4Char"/>
    <w:qFormat/>
    <w:rsid w:val="006053F1"/>
    <w:pPr>
      <w:numPr>
        <w:ilvl w:val="3"/>
        <w:numId w:val="24"/>
      </w:numPr>
      <w:outlineLvl w:val="3"/>
    </w:pPr>
  </w:style>
  <w:style w:type="paragraph" w:styleId="Heading5">
    <w:name w:val="heading 5"/>
    <w:basedOn w:val="Normal"/>
    <w:next w:val="Normal"/>
    <w:link w:val="Heading5Char"/>
    <w:qFormat/>
    <w:rsid w:val="0050455E"/>
    <w:pPr>
      <w:keepNext/>
      <w:autoSpaceDE w:val="0"/>
      <w:autoSpaceDN w:val="0"/>
      <w:adjustRightInd w:val="0"/>
      <w:spacing w:line="240" w:lineRule="auto"/>
      <w:ind w:left="360" w:firstLine="720"/>
      <w:jc w:val="left"/>
      <w:outlineLvl w:val="4"/>
    </w:pPr>
    <w:rPr>
      <w:b/>
      <w:bCs/>
      <w:szCs w:val="24"/>
    </w:rPr>
  </w:style>
  <w:style w:type="paragraph" w:styleId="Heading6">
    <w:name w:val="heading 6"/>
    <w:basedOn w:val="Normal"/>
    <w:next w:val="Normal"/>
    <w:link w:val="Heading6Char"/>
    <w:qFormat/>
    <w:pPr>
      <w:keepNext/>
      <w:tabs>
        <w:tab w:val="left" w:pos="547"/>
        <w:tab w:val="left" w:pos="634"/>
        <w:tab w:val="left" w:pos="720"/>
      </w:tabs>
      <w:spacing w:after="120" w:line="300" w:lineRule="atLeast"/>
      <w:outlineLvl w:val="5"/>
    </w:pPr>
    <w:rPr>
      <w:b/>
      <w:u w:val="single"/>
    </w:rPr>
  </w:style>
  <w:style w:type="paragraph" w:styleId="Heading7">
    <w:name w:val="heading 7"/>
    <w:basedOn w:val="Normal"/>
    <w:next w:val="Normal"/>
    <w:link w:val="Heading7Char"/>
    <w:qFormat/>
    <w:rsid w:val="0050455E"/>
    <w:pPr>
      <w:tabs>
        <w:tab w:val="num" w:pos="1296"/>
      </w:tabs>
      <w:spacing w:before="240" w:after="60" w:line="240" w:lineRule="auto"/>
      <w:ind w:left="1296" w:hanging="1296"/>
      <w:jc w:val="left"/>
      <w:outlineLvl w:val="6"/>
    </w:pPr>
    <w:rPr>
      <w:rFonts w:ascii="Arial" w:hAnsi="Arial"/>
      <w:szCs w:val="24"/>
      <w:lang w:val="x-none" w:eastAsia="x-none"/>
    </w:rPr>
  </w:style>
  <w:style w:type="paragraph" w:styleId="Heading8">
    <w:name w:val="heading 8"/>
    <w:basedOn w:val="Normal"/>
    <w:next w:val="Normal"/>
    <w:link w:val="Heading8Char"/>
    <w:qFormat/>
    <w:rsid w:val="003410ED"/>
    <w:pPr>
      <w:spacing w:before="240" w:after="60"/>
      <w:outlineLvl w:val="7"/>
    </w:pPr>
    <w:rPr>
      <w:i/>
      <w:iCs/>
      <w:szCs w:val="24"/>
    </w:rPr>
  </w:style>
  <w:style w:type="paragraph" w:styleId="Heading9">
    <w:name w:val="heading 9"/>
    <w:basedOn w:val="Normal"/>
    <w:next w:val="Normal"/>
    <w:link w:val="Heading9Char"/>
    <w:qFormat/>
    <w:pPr>
      <w:keepNext/>
      <w:ind w:right="-180"/>
      <w:jc w:val="right"/>
      <w:outlineLvl w:val="8"/>
    </w:pPr>
    <w:rPr>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w:basedOn w:val="Normal"/>
    <w:link w:val="HeaderChar"/>
    <w:pPr>
      <w:tabs>
        <w:tab w:val="center" w:pos="4320"/>
        <w:tab w:val="right" w:pos="8640"/>
      </w:tabs>
    </w:pPr>
  </w:style>
  <w:style w:type="paragraph" w:styleId="Footer">
    <w:name w:val="footer"/>
    <w:aliases w:val="FOOTER"/>
    <w:basedOn w:val="Normal"/>
    <w:link w:val="FooterChar"/>
    <w:uiPriority w:val="99"/>
    <w:pPr>
      <w:tabs>
        <w:tab w:val="center" w:pos="4320"/>
        <w:tab w:val="right" w:pos="8640"/>
      </w:tabs>
    </w:pPr>
  </w:style>
  <w:style w:type="character" w:styleId="PageNumber">
    <w:name w:val="page number"/>
    <w:basedOn w:val="DefaultParagraphFont"/>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FootnoteText">
    <w:name w:val="footnote text"/>
    <w:basedOn w:val="Normal"/>
    <w:link w:val="FootnoteTextChar"/>
    <w:rPr>
      <w:sz w:val="20"/>
    </w:rPr>
  </w:style>
  <w:style w:type="paragraph" w:customStyle="1" w:styleId="myspacing">
    <w:name w:val="myspacing"/>
    <w:basedOn w:val="Header"/>
    <w:pPr>
      <w:tabs>
        <w:tab w:val="clear" w:pos="4320"/>
        <w:tab w:val="clear" w:pos="8640"/>
      </w:tabs>
      <w:spacing w:line="300" w:lineRule="atLeast"/>
    </w:pPr>
  </w:style>
  <w:style w:type="character" w:styleId="FootnoteReference">
    <w:name w:val="footnote reference"/>
    <w:rPr>
      <w:vertAlign w:val="superscript"/>
    </w:rPr>
  </w:style>
  <w:style w:type="paragraph" w:customStyle="1" w:styleId="TABLETEXT">
    <w:name w:val="TABLETEXT"/>
    <w:basedOn w:val="Normal"/>
    <w:pPr>
      <w:spacing w:line="300" w:lineRule="atLeast"/>
    </w:pPr>
  </w:style>
  <w:style w:type="paragraph" w:styleId="BodyText">
    <w:name w:val="Body Text"/>
    <w:basedOn w:val="Normal"/>
    <w:link w:val="BodyTextChar"/>
    <w:pPr>
      <w:jc w:val="left"/>
    </w:pPr>
  </w:style>
  <w:style w:type="paragraph" w:styleId="TOC1">
    <w:name w:val="toc 1"/>
    <w:basedOn w:val="Normal"/>
    <w:next w:val="Normal"/>
    <w:autoRedefine/>
    <w:uiPriority w:val="39"/>
    <w:rsid w:val="00B61079"/>
    <w:pPr>
      <w:tabs>
        <w:tab w:val="left" w:pos="1350"/>
        <w:tab w:val="right" w:leader="dot" w:pos="9360"/>
        <w:tab w:val="right" w:leader="dot" w:pos="18000"/>
      </w:tabs>
      <w:spacing w:line="300" w:lineRule="atLeast"/>
      <w:ind w:left="1350" w:hanging="1350"/>
      <w:jc w:val="left"/>
    </w:pPr>
  </w:style>
  <w:style w:type="paragraph" w:styleId="TOC2">
    <w:name w:val="toc 2"/>
    <w:basedOn w:val="Normal"/>
    <w:next w:val="Normal"/>
    <w:autoRedefine/>
    <w:uiPriority w:val="39"/>
    <w:rsid w:val="00BF036A"/>
    <w:pPr>
      <w:tabs>
        <w:tab w:val="left" w:pos="1170"/>
        <w:tab w:val="right" w:leader="dot" w:pos="9360"/>
      </w:tabs>
      <w:ind w:left="720" w:hanging="480"/>
      <w:jc w:val="left"/>
    </w:pPr>
    <w:rPr>
      <w:noProof/>
    </w:rPr>
  </w:style>
  <w:style w:type="paragraph" w:styleId="TOC3">
    <w:name w:val="toc 3"/>
    <w:basedOn w:val="Normal"/>
    <w:next w:val="Normal"/>
    <w:autoRedefine/>
    <w:uiPriority w:val="39"/>
    <w:rsid w:val="00EE2243"/>
    <w:pPr>
      <w:tabs>
        <w:tab w:val="left" w:pos="1320"/>
        <w:tab w:val="right" w:leader="dot" w:pos="9360"/>
      </w:tabs>
      <w:ind w:left="1080" w:hanging="605"/>
      <w:jc w:val="left"/>
    </w:pPr>
    <w:rPr>
      <w:noProof/>
    </w:rPr>
  </w:style>
  <w:style w:type="paragraph" w:customStyle="1" w:styleId="BULLET">
    <w:name w:val="BULLET"/>
    <w:basedOn w:val="Normal"/>
    <w:pPr>
      <w:ind w:left="720" w:hanging="360"/>
    </w:pPr>
  </w:style>
  <w:style w:type="paragraph" w:customStyle="1" w:styleId="tablecaption">
    <w:name w:val="table_caption"/>
    <w:basedOn w:val="myspacing"/>
    <w:pPr>
      <w:spacing w:line="240" w:lineRule="auto"/>
      <w:jc w:val="center"/>
    </w:pPr>
    <w:rPr>
      <w:b/>
      <w:bCs/>
    </w:rPr>
  </w:style>
  <w:style w:type="paragraph" w:styleId="BodyTextIndent">
    <w:name w:val="Body Text Indent"/>
    <w:basedOn w:val="Normal"/>
    <w:link w:val="BodyTextIndentChar"/>
    <w:pPr>
      <w:tabs>
        <w:tab w:val="left" w:pos="547"/>
        <w:tab w:val="left" w:pos="634"/>
        <w:tab w:val="left" w:pos="720"/>
      </w:tabs>
      <w:spacing w:line="300" w:lineRule="atLeast"/>
      <w:ind w:left="360"/>
    </w:pPr>
  </w:style>
  <w:style w:type="paragraph" w:customStyle="1" w:styleId="TABLEHEAD">
    <w:name w:val="TABLEHEAD"/>
    <w:basedOn w:val="Normal"/>
    <w:pPr>
      <w:tabs>
        <w:tab w:val="left" w:pos="547"/>
        <w:tab w:val="left" w:pos="634"/>
        <w:tab w:val="left" w:pos="720"/>
      </w:tabs>
      <w:spacing w:line="300" w:lineRule="atLeast"/>
      <w:jc w:val="center"/>
    </w:pPr>
    <w:rPr>
      <w:b/>
    </w:rPr>
  </w:style>
  <w:style w:type="paragraph" w:customStyle="1" w:styleId="FIGURE">
    <w:name w:val="FIGURE"/>
    <w:basedOn w:val="Normal"/>
    <w:pPr>
      <w:tabs>
        <w:tab w:val="left" w:pos="547"/>
        <w:tab w:val="left" w:pos="634"/>
        <w:tab w:val="left" w:pos="720"/>
      </w:tabs>
      <w:spacing w:line="300" w:lineRule="atLeast"/>
      <w:jc w:val="center"/>
    </w:pPr>
    <w:rPr>
      <w:i/>
    </w:rPr>
  </w:style>
  <w:style w:type="paragraph" w:styleId="BodyText2">
    <w:name w:val="Body Text 2"/>
    <w:basedOn w:val="Normal"/>
    <w:link w:val="BodyText2Char"/>
    <w:pPr>
      <w:framePr w:w="8712" w:h="1440" w:hSpace="187" w:wrap="notBeside" w:vAnchor="text" w:hAnchor="text" w:xAlign="center" w:y="1" w:anchorLock="1"/>
      <w:pBdr>
        <w:top w:val="single" w:sz="6" w:space="7" w:color="000000"/>
        <w:left w:val="single" w:sz="6" w:space="7" w:color="000000"/>
        <w:bottom w:val="single" w:sz="6" w:space="7" w:color="000000"/>
        <w:right w:val="single" w:sz="6" w:space="7" w:color="000000"/>
      </w:pBdr>
      <w:shd w:val="solid" w:color="FFFFFF" w:fill="FFFFFF"/>
      <w:tabs>
        <w:tab w:val="left" w:pos="360"/>
      </w:tabs>
      <w:spacing w:line="240" w:lineRule="auto"/>
    </w:pPr>
  </w:style>
  <w:style w:type="paragraph" w:styleId="Caption">
    <w:name w:val="caption"/>
    <w:basedOn w:val="Normal"/>
    <w:next w:val="Normal"/>
    <w:link w:val="CaptionChar"/>
    <w:qFormat/>
    <w:pPr>
      <w:framePr w:w="8712" w:h="1440" w:hSpace="187" w:wrap="notBeside" w:vAnchor="text" w:hAnchor="text" w:xAlign="center" w:y="1" w:anchorLock="1"/>
      <w:pBdr>
        <w:top w:val="single" w:sz="6" w:space="7" w:color="000000"/>
        <w:left w:val="single" w:sz="6" w:space="7" w:color="000000"/>
        <w:bottom w:val="single" w:sz="6" w:space="7" w:color="000000"/>
        <w:right w:val="single" w:sz="6" w:space="7" w:color="000000"/>
      </w:pBdr>
      <w:shd w:val="solid" w:color="FFFFFF" w:fill="FFFFFF"/>
      <w:tabs>
        <w:tab w:val="left" w:pos="360"/>
      </w:tabs>
      <w:spacing w:line="240" w:lineRule="auto"/>
    </w:pPr>
    <w:rPr>
      <w:b/>
      <w:bCs/>
    </w:rPr>
  </w:style>
  <w:style w:type="paragraph" w:styleId="NormalWeb">
    <w:name w:val="Normal (Web)"/>
    <w:basedOn w:val="Normal"/>
    <w:uiPriority w:val="99"/>
    <w:pPr>
      <w:spacing w:before="100" w:beforeAutospacing="1" w:after="100" w:afterAutospacing="1" w:line="240" w:lineRule="auto"/>
      <w:jc w:val="left"/>
    </w:pPr>
    <w:rPr>
      <w:rFonts w:ascii="Arial Unicode MS" w:eastAsia="Arial Unicode MS" w:hAnsi="Arial Unicode MS" w:cs="Arial Unicode MS"/>
      <w:szCs w:val="24"/>
    </w:rPr>
  </w:style>
  <w:style w:type="paragraph" w:styleId="BalloonText">
    <w:name w:val="Balloon Text"/>
    <w:basedOn w:val="Normal"/>
    <w:link w:val="BalloonTextChar"/>
    <w:rsid w:val="006179C2"/>
    <w:rPr>
      <w:rFonts w:ascii="Tahoma" w:hAnsi="Tahoma"/>
      <w:sz w:val="16"/>
      <w:szCs w:val="16"/>
    </w:rPr>
  </w:style>
  <w:style w:type="paragraph" w:customStyle="1" w:styleId="TTTABLETTTEXT">
    <w:name w:val="TTTABLETTTEXT"/>
    <w:basedOn w:val="Normal"/>
    <w:rsid w:val="004C19EE"/>
    <w:pPr>
      <w:spacing w:line="240" w:lineRule="auto"/>
    </w:pPr>
    <w:rPr>
      <w:sz w:val="20"/>
    </w:rPr>
  </w:style>
  <w:style w:type="paragraph" w:customStyle="1" w:styleId="FIXEDNORMALITALIC">
    <w:name w:val="FIXED_NORMAL_ITALIC"/>
    <w:basedOn w:val="TABLETEXT"/>
    <w:rsid w:val="000A7987"/>
    <w:pPr>
      <w:widowControl w:val="0"/>
      <w:autoSpaceDE w:val="0"/>
      <w:autoSpaceDN w:val="0"/>
    </w:pPr>
    <w:rPr>
      <w:rFonts w:eastAsia="MS Mincho"/>
      <w:i/>
      <w:iCs/>
    </w:rPr>
  </w:style>
  <w:style w:type="table" w:styleId="TableGrid">
    <w:name w:val="Table Grid"/>
    <w:basedOn w:val="TableNormal"/>
    <w:rsid w:val="004F5118"/>
    <w:pPr>
      <w:spacing w:line="36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123">
    <w:name w:val="Table 123"/>
    <w:basedOn w:val="Normal"/>
    <w:rsid w:val="00B223C2"/>
    <w:pPr>
      <w:numPr>
        <w:numId w:val="1"/>
      </w:numPr>
      <w:spacing w:line="240" w:lineRule="auto"/>
      <w:jc w:val="left"/>
    </w:pPr>
    <w:rPr>
      <w:szCs w:val="24"/>
    </w:rPr>
  </w:style>
  <w:style w:type="character" w:customStyle="1" w:styleId="BodyTextChar">
    <w:name w:val="Body Text Char"/>
    <w:link w:val="BodyText"/>
    <w:rsid w:val="00B223C2"/>
    <w:rPr>
      <w:sz w:val="24"/>
      <w:lang w:val="en-US" w:eastAsia="en-US" w:bidi="ar-SA"/>
    </w:rPr>
  </w:style>
  <w:style w:type="character" w:customStyle="1" w:styleId="List2Char">
    <w:name w:val="List 2 Char"/>
    <w:link w:val="List2"/>
    <w:rsid w:val="00B223C2"/>
    <w:rPr>
      <w:sz w:val="24"/>
      <w:szCs w:val="24"/>
      <w:lang w:val="en-US" w:eastAsia="en-US" w:bidi="ar-SA"/>
    </w:rPr>
  </w:style>
  <w:style w:type="paragraph" w:styleId="List2">
    <w:name w:val="List 2"/>
    <w:basedOn w:val="Normal"/>
    <w:link w:val="List2Char"/>
    <w:rsid w:val="00B223C2"/>
    <w:pPr>
      <w:spacing w:line="240" w:lineRule="auto"/>
      <w:ind w:left="720" w:hanging="360"/>
      <w:jc w:val="left"/>
    </w:pPr>
    <w:rPr>
      <w:szCs w:val="24"/>
    </w:rPr>
  </w:style>
  <w:style w:type="paragraph" w:styleId="List">
    <w:name w:val="List"/>
    <w:aliases w:val=" Char1"/>
    <w:basedOn w:val="Normal"/>
    <w:link w:val="ListChar"/>
    <w:rsid w:val="00B223C2"/>
    <w:pPr>
      <w:spacing w:line="240" w:lineRule="auto"/>
      <w:ind w:left="360" w:hanging="360"/>
      <w:jc w:val="left"/>
    </w:pPr>
    <w:rPr>
      <w:szCs w:val="24"/>
    </w:rPr>
  </w:style>
  <w:style w:type="paragraph" w:customStyle="1" w:styleId="H2">
    <w:name w:val="H2"/>
    <w:basedOn w:val="Heading2"/>
    <w:next w:val="BodyText"/>
    <w:rsid w:val="00B223C2"/>
    <w:pPr>
      <w:pageBreakBefore/>
      <w:tabs>
        <w:tab w:val="left" w:pos="720"/>
      </w:tabs>
      <w:spacing w:after="240" w:line="240" w:lineRule="auto"/>
      <w:ind w:left="720" w:hanging="720"/>
      <w:jc w:val="left"/>
    </w:pPr>
    <w:rPr>
      <w:bCs/>
      <w:i/>
      <w:iCs/>
      <w:szCs w:val="20"/>
    </w:rPr>
  </w:style>
  <w:style w:type="paragraph" w:customStyle="1" w:styleId="H3">
    <w:name w:val="H3"/>
    <w:basedOn w:val="Heading3"/>
    <w:next w:val="BodyText"/>
    <w:link w:val="H3Char"/>
    <w:rsid w:val="00B223C2"/>
    <w:pPr>
      <w:tabs>
        <w:tab w:val="left" w:pos="1008"/>
      </w:tabs>
      <w:spacing w:after="240" w:line="240" w:lineRule="auto"/>
      <w:ind w:left="1008" w:hanging="1008"/>
      <w:jc w:val="left"/>
    </w:pPr>
    <w:rPr>
      <w:i/>
      <w:szCs w:val="20"/>
    </w:rPr>
  </w:style>
  <w:style w:type="paragraph" w:customStyle="1" w:styleId="BodyTextNumbered">
    <w:name w:val="Body Text Numbered"/>
    <w:basedOn w:val="BodyText"/>
    <w:link w:val="BodyTextNumberedChar1"/>
    <w:rsid w:val="00B223C2"/>
    <w:pPr>
      <w:spacing w:after="240" w:line="240" w:lineRule="auto"/>
      <w:ind w:left="720" w:hanging="720"/>
    </w:pPr>
    <w:rPr>
      <w:iCs/>
    </w:rPr>
  </w:style>
  <w:style w:type="character" w:customStyle="1" w:styleId="BodyTextNumberedChar1">
    <w:name w:val="Body Text Numbered Char1"/>
    <w:link w:val="BodyTextNumbered"/>
    <w:rsid w:val="00B223C2"/>
    <w:rPr>
      <w:iCs/>
      <w:sz w:val="24"/>
      <w:lang w:val="en-US" w:eastAsia="en-US" w:bidi="ar-SA"/>
    </w:rPr>
  </w:style>
  <w:style w:type="paragraph" w:customStyle="1" w:styleId="H4">
    <w:name w:val="H4"/>
    <w:basedOn w:val="Heading4"/>
    <w:next w:val="BodyText"/>
    <w:link w:val="H4Char"/>
    <w:rsid w:val="00B223C2"/>
    <w:pPr>
      <w:widowControl w:val="0"/>
      <w:tabs>
        <w:tab w:val="left" w:pos="1296"/>
      </w:tabs>
      <w:spacing w:after="240" w:line="240" w:lineRule="auto"/>
      <w:ind w:left="1296" w:hanging="1296"/>
      <w:jc w:val="left"/>
    </w:pPr>
    <w:rPr>
      <w:snapToGrid w:val="0"/>
      <w:szCs w:val="20"/>
    </w:rPr>
  </w:style>
  <w:style w:type="character" w:customStyle="1" w:styleId="ListChar">
    <w:name w:val="List Char"/>
    <w:aliases w:val=" Char1 Char"/>
    <w:link w:val="List"/>
    <w:rsid w:val="00B223C2"/>
    <w:rPr>
      <w:sz w:val="24"/>
      <w:szCs w:val="24"/>
      <w:lang w:val="en-US" w:eastAsia="en-US" w:bidi="ar-SA"/>
    </w:rPr>
  </w:style>
  <w:style w:type="character" w:customStyle="1" w:styleId="H3Char">
    <w:name w:val="H3 Char"/>
    <w:link w:val="H3"/>
    <w:rsid w:val="00B223C2"/>
    <w:rPr>
      <w:rFonts w:eastAsia="Calibri"/>
      <w:b/>
      <w:i/>
      <w:sz w:val="24"/>
    </w:rPr>
  </w:style>
  <w:style w:type="character" w:customStyle="1" w:styleId="H4Char">
    <w:name w:val="H4 Char"/>
    <w:link w:val="H4"/>
    <w:rsid w:val="00B223C2"/>
    <w:rPr>
      <w:rFonts w:eastAsia="Calibri"/>
      <w:b/>
      <w:snapToGrid w:val="0"/>
      <w:sz w:val="24"/>
    </w:rPr>
  </w:style>
  <w:style w:type="character" w:customStyle="1" w:styleId="emc2620">
    <w:name w:val="emc2620"/>
    <w:semiHidden/>
    <w:rsid w:val="00012480"/>
    <w:rPr>
      <w:rFonts w:ascii="Arial" w:hAnsi="Arial" w:cs="Arial"/>
      <w:color w:val="000080"/>
      <w:sz w:val="20"/>
      <w:szCs w:val="20"/>
    </w:rPr>
  </w:style>
  <w:style w:type="paragraph" w:styleId="BlockText">
    <w:name w:val="Block Text"/>
    <w:basedOn w:val="Normal"/>
    <w:rsid w:val="00235C75"/>
    <w:pPr>
      <w:tabs>
        <w:tab w:val="left" w:pos="547"/>
        <w:tab w:val="left" w:pos="634"/>
        <w:tab w:val="left" w:pos="720"/>
      </w:tabs>
      <w:spacing w:line="300" w:lineRule="atLeast"/>
      <w:ind w:left="720" w:right="720"/>
    </w:pPr>
    <w:rPr>
      <w:i/>
      <w:iCs/>
    </w:rPr>
  </w:style>
  <w:style w:type="paragraph" w:styleId="EndnoteText">
    <w:name w:val="endnote text"/>
    <w:basedOn w:val="Normal"/>
    <w:semiHidden/>
    <w:rsid w:val="00CA1E60"/>
    <w:pPr>
      <w:overflowPunct w:val="0"/>
      <w:autoSpaceDE w:val="0"/>
      <w:autoSpaceDN w:val="0"/>
      <w:adjustRightInd w:val="0"/>
      <w:spacing w:line="240" w:lineRule="auto"/>
      <w:textAlignment w:val="baseline"/>
    </w:pPr>
    <w:rPr>
      <w:sz w:val="20"/>
    </w:rPr>
  </w:style>
  <w:style w:type="paragraph" w:styleId="ListBullet">
    <w:name w:val="List Bullet"/>
    <w:basedOn w:val="List"/>
    <w:rsid w:val="00CA1E60"/>
    <w:pPr>
      <w:numPr>
        <w:numId w:val="2"/>
      </w:numPr>
      <w:spacing w:after="240" w:line="240" w:lineRule="atLeast"/>
    </w:pPr>
    <w:rPr>
      <w:rFonts w:ascii="Arial" w:hAnsi="Arial"/>
      <w:spacing w:val="-5"/>
      <w:sz w:val="22"/>
      <w:szCs w:val="20"/>
    </w:rPr>
  </w:style>
  <w:style w:type="paragraph" w:customStyle="1" w:styleId="HEADXX">
    <w:name w:val="HEAD_X.X"/>
    <w:basedOn w:val="Normal"/>
    <w:rsid w:val="00155C05"/>
    <w:pPr>
      <w:spacing w:line="300" w:lineRule="atLeast"/>
      <w:ind w:left="450" w:hanging="450"/>
      <w:jc w:val="left"/>
    </w:pPr>
    <w:rPr>
      <w:b/>
      <w:caps/>
    </w:rPr>
  </w:style>
  <w:style w:type="paragraph" w:customStyle="1" w:styleId="HEADX">
    <w:name w:val="HEAD_X"/>
    <w:basedOn w:val="Normal"/>
    <w:rsid w:val="00155C05"/>
    <w:pPr>
      <w:spacing w:line="340" w:lineRule="atLeast"/>
      <w:jc w:val="center"/>
    </w:pPr>
    <w:rPr>
      <w:b/>
    </w:rPr>
  </w:style>
  <w:style w:type="paragraph" w:customStyle="1" w:styleId="HEADXXX">
    <w:name w:val="HEAD_X.X.X"/>
    <w:basedOn w:val="Normal"/>
    <w:rsid w:val="00155C05"/>
    <w:pPr>
      <w:spacing w:line="300" w:lineRule="atLeast"/>
    </w:pPr>
    <w:rPr>
      <w:b/>
    </w:rPr>
  </w:style>
  <w:style w:type="paragraph" w:customStyle="1" w:styleId="FIXEDNORMAL12">
    <w:name w:val="FIXED_NORMAL12"/>
    <w:basedOn w:val="Normal"/>
    <w:rsid w:val="00155C05"/>
    <w:pPr>
      <w:widowControl w:val="0"/>
      <w:autoSpaceDE w:val="0"/>
      <w:autoSpaceDN w:val="0"/>
      <w:spacing w:line="300" w:lineRule="atLeast"/>
    </w:pPr>
    <w:rPr>
      <w:rFonts w:eastAsia="MS Mincho"/>
      <w:bCs/>
    </w:rPr>
  </w:style>
  <w:style w:type="paragraph" w:customStyle="1" w:styleId="NumBulRJ">
    <w:name w:val="Num Bul RJ"/>
    <w:basedOn w:val="Normal"/>
    <w:rsid w:val="00155C05"/>
    <w:pPr>
      <w:numPr>
        <w:numId w:val="3"/>
      </w:numPr>
      <w:tabs>
        <w:tab w:val="left" w:pos="547"/>
        <w:tab w:val="left" w:pos="634"/>
      </w:tabs>
      <w:spacing w:line="300" w:lineRule="atLeast"/>
    </w:pPr>
  </w:style>
  <w:style w:type="paragraph" w:customStyle="1" w:styleId="quoteintent">
    <w:name w:val="quote intent"/>
    <w:basedOn w:val="BlockText"/>
    <w:rsid w:val="00155C05"/>
    <w:pPr>
      <w:tabs>
        <w:tab w:val="clear" w:pos="547"/>
        <w:tab w:val="clear" w:pos="634"/>
        <w:tab w:val="clear" w:pos="720"/>
      </w:tabs>
      <w:ind w:left="360" w:right="360"/>
    </w:pPr>
    <w:rPr>
      <w:szCs w:val="24"/>
    </w:rPr>
  </w:style>
  <w:style w:type="paragraph" w:customStyle="1" w:styleId="qqquoteitalicindentbullets">
    <w:name w:val="qqquote italic indent bullets"/>
    <w:basedOn w:val="Normal"/>
    <w:rsid w:val="00155C05"/>
    <w:pPr>
      <w:numPr>
        <w:numId w:val="4"/>
      </w:numPr>
      <w:tabs>
        <w:tab w:val="clear" w:pos="720"/>
        <w:tab w:val="num" w:pos="900"/>
      </w:tabs>
      <w:spacing w:line="300" w:lineRule="atLeast"/>
      <w:ind w:left="900" w:right="720"/>
    </w:pPr>
    <w:rPr>
      <w:i/>
      <w:iCs/>
      <w:szCs w:val="24"/>
    </w:rPr>
  </w:style>
  <w:style w:type="paragraph" w:customStyle="1" w:styleId="BULLET-BOX">
    <w:name w:val="BULLET-BOX"/>
    <w:basedOn w:val="Normal"/>
    <w:rsid w:val="00022284"/>
    <w:pPr>
      <w:numPr>
        <w:ilvl w:val="2"/>
        <w:numId w:val="6"/>
      </w:numPr>
      <w:tabs>
        <w:tab w:val="clear" w:pos="2520"/>
        <w:tab w:val="num" w:pos="1440"/>
      </w:tabs>
      <w:spacing w:line="300" w:lineRule="atLeast"/>
      <w:ind w:left="1440"/>
    </w:pPr>
  </w:style>
  <w:style w:type="paragraph" w:customStyle="1" w:styleId="BBBBULLLTETTT">
    <w:name w:val="BBBBULLLTETTT"/>
    <w:basedOn w:val="Normal"/>
    <w:rsid w:val="00022284"/>
    <w:pPr>
      <w:numPr>
        <w:numId w:val="5"/>
      </w:numPr>
      <w:spacing w:line="300" w:lineRule="atLeast"/>
      <w:ind w:left="720"/>
    </w:pPr>
  </w:style>
  <w:style w:type="paragraph" w:customStyle="1" w:styleId="BULLET-DASH">
    <w:name w:val="BULLET - DASH"/>
    <w:basedOn w:val="BULLET"/>
    <w:rsid w:val="00022284"/>
    <w:pPr>
      <w:numPr>
        <w:ilvl w:val="1"/>
        <w:numId w:val="6"/>
      </w:numPr>
      <w:tabs>
        <w:tab w:val="clear" w:pos="1800"/>
        <w:tab w:val="num" w:pos="1080"/>
      </w:tabs>
      <w:spacing w:line="300" w:lineRule="atLeast"/>
      <w:ind w:left="1080" w:right="720"/>
    </w:pPr>
  </w:style>
  <w:style w:type="paragraph" w:customStyle="1" w:styleId="Normal12pt">
    <w:name w:val="Normal + 12 pt"/>
    <w:aliases w:val="Left,After:  10 pt"/>
    <w:basedOn w:val="Normal"/>
    <w:rsid w:val="00E206B4"/>
    <w:pPr>
      <w:tabs>
        <w:tab w:val="left" w:pos="1170"/>
      </w:tabs>
      <w:overflowPunct w:val="0"/>
      <w:autoSpaceDE w:val="0"/>
      <w:autoSpaceDN w:val="0"/>
      <w:adjustRightInd w:val="0"/>
      <w:spacing w:after="240" w:line="240" w:lineRule="auto"/>
      <w:ind w:left="1440" w:hanging="360"/>
      <w:jc w:val="left"/>
      <w:textAlignment w:val="baseline"/>
    </w:pPr>
    <w:rPr>
      <w:szCs w:val="24"/>
    </w:rPr>
  </w:style>
  <w:style w:type="character" w:customStyle="1" w:styleId="HeaderChar">
    <w:name w:val="Header Char"/>
    <w:aliases w:val="HEADER Char"/>
    <w:link w:val="Header"/>
    <w:locked/>
    <w:rsid w:val="007F62E7"/>
    <w:rPr>
      <w:sz w:val="24"/>
    </w:rPr>
  </w:style>
  <w:style w:type="character" w:customStyle="1" w:styleId="FooterChar">
    <w:name w:val="Footer Char"/>
    <w:aliases w:val="FOOTER Char"/>
    <w:link w:val="Footer"/>
    <w:uiPriority w:val="99"/>
    <w:rsid w:val="00C16C40"/>
    <w:rPr>
      <w:sz w:val="24"/>
    </w:rPr>
  </w:style>
  <w:style w:type="paragraph" w:customStyle="1" w:styleId="TITLEPAGE">
    <w:name w:val="TITLEPAGE"/>
    <w:basedOn w:val="Normal"/>
    <w:rsid w:val="00EB258D"/>
    <w:pPr>
      <w:spacing w:line="400" w:lineRule="atLeast"/>
      <w:jc w:val="center"/>
    </w:pPr>
    <w:rPr>
      <w:b/>
      <w:sz w:val="28"/>
    </w:rPr>
  </w:style>
  <w:style w:type="character" w:customStyle="1" w:styleId="Heading1Char">
    <w:name w:val="Heading 1 Char"/>
    <w:link w:val="Heading1"/>
    <w:rsid w:val="00D77821"/>
    <w:rPr>
      <w:rFonts w:ascii="Times New Roman Bold" w:hAnsi="Times New Roman Bold"/>
      <w:b/>
      <w:caps/>
      <w:kern w:val="28"/>
      <w:sz w:val="24"/>
    </w:rPr>
  </w:style>
  <w:style w:type="paragraph" w:customStyle="1" w:styleId="NORMAL10">
    <w:name w:val="NORMAL10"/>
    <w:basedOn w:val="Normal"/>
    <w:rsid w:val="00EA4B25"/>
    <w:pPr>
      <w:tabs>
        <w:tab w:val="center" w:pos="-3600"/>
        <w:tab w:val="center" w:pos="-3510"/>
        <w:tab w:val="left" w:pos="990"/>
        <w:tab w:val="left" w:pos="5310"/>
      </w:tabs>
    </w:pPr>
    <w:rPr>
      <w:sz w:val="20"/>
    </w:rPr>
  </w:style>
  <w:style w:type="paragraph" w:styleId="ListParagraph">
    <w:name w:val="List Paragraph"/>
    <w:basedOn w:val="Normal"/>
    <w:uiPriority w:val="34"/>
    <w:qFormat/>
    <w:rsid w:val="001412A8"/>
    <w:pPr>
      <w:spacing w:line="240" w:lineRule="auto"/>
      <w:ind w:left="720"/>
      <w:contextualSpacing/>
      <w:jc w:val="left"/>
    </w:pPr>
    <w:rPr>
      <w:i/>
    </w:rPr>
  </w:style>
  <w:style w:type="character" w:customStyle="1" w:styleId="BodyTextIndentChar">
    <w:name w:val="Body Text Indent Char"/>
    <w:link w:val="BodyTextIndent"/>
    <w:rsid w:val="00021BD5"/>
    <w:rPr>
      <w:sz w:val="24"/>
    </w:rPr>
  </w:style>
  <w:style w:type="character" w:customStyle="1" w:styleId="FootnoteTextChar">
    <w:name w:val="Footnote Text Char"/>
    <w:link w:val="FootnoteText"/>
    <w:rsid w:val="00021BD5"/>
  </w:style>
  <w:style w:type="character" w:styleId="EndnoteReference">
    <w:name w:val="endnote reference"/>
    <w:rsid w:val="00566CD4"/>
    <w:rPr>
      <w:vertAlign w:val="superscript"/>
    </w:rPr>
  </w:style>
  <w:style w:type="paragraph" w:styleId="TOCHeading">
    <w:name w:val="TOC Heading"/>
    <w:basedOn w:val="Heading1"/>
    <w:next w:val="Normal"/>
    <w:uiPriority w:val="39"/>
    <w:unhideWhenUsed/>
    <w:qFormat/>
    <w:rsid w:val="0034573C"/>
    <w:pPr>
      <w:keepLines/>
      <w:spacing w:before="480" w:line="276" w:lineRule="auto"/>
      <w:outlineLvl w:val="9"/>
    </w:pPr>
    <w:rPr>
      <w:rFonts w:ascii="Cambria" w:eastAsia="MS Gothic" w:hAnsi="Cambria"/>
      <w:bCs/>
      <w:color w:val="365F91"/>
      <w:kern w:val="0"/>
      <w:szCs w:val="28"/>
      <w:lang w:eastAsia="ja-JP"/>
    </w:rPr>
  </w:style>
  <w:style w:type="paragraph" w:customStyle="1" w:styleId="ParaText">
    <w:name w:val="ParaText"/>
    <w:basedOn w:val="Normal"/>
    <w:link w:val="ParaTextChar"/>
    <w:uiPriority w:val="99"/>
    <w:rsid w:val="005E3365"/>
    <w:pPr>
      <w:tabs>
        <w:tab w:val="left" w:pos="360"/>
      </w:tabs>
      <w:spacing w:after="240" w:line="300" w:lineRule="auto"/>
    </w:pPr>
  </w:style>
  <w:style w:type="character" w:customStyle="1" w:styleId="ParaTextChar">
    <w:name w:val="ParaText Char"/>
    <w:link w:val="ParaText"/>
    <w:uiPriority w:val="99"/>
    <w:locked/>
    <w:rsid w:val="005E3365"/>
    <w:rPr>
      <w:sz w:val="24"/>
    </w:rPr>
  </w:style>
  <w:style w:type="character" w:styleId="CommentReference">
    <w:name w:val="annotation reference"/>
    <w:rsid w:val="002F5FE9"/>
    <w:rPr>
      <w:sz w:val="16"/>
      <w:szCs w:val="16"/>
    </w:rPr>
  </w:style>
  <w:style w:type="paragraph" w:styleId="CommentText">
    <w:name w:val="annotation text"/>
    <w:basedOn w:val="Normal"/>
    <w:link w:val="CommentTextChar"/>
    <w:rsid w:val="002F5FE9"/>
    <w:rPr>
      <w:sz w:val="20"/>
    </w:rPr>
  </w:style>
  <w:style w:type="character" w:customStyle="1" w:styleId="CommentTextChar">
    <w:name w:val="Comment Text Char"/>
    <w:link w:val="CommentText"/>
    <w:rsid w:val="002F5FE9"/>
    <w:rPr>
      <w:lang w:eastAsia="en-US"/>
    </w:rPr>
  </w:style>
  <w:style w:type="paragraph" w:styleId="CommentSubject">
    <w:name w:val="annotation subject"/>
    <w:basedOn w:val="CommentText"/>
    <w:next w:val="CommentText"/>
    <w:link w:val="CommentSubjectChar"/>
    <w:rsid w:val="002F5FE9"/>
    <w:rPr>
      <w:b/>
      <w:bCs/>
    </w:rPr>
  </w:style>
  <w:style w:type="character" w:customStyle="1" w:styleId="CommentSubjectChar">
    <w:name w:val="Comment Subject Char"/>
    <w:link w:val="CommentSubject"/>
    <w:rsid w:val="002F5FE9"/>
    <w:rPr>
      <w:b/>
      <w:bCs/>
      <w:lang w:eastAsia="en-US"/>
    </w:rPr>
  </w:style>
  <w:style w:type="paragraph" w:styleId="Revision">
    <w:name w:val="Revision"/>
    <w:hidden/>
    <w:uiPriority w:val="99"/>
    <w:semiHidden/>
    <w:rsid w:val="009362C8"/>
    <w:rPr>
      <w:sz w:val="24"/>
    </w:rPr>
  </w:style>
  <w:style w:type="character" w:customStyle="1" w:styleId="Heading5Char">
    <w:name w:val="Heading 5 Char"/>
    <w:basedOn w:val="DefaultParagraphFont"/>
    <w:link w:val="Heading5"/>
    <w:rsid w:val="0050455E"/>
    <w:rPr>
      <w:b/>
      <w:bCs/>
      <w:sz w:val="24"/>
      <w:szCs w:val="24"/>
    </w:rPr>
  </w:style>
  <w:style w:type="character" w:customStyle="1" w:styleId="Heading7Char">
    <w:name w:val="Heading 7 Char"/>
    <w:basedOn w:val="DefaultParagraphFont"/>
    <w:link w:val="Heading7"/>
    <w:rsid w:val="0050455E"/>
    <w:rPr>
      <w:rFonts w:ascii="Arial" w:hAnsi="Arial"/>
      <w:sz w:val="24"/>
      <w:szCs w:val="24"/>
      <w:lang w:val="x-none" w:eastAsia="x-none"/>
    </w:rPr>
  </w:style>
  <w:style w:type="paragraph" w:styleId="Title">
    <w:name w:val="Title"/>
    <w:basedOn w:val="Normal"/>
    <w:link w:val="TitleChar"/>
    <w:qFormat/>
    <w:rsid w:val="0050455E"/>
    <w:pPr>
      <w:spacing w:line="240" w:lineRule="auto"/>
      <w:jc w:val="center"/>
    </w:pPr>
    <w:rPr>
      <w:rFonts w:ascii="Arial" w:hAnsi="Arial"/>
      <w:b/>
    </w:rPr>
  </w:style>
  <w:style w:type="character" w:customStyle="1" w:styleId="TitleChar">
    <w:name w:val="Title Char"/>
    <w:basedOn w:val="DefaultParagraphFont"/>
    <w:link w:val="Title"/>
    <w:rsid w:val="0050455E"/>
    <w:rPr>
      <w:rFonts w:ascii="Arial" w:hAnsi="Arial"/>
      <w:b/>
      <w:sz w:val="24"/>
    </w:rPr>
  </w:style>
  <w:style w:type="paragraph" w:styleId="Subtitle">
    <w:name w:val="Subtitle"/>
    <w:basedOn w:val="Normal"/>
    <w:link w:val="SubtitleChar"/>
    <w:qFormat/>
    <w:rsid w:val="0050455E"/>
    <w:pPr>
      <w:spacing w:line="240" w:lineRule="auto"/>
      <w:jc w:val="center"/>
    </w:pPr>
    <w:rPr>
      <w:b/>
    </w:rPr>
  </w:style>
  <w:style w:type="character" w:customStyle="1" w:styleId="SubtitleChar">
    <w:name w:val="Subtitle Char"/>
    <w:basedOn w:val="DefaultParagraphFont"/>
    <w:link w:val="Subtitle"/>
    <w:rsid w:val="0050455E"/>
    <w:rPr>
      <w:b/>
      <w:sz w:val="24"/>
    </w:rPr>
  </w:style>
  <w:style w:type="paragraph" w:customStyle="1" w:styleId="FaultHeading">
    <w:name w:val="Fault Heading"/>
    <w:basedOn w:val="Normal"/>
    <w:next w:val="Normal"/>
    <w:autoRedefine/>
    <w:rsid w:val="0050455E"/>
    <w:pPr>
      <w:numPr>
        <w:numId w:val="9"/>
      </w:numPr>
      <w:spacing w:before="150" w:after="150" w:line="240" w:lineRule="auto"/>
      <w:jc w:val="left"/>
      <w:outlineLvl w:val="0"/>
    </w:pPr>
    <w:rPr>
      <w:sz w:val="22"/>
      <w:szCs w:val="24"/>
    </w:rPr>
  </w:style>
  <w:style w:type="paragraph" w:styleId="BodyTextIndent3">
    <w:name w:val="Body Text Indent 3"/>
    <w:basedOn w:val="Normal"/>
    <w:link w:val="BodyTextIndent3Char"/>
    <w:rsid w:val="0050455E"/>
    <w:pPr>
      <w:spacing w:line="240" w:lineRule="auto"/>
      <w:ind w:left="1890" w:hanging="1890"/>
      <w:jc w:val="left"/>
    </w:pPr>
    <w:rPr>
      <w:rFonts w:ascii="Arial" w:hAnsi="Arial"/>
      <w:sz w:val="22"/>
    </w:rPr>
  </w:style>
  <w:style w:type="character" w:customStyle="1" w:styleId="BodyTextIndent3Char">
    <w:name w:val="Body Text Indent 3 Char"/>
    <w:basedOn w:val="DefaultParagraphFont"/>
    <w:link w:val="BodyTextIndent3"/>
    <w:rsid w:val="0050455E"/>
    <w:rPr>
      <w:rFonts w:ascii="Arial" w:hAnsi="Arial"/>
      <w:sz w:val="22"/>
    </w:rPr>
  </w:style>
  <w:style w:type="paragraph" w:customStyle="1" w:styleId="TableText0">
    <w:name w:val="Table Text"/>
    <w:basedOn w:val="BodyText"/>
    <w:rsid w:val="0050455E"/>
    <w:pPr>
      <w:adjustRightInd w:val="0"/>
      <w:snapToGrid w:val="0"/>
      <w:spacing w:line="240" w:lineRule="auto"/>
    </w:pPr>
    <w:rPr>
      <w:rFonts w:eastAsia="Batang"/>
      <w:sz w:val="22"/>
      <w:lang w:eastAsia="ko-KR"/>
    </w:rPr>
  </w:style>
  <w:style w:type="paragraph" w:styleId="DocumentMap">
    <w:name w:val="Document Map"/>
    <w:basedOn w:val="Normal"/>
    <w:link w:val="DocumentMapChar"/>
    <w:rsid w:val="0050455E"/>
    <w:pPr>
      <w:shd w:val="clear" w:color="auto" w:fill="000080"/>
      <w:spacing w:line="240" w:lineRule="auto"/>
      <w:jc w:val="left"/>
    </w:pPr>
    <w:rPr>
      <w:rFonts w:ascii="Tahoma" w:hAnsi="Tahoma" w:cs="Tahoma"/>
      <w:sz w:val="20"/>
    </w:rPr>
  </w:style>
  <w:style w:type="character" w:customStyle="1" w:styleId="DocumentMapChar">
    <w:name w:val="Document Map Char"/>
    <w:basedOn w:val="DefaultParagraphFont"/>
    <w:link w:val="DocumentMap"/>
    <w:rsid w:val="0050455E"/>
    <w:rPr>
      <w:rFonts w:ascii="Tahoma" w:hAnsi="Tahoma" w:cs="Tahoma"/>
      <w:shd w:val="clear" w:color="auto" w:fill="000080"/>
    </w:rPr>
  </w:style>
  <w:style w:type="paragraph" w:styleId="PlainText">
    <w:name w:val="Plain Text"/>
    <w:basedOn w:val="Normal"/>
    <w:link w:val="PlainTextChar"/>
    <w:uiPriority w:val="99"/>
    <w:unhideWhenUsed/>
    <w:rsid w:val="0050455E"/>
    <w:pPr>
      <w:spacing w:line="240" w:lineRule="auto"/>
      <w:jc w:val="left"/>
    </w:pPr>
    <w:rPr>
      <w:rFonts w:ascii="Consolas" w:eastAsia="Calibri" w:hAnsi="Consolas"/>
      <w:sz w:val="21"/>
      <w:szCs w:val="21"/>
      <w:lang w:val="x-none" w:eastAsia="x-none"/>
    </w:rPr>
  </w:style>
  <w:style w:type="character" w:customStyle="1" w:styleId="PlainTextChar">
    <w:name w:val="Plain Text Char"/>
    <w:basedOn w:val="DefaultParagraphFont"/>
    <w:link w:val="PlainText"/>
    <w:uiPriority w:val="99"/>
    <w:rsid w:val="0050455E"/>
    <w:rPr>
      <w:rFonts w:ascii="Consolas" w:eastAsia="Calibri" w:hAnsi="Consolas"/>
      <w:sz w:val="21"/>
      <w:szCs w:val="21"/>
      <w:lang w:val="x-none" w:eastAsia="x-none"/>
    </w:rPr>
  </w:style>
  <w:style w:type="character" w:customStyle="1" w:styleId="Heading8Char">
    <w:name w:val="Heading 8 Char"/>
    <w:link w:val="Heading8"/>
    <w:rsid w:val="0050455E"/>
    <w:rPr>
      <w:i/>
      <w:iCs/>
      <w:sz w:val="24"/>
      <w:szCs w:val="24"/>
    </w:rPr>
  </w:style>
  <w:style w:type="character" w:customStyle="1" w:styleId="Heading9Char">
    <w:name w:val="Heading 9 Char"/>
    <w:link w:val="Heading9"/>
    <w:rsid w:val="0050455E"/>
    <w:rPr>
      <w:sz w:val="24"/>
      <w:u w:val="single"/>
    </w:rPr>
  </w:style>
  <w:style w:type="character" w:customStyle="1" w:styleId="Heading2Char">
    <w:name w:val="Heading 2 Char"/>
    <w:link w:val="Heading2"/>
    <w:rsid w:val="00D77821"/>
    <w:rPr>
      <w:rFonts w:eastAsia="Calibri"/>
      <w:b/>
      <w:sz w:val="24"/>
      <w:szCs w:val="24"/>
    </w:rPr>
  </w:style>
  <w:style w:type="character" w:customStyle="1" w:styleId="Heading3Char">
    <w:name w:val="Heading 3 Char"/>
    <w:link w:val="Heading3"/>
    <w:rsid w:val="00271C5A"/>
    <w:rPr>
      <w:rFonts w:eastAsia="Calibri"/>
      <w:b/>
      <w:sz w:val="24"/>
      <w:szCs w:val="24"/>
    </w:rPr>
  </w:style>
  <w:style w:type="character" w:customStyle="1" w:styleId="Heading4Char">
    <w:name w:val="Heading 4 Char"/>
    <w:link w:val="Heading4"/>
    <w:rsid w:val="006053F1"/>
    <w:rPr>
      <w:rFonts w:eastAsia="Calibri"/>
      <w:b/>
      <w:sz w:val="24"/>
      <w:szCs w:val="24"/>
    </w:rPr>
  </w:style>
  <w:style w:type="character" w:customStyle="1" w:styleId="Heading6Char">
    <w:name w:val="Heading 6 Char"/>
    <w:link w:val="Heading6"/>
    <w:rsid w:val="0050455E"/>
    <w:rPr>
      <w:b/>
      <w:sz w:val="24"/>
      <w:u w:val="single"/>
    </w:rPr>
  </w:style>
  <w:style w:type="character" w:customStyle="1" w:styleId="CaptionChar">
    <w:name w:val="Caption Char"/>
    <w:link w:val="Caption"/>
    <w:rsid w:val="0050455E"/>
    <w:rPr>
      <w:b/>
      <w:bCs/>
      <w:sz w:val="24"/>
      <w:shd w:val="solid" w:color="FFFFFF" w:fill="FFFFFF"/>
    </w:rPr>
  </w:style>
  <w:style w:type="character" w:customStyle="1" w:styleId="BalloonTextChar">
    <w:name w:val="Balloon Text Char"/>
    <w:link w:val="BalloonText"/>
    <w:rsid w:val="0050455E"/>
    <w:rPr>
      <w:rFonts w:ascii="Tahoma" w:hAnsi="Tahoma"/>
      <w:sz w:val="16"/>
      <w:szCs w:val="16"/>
    </w:rPr>
  </w:style>
  <w:style w:type="paragraph" w:customStyle="1" w:styleId="PlainText0">
    <w:name w:val="PlainText"/>
    <w:basedOn w:val="Normal"/>
    <w:rsid w:val="0050455E"/>
    <w:pPr>
      <w:spacing w:line="240" w:lineRule="auto"/>
    </w:pPr>
    <w:rPr>
      <w:rFonts w:ascii="Courier New" w:hAnsi="Courier New"/>
      <w:noProof/>
      <w:sz w:val="16"/>
      <w:szCs w:val="22"/>
    </w:rPr>
  </w:style>
  <w:style w:type="paragraph" w:customStyle="1" w:styleId="Heading10">
    <w:name w:val="Heading1"/>
    <w:basedOn w:val="Normal"/>
    <w:rsid w:val="0050455E"/>
    <w:pPr>
      <w:spacing w:line="240" w:lineRule="auto"/>
    </w:pPr>
    <w:rPr>
      <w:rFonts w:ascii="Arial" w:hAnsi="Arial" w:cs="Arial"/>
      <w:sz w:val="22"/>
      <w:szCs w:val="22"/>
    </w:rPr>
  </w:style>
  <w:style w:type="paragraph" w:customStyle="1" w:styleId="Heading20">
    <w:name w:val="Heading2"/>
    <w:basedOn w:val="Normal"/>
    <w:rsid w:val="0050455E"/>
    <w:pPr>
      <w:spacing w:line="240" w:lineRule="auto"/>
      <w:jc w:val="left"/>
    </w:pPr>
    <w:rPr>
      <w:rFonts w:ascii="Courier New" w:hAnsi="Courier New" w:cs="Courier New"/>
      <w:sz w:val="16"/>
      <w:szCs w:val="16"/>
    </w:rPr>
  </w:style>
  <w:style w:type="character" w:customStyle="1" w:styleId="BodyText2Char">
    <w:name w:val="Body Text 2 Char"/>
    <w:link w:val="BodyText2"/>
    <w:rsid w:val="0050455E"/>
    <w:rPr>
      <w:sz w:val="24"/>
      <w:shd w:val="solid" w:color="FFFFFF" w:fill="FFFFFF"/>
    </w:rPr>
  </w:style>
  <w:style w:type="paragraph" w:styleId="BodyTextIndent2">
    <w:name w:val="Body Text Indent 2"/>
    <w:basedOn w:val="Normal"/>
    <w:link w:val="BodyTextIndent2Char"/>
    <w:rsid w:val="0050455E"/>
    <w:pPr>
      <w:spacing w:after="120" w:line="480" w:lineRule="auto"/>
      <w:ind w:left="360"/>
      <w:jc w:val="left"/>
    </w:pPr>
    <w:rPr>
      <w:rFonts w:ascii="Arial" w:hAnsi="Arial"/>
      <w:sz w:val="22"/>
      <w:szCs w:val="22"/>
      <w:lang w:val="x-none" w:eastAsia="x-none"/>
    </w:rPr>
  </w:style>
  <w:style w:type="character" w:customStyle="1" w:styleId="BodyTextIndent2Char">
    <w:name w:val="Body Text Indent 2 Char"/>
    <w:basedOn w:val="DefaultParagraphFont"/>
    <w:link w:val="BodyTextIndent2"/>
    <w:rsid w:val="0050455E"/>
    <w:rPr>
      <w:rFonts w:ascii="Arial" w:hAnsi="Arial"/>
      <w:sz w:val="22"/>
      <w:szCs w:val="22"/>
      <w:lang w:val="x-none" w:eastAsia="x-none"/>
    </w:rPr>
  </w:style>
  <w:style w:type="paragraph" w:customStyle="1" w:styleId="Default">
    <w:name w:val="Default"/>
    <w:rsid w:val="001E5721"/>
    <w:pPr>
      <w:autoSpaceDE w:val="0"/>
      <w:autoSpaceDN w:val="0"/>
      <w:adjustRightInd w:val="0"/>
    </w:pPr>
    <w:rPr>
      <w:color w:val="000000"/>
      <w:sz w:val="24"/>
      <w:szCs w:val="24"/>
    </w:rPr>
  </w:style>
  <w:style w:type="paragraph" w:customStyle="1" w:styleId="Table">
    <w:name w:val="Table"/>
    <w:basedOn w:val="Normal"/>
    <w:link w:val="TableChar"/>
    <w:qFormat/>
    <w:rsid w:val="00410DE7"/>
    <w:pPr>
      <w:keepNext/>
      <w:widowControl w:val="0"/>
      <w:spacing w:line="240" w:lineRule="auto"/>
      <w:jc w:val="center"/>
    </w:pPr>
    <w:rPr>
      <w:b/>
      <w:szCs w:val="24"/>
    </w:rPr>
  </w:style>
  <w:style w:type="paragraph" w:customStyle="1" w:styleId="Figure0">
    <w:name w:val="Figure"/>
    <w:basedOn w:val="Normal"/>
    <w:link w:val="FigureChar"/>
    <w:qFormat/>
    <w:rsid w:val="00E53E71"/>
    <w:pPr>
      <w:spacing w:line="300" w:lineRule="atLeast"/>
      <w:jc w:val="center"/>
    </w:pPr>
    <w:rPr>
      <w:i/>
      <w:szCs w:val="24"/>
    </w:rPr>
  </w:style>
  <w:style w:type="character" w:customStyle="1" w:styleId="TableChar">
    <w:name w:val="Table Char"/>
    <w:basedOn w:val="DefaultParagraphFont"/>
    <w:link w:val="Table"/>
    <w:rsid w:val="00410DE7"/>
    <w:rPr>
      <w:b/>
      <w:sz w:val="24"/>
      <w:szCs w:val="24"/>
    </w:rPr>
  </w:style>
  <w:style w:type="character" w:customStyle="1" w:styleId="FigureChar">
    <w:name w:val="Figure Char"/>
    <w:basedOn w:val="DefaultParagraphFont"/>
    <w:link w:val="Figure0"/>
    <w:rsid w:val="00E53E71"/>
    <w:rPr>
      <w:i/>
      <w:sz w:val="24"/>
      <w:szCs w:val="24"/>
    </w:rPr>
  </w:style>
  <w:style w:type="table" w:styleId="GridTable4">
    <w:name w:val="Grid Table 4"/>
    <w:basedOn w:val="TableNormal"/>
    <w:uiPriority w:val="49"/>
    <w:rsid w:val="000C70DA"/>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5Dark">
    <w:name w:val="Grid Table 5 Dark"/>
    <w:basedOn w:val="TableNormal"/>
    <w:uiPriority w:val="50"/>
    <w:rsid w:val="000C70D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styleId="UnresolvedMention">
    <w:name w:val="Unresolved Mention"/>
    <w:basedOn w:val="DefaultParagraphFont"/>
    <w:uiPriority w:val="99"/>
    <w:semiHidden/>
    <w:unhideWhenUsed/>
    <w:rsid w:val="009C5F61"/>
    <w:rPr>
      <w:color w:val="605E5C"/>
      <w:shd w:val="clear" w:color="auto" w:fill="E1DFDD"/>
    </w:rPr>
  </w:style>
  <w:style w:type="paragraph" w:styleId="TOC4">
    <w:name w:val="toc 4"/>
    <w:basedOn w:val="Normal"/>
    <w:next w:val="Normal"/>
    <w:autoRedefine/>
    <w:uiPriority w:val="39"/>
    <w:unhideWhenUsed/>
    <w:rsid w:val="00B2119D"/>
    <w:pPr>
      <w:spacing w:after="100"/>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90584">
      <w:bodyDiv w:val="1"/>
      <w:marLeft w:val="0"/>
      <w:marRight w:val="0"/>
      <w:marTop w:val="0"/>
      <w:marBottom w:val="0"/>
      <w:divBdr>
        <w:top w:val="none" w:sz="0" w:space="0" w:color="auto"/>
        <w:left w:val="none" w:sz="0" w:space="0" w:color="auto"/>
        <w:bottom w:val="none" w:sz="0" w:space="0" w:color="auto"/>
        <w:right w:val="none" w:sz="0" w:space="0" w:color="auto"/>
      </w:divBdr>
    </w:div>
    <w:div w:id="9721943">
      <w:bodyDiv w:val="1"/>
      <w:marLeft w:val="0"/>
      <w:marRight w:val="0"/>
      <w:marTop w:val="0"/>
      <w:marBottom w:val="0"/>
      <w:divBdr>
        <w:top w:val="none" w:sz="0" w:space="0" w:color="auto"/>
        <w:left w:val="none" w:sz="0" w:space="0" w:color="auto"/>
        <w:bottom w:val="none" w:sz="0" w:space="0" w:color="auto"/>
        <w:right w:val="none" w:sz="0" w:space="0" w:color="auto"/>
      </w:divBdr>
    </w:div>
    <w:div w:id="40978265">
      <w:bodyDiv w:val="1"/>
      <w:marLeft w:val="0"/>
      <w:marRight w:val="0"/>
      <w:marTop w:val="0"/>
      <w:marBottom w:val="0"/>
      <w:divBdr>
        <w:top w:val="none" w:sz="0" w:space="0" w:color="auto"/>
        <w:left w:val="none" w:sz="0" w:space="0" w:color="auto"/>
        <w:bottom w:val="none" w:sz="0" w:space="0" w:color="auto"/>
        <w:right w:val="none" w:sz="0" w:space="0" w:color="auto"/>
      </w:divBdr>
    </w:div>
    <w:div w:id="60644477">
      <w:bodyDiv w:val="1"/>
      <w:marLeft w:val="0"/>
      <w:marRight w:val="0"/>
      <w:marTop w:val="0"/>
      <w:marBottom w:val="0"/>
      <w:divBdr>
        <w:top w:val="none" w:sz="0" w:space="0" w:color="auto"/>
        <w:left w:val="none" w:sz="0" w:space="0" w:color="auto"/>
        <w:bottom w:val="none" w:sz="0" w:space="0" w:color="auto"/>
        <w:right w:val="none" w:sz="0" w:space="0" w:color="auto"/>
      </w:divBdr>
    </w:div>
    <w:div w:id="63650154">
      <w:bodyDiv w:val="1"/>
      <w:marLeft w:val="0"/>
      <w:marRight w:val="0"/>
      <w:marTop w:val="0"/>
      <w:marBottom w:val="0"/>
      <w:divBdr>
        <w:top w:val="none" w:sz="0" w:space="0" w:color="auto"/>
        <w:left w:val="none" w:sz="0" w:space="0" w:color="auto"/>
        <w:bottom w:val="none" w:sz="0" w:space="0" w:color="auto"/>
        <w:right w:val="none" w:sz="0" w:space="0" w:color="auto"/>
      </w:divBdr>
    </w:div>
    <w:div w:id="77365014">
      <w:bodyDiv w:val="1"/>
      <w:marLeft w:val="0"/>
      <w:marRight w:val="0"/>
      <w:marTop w:val="0"/>
      <w:marBottom w:val="0"/>
      <w:divBdr>
        <w:top w:val="none" w:sz="0" w:space="0" w:color="auto"/>
        <w:left w:val="none" w:sz="0" w:space="0" w:color="auto"/>
        <w:bottom w:val="none" w:sz="0" w:space="0" w:color="auto"/>
        <w:right w:val="none" w:sz="0" w:space="0" w:color="auto"/>
      </w:divBdr>
    </w:div>
    <w:div w:id="100150509">
      <w:bodyDiv w:val="1"/>
      <w:marLeft w:val="0"/>
      <w:marRight w:val="0"/>
      <w:marTop w:val="0"/>
      <w:marBottom w:val="0"/>
      <w:divBdr>
        <w:top w:val="none" w:sz="0" w:space="0" w:color="auto"/>
        <w:left w:val="none" w:sz="0" w:space="0" w:color="auto"/>
        <w:bottom w:val="none" w:sz="0" w:space="0" w:color="auto"/>
        <w:right w:val="none" w:sz="0" w:space="0" w:color="auto"/>
      </w:divBdr>
    </w:div>
    <w:div w:id="125316450">
      <w:bodyDiv w:val="1"/>
      <w:marLeft w:val="0"/>
      <w:marRight w:val="0"/>
      <w:marTop w:val="0"/>
      <w:marBottom w:val="0"/>
      <w:divBdr>
        <w:top w:val="none" w:sz="0" w:space="0" w:color="auto"/>
        <w:left w:val="none" w:sz="0" w:space="0" w:color="auto"/>
        <w:bottom w:val="none" w:sz="0" w:space="0" w:color="auto"/>
        <w:right w:val="none" w:sz="0" w:space="0" w:color="auto"/>
      </w:divBdr>
    </w:div>
    <w:div w:id="127944651">
      <w:bodyDiv w:val="1"/>
      <w:marLeft w:val="0"/>
      <w:marRight w:val="0"/>
      <w:marTop w:val="0"/>
      <w:marBottom w:val="0"/>
      <w:divBdr>
        <w:top w:val="none" w:sz="0" w:space="0" w:color="auto"/>
        <w:left w:val="none" w:sz="0" w:space="0" w:color="auto"/>
        <w:bottom w:val="none" w:sz="0" w:space="0" w:color="auto"/>
        <w:right w:val="none" w:sz="0" w:space="0" w:color="auto"/>
      </w:divBdr>
    </w:div>
    <w:div w:id="131414290">
      <w:bodyDiv w:val="1"/>
      <w:marLeft w:val="0"/>
      <w:marRight w:val="0"/>
      <w:marTop w:val="0"/>
      <w:marBottom w:val="0"/>
      <w:divBdr>
        <w:top w:val="none" w:sz="0" w:space="0" w:color="auto"/>
        <w:left w:val="none" w:sz="0" w:space="0" w:color="auto"/>
        <w:bottom w:val="none" w:sz="0" w:space="0" w:color="auto"/>
        <w:right w:val="none" w:sz="0" w:space="0" w:color="auto"/>
      </w:divBdr>
    </w:div>
    <w:div w:id="143090348">
      <w:bodyDiv w:val="1"/>
      <w:marLeft w:val="0"/>
      <w:marRight w:val="0"/>
      <w:marTop w:val="0"/>
      <w:marBottom w:val="0"/>
      <w:divBdr>
        <w:top w:val="none" w:sz="0" w:space="0" w:color="auto"/>
        <w:left w:val="none" w:sz="0" w:space="0" w:color="auto"/>
        <w:bottom w:val="none" w:sz="0" w:space="0" w:color="auto"/>
        <w:right w:val="none" w:sz="0" w:space="0" w:color="auto"/>
      </w:divBdr>
    </w:div>
    <w:div w:id="151990792">
      <w:bodyDiv w:val="1"/>
      <w:marLeft w:val="0"/>
      <w:marRight w:val="0"/>
      <w:marTop w:val="0"/>
      <w:marBottom w:val="0"/>
      <w:divBdr>
        <w:top w:val="none" w:sz="0" w:space="0" w:color="auto"/>
        <w:left w:val="none" w:sz="0" w:space="0" w:color="auto"/>
        <w:bottom w:val="none" w:sz="0" w:space="0" w:color="auto"/>
        <w:right w:val="none" w:sz="0" w:space="0" w:color="auto"/>
      </w:divBdr>
    </w:div>
    <w:div w:id="167453672">
      <w:bodyDiv w:val="1"/>
      <w:marLeft w:val="0"/>
      <w:marRight w:val="0"/>
      <w:marTop w:val="0"/>
      <w:marBottom w:val="0"/>
      <w:divBdr>
        <w:top w:val="none" w:sz="0" w:space="0" w:color="auto"/>
        <w:left w:val="none" w:sz="0" w:space="0" w:color="auto"/>
        <w:bottom w:val="none" w:sz="0" w:space="0" w:color="auto"/>
        <w:right w:val="none" w:sz="0" w:space="0" w:color="auto"/>
      </w:divBdr>
    </w:div>
    <w:div w:id="169685346">
      <w:bodyDiv w:val="1"/>
      <w:marLeft w:val="0"/>
      <w:marRight w:val="0"/>
      <w:marTop w:val="0"/>
      <w:marBottom w:val="0"/>
      <w:divBdr>
        <w:top w:val="none" w:sz="0" w:space="0" w:color="auto"/>
        <w:left w:val="none" w:sz="0" w:space="0" w:color="auto"/>
        <w:bottom w:val="none" w:sz="0" w:space="0" w:color="auto"/>
        <w:right w:val="none" w:sz="0" w:space="0" w:color="auto"/>
      </w:divBdr>
    </w:div>
    <w:div w:id="182015844">
      <w:bodyDiv w:val="1"/>
      <w:marLeft w:val="0"/>
      <w:marRight w:val="0"/>
      <w:marTop w:val="0"/>
      <w:marBottom w:val="0"/>
      <w:divBdr>
        <w:top w:val="none" w:sz="0" w:space="0" w:color="auto"/>
        <w:left w:val="none" w:sz="0" w:space="0" w:color="auto"/>
        <w:bottom w:val="none" w:sz="0" w:space="0" w:color="auto"/>
        <w:right w:val="none" w:sz="0" w:space="0" w:color="auto"/>
      </w:divBdr>
    </w:div>
    <w:div w:id="190342545">
      <w:bodyDiv w:val="1"/>
      <w:marLeft w:val="0"/>
      <w:marRight w:val="0"/>
      <w:marTop w:val="0"/>
      <w:marBottom w:val="0"/>
      <w:divBdr>
        <w:top w:val="none" w:sz="0" w:space="0" w:color="auto"/>
        <w:left w:val="none" w:sz="0" w:space="0" w:color="auto"/>
        <w:bottom w:val="none" w:sz="0" w:space="0" w:color="auto"/>
        <w:right w:val="none" w:sz="0" w:space="0" w:color="auto"/>
      </w:divBdr>
    </w:div>
    <w:div w:id="191768812">
      <w:bodyDiv w:val="1"/>
      <w:marLeft w:val="0"/>
      <w:marRight w:val="0"/>
      <w:marTop w:val="0"/>
      <w:marBottom w:val="0"/>
      <w:divBdr>
        <w:top w:val="none" w:sz="0" w:space="0" w:color="auto"/>
        <w:left w:val="none" w:sz="0" w:space="0" w:color="auto"/>
        <w:bottom w:val="none" w:sz="0" w:space="0" w:color="auto"/>
        <w:right w:val="none" w:sz="0" w:space="0" w:color="auto"/>
      </w:divBdr>
    </w:div>
    <w:div w:id="197400984">
      <w:bodyDiv w:val="1"/>
      <w:marLeft w:val="0"/>
      <w:marRight w:val="0"/>
      <w:marTop w:val="0"/>
      <w:marBottom w:val="0"/>
      <w:divBdr>
        <w:top w:val="none" w:sz="0" w:space="0" w:color="auto"/>
        <w:left w:val="none" w:sz="0" w:space="0" w:color="auto"/>
        <w:bottom w:val="none" w:sz="0" w:space="0" w:color="auto"/>
        <w:right w:val="none" w:sz="0" w:space="0" w:color="auto"/>
      </w:divBdr>
    </w:div>
    <w:div w:id="204027171">
      <w:bodyDiv w:val="1"/>
      <w:marLeft w:val="0"/>
      <w:marRight w:val="0"/>
      <w:marTop w:val="0"/>
      <w:marBottom w:val="0"/>
      <w:divBdr>
        <w:top w:val="none" w:sz="0" w:space="0" w:color="auto"/>
        <w:left w:val="none" w:sz="0" w:space="0" w:color="auto"/>
        <w:bottom w:val="none" w:sz="0" w:space="0" w:color="auto"/>
        <w:right w:val="none" w:sz="0" w:space="0" w:color="auto"/>
      </w:divBdr>
    </w:div>
    <w:div w:id="236592977">
      <w:bodyDiv w:val="1"/>
      <w:marLeft w:val="0"/>
      <w:marRight w:val="0"/>
      <w:marTop w:val="0"/>
      <w:marBottom w:val="0"/>
      <w:divBdr>
        <w:top w:val="none" w:sz="0" w:space="0" w:color="auto"/>
        <w:left w:val="none" w:sz="0" w:space="0" w:color="auto"/>
        <w:bottom w:val="none" w:sz="0" w:space="0" w:color="auto"/>
        <w:right w:val="none" w:sz="0" w:space="0" w:color="auto"/>
      </w:divBdr>
    </w:div>
    <w:div w:id="253589733">
      <w:bodyDiv w:val="1"/>
      <w:marLeft w:val="0"/>
      <w:marRight w:val="0"/>
      <w:marTop w:val="0"/>
      <w:marBottom w:val="0"/>
      <w:divBdr>
        <w:top w:val="none" w:sz="0" w:space="0" w:color="auto"/>
        <w:left w:val="none" w:sz="0" w:space="0" w:color="auto"/>
        <w:bottom w:val="none" w:sz="0" w:space="0" w:color="auto"/>
        <w:right w:val="none" w:sz="0" w:space="0" w:color="auto"/>
      </w:divBdr>
    </w:div>
    <w:div w:id="265188723">
      <w:bodyDiv w:val="1"/>
      <w:marLeft w:val="0"/>
      <w:marRight w:val="0"/>
      <w:marTop w:val="0"/>
      <w:marBottom w:val="0"/>
      <w:divBdr>
        <w:top w:val="none" w:sz="0" w:space="0" w:color="auto"/>
        <w:left w:val="none" w:sz="0" w:space="0" w:color="auto"/>
        <w:bottom w:val="none" w:sz="0" w:space="0" w:color="auto"/>
        <w:right w:val="none" w:sz="0" w:space="0" w:color="auto"/>
      </w:divBdr>
    </w:div>
    <w:div w:id="273095212">
      <w:bodyDiv w:val="1"/>
      <w:marLeft w:val="0"/>
      <w:marRight w:val="0"/>
      <w:marTop w:val="0"/>
      <w:marBottom w:val="0"/>
      <w:divBdr>
        <w:top w:val="none" w:sz="0" w:space="0" w:color="auto"/>
        <w:left w:val="none" w:sz="0" w:space="0" w:color="auto"/>
        <w:bottom w:val="none" w:sz="0" w:space="0" w:color="auto"/>
        <w:right w:val="none" w:sz="0" w:space="0" w:color="auto"/>
      </w:divBdr>
    </w:div>
    <w:div w:id="273513345">
      <w:bodyDiv w:val="1"/>
      <w:marLeft w:val="0"/>
      <w:marRight w:val="0"/>
      <w:marTop w:val="0"/>
      <w:marBottom w:val="0"/>
      <w:divBdr>
        <w:top w:val="none" w:sz="0" w:space="0" w:color="auto"/>
        <w:left w:val="none" w:sz="0" w:space="0" w:color="auto"/>
        <w:bottom w:val="none" w:sz="0" w:space="0" w:color="auto"/>
        <w:right w:val="none" w:sz="0" w:space="0" w:color="auto"/>
      </w:divBdr>
    </w:div>
    <w:div w:id="278605770">
      <w:bodyDiv w:val="1"/>
      <w:marLeft w:val="0"/>
      <w:marRight w:val="0"/>
      <w:marTop w:val="0"/>
      <w:marBottom w:val="0"/>
      <w:divBdr>
        <w:top w:val="none" w:sz="0" w:space="0" w:color="auto"/>
        <w:left w:val="none" w:sz="0" w:space="0" w:color="auto"/>
        <w:bottom w:val="none" w:sz="0" w:space="0" w:color="auto"/>
        <w:right w:val="none" w:sz="0" w:space="0" w:color="auto"/>
      </w:divBdr>
    </w:div>
    <w:div w:id="326443779">
      <w:bodyDiv w:val="1"/>
      <w:marLeft w:val="0"/>
      <w:marRight w:val="0"/>
      <w:marTop w:val="0"/>
      <w:marBottom w:val="0"/>
      <w:divBdr>
        <w:top w:val="none" w:sz="0" w:space="0" w:color="auto"/>
        <w:left w:val="none" w:sz="0" w:space="0" w:color="auto"/>
        <w:bottom w:val="none" w:sz="0" w:space="0" w:color="auto"/>
        <w:right w:val="none" w:sz="0" w:space="0" w:color="auto"/>
      </w:divBdr>
    </w:div>
    <w:div w:id="357774530">
      <w:bodyDiv w:val="1"/>
      <w:marLeft w:val="0"/>
      <w:marRight w:val="0"/>
      <w:marTop w:val="0"/>
      <w:marBottom w:val="0"/>
      <w:divBdr>
        <w:top w:val="none" w:sz="0" w:space="0" w:color="auto"/>
        <w:left w:val="none" w:sz="0" w:space="0" w:color="auto"/>
        <w:bottom w:val="none" w:sz="0" w:space="0" w:color="auto"/>
        <w:right w:val="none" w:sz="0" w:space="0" w:color="auto"/>
      </w:divBdr>
    </w:div>
    <w:div w:id="357856381">
      <w:bodyDiv w:val="1"/>
      <w:marLeft w:val="0"/>
      <w:marRight w:val="0"/>
      <w:marTop w:val="0"/>
      <w:marBottom w:val="0"/>
      <w:divBdr>
        <w:top w:val="none" w:sz="0" w:space="0" w:color="auto"/>
        <w:left w:val="none" w:sz="0" w:space="0" w:color="auto"/>
        <w:bottom w:val="none" w:sz="0" w:space="0" w:color="auto"/>
        <w:right w:val="none" w:sz="0" w:space="0" w:color="auto"/>
      </w:divBdr>
    </w:div>
    <w:div w:id="373044605">
      <w:bodyDiv w:val="1"/>
      <w:marLeft w:val="0"/>
      <w:marRight w:val="0"/>
      <w:marTop w:val="0"/>
      <w:marBottom w:val="0"/>
      <w:divBdr>
        <w:top w:val="none" w:sz="0" w:space="0" w:color="auto"/>
        <w:left w:val="none" w:sz="0" w:space="0" w:color="auto"/>
        <w:bottom w:val="none" w:sz="0" w:space="0" w:color="auto"/>
        <w:right w:val="none" w:sz="0" w:space="0" w:color="auto"/>
      </w:divBdr>
    </w:div>
    <w:div w:id="381246629">
      <w:bodyDiv w:val="1"/>
      <w:marLeft w:val="0"/>
      <w:marRight w:val="0"/>
      <w:marTop w:val="0"/>
      <w:marBottom w:val="0"/>
      <w:divBdr>
        <w:top w:val="none" w:sz="0" w:space="0" w:color="auto"/>
        <w:left w:val="none" w:sz="0" w:space="0" w:color="auto"/>
        <w:bottom w:val="none" w:sz="0" w:space="0" w:color="auto"/>
        <w:right w:val="none" w:sz="0" w:space="0" w:color="auto"/>
      </w:divBdr>
    </w:div>
    <w:div w:id="382023007">
      <w:bodyDiv w:val="1"/>
      <w:marLeft w:val="0"/>
      <w:marRight w:val="0"/>
      <w:marTop w:val="0"/>
      <w:marBottom w:val="0"/>
      <w:divBdr>
        <w:top w:val="none" w:sz="0" w:space="0" w:color="auto"/>
        <w:left w:val="none" w:sz="0" w:space="0" w:color="auto"/>
        <w:bottom w:val="none" w:sz="0" w:space="0" w:color="auto"/>
        <w:right w:val="none" w:sz="0" w:space="0" w:color="auto"/>
      </w:divBdr>
    </w:div>
    <w:div w:id="395587689">
      <w:bodyDiv w:val="1"/>
      <w:marLeft w:val="0"/>
      <w:marRight w:val="0"/>
      <w:marTop w:val="0"/>
      <w:marBottom w:val="0"/>
      <w:divBdr>
        <w:top w:val="none" w:sz="0" w:space="0" w:color="auto"/>
        <w:left w:val="none" w:sz="0" w:space="0" w:color="auto"/>
        <w:bottom w:val="none" w:sz="0" w:space="0" w:color="auto"/>
        <w:right w:val="none" w:sz="0" w:space="0" w:color="auto"/>
      </w:divBdr>
    </w:div>
    <w:div w:id="431779763">
      <w:bodyDiv w:val="1"/>
      <w:marLeft w:val="0"/>
      <w:marRight w:val="0"/>
      <w:marTop w:val="0"/>
      <w:marBottom w:val="0"/>
      <w:divBdr>
        <w:top w:val="none" w:sz="0" w:space="0" w:color="auto"/>
        <w:left w:val="none" w:sz="0" w:space="0" w:color="auto"/>
        <w:bottom w:val="none" w:sz="0" w:space="0" w:color="auto"/>
        <w:right w:val="none" w:sz="0" w:space="0" w:color="auto"/>
      </w:divBdr>
    </w:div>
    <w:div w:id="435832519">
      <w:bodyDiv w:val="1"/>
      <w:marLeft w:val="0"/>
      <w:marRight w:val="0"/>
      <w:marTop w:val="0"/>
      <w:marBottom w:val="0"/>
      <w:divBdr>
        <w:top w:val="none" w:sz="0" w:space="0" w:color="auto"/>
        <w:left w:val="none" w:sz="0" w:space="0" w:color="auto"/>
        <w:bottom w:val="none" w:sz="0" w:space="0" w:color="auto"/>
        <w:right w:val="none" w:sz="0" w:space="0" w:color="auto"/>
      </w:divBdr>
    </w:div>
    <w:div w:id="435908957">
      <w:bodyDiv w:val="1"/>
      <w:marLeft w:val="0"/>
      <w:marRight w:val="0"/>
      <w:marTop w:val="0"/>
      <w:marBottom w:val="0"/>
      <w:divBdr>
        <w:top w:val="none" w:sz="0" w:space="0" w:color="auto"/>
        <w:left w:val="none" w:sz="0" w:space="0" w:color="auto"/>
        <w:bottom w:val="none" w:sz="0" w:space="0" w:color="auto"/>
        <w:right w:val="none" w:sz="0" w:space="0" w:color="auto"/>
      </w:divBdr>
    </w:div>
    <w:div w:id="446119321">
      <w:bodyDiv w:val="1"/>
      <w:marLeft w:val="0"/>
      <w:marRight w:val="0"/>
      <w:marTop w:val="0"/>
      <w:marBottom w:val="0"/>
      <w:divBdr>
        <w:top w:val="none" w:sz="0" w:space="0" w:color="auto"/>
        <w:left w:val="none" w:sz="0" w:space="0" w:color="auto"/>
        <w:bottom w:val="none" w:sz="0" w:space="0" w:color="auto"/>
        <w:right w:val="none" w:sz="0" w:space="0" w:color="auto"/>
      </w:divBdr>
    </w:div>
    <w:div w:id="449709271">
      <w:bodyDiv w:val="1"/>
      <w:marLeft w:val="0"/>
      <w:marRight w:val="0"/>
      <w:marTop w:val="0"/>
      <w:marBottom w:val="0"/>
      <w:divBdr>
        <w:top w:val="none" w:sz="0" w:space="0" w:color="auto"/>
        <w:left w:val="none" w:sz="0" w:space="0" w:color="auto"/>
        <w:bottom w:val="none" w:sz="0" w:space="0" w:color="auto"/>
        <w:right w:val="none" w:sz="0" w:space="0" w:color="auto"/>
      </w:divBdr>
    </w:div>
    <w:div w:id="453014424">
      <w:bodyDiv w:val="1"/>
      <w:marLeft w:val="0"/>
      <w:marRight w:val="0"/>
      <w:marTop w:val="0"/>
      <w:marBottom w:val="0"/>
      <w:divBdr>
        <w:top w:val="none" w:sz="0" w:space="0" w:color="auto"/>
        <w:left w:val="none" w:sz="0" w:space="0" w:color="auto"/>
        <w:bottom w:val="none" w:sz="0" w:space="0" w:color="auto"/>
        <w:right w:val="none" w:sz="0" w:space="0" w:color="auto"/>
      </w:divBdr>
    </w:div>
    <w:div w:id="459958142">
      <w:bodyDiv w:val="1"/>
      <w:marLeft w:val="0"/>
      <w:marRight w:val="0"/>
      <w:marTop w:val="0"/>
      <w:marBottom w:val="0"/>
      <w:divBdr>
        <w:top w:val="none" w:sz="0" w:space="0" w:color="auto"/>
        <w:left w:val="none" w:sz="0" w:space="0" w:color="auto"/>
        <w:bottom w:val="none" w:sz="0" w:space="0" w:color="auto"/>
        <w:right w:val="none" w:sz="0" w:space="0" w:color="auto"/>
      </w:divBdr>
    </w:div>
    <w:div w:id="473565616">
      <w:bodyDiv w:val="1"/>
      <w:marLeft w:val="0"/>
      <w:marRight w:val="0"/>
      <w:marTop w:val="0"/>
      <w:marBottom w:val="0"/>
      <w:divBdr>
        <w:top w:val="none" w:sz="0" w:space="0" w:color="auto"/>
        <w:left w:val="none" w:sz="0" w:space="0" w:color="auto"/>
        <w:bottom w:val="none" w:sz="0" w:space="0" w:color="auto"/>
        <w:right w:val="none" w:sz="0" w:space="0" w:color="auto"/>
      </w:divBdr>
    </w:div>
    <w:div w:id="474376933">
      <w:bodyDiv w:val="1"/>
      <w:marLeft w:val="0"/>
      <w:marRight w:val="0"/>
      <w:marTop w:val="0"/>
      <w:marBottom w:val="0"/>
      <w:divBdr>
        <w:top w:val="none" w:sz="0" w:space="0" w:color="auto"/>
        <w:left w:val="none" w:sz="0" w:space="0" w:color="auto"/>
        <w:bottom w:val="none" w:sz="0" w:space="0" w:color="auto"/>
        <w:right w:val="none" w:sz="0" w:space="0" w:color="auto"/>
      </w:divBdr>
    </w:div>
    <w:div w:id="479154959">
      <w:bodyDiv w:val="1"/>
      <w:marLeft w:val="0"/>
      <w:marRight w:val="0"/>
      <w:marTop w:val="0"/>
      <w:marBottom w:val="0"/>
      <w:divBdr>
        <w:top w:val="none" w:sz="0" w:space="0" w:color="auto"/>
        <w:left w:val="none" w:sz="0" w:space="0" w:color="auto"/>
        <w:bottom w:val="none" w:sz="0" w:space="0" w:color="auto"/>
        <w:right w:val="none" w:sz="0" w:space="0" w:color="auto"/>
      </w:divBdr>
    </w:div>
    <w:div w:id="485048392">
      <w:bodyDiv w:val="1"/>
      <w:marLeft w:val="0"/>
      <w:marRight w:val="0"/>
      <w:marTop w:val="0"/>
      <w:marBottom w:val="0"/>
      <w:divBdr>
        <w:top w:val="none" w:sz="0" w:space="0" w:color="auto"/>
        <w:left w:val="none" w:sz="0" w:space="0" w:color="auto"/>
        <w:bottom w:val="none" w:sz="0" w:space="0" w:color="auto"/>
        <w:right w:val="none" w:sz="0" w:space="0" w:color="auto"/>
      </w:divBdr>
    </w:div>
    <w:div w:id="494415086">
      <w:bodyDiv w:val="1"/>
      <w:marLeft w:val="0"/>
      <w:marRight w:val="0"/>
      <w:marTop w:val="0"/>
      <w:marBottom w:val="0"/>
      <w:divBdr>
        <w:top w:val="none" w:sz="0" w:space="0" w:color="auto"/>
        <w:left w:val="none" w:sz="0" w:space="0" w:color="auto"/>
        <w:bottom w:val="none" w:sz="0" w:space="0" w:color="auto"/>
        <w:right w:val="none" w:sz="0" w:space="0" w:color="auto"/>
      </w:divBdr>
    </w:div>
    <w:div w:id="510220671">
      <w:bodyDiv w:val="1"/>
      <w:marLeft w:val="0"/>
      <w:marRight w:val="0"/>
      <w:marTop w:val="0"/>
      <w:marBottom w:val="0"/>
      <w:divBdr>
        <w:top w:val="none" w:sz="0" w:space="0" w:color="auto"/>
        <w:left w:val="none" w:sz="0" w:space="0" w:color="auto"/>
        <w:bottom w:val="none" w:sz="0" w:space="0" w:color="auto"/>
        <w:right w:val="none" w:sz="0" w:space="0" w:color="auto"/>
      </w:divBdr>
    </w:div>
    <w:div w:id="518659715">
      <w:bodyDiv w:val="1"/>
      <w:marLeft w:val="0"/>
      <w:marRight w:val="0"/>
      <w:marTop w:val="0"/>
      <w:marBottom w:val="0"/>
      <w:divBdr>
        <w:top w:val="none" w:sz="0" w:space="0" w:color="auto"/>
        <w:left w:val="none" w:sz="0" w:space="0" w:color="auto"/>
        <w:bottom w:val="none" w:sz="0" w:space="0" w:color="auto"/>
        <w:right w:val="none" w:sz="0" w:space="0" w:color="auto"/>
      </w:divBdr>
    </w:div>
    <w:div w:id="518857218">
      <w:bodyDiv w:val="1"/>
      <w:marLeft w:val="0"/>
      <w:marRight w:val="0"/>
      <w:marTop w:val="0"/>
      <w:marBottom w:val="0"/>
      <w:divBdr>
        <w:top w:val="none" w:sz="0" w:space="0" w:color="auto"/>
        <w:left w:val="none" w:sz="0" w:space="0" w:color="auto"/>
        <w:bottom w:val="none" w:sz="0" w:space="0" w:color="auto"/>
        <w:right w:val="none" w:sz="0" w:space="0" w:color="auto"/>
      </w:divBdr>
    </w:div>
    <w:div w:id="522280852">
      <w:bodyDiv w:val="1"/>
      <w:marLeft w:val="0"/>
      <w:marRight w:val="0"/>
      <w:marTop w:val="0"/>
      <w:marBottom w:val="0"/>
      <w:divBdr>
        <w:top w:val="none" w:sz="0" w:space="0" w:color="auto"/>
        <w:left w:val="none" w:sz="0" w:space="0" w:color="auto"/>
        <w:bottom w:val="none" w:sz="0" w:space="0" w:color="auto"/>
        <w:right w:val="none" w:sz="0" w:space="0" w:color="auto"/>
      </w:divBdr>
    </w:div>
    <w:div w:id="534319798">
      <w:bodyDiv w:val="1"/>
      <w:marLeft w:val="0"/>
      <w:marRight w:val="0"/>
      <w:marTop w:val="0"/>
      <w:marBottom w:val="0"/>
      <w:divBdr>
        <w:top w:val="none" w:sz="0" w:space="0" w:color="auto"/>
        <w:left w:val="none" w:sz="0" w:space="0" w:color="auto"/>
        <w:bottom w:val="none" w:sz="0" w:space="0" w:color="auto"/>
        <w:right w:val="none" w:sz="0" w:space="0" w:color="auto"/>
      </w:divBdr>
    </w:div>
    <w:div w:id="539056916">
      <w:bodyDiv w:val="1"/>
      <w:marLeft w:val="0"/>
      <w:marRight w:val="0"/>
      <w:marTop w:val="0"/>
      <w:marBottom w:val="0"/>
      <w:divBdr>
        <w:top w:val="none" w:sz="0" w:space="0" w:color="auto"/>
        <w:left w:val="none" w:sz="0" w:space="0" w:color="auto"/>
        <w:bottom w:val="none" w:sz="0" w:space="0" w:color="auto"/>
        <w:right w:val="none" w:sz="0" w:space="0" w:color="auto"/>
      </w:divBdr>
    </w:div>
    <w:div w:id="569997517">
      <w:bodyDiv w:val="1"/>
      <w:marLeft w:val="0"/>
      <w:marRight w:val="0"/>
      <w:marTop w:val="0"/>
      <w:marBottom w:val="0"/>
      <w:divBdr>
        <w:top w:val="none" w:sz="0" w:space="0" w:color="auto"/>
        <w:left w:val="none" w:sz="0" w:space="0" w:color="auto"/>
        <w:bottom w:val="none" w:sz="0" w:space="0" w:color="auto"/>
        <w:right w:val="none" w:sz="0" w:space="0" w:color="auto"/>
      </w:divBdr>
    </w:div>
    <w:div w:id="574322818">
      <w:bodyDiv w:val="1"/>
      <w:marLeft w:val="0"/>
      <w:marRight w:val="0"/>
      <w:marTop w:val="0"/>
      <w:marBottom w:val="0"/>
      <w:divBdr>
        <w:top w:val="none" w:sz="0" w:space="0" w:color="auto"/>
        <w:left w:val="none" w:sz="0" w:space="0" w:color="auto"/>
        <w:bottom w:val="none" w:sz="0" w:space="0" w:color="auto"/>
        <w:right w:val="none" w:sz="0" w:space="0" w:color="auto"/>
      </w:divBdr>
    </w:div>
    <w:div w:id="590311196">
      <w:bodyDiv w:val="1"/>
      <w:marLeft w:val="0"/>
      <w:marRight w:val="0"/>
      <w:marTop w:val="0"/>
      <w:marBottom w:val="0"/>
      <w:divBdr>
        <w:top w:val="none" w:sz="0" w:space="0" w:color="auto"/>
        <w:left w:val="none" w:sz="0" w:space="0" w:color="auto"/>
        <w:bottom w:val="none" w:sz="0" w:space="0" w:color="auto"/>
        <w:right w:val="none" w:sz="0" w:space="0" w:color="auto"/>
      </w:divBdr>
    </w:div>
    <w:div w:id="604966012">
      <w:bodyDiv w:val="1"/>
      <w:marLeft w:val="0"/>
      <w:marRight w:val="0"/>
      <w:marTop w:val="0"/>
      <w:marBottom w:val="0"/>
      <w:divBdr>
        <w:top w:val="none" w:sz="0" w:space="0" w:color="auto"/>
        <w:left w:val="none" w:sz="0" w:space="0" w:color="auto"/>
        <w:bottom w:val="none" w:sz="0" w:space="0" w:color="auto"/>
        <w:right w:val="none" w:sz="0" w:space="0" w:color="auto"/>
      </w:divBdr>
    </w:div>
    <w:div w:id="605114456">
      <w:bodyDiv w:val="1"/>
      <w:marLeft w:val="0"/>
      <w:marRight w:val="0"/>
      <w:marTop w:val="0"/>
      <w:marBottom w:val="0"/>
      <w:divBdr>
        <w:top w:val="none" w:sz="0" w:space="0" w:color="auto"/>
        <w:left w:val="none" w:sz="0" w:space="0" w:color="auto"/>
        <w:bottom w:val="none" w:sz="0" w:space="0" w:color="auto"/>
        <w:right w:val="none" w:sz="0" w:space="0" w:color="auto"/>
      </w:divBdr>
    </w:div>
    <w:div w:id="620386088">
      <w:bodyDiv w:val="1"/>
      <w:marLeft w:val="0"/>
      <w:marRight w:val="0"/>
      <w:marTop w:val="0"/>
      <w:marBottom w:val="0"/>
      <w:divBdr>
        <w:top w:val="none" w:sz="0" w:space="0" w:color="auto"/>
        <w:left w:val="none" w:sz="0" w:space="0" w:color="auto"/>
        <w:bottom w:val="none" w:sz="0" w:space="0" w:color="auto"/>
        <w:right w:val="none" w:sz="0" w:space="0" w:color="auto"/>
      </w:divBdr>
    </w:div>
    <w:div w:id="633757987">
      <w:bodyDiv w:val="1"/>
      <w:marLeft w:val="0"/>
      <w:marRight w:val="0"/>
      <w:marTop w:val="0"/>
      <w:marBottom w:val="0"/>
      <w:divBdr>
        <w:top w:val="none" w:sz="0" w:space="0" w:color="auto"/>
        <w:left w:val="none" w:sz="0" w:space="0" w:color="auto"/>
        <w:bottom w:val="none" w:sz="0" w:space="0" w:color="auto"/>
        <w:right w:val="none" w:sz="0" w:space="0" w:color="auto"/>
      </w:divBdr>
    </w:div>
    <w:div w:id="648484253">
      <w:bodyDiv w:val="1"/>
      <w:marLeft w:val="0"/>
      <w:marRight w:val="0"/>
      <w:marTop w:val="0"/>
      <w:marBottom w:val="0"/>
      <w:divBdr>
        <w:top w:val="none" w:sz="0" w:space="0" w:color="auto"/>
        <w:left w:val="none" w:sz="0" w:space="0" w:color="auto"/>
        <w:bottom w:val="none" w:sz="0" w:space="0" w:color="auto"/>
        <w:right w:val="none" w:sz="0" w:space="0" w:color="auto"/>
      </w:divBdr>
    </w:div>
    <w:div w:id="674460512">
      <w:bodyDiv w:val="1"/>
      <w:marLeft w:val="0"/>
      <w:marRight w:val="0"/>
      <w:marTop w:val="0"/>
      <w:marBottom w:val="0"/>
      <w:divBdr>
        <w:top w:val="none" w:sz="0" w:space="0" w:color="auto"/>
        <w:left w:val="none" w:sz="0" w:space="0" w:color="auto"/>
        <w:bottom w:val="none" w:sz="0" w:space="0" w:color="auto"/>
        <w:right w:val="none" w:sz="0" w:space="0" w:color="auto"/>
      </w:divBdr>
    </w:div>
    <w:div w:id="681325748">
      <w:bodyDiv w:val="1"/>
      <w:marLeft w:val="0"/>
      <w:marRight w:val="0"/>
      <w:marTop w:val="0"/>
      <w:marBottom w:val="0"/>
      <w:divBdr>
        <w:top w:val="none" w:sz="0" w:space="0" w:color="auto"/>
        <w:left w:val="none" w:sz="0" w:space="0" w:color="auto"/>
        <w:bottom w:val="none" w:sz="0" w:space="0" w:color="auto"/>
        <w:right w:val="none" w:sz="0" w:space="0" w:color="auto"/>
      </w:divBdr>
    </w:div>
    <w:div w:id="681786042">
      <w:bodyDiv w:val="1"/>
      <w:marLeft w:val="0"/>
      <w:marRight w:val="0"/>
      <w:marTop w:val="0"/>
      <w:marBottom w:val="0"/>
      <w:divBdr>
        <w:top w:val="none" w:sz="0" w:space="0" w:color="auto"/>
        <w:left w:val="none" w:sz="0" w:space="0" w:color="auto"/>
        <w:bottom w:val="none" w:sz="0" w:space="0" w:color="auto"/>
        <w:right w:val="none" w:sz="0" w:space="0" w:color="auto"/>
      </w:divBdr>
    </w:div>
    <w:div w:id="684551739">
      <w:bodyDiv w:val="1"/>
      <w:marLeft w:val="0"/>
      <w:marRight w:val="0"/>
      <w:marTop w:val="0"/>
      <w:marBottom w:val="0"/>
      <w:divBdr>
        <w:top w:val="none" w:sz="0" w:space="0" w:color="auto"/>
        <w:left w:val="none" w:sz="0" w:space="0" w:color="auto"/>
        <w:bottom w:val="none" w:sz="0" w:space="0" w:color="auto"/>
        <w:right w:val="none" w:sz="0" w:space="0" w:color="auto"/>
      </w:divBdr>
    </w:div>
    <w:div w:id="701173479">
      <w:bodyDiv w:val="1"/>
      <w:marLeft w:val="0"/>
      <w:marRight w:val="0"/>
      <w:marTop w:val="0"/>
      <w:marBottom w:val="0"/>
      <w:divBdr>
        <w:top w:val="none" w:sz="0" w:space="0" w:color="auto"/>
        <w:left w:val="none" w:sz="0" w:space="0" w:color="auto"/>
        <w:bottom w:val="none" w:sz="0" w:space="0" w:color="auto"/>
        <w:right w:val="none" w:sz="0" w:space="0" w:color="auto"/>
      </w:divBdr>
    </w:div>
    <w:div w:id="711223477">
      <w:bodyDiv w:val="1"/>
      <w:marLeft w:val="0"/>
      <w:marRight w:val="0"/>
      <w:marTop w:val="0"/>
      <w:marBottom w:val="0"/>
      <w:divBdr>
        <w:top w:val="none" w:sz="0" w:space="0" w:color="auto"/>
        <w:left w:val="none" w:sz="0" w:space="0" w:color="auto"/>
        <w:bottom w:val="none" w:sz="0" w:space="0" w:color="auto"/>
        <w:right w:val="none" w:sz="0" w:space="0" w:color="auto"/>
      </w:divBdr>
    </w:div>
    <w:div w:id="731082798">
      <w:bodyDiv w:val="1"/>
      <w:marLeft w:val="0"/>
      <w:marRight w:val="0"/>
      <w:marTop w:val="0"/>
      <w:marBottom w:val="0"/>
      <w:divBdr>
        <w:top w:val="none" w:sz="0" w:space="0" w:color="auto"/>
        <w:left w:val="none" w:sz="0" w:space="0" w:color="auto"/>
        <w:bottom w:val="none" w:sz="0" w:space="0" w:color="auto"/>
        <w:right w:val="none" w:sz="0" w:space="0" w:color="auto"/>
      </w:divBdr>
    </w:div>
    <w:div w:id="734206830">
      <w:bodyDiv w:val="1"/>
      <w:marLeft w:val="0"/>
      <w:marRight w:val="0"/>
      <w:marTop w:val="0"/>
      <w:marBottom w:val="0"/>
      <w:divBdr>
        <w:top w:val="none" w:sz="0" w:space="0" w:color="auto"/>
        <w:left w:val="none" w:sz="0" w:space="0" w:color="auto"/>
        <w:bottom w:val="none" w:sz="0" w:space="0" w:color="auto"/>
        <w:right w:val="none" w:sz="0" w:space="0" w:color="auto"/>
      </w:divBdr>
    </w:div>
    <w:div w:id="735514138">
      <w:bodyDiv w:val="1"/>
      <w:marLeft w:val="0"/>
      <w:marRight w:val="0"/>
      <w:marTop w:val="0"/>
      <w:marBottom w:val="0"/>
      <w:divBdr>
        <w:top w:val="none" w:sz="0" w:space="0" w:color="auto"/>
        <w:left w:val="none" w:sz="0" w:space="0" w:color="auto"/>
        <w:bottom w:val="none" w:sz="0" w:space="0" w:color="auto"/>
        <w:right w:val="none" w:sz="0" w:space="0" w:color="auto"/>
      </w:divBdr>
    </w:div>
    <w:div w:id="741409084">
      <w:bodyDiv w:val="1"/>
      <w:marLeft w:val="0"/>
      <w:marRight w:val="0"/>
      <w:marTop w:val="0"/>
      <w:marBottom w:val="0"/>
      <w:divBdr>
        <w:top w:val="none" w:sz="0" w:space="0" w:color="auto"/>
        <w:left w:val="none" w:sz="0" w:space="0" w:color="auto"/>
        <w:bottom w:val="none" w:sz="0" w:space="0" w:color="auto"/>
        <w:right w:val="none" w:sz="0" w:space="0" w:color="auto"/>
      </w:divBdr>
    </w:div>
    <w:div w:id="743265216">
      <w:bodyDiv w:val="1"/>
      <w:marLeft w:val="0"/>
      <w:marRight w:val="0"/>
      <w:marTop w:val="0"/>
      <w:marBottom w:val="0"/>
      <w:divBdr>
        <w:top w:val="none" w:sz="0" w:space="0" w:color="auto"/>
        <w:left w:val="none" w:sz="0" w:space="0" w:color="auto"/>
        <w:bottom w:val="none" w:sz="0" w:space="0" w:color="auto"/>
        <w:right w:val="none" w:sz="0" w:space="0" w:color="auto"/>
      </w:divBdr>
    </w:div>
    <w:div w:id="750808316">
      <w:bodyDiv w:val="1"/>
      <w:marLeft w:val="0"/>
      <w:marRight w:val="0"/>
      <w:marTop w:val="0"/>
      <w:marBottom w:val="0"/>
      <w:divBdr>
        <w:top w:val="none" w:sz="0" w:space="0" w:color="auto"/>
        <w:left w:val="none" w:sz="0" w:space="0" w:color="auto"/>
        <w:bottom w:val="none" w:sz="0" w:space="0" w:color="auto"/>
        <w:right w:val="none" w:sz="0" w:space="0" w:color="auto"/>
      </w:divBdr>
    </w:div>
    <w:div w:id="752899234">
      <w:bodyDiv w:val="1"/>
      <w:marLeft w:val="0"/>
      <w:marRight w:val="0"/>
      <w:marTop w:val="0"/>
      <w:marBottom w:val="0"/>
      <w:divBdr>
        <w:top w:val="none" w:sz="0" w:space="0" w:color="auto"/>
        <w:left w:val="none" w:sz="0" w:space="0" w:color="auto"/>
        <w:bottom w:val="none" w:sz="0" w:space="0" w:color="auto"/>
        <w:right w:val="none" w:sz="0" w:space="0" w:color="auto"/>
      </w:divBdr>
    </w:div>
    <w:div w:id="765420589">
      <w:bodyDiv w:val="1"/>
      <w:marLeft w:val="0"/>
      <w:marRight w:val="0"/>
      <w:marTop w:val="0"/>
      <w:marBottom w:val="0"/>
      <w:divBdr>
        <w:top w:val="none" w:sz="0" w:space="0" w:color="auto"/>
        <w:left w:val="none" w:sz="0" w:space="0" w:color="auto"/>
        <w:bottom w:val="none" w:sz="0" w:space="0" w:color="auto"/>
        <w:right w:val="none" w:sz="0" w:space="0" w:color="auto"/>
      </w:divBdr>
    </w:div>
    <w:div w:id="802043546">
      <w:bodyDiv w:val="1"/>
      <w:marLeft w:val="0"/>
      <w:marRight w:val="0"/>
      <w:marTop w:val="0"/>
      <w:marBottom w:val="0"/>
      <w:divBdr>
        <w:top w:val="none" w:sz="0" w:space="0" w:color="auto"/>
        <w:left w:val="none" w:sz="0" w:space="0" w:color="auto"/>
        <w:bottom w:val="none" w:sz="0" w:space="0" w:color="auto"/>
        <w:right w:val="none" w:sz="0" w:space="0" w:color="auto"/>
      </w:divBdr>
    </w:div>
    <w:div w:id="824592526">
      <w:bodyDiv w:val="1"/>
      <w:marLeft w:val="0"/>
      <w:marRight w:val="0"/>
      <w:marTop w:val="0"/>
      <w:marBottom w:val="0"/>
      <w:divBdr>
        <w:top w:val="none" w:sz="0" w:space="0" w:color="auto"/>
        <w:left w:val="none" w:sz="0" w:space="0" w:color="auto"/>
        <w:bottom w:val="none" w:sz="0" w:space="0" w:color="auto"/>
        <w:right w:val="none" w:sz="0" w:space="0" w:color="auto"/>
      </w:divBdr>
    </w:div>
    <w:div w:id="852886706">
      <w:bodyDiv w:val="1"/>
      <w:marLeft w:val="0"/>
      <w:marRight w:val="0"/>
      <w:marTop w:val="0"/>
      <w:marBottom w:val="0"/>
      <w:divBdr>
        <w:top w:val="none" w:sz="0" w:space="0" w:color="auto"/>
        <w:left w:val="none" w:sz="0" w:space="0" w:color="auto"/>
        <w:bottom w:val="none" w:sz="0" w:space="0" w:color="auto"/>
        <w:right w:val="none" w:sz="0" w:space="0" w:color="auto"/>
      </w:divBdr>
    </w:div>
    <w:div w:id="866601020">
      <w:bodyDiv w:val="1"/>
      <w:marLeft w:val="0"/>
      <w:marRight w:val="0"/>
      <w:marTop w:val="0"/>
      <w:marBottom w:val="0"/>
      <w:divBdr>
        <w:top w:val="none" w:sz="0" w:space="0" w:color="auto"/>
        <w:left w:val="none" w:sz="0" w:space="0" w:color="auto"/>
        <w:bottom w:val="none" w:sz="0" w:space="0" w:color="auto"/>
        <w:right w:val="none" w:sz="0" w:space="0" w:color="auto"/>
      </w:divBdr>
    </w:div>
    <w:div w:id="873539569">
      <w:bodyDiv w:val="1"/>
      <w:marLeft w:val="0"/>
      <w:marRight w:val="0"/>
      <w:marTop w:val="0"/>
      <w:marBottom w:val="0"/>
      <w:divBdr>
        <w:top w:val="none" w:sz="0" w:space="0" w:color="auto"/>
        <w:left w:val="none" w:sz="0" w:space="0" w:color="auto"/>
        <w:bottom w:val="none" w:sz="0" w:space="0" w:color="auto"/>
        <w:right w:val="none" w:sz="0" w:space="0" w:color="auto"/>
      </w:divBdr>
    </w:div>
    <w:div w:id="885064693">
      <w:bodyDiv w:val="1"/>
      <w:marLeft w:val="0"/>
      <w:marRight w:val="0"/>
      <w:marTop w:val="0"/>
      <w:marBottom w:val="0"/>
      <w:divBdr>
        <w:top w:val="none" w:sz="0" w:space="0" w:color="auto"/>
        <w:left w:val="none" w:sz="0" w:space="0" w:color="auto"/>
        <w:bottom w:val="none" w:sz="0" w:space="0" w:color="auto"/>
        <w:right w:val="none" w:sz="0" w:space="0" w:color="auto"/>
      </w:divBdr>
    </w:div>
    <w:div w:id="941649685">
      <w:bodyDiv w:val="1"/>
      <w:marLeft w:val="0"/>
      <w:marRight w:val="0"/>
      <w:marTop w:val="0"/>
      <w:marBottom w:val="0"/>
      <w:divBdr>
        <w:top w:val="none" w:sz="0" w:space="0" w:color="auto"/>
        <w:left w:val="none" w:sz="0" w:space="0" w:color="auto"/>
        <w:bottom w:val="none" w:sz="0" w:space="0" w:color="auto"/>
        <w:right w:val="none" w:sz="0" w:space="0" w:color="auto"/>
      </w:divBdr>
    </w:div>
    <w:div w:id="951060982">
      <w:bodyDiv w:val="1"/>
      <w:marLeft w:val="0"/>
      <w:marRight w:val="0"/>
      <w:marTop w:val="0"/>
      <w:marBottom w:val="0"/>
      <w:divBdr>
        <w:top w:val="none" w:sz="0" w:space="0" w:color="auto"/>
        <w:left w:val="none" w:sz="0" w:space="0" w:color="auto"/>
        <w:bottom w:val="none" w:sz="0" w:space="0" w:color="auto"/>
        <w:right w:val="none" w:sz="0" w:space="0" w:color="auto"/>
      </w:divBdr>
    </w:div>
    <w:div w:id="952859433">
      <w:bodyDiv w:val="1"/>
      <w:marLeft w:val="0"/>
      <w:marRight w:val="0"/>
      <w:marTop w:val="0"/>
      <w:marBottom w:val="0"/>
      <w:divBdr>
        <w:top w:val="none" w:sz="0" w:space="0" w:color="auto"/>
        <w:left w:val="none" w:sz="0" w:space="0" w:color="auto"/>
        <w:bottom w:val="none" w:sz="0" w:space="0" w:color="auto"/>
        <w:right w:val="none" w:sz="0" w:space="0" w:color="auto"/>
      </w:divBdr>
    </w:div>
    <w:div w:id="957570210">
      <w:bodyDiv w:val="1"/>
      <w:marLeft w:val="0"/>
      <w:marRight w:val="0"/>
      <w:marTop w:val="0"/>
      <w:marBottom w:val="0"/>
      <w:divBdr>
        <w:top w:val="none" w:sz="0" w:space="0" w:color="auto"/>
        <w:left w:val="none" w:sz="0" w:space="0" w:color="auto"/>
        <w:bottom w:val="none" w:sz="0" w:space="0" w:color="auto"/>
        <w:right w:val="none" w:sz="0" w:space="0" w:color="auto"/>
      </w:divBdr>
    </w:div>
    <w:div w:id="970285203">
      <w:bodyDiv w:val="1"/>
      <w:marLeft w:val="0"/>
      <w:marRight w:val="0"/>
      <w:marTop w:val="0"/>
      <w:marBottom w:val="0"/>
      <w:divBdr>
        <w:top w:val="none" w:sz="0" w:space="0" w:color="auto"/>
        <w:left w:val="none" w:sz="0" w:space="0" w:color="auto"/>
        <w:bottom w:val="none" w:sz="0" w:space="0" w:color="auto"/>
        <w:right w:val="none" w:sz="0" w:space="0" w:color="auto"/>
      </w:divBdr>
    </w:div>
    <w:div w:id="971669285">
      <w:bodyDiv w:val="1"/>
      <w:marLeft w:val="0"/>
      <w:marRight w:val="0"/>
      <w:marTop w:val="0"/>
      <w:marBottom w:val="0"/>
      <w:divBdr>
        <w:top w:val="none" w:sz="0" w:space="0" w:color="auto"/>
        <w:left w:val="none" w:sz="0" w:space="0" w:color="auto"/>
        <w:bottom w:val="none" w:sz="0" w:space="0" w:color="auto"/>
        <w:right w:val="none" w:sz="0" w:space="0" w:color="auto"/>
      </w:divBdr>
    </w:div>
    <w:div w:id="978068377">
      <w:bodyDiv w:val="1"/>
      <w:marLeft w:val="0"/>
      <w:marRight w:val="0"/>
      <w:marTop w:val="0"/>
      <w:marBottom w:val="0"/>
      <w:divBdr>
        <w:top w:val="none" w:sz="0" w:space="0" w:color="auto"/>
        <w:left w:val="none" w:sz="0" w:space="0" w:color="auto"/>
        <w:bottom w:val="none" w:sz="0" w:space="0" w:color="auto"/>
        <w:right w:val="none" w:sz="0" w:space="0" w:color="auto"/>
      </w:divBdr>
    </w:div>
    <w:div w:id="983239251">
      <w:bodyDiv w:val="1"/>
      <w:marLeft w:val="0"/>
      <w:marRight w:val="0"/>
      <w:marTop w:val="0"/>
      <w:marBottom w:val="0"/>
      <w:divBdr>
        <w:top w:val="none" w:sz="0" w:space="0" w:color="auto"/>
        <w:left w:val="none" w:sz="0" w:space="0" w:color="auto"/>
        <w:bottom w:val="none" w:sz="0" w:space="0" w:color="auto"/>
        <w:right w:val="none" w:sz="0" w:space="0" w:color="auto"/>
      </w:divBdr>
    </w:div>
    <w:div w:id="1003624375">
      <w:bodyDiv w:val="1"/>
      <w:marLeft w:val="0"/>
      <w:marRight w:val="0"/>
      <w:marTop w:val="0"/>
      <w:marBottom w:val="0"/>
      <w:divBdr>
        <w:top w:val="none" w:sz="0" w:space="0" w:color="auto"/>
        <w:left w:val="none" w:sz="0" w:space="0" w:color="auto"/>
        <w:bottom w:val="none" w:sz="0" w:space="0" w:color="auto"/>
        <w:right w:val="none" w:sz="0" w:space="0" w:color="auto"/>
      </w:divBdr>
    </w:div>
    <w:div w:id="1004632514">
      <w:bodyDiv w:val="1"/>
      <w:marLeft w:val="0"/>
      <w:marRight w:val="0"/>
      <w:marTop w:val="0"/>
      <w:marBottom w:val="0"/>
      <w:divBdr>
        <w:top w:val="none" w:sz="0" w:space="0" w:color="auto"/>
        <w:left w:val="none" w:sz="0" w:space="0" w:color="auto"/>
        <w:bottom w:val="none" w:sz="0" w:space="0" w:color="auto"/>
        <w:right w:val="none" w:sz="0" w:space="0" w:color="auto"/>
      </w:divBdr>
    </w:div>
    <w:div w:id="1007443387">
      <w:bodyDiv w:val="1"/>
      <w:marLeft w:val="0"/>
      <w:marRight w:val="0"/>
      <w:marTop w:val="0"/>
      <w:marBottom w:val="0"/>
      <w:divBdr>
        <w:top w:val="none" w:sz="0" w:space="0" w:color="auto"/>
        <w:left w:val="none" w:sz="0" w:space="0" w:color="auto"/>
        <w:bottom w:val="none" w:sz="0" w:space="0" w:color="auto"/>
        <w:right w:val="none" w:sz="0" w:space="0" w:color="auto"/>
      </w:divBdr>
    </w:div>
    <w:div w:id="1011487430">
      <w:bodyDiv w:val="1"/>
      <w:marLeft w:val="0"/>
      <w:marRight w:val="0"/>
      <w:marTop w:val="0"/>
      <w:marBottom w:val="0"/>
      <w:divBdr>
        <w:top w:val="none" w:sz="0" w:space="0" w:color="auto"/>
        <w:left w:val="none" w:sz="0" w:space="0" w:color="auto"/>
        <w:bottom w:val="none" w:sz="0" w:space="0" w:color="auto"/>
        <w:right w:val="none" w:sz="0" w:space="0" w:color="auto"/>
      </w:divBdr>
    </w:div>
    <w:div w:id="1012757613">
      <w:bodyDiv w:val="1"/>
      <w:marLeft w:val="0"/>
      <w:marRight w:val="0"/>
      <w:marTop w:val="0"/>
      <w:marBottom w:val="0"/>
      <w:divBdr>
        <w:top w:val="none" w:sz="0" w:space="0" w:color="auto"/>
        <w:left w:val="none" w:sz="0" w:space="0" w:color="auto"/>
        <w:bottom w:val="none" w:sz="0" w:space="0" w:color="auto"/>
        <w:right w:val="none" w:sz="0" w:space="0" w:color="auto"/>
      </w:divBdr>
    </w:div>
    <w:div w:id="1014378681">
      <w:bodyDiv w:val="1"/>
      <w:marLeft w:val="0"/>
      <w:marRight w:val="0"/>
      <w:marTop w:val="0"/>
      <w:marBottom w:val="0"/>
      <w:divBdr>
        <w:top w:val="none" w:sz="0" w:space="0" w:color="auto"/>
        <w:left w:val="none" w:sz="0" w:space="0" w:color="auto"/>
        <w:bottom w:val="none" w:sz="0" w:space="0" w:color="auto"/>
        <w:right w:val="none" w:sz="0" w:space="0" w:color="auto"/>
      </w:divBdr>
    </w:div>
    <w:div w:id="1018509735">
      <w:bodyDiv w:val="1"/>
      <w:marLeft w:val="0"/>
      <w:marRight w:val="0"/>
      <w:marTop w:val="0"/>
      <w:marBottom w:val="0"/>
      <w:divBdr>
        <w:top w:val="none" w:sz="0" w:space="0" w:color="auto"/>
        <w:left w:val="none" w:sz="0" w:space="0" w:color="auto"/>
        <w:bottom w:val="none" w:sz="0" w:space="0" w:color="auto"/>
        <w:right w:val="none" w:sz="0" w:space="0" w:color="auto"/>
      </w:divBdr>
    </w:div>
    <w:div w:id="1019698651">
      <w:bodyDiv w:val="1"/>
      <w:marLeft w:val="0"/>
      <w:marRight w:val="0"/>
      <w:marTop w:val="0"/>
      <w:marBottom w:val="0"/>
      <w:divBdr>
        <w:top w:val="none" w:sz="0" w:space="0" w:color="auto"/>
        <w:left w:val="none" w:sz="0" w:space="0" w:color="auto"/>
        <w:bottom w:val="none" w:sz="0" w:space="0" w:color="auto"/>
        <w:right w:val="none" w:sz="0" w:space="0" w:color="auto"/>
      </w:divBdr>
    </w:div>
    <w:div w:id="1056202404">
      <w:bodyDiv w:val="1"/>
      <w:marLeft w:val="0"/>
      <w:marRight w:val="0"/>
      <w:marTop w:val="0"/>
      <w:marBottom w:val="0"/>
      <w:divBdr>
        <w:top w:val="none" w:sz="0" w:space="0" w:color="auto"/>
        <w:left w:val="none" w:sz="0" w:space="0" w:color="auto"/>
        <w:bottom w:val="none" w:sz="0" w:space="0" w:color="auto"/>
        <w:right w:val="none" w:sz="0" w:space="0" w:color="auto"/>
      </w:divBdr>
    </w:div>
    <w:div w:id="1058212645">
      <w:bodyDiv w:val="1"/>
      <w:marLeft w:val="0"/>
      <w:marRight w:val="0"/>
      <w:marTop w:val="0"/>
      <w:marBottom w:val="0"/>
      <w:divBdr>
        <w:top w:val="none" w:sz="0" w:space="0" w:color="auto"/>
        <w:left w:val="none" w:sz="0" w:space="0" w:color="auto"/>
        <w:bottom w:val="none" w:sz="0" w:space="0" w:color="auto"/>
        <w:right w:val="none" w:sz="0" w:space="0" w:color="auto"/>
      </w:divBdr>
    </w:div>
    <w:div w:id="1067463059">
      <w:bodyDiv w:val="1"/>
      <w:marLeft w:val="0"/>
      <w:marRight w:val="0"/>
      <w:marTop w:val="0"/>
      <w:marBottom w:val="0"/>
      <w:divBdr>
        <w:top w:val="none" w:sz="0" w:space="0" w:color="auto"/>
        <w:left w:val="none" w:sz="0" w:space="0" w:color="auto"/>
        <w:bottom w:val="none" w:sz="0" w:space="0" w:color="auto"/>
        <w:right w:val="none" w:sz="0" w:space="0" w:color="auto"/>
      </w:divBdr>
    </w:div>
    <w:div w:id="1076515719">
      <w:bodyDiv w:val="1"/>
      <w:marLeft w:val="0"/>
      <w:marRight w:val="0"/>
      <w:marTop w:val="0"/>
      <w:marBottom w:val="0"/>
      <w:divBdr>
        <w:top w:val="none" w:sz="0" w:space="0" w:color="auto"/>
        <w:left w:val="none" w:sz="0" w:space="0" w:color="auto"/>
        <w:bottom w:val="none" w:sz="0" w:space="0" w:color="auto"/>
        <w:right w:val="none" w:sz="0" w:space="0" w:color="auto"/>
      </w:divBdr>
    </w:div>
    <w:div w:id="1086878413">
      <w:bodyDiv w:val="1"/>
      <w:marLeft w:val="0"/>
      <w:marRight w:val="0"/>
      <w:marTop w:val="0"/>
      <w:marBottom w:val="0"/>
      <w:divBdr>
        <w:top w:val="none" w:sz="0" w:space="0" w:color="auto"/>
        <w:left w:val="none" w:sz="0" w:space="0" w:color="auto"/>
        <w:bottom w:val="none" w:sz="0" w:space="0" w:color="auto"/>
        <w:right w:val="none" w:sz="0" w:space="0" w:color="auto"/>
      </w:divBdr>
    </w:div>
    <w:div w:id="1092893678">
      <w:bodyDiv w:val="1"/>
      <w:marLeft w:val="0"/>
      <w:marRight w:val="0"/>
      <w:marTop w:val="0"/>
      <w:marBottom w:val="0"/>
      <w:divBdr>
        <w:top w:val="none" w:sz="0" w:space="0" w:color="auto"/>
        <w:left w:val="none" w:sz="0" w:space="0" w:color="auto"/>
        <w:bottom w:val="none" w:sz="0" w:space="0" w:color="auto"/>
        <w:right w:val="none" w:sz="0" w:space="0" w:color="auto"/>
      </w:divBdr>
    </w:div>
    <w:div w:id="1105618471">
      <w:bodyDiv w:val="1"/>
      <w:marLeft w:val="0"/>
      <w:marRight w:val="0"/>
      <w:marTop w:val="0"/>
      <w:marBottom w:val="0"/>
      <w:divBdr>
        <w:top w:val="none" w:sz="0" w:space="0" w:color="auto"/>
        <w:left w:val="none" w:sz="0" w:space="0" w:color="auto"/>
        <w:bottom w:val="none" w:sz="0" w:space="0" w:color="auto"/>
        <w:right w:val="none" w:sz="0" w:space="0" w:color="auto"/>
      </w:divBdr>
    </w:div>
    <w:div w:id="1147668800">
      <w:bodyDiv w:val="1"/>
      <w:marLeft w:val="0"/>
      <w:marRight w:val="0"/>
      <w:marTop w:val="0"/>
      <w:marBottom w:val="0"/>
      <w:divBdr>
        <w:top w:val="none" w:sz="0" w:space="0" w:color="auto"/>
        <w:left w:val="none" w:sz="0" w:space="0" w:color="auto"/>
        <w:bottom w:val="none" w:sz="0" w:space="0" w:color="auto"/>
        <w:right w:val="none" w:sz="0" w:space="0" w:color="auto"/>
      </w:divBdr>
    </w:div>
    <w:div w:id="1175074199">
      <w:bodyDiv w:val="1"/>
      <w:marLeft w:val="0"/>
      <w:marRight w:val="0"/>
      <w:marTop w:val="0"/>
      <w:marBottom w:val="0"/>
      <w:divBdr>
        <w:top w:val="none" w:sz="0" w:space="0" w:color="auto"/>
        <w:left w:val="none" w:sz="0" w:space="0" w:color="auto"/>
        <w:bottom w:val="none" w:sz="0" w:space="0" w:color="auto"/>
        <w:right w:val="none" w:sz="0" w:space="0" w:color="auto"/>
      </w:divBdr>
    </w:div>
    <w:div w:id="1193885308">
      <w:bodyDiv w:val="1"/>
      <w:marLeft w:val="0"/>
      <w:marRight w:val="0"/>
      <w:marTop w:val="0"/>
      <w:marBottom w:val="0"/>
      <w:divBdr>
        <w:top w:val="none" w:sz="0" w:space="0" w:color="auto"/>
        <w:left w:val="none" w:sz="0" w:space="0" w:color="auto"/>
        <w:bottom w:val="none" w:sz="0" w:space="0" w:color="auto"/>
        <w:right w:val="none" w:sz="0" w:space="0" w:color="auto"/>
      </w:divBdr>
    </w:div>
    <w:div w:id="1209222683">
      <w:bodyDiv w:val="1"/>
      <w:marLeft w:val="0"/>
      <w:marRight w:val="0"/>
      <w:marTop w:val="0"/>
      <w:marBottom w:val="0"/>
      <w:divBdr>
        <w:top w:val="none" w:sz="0" w:space="0" w:color="auto"/>
        <w:left w:val="none" w:sz="0" w:space="0" w:color="auto"/>
        <w:bottom w:val="none" w:sz="0" w:space="0" w:color="auto"/>
        <w:right w:val="none" w:sz="0" w:space="0" w:color="auto"/>
      </w:divBdr>
    </w:div>
    <w:div w:id="1227567146">
      <w:bodyDiv w:val="1"/>
      <w:marLeft w:val="0"/>
      <w:marRight w:val="0"/>
      <w:marTop w:val="0"/>
      <w:marBottom w:val="0"/>
      <w:divBdr>
        <w:top w:val="none" w:sz="0" w:space="0" w:color="auto"/>
        <w:left w:val="none" w:sz="0" w:space="0" w:color="auto"/>
        <w:bottom w:val="none" w:sz="0" w:space="0" w:color="auto"/>
        <w:right w:val="none" w:sz="0" w:space="0" w:color="auto"/>
      </w:divBdr>
    </w:div>
    <w:div w:id="1233660593">
      <w:bodyDiv w:val="1"/>
      <w:marLeft w:val="0"/>
      <w:marRight w:val="0"/>
      <w:marTop w:val="0"/>
      <w:marBottom w:val="0"/>
      <w:divBdr>
        <w:top w:val="none" w:sz="0" w:space="0" w:color="auto"/>
        <w:left w:val="none" w:sz="0" w:space="0" w:color="auto"/>
        <w:bottom w:val="none" w:sz="0" w:space="0" w:color="auto"/>
        <w:right w:val="none" w:sz="0" w:space="0" w:color="auto"/>
      </w:divBdr>
    </w:div>
    <w:div w:id="1234198393">
      <w:bodyDiv w:val="1"/>
      <w:marLeft w:val="0"/>
      <w:marRight w:val="0"/>
      <w:marTop w:val="0"/>
      <w:marBottom w:val="0"/>
      <w:divBdr>
        <w:top w:val="none" w:sz="0" w:space="0" w:color="auto"/>
        <w:left w:val="none" w:sz="0" w:space="0" w:color="auto"/>
        <w:bottom w:val="none" w:sz="0" w:space="0" w:color="auto"/>
        <w:right w:val="none" w:sz="0" w:space="0" w:color="auto"/>
      </w:divBdr>
    </w:div>
    <w:div w:id="1244071597">
      <w:bodyDiv w:val="1"/>
      <w:marLeft w:val="0"/>
      <w:marRight w:val="0"/>
      <w:marTop w:val="0"/>
      <w:marBottom w:val="0"/>
      <w:divBdr>
        <w:top w:val="none" w:sz="0" w:space="0" w:color="auto"/>
        <w:left w:val="none" w:sz="0" w:space="0" w:color="auto"/>
        <w:bottom w:val="none" w:sz="0" w:space="0" w:color="auto"/>
        <w:right w:val="none" w:sz="0" w:space="0" w:color="auto"/>
      </w:divBdr>
    </w:div>
    <w:div w:id="1245921952">
      <w:bodyDiv w:val="1"/>
      <w:marLeft w:val="0"/>
      <w:marRight w:val="0"/>
      <w:marTop w:val="0"/>
      <w:marBottom w:val="0"/>
      <w:divBdr>
        <w:top w:val="none" w:sz="0" w:space="0" w:color="auto"/>
        <w:left w:val="none" w:sz="0" w:space="0" w:color="auto"/>
        <w:bottom w:val="none" w:sz="0" w:space="0" w:color="auto"/>
        <w:right w:val="none" w:sz="0" w:space="0" w:color="auto"/>
      </w:divBdr>
    </w:div>
    <w:div w:id="1331908311">
      <w:bodyDiv w:val="1"/>
      <w:marLeft w:val="0"/>
      <w:marRight w:val="0"/>
      <w:marTop w:val="0"/>
      <w:marBottom w:val="0"/>
      <w:divBdr>
        <w:top w:val="none" w:sz="0" w:space="0" w:color="auto"/>
        <w:left w:val="none" w:sz="0" w:space="0" w:color="auto"/>
        <w:bottom w:val="none" w:sz="0" w:space="0" w:color="auto"/>
        <w:right w:val="none" w:sz="0" w:space="0" w:color="auto"/>
      </w:divBdr>
    </w:div>
    <w:div w:id="1341542556">
      <w:bodyDiv w:val="1"/>
      <w:marLeft w:val="0"/>
      <w:marRight w:val="0"/>
      <w:marTop w:val="0"/>
      <w:marBottom w:val="0"/>
      <w:divBdr>
        <w:top w:val="none" w:sz="0" w:space="0" w:color="auto"/>
        <w:left w:val="none" w:sz="0" w:space="0" w:color="auto"/>
        <w:bottom w:val="none" w:sz="0" w:space="0" w:color="auto"/>
        <w:right w:val="none" w:sz="0" w:space="0" w:color="auto"/>
      </w:divBdr>
    </w:div>
    <w:div w:id="1345589367">
      <w:bodyDiv w:val="1"/>
      <w:marLeft w:val="0"/>
      <w:marRight w:val="0"/>
      <w:marTop w:val="0"/>
      <w:marBottom w:val="0"/>
      <w:divBdr>
        <w:top w:val="none" w:sz="0" w:space="0" w:color="auto"/>
        <w:left w:val="none" w:sz="0" w:space="0" w:color="auto"/>
        <w:bottom w:val="none" w:sz="0" w:space="0" w:color="auto"/>
        <w:right w:val="none" w:sz="0" w:space="0" w:color="auto"/>
      </w:divBdr>
    </w:div>
    <w:div w:id="1353067045">
      <w:bodyDiv w:val="1"/>
      <w:marLeft w:val="0"/>
      <w:marRight w:val="0"/>
      <w:marTop w:val="0"/>
      <w:marBottom w:val="0"/>
      <w:divBdr>
        <w:top w:val="none" w:sz="0" w:space="0" w:color="auto"/>
        <w:left w:val="none" w:sz="0" w:space="0" w:color="auto"/>
        <w:bottom w:val="none" w:sz="0" w:space="0" w:color="auto"/>
        <w:right w:val="none" w:sz="0" w:space="0" w:color="auto"/>
      </w:divBdr>
    </w:div>
    <w:div w:id="1361666213">
      <w:bodyDiv w:val="1"/>
      <w:marLeft w:val="0"/>
      <w:marRight w:val="0"/>
      <w:marTop w:val="0"/>
      <w:marBottom w:val="0"/>
      <w:divBdr>
        <w:top w:val="none" w:sz="0" w:space="0" w:color="auto"/>
        <w:left w:val="none" w:sz="0" w:space="0" w:color="auto"/>
        <w:bottom w:val="none" w:sz="0" w:space="0" w:color="auto"/>
        <w:right w:val="none" w:sz="0" w:space="0" w:color="auto"/>
      </w:divBdr>
    </w:div>
    <w:div w:id="1366634612">
      <w:bodyDiv w:val="1"/>
      <w:marLeft w:val="0"/>
      <w:marRight w:val="0"/>
      <w:marTop w:val="0"/>
      <w:marBottom w:val="0"/>
      <w:divBdr>
        <w:top w:val="none" w:sz="0" w:space="0" w:color="auto"/>
        <w:left w:val="none" w:sz="0" w:space="0" w:color="auto"/>
        <w:bottom w:val="none" w:sz="0" w:space="0" w:color="auto"/>
        <w:right w:val="none" w:sz="0" w:space="0" w:color="auto"/>
      </w:divBdr>
    </w:div>
    <w:div w:id="1369991330">
      <w:bodyDiv w:val="1"/>
      <w:marLeft w:val="0"/>
      <w:marRight w:val="0"/>
      <w:marTop w:val="0"/>
      <w:marBottom w:val="0"/>
      <w:divBdr>
        <w:top w:val="none" w:sz="0" w:space="0" w:color="auto"/>
        <w:left w:val="none" w:sz="0" w:space="0" w:color="auto"/>
        <w:bottom w:val="none" w:sz="0" w:space="0" w:color="auto"/>
        <w:right w:val="none" w:sz="0" w:space="0" w:color="auto"/>
      </w:divBdr>
    </w:div>
    <w:div w:id="1372880740">
      <w:bodyDiv w:val="1"/>
      <w:marLeft w:val="0"/>
      <w:marRight w:val="0"/>
      <w:marTop w:val="0"/>
      <w:marBottom w:val="0"/>
      <w:divBdr>
        <w:top w:val="none" w:sz="0" w:space="0" w:color="auto"/>
        <w:left w:val="none" w:sz="0" w:space="0" w:color="auto"/>
        <w:bottom w:val="none" w:sz="0" w:space="0" w:color="auto"/>
        <w:right w:val="none" w:sz="0" w:space="0" w:color="auto"/>
      </w:divBdr>
    </w:div>
    <w:div w:id="1378432818">
      <w:bodyDiv w:val="1"/>
      <w:marLeft w:val="0"/>
      <w:marRight w:val="0"/>
      <w:marTop w:val="0"/>
      <w:marBottom w:val="0"/>
      <w:divBdr>
        <w:top w:val="none" w:sz="0" w:space="0" w:color="auto"/>
        <w:left w:val="none" w:sz="0" w:space="0" w:color="auto"/>
        <w:bottom w:val="none" w:sz="0" w:space="0" w:color="auto"/>
        <w:right w:val="none" w:sz="0" w:space="0" w:color="auto"/>
      </w:divBdr>
    </w:div>
    <w:div w:id="1380009469">
      <w:bodyDiv w:val="1"/>
      <w:marLeft w:val="0"/>
      <w:marRight w:val="0"/>
      <w:marTop w:val="0"/>
      <w:marBottom w:val="0"/>
      <w:divBdr>
        <w:top w:val="none" w:sz="0" w:space="0" w:color="auto"/>
        <w:left w:val="none" w:sz="0" w:space="0" w:color="auto"/>
        <w:bottom w:val="none" w:sz="0" w:space="0" w:color="auto"/>
        <w:right w:val="none" w:sz="0" w:space="0" w:color="auto"/>
      </w:divBdr>
    </w:div>
    <w:div w:id="1382829655">
      <w:bodyDiv w:val="1"/>
      <w:marLeft w:val="0"/>
      <w:marRight w:val="0"/>
      <w:marTop w:val="0"/>
      <w:marBottom w:val="0"/>
      <w:divBdr>
        <w:top w:val="none" w:sz="0" w:space="0" w:color="auto"/>
        <w:left w:val="none" w:sz="0" w:space="0" w:color="auto"/>
        <w:bottom w:val="none" w:sz="0" w:space="0" w:color="auto"/>
        <w:right w:val="none" w:sz="0" w:space="0" w:color="auto"/>
      </w:divBdr>
    </w:div>
    <w:div w:id="1385518243">
      <w:bodyDiv w:val="1"/>
      <w:marLeft w:val="0"/>
      <w:marRight w:val="0"/>
      <w:marTop w:val="0"/>
      <w:marBottom w:val="0"/>
      <w:divBdr>
        <w:top w:val="none" w:sz="0" w:space="0" w:color="auto"/>
        <w:left w:val="none" w:sz="0" w:space="0" w:color="auto"/>
        <w:bottom w:val="none" w:sz="0" w:space="0" w:color="auto"/>
        <w:right w:val="none" w:sz="0" w:space="0" w:color="auto"/>
      </w:divBdr>
    </w:div>
    <w:div w:id="1387412680">
      <w:bodyDiv w:val="1"/>
      <w:marLeft w:val="0"/>
      <w:marRight w:val="0"/>
      <w:marTop w:val="0"/>
      <w:marBottom w:val="0"/>
      <w:divBdr>
        <w:top w:val="none" w:sz="0" w:space="0" w:color="auto"/>
        <w:left w:val="none" w:sz="0" w:space="0" w:color="auto"/>
        <w:bottom w:val="none" w:sz="0" w:space="0" w:color="auto"/>
        <w:right w:val="none" w:sz="0" w:space="0" w:color="auto"/>
      </w:divBdr>
    </w:div>
    <w:div w:id="1395082777">
      <w:bodyDiv w:val="1"/>
      <w:marLeft w:val="0"/>
      <w:marRight w:val="0"/>
      <w:marTop w:val="0"/>
      <w:marBottom w:val="0"/>
      <w:divBdr>
        <w:top w:val="none" w:sz="0" w:space="0" w:color="auto"/>
        <w:left w:val="none" w:sz="0" w:space="0" w:color="auto"/>
        <w:bottom w:val="none" w:sz="0" w:space="0" w:color="auto"/>
        <w:right w:val="none" w:sz="0" w:space="0" w:color="auto"/>
      </w:divBdr>
    </w:div>
    <w:div w:id="1435394726">
      <w:bodyDiv w:val="1"/>
      <w:marLeft w:val="0"/>
      <w:marRight w:val="0"/>
      <w:marTop w:val="0"/>
      <w:marBottom w:val="0"/>
      <w:divBdr>
        <w:top w:val="none" w:sz="0" w:space="0" w:color="auto"/>
        <w:left w:val="none" w:sz="0" w:space="0" w:color="auto"/>
        <w:bottom w:val="none" w:sz="0" w:space="0" w:color="auto"/>
        <w:right w:val="none" w:sz="0" w:space="0" w:color="auto"/>
      </w:divBdr>
    </w:div>
    <w:div w:id="1436631390">
      <w:bodyDiv w:val="1"/>
      <w:marLeft w:val="0"/>
      <w:marRight w:val="0"/>
      <w:marTop w:val="0"/>
      <w:marBottom w:val="0"/>
      <w:divBdr>
        <w:top w:val="none" w:sz="0" w:space="0" w:color="auto"/>
        <w:left w:val="none" w:sz="0" w:space="0" w:color="auto"/>
        <w:bottom w:val="none" w:sz="0" w:space="0" w:color="auto"/>
        <w:right w:val="none" w:sz="0" w:space="0" w:color="auto"/>
      </w:divBdr>
    </w:div>
    <w:div w:id="1444304657">
      <w:bodyDiv w:val="1"/>
      <w:marLeft w:val="0"/>
      <w:marRight w:val="0"/>
      <w:marTop w:val="0"/>
      <w:marBottom w:val="0"/>
      <w:divBdr>
        <w:top w:val="none" w:sz="0" w:space="0" w:color="auto"/>
        <w:left w:val="none" w:sz="0" w:space="0" w:color="auto"/>
        <w:bottom w:val="none" w:sz="0" w:space="0" w:color="auto"/>
        <w:right w:val="none" w:sz="0" w:space="0" w:color="auto"/>
      </w:divBdr>
    </w:div>
    <w:div w:id="1448159973">
      <w:bodyDiv w:val="1"/>
      <w:marLeft w:val="0"/>
      <w:marRight w:val="0"/>
      <w:marTop w:val="0"/>
      <w:marBottom w:val="0"/>
      <w:divBdr>
        <w:top w:val="none" w:sz="0" w:space="0" w:color="auto"/>
        <w:left w:val="none" w:sz="0" w:space="0" w:color="auto"/>
        <w:bottom w:val="none" w:sz="0" w:space="0" w:color="auto"/>
        <w:right w:val="none" w:sz="0" w:space="0" w:color="auto"/>
      </w:divBdr>
    </w:div>
    <w:div w:id="1450509864">
      <w:bodyDiv w:val="1"/>
      <w:marLeft w:val="0"/>
      <w:marRight w:val="0"/>
      <w:marTop w:val="0"/>
      <w:marBottom w:val="0"/>
      <w:divBdr>
        <w:top w:val="none" w:sz="0" w:space="0" w:color="auto"/>
        <w:left w:val="none" w:sz="0" w:space="0" w:color="auto"/>
        <w:bottom w:val="none" w:sz="0" w:space="0" w:color="auto"/>
        <w:right w:val="none" w:sz="0" w:space="0" w:color="auto"/>
      </w:divBdr>
    </w:div>
    <w:div w:id="1455640386">
      <w:bodyDiv w:val="1"/>
      <w:marLeft w:val="0"/>
      <w:marRight w:val="0"/>
      <w:marTop w:val="0"/>
      <w:marBottom w:val="0"/>
      <w:divBdr>
        <w:top w:val="none" w:sz="0" w:space="0" w:color="auto"/>
        <w:left w:val="none" w:sz="0" w:space="0" w:color="auto"/>
        <w:bottom w:val="none" w:sz="0" w:space="0" w:color="auto"/>
        <w:right w:val="none" w:sz="0" w:space="0" w:color="auto"/>
      </w:divBdr>
    </w:div>
    <w:div w:id="1460759626">
      <w:bodyDiv w:val="1"/>
      <w:marLeft w:val="0"/>
      <w:marRight w:val="0"/>
      <w:marTop w:val="0"/>
      <w:marBottom w:val="0"/>
      <w:divBdr>
        <w:top w:val="none" w:sz="0" w:space="0" w:color="auto"/>
        <w:left w:val="none" w:sz="0" w:space="0" w:color="auto"/>
        <w:bottom w:val="none" w:sz="0" w:space="0" w:color="auto"/>
        <w:right w:val="none" w:sz="0" w:space="0" w:color="auto"/>
      </w:divBdr>
    </w:div>
    <w:div w:id="1467242613">
      <w:bodyDiv w:val="1"/>
      <w:marLeft w:val="0"/>
      <w:marRight w:val="0"/>
      <w:marTop w:val="0"/>
      <w:marBottom w:val="0"/>
      <w:divBdr>
        <w:top w:val="none" w:sz="0" w:space="0" w:color="auto"/>
        <w:left w:val="none" w:sz="0" w:space="0" w:color="auto"/>
        <w:bottom w:val="none" w:sz="0" w:space="0" w:color="auto"/>
        <w:right w:val="none" w:sz="0" w:space="0" w:color="auto"/>
      </w:divBdr>
    </w:div>
    <w:div w:id="1479876892">
      <w:bodyDiv w:val="1"/>
      <w:marLeft w:val="0"/>
      <w:marRight w:val="0"/>
      <w:marTop w:val="0"/>
      <w:marBottom w:val="0"/>
      <w:divBdr>
        <w:top w:val="none" w:sz="0" w:space="0" w:color="auto"/>
        <w:left w:val="none" w:sz="0" w:space="0" w:color="auto"/>
        <w:bottom w:val="none" w:sz="0" w:space="0" w:color="auto"/>
        <w:right w:val="none" w:sz="0" w:space="0" w:color="auto"/>
      </w:divBdr>
    </w:div>
    <w:div w:id="1481536804">
      <w:bodyDiv w:val="1"/>
      <w:marLeft w:val="0"/>
      <w:marRight w:val="0"/>
      <w:marTop w:val="0"/>
      <w:marBottom w:val="0"/>
      <w:divBdr>
        <w:top w:val="none" w:sz="0" w:space="0" w:color="auto"/>
        <w:left w:val="none" w:sz="0" w:space="0" w:color="auto"/>
        <w:bottom w:val="none" w:sz="0" w:space="0" w:color="auto"/>
        <w:right w:val="none" w:sz="0" w:space="0" w:color="auto"/>
      </w:divBdr>
    </w:div>
    <w:div w:id="1523468873">
      <w:bodyDiv w:val="1"/>
      <w:marLeft w:val="0"/>
      <w:marRight w:val="0"/>
      <w:marTop w:val="0"/>
      <w:marBottom w:val="0"/>
      <w:divBdr>
        <w:top w:val="none" w:sz="0" w:space="0" w:color="auto"/>
        <w:left w:val="none" w:sz="0" w:space="0" w:color="auto"/>
        <w:bottom w:val="none" w:sz="0" w:space="0" w:color="auto"/>
        <w:right w:val="none" w:sz="0" w:space="0" w:color="auto"/>
      </w:divBdr>
    </w:div>
    <w:div w:id="1533691529">
      <w:bodyDiv w:val="1"/>
      <w:marLeft w:val="0"/>
      <w:marRight w:val="0"/>
      <w:marTop w:val="0"/>
      <w:marBottom w:val="0"/>
      <w:divBdr>
        <w:top w:val="none" w:sz="0" w:space="0" w:color="auto"/>
        <w:left w:val="none" w:sz="0" w:space="0" w:color="auto"/>
        <w:bottom w:val="none" w:sz="0" w:space="0" w:color="auto"/>
        <w:right w:val="none" w:sz="0" w:space="0" w:color="auto"/>
      </w:divBdr>
    </w:div>
    <w:div w:id="1535342318">
      <w:bodyDiv w:val="1"/>
      <w:marLeft w:val="0"/>
      <w:marRight w:val="0"/>
      <w:marTop w:val="0"/>
      <w:marBottom w:val="0"/>
      <w:divBdr>
        <w:top w:val="none" w:sz="0" w:space="0" w:color="auto"/>
        <w:left w:val="none" w:sz="0" w:space="0" w:color="auto"/>
        <w:bottom w:val="none" w:sz="0" w:space="0" w:color="auto"/>
        <w:right w:val="none" w:sz="0" w:space="0" w:color="auto"/>
      </w:divBdr>
    </w:div>
    <w:div w:id="1541090181">
      <w:bodyDiv w:val="1"/>
      <w:marLeft w:val="0"/>
      <w:marRight w:val="0"/>
      <w:marTop w:val="0"/>
      <w:marBottom w:val="0"/>
      <w:divBdr>
        <w:top w:val="none" w:sz="0" w:space="0" w:color="auto"/>
        <w:left w:val="none" w:sz="0" w:space="0" w:color="auto"/>
        <w:bottom w:val="none" w:sz="0" w:space="0" w:color="auto"/>
        <w:right w:val="none" w:sz="0" w:space="0" w:color="auto"/>
      </w:divBdr>
    </w:div>
    <w:div w:id="1563251460">
      <w:bodyDiv w:val="1"/>
      <w:marLeft w:val="0"/>
      <w:marRight w:val="0"/>
      <w:marTop w:val="0"/>
      <w:marBottom w:val="0"/>
      <w:divBdr>
        <w:top w:val="none" w:sz="0" w:space="0" w:color="auto"/>
        <w:left w:val="none" w:sz="0" w:space="0" w:color="auto"/>
        <w:bottom w:val="none" w:sz="0" w:space="0" w:color="auto"/>
        <w:right w:val="none" w:sz="0" w:space="0" w:color="auto"/>
      </w:divBdr>
    </w:div>
    <w:div w:id="1569225150">
      <w:bodyDiv w:val="1"/>
      <w:marLeft w:val="0"/>
      <w:marRight w:val="0"/>
      <w:marTop w:val="0"/>
      <w:marBottom w:val="0"/>
      <w:divBdr>
        <w:top w:val="none" w:sz="0" w:space="0" w:color="auto"/>
        <w:left w:val="none" w:sz="0" w:space="0" w:color="auto"/>
        <w:bottom w:val="none" w:sz="0" w:space="0" w:color="auto"/>
        <w:right w:val="none" w:sz="0" w:space="0" w:color="auto"/>
      </w:divBdr>
    </w:div>
    <w:div w:id="1582443914">
      <w:bodyDiv w:val="1"/>
      <w:marLeft w:val="0"/>
      <w:marRight w:val="0"/>
      <w:marTop w:val="0"/>
      <w:marBottom w:val="0"/>
      <w:divBdr>
        <w:top w:val="none" w:sz="0" w:space="0" w:color="auto"/>
        <w:left w:val="none" w:sz="0" w:space="0" w:color="auto"/>
        <w:bottom w:val="none" w:sz="0" w:space="0" w:color="auto"/>
        <w:right w:val="none" w:sz="0" w:space="0" w:color="auto"/>
      </w:divBdr>
    </w:div>
    <w:div w:id="1631857863">
      <w:bodyDiv w:val="1"/>
      <w:marLeft w:val="0"/>
      <w:marRight w:val="0"/>
      <w:marTop w:val="0"/>
      <w:marBottom w:val="0"/>
      <w:divBdr>
        <w:top w:val="none" w:sz="0" w:space="0" w:color="auto"/>
        <w:left w:val="none" w:sz="0" w:space="0" w:color="auto"/>
        <w:bottom w:val="none" w:sz="0" w:space="0" w:color="auto"/>
        <w:right w:val="none" w:sz="0" w:space="0" w:color="auto"/>
      </w:divBdr>
    </w:div>
    <w:div w:id="1650790502">
      <w:bodyDiv w:val="1"/>
      <w:marLeft w:val="0"/>
      <w:marRight w:val="0"/>
      <w:marTop w:val="0"/>
      <w:marBottom w:val="0"/>
      <w:divBdr>
        <w:top w:val="none" w:sz="0" w:space="0" w:color="auto"/>
        <w:left w:val="none" w:sz="0" w:space="0" w:color="auto"/>
        <w:bottom w:val="none" w:sz="0" w:space="0" w:color="auto"/>
        <w:right w:val="none" w:sz="0" w:space="0" w:color="auto"/>
      </w:divBdr>
    </w:div>
    <w:div w:id="1651789890">
      <w:bodyDiv w:val="1"/>
      <w:marLeft w:val="0"/>
      <w:marRight w:val="0"/>
      <w:marTop w:val="0"/>
      <w:marBottom w:val="0"/>
      <w:divBdr>
        <w:top w:val="none" w:sz="0" w:space="0" w:color="auto"/>
        <w:left w:val="none" w:sz="0" w:space="0" w:color="auto"/>
        <w:bottom w:val="none" w:sz="0" w:space="0" w:color="auto"/>
        <w:right w:val="none" w:sz="0" w:space="0" w:color="auto"/>
      </w:divBdr>
    </w:div>
    <w:div w:id="1658803219">
      <w:bodyDiv w:val="1"/>
      <w:marLeft w:val="0"/>
      <w:marRight w:val="0"/>
      <w:marTop w:val="0"/>
      <w:marBottom w:val="0"/>
      <w:divBdr>
        <w:top w:val="none" w:sz="0" w:space="0" w:color="auto"/>
        <w:left w:val="none" w:sz="0" w:space="0" w:color="auto"/>
        <w:bottom w:val="none" w:sz="0" w:space="0" w:color="auto"/>
        <w:right w:val="none" w:sz="0" w:space="0" w:color="auto"/>
      </w:divBdr>
    </w:div>
    <w:div w:id="1664549011">
      <w:bodyDiv w:val="1"/>
      <w:marLeft w:val="0"/>
      <w:marRight w:val="0"/>
      <w:marTop w:val="0"/>
      <w:marBottom w:val="0"/>
      <w:divBdr>
        <w:top w:val="none" w:sz="0" w:space="0" w:color="auto"/>
        <w:left w:val="none" w:sz="0" w:space="0" w:color="auto"/>
        <w:bottom w:val="none" w:sz="0" w:space="0" w:color="auto"/>
        <w:right w:val="none" w:sz="0" w:space="0" w:color="auto"/>
      </w:divBdr>
    </w:div>
    <w:div w:id="1700624187">
      <w:bodyDiv w:val="1"/>
      <w:marLeft w:val="0"/>
      <w:marRight w:val="0"/>
      <w:marTop w:val="0"/>
      <w:marBottom w:val="0"/>
      <w:divBdr>
        <w:top w:val="none" w:sz="0" w:space="0" w:color="auto"/>
        <w:left w:val="none" w:sz="0" w:space="0" w:color="auto"/>
        <w:bottom w:val="none" w:sz="0" w:space="0" w:color="auto"/>
        <w:right w:val="none" w:sz="0" w:space="0" w:color="auto"/>
      </w:divBdr>
    </w:div>
    <w:div w:id="1704818497">
      <w:bodyDiv w:val="1"/>
      <w:marLeft w:val="0"/>
      <w:marRight w:val="0"/>
      <w:marTop w:val="0"/>
      <w:marBottom w:val="0"/>
      <w:divBdr>
        <w:top w:val="none" w:sz="0" w:space="0" w:color="auto"/>
        <w:left w:val="none" w:sz="0" w:space="0" w:color="auto"/>
        <w:bottom w:val="none" w:sz="0" w:space="0" w:color="auto"/>
        <w:right w:val="none" w:sz="0" w:space="0" w:color="auto"/>
      </w:divBdr>
    </w:div>
    <w:div w:id="1706253027">
      <w:bodyDiv w:val="1"/>
      <w:marLeft w:val="0"/>
      <w:marRight w:val="0"/>
      <w:marTop w:val="0"/>
      <w:marBottom w:val="0"/>
      <w:divBdr>
        <w:top w:val="none" w:sz="0" w:space="0" w:color="auto"/>
        <w:left w:val="none" w:sz="0" w:space="0" w:color="auto"/>
        <w:bottom w:val="none" w:sz="0" w:space="0" w:color="auto"/>
        <w:right w:val="none" w:sz="0" w:space="0" w:color="auto"/>
      </w:divBdr>
    </w:div>
    <w:div w:id="1707948474">
      <w:bodyDiv w:val="1"/>
      <w:marLeft w:val="0"/>
      <w:marRight w:val="0"/>
      <w:marTop w:val="0"/>
      <w:marBottom w:val="0"/>
      <w:divBdr>
        <w:top w:val="none" w:sz="0" w:space="0" w:color="auto"/>
        <w:left w:val="none" w:sz="0" w:space="0" w:color="auto"/>
        <w:bottom w:val="none" w:sz="0" w:space="0" w:color="auto"/>
        <w:right w:val="none" w:sz="0" w:space="0" w:color="auto"/>
      </w:divBdr>
    </w:div>
    <w:div w:id="1712028497">
      <w:bodyDiv w:val="1"/>
      <w:marLeft w:val="0"/>
      <w:marRight w:val="0"/>
      <w:marTop w:val="0"/>
      <w:marBottom w:val="0"/>
      <w:divBdr>
        <w:top w:val="none" w:sz="0" w:space="0" w:color="auto"/>
        <w:left w:val="none" w:sz="0" w:space="0" w:color="auto"/>
        <w:bottom w:val="none" w:sz="0" w:space="0" w:color="auto"/>
        <w:right w:val="none" w:sz="0" w:space="0" w:color="auto"/>
      </w:divBdr>
    </w:div>
    <w:div w:id="1720086312">
      <w:bodyDiv w:val="1"/>
      <w:marLeft w:val="0"/>
      <w:marRight w:val="0"/>
      <w:marTop w:val="0"/>
      <w:marBottom w:val="0"/>
      <w:divBdr>
        <w:top w:val="none" w:sz="0" w:space="0" w:color="auto"/>
        <w:left w:val="none" w:sz="0" w:space="0" w:color="auto"/>
        <w:bottom w:val="none" w:sz="0" w:space="0" w:color="auto"/>
        <w:right w:val="none" w:sz="0" w:space="0" w:color="auto"/>
      </w:divBdr>
    </w:div>
    <w:div w:id="1726635986">
      <w:bodyDiv w:val="1"/>
      <w:marLeft w:val="0"/>
      <w:marRight w:val="0"/>
      <w:marTop w:val="0"/>
      <w:marBottom w:val="0"/>
      <w:divBdr>
        <w:top w:val="none" w:sz="0" w:space="0" w:color="auto"/>
        <w:left w:val="none" w:sz="0" w:space="0" w:color="auto"/>
        <w:bottom w:val="none" w:sz="0" w:space="0" w:color="auto"/>
        <w:right w:val="none" w:sz="0" w:space="0" w:color="auto"/>
      </w:divBdr>
    </w:div>
    <w:div w:id="1740134045">
      <w:bodyDiv w:val="1"/>
      <w:marLeft w:val="0"/>
      <w:marRight w:val="0"/>
      <w:marTop w:val="0"/>
      <w:marBottom w:val="0"/>
      <w:divBdr>
        <w:top w:val="none" w:sz="0" w:space="0" w:color="auto"/>
        <w:left w:val="none" w:sz="0" w:space="0" w:color="auto"/>
        <w:bottom w:val="none" w:sz="0" w:space="0" w:color="auto"/>
        <w:right w:val="none" w:sz="0" w:space="0" w:color="auto"/>
      </w:divBdr>
    </w:div>
    <w:div w:id="1741515135">
      <w:bodyDiv w:val="1"/>
      <w:marLeft w:val="0"/>
      <w:marRight w:val="0"/>
      <w:marTop w:val="0"/>
      <w:marBottom w:val="0"/>
      <w:divBdr>
        <w:top w:val="none" w:sz="0" w:space="0" w:color="auto"/>
        <w:left w:val="none" w:sz="0" w:space="0" w:color="auto"/>
        <w:bottom w:val="none" w:sz="0" w:space="0" w:color="auto"/>
        <w:right w:val="none" w:sz="0" w:space="0" w:color="auto"/>
      </w:divBdr>
    </w:div>
    <w:div w:id="1742143736">
      <w:bodyDiv w:val="1"/>
      <w:marLeft w:val="0"/>
      <w:marRight w:val="0"/>
      <w:marTop w:val="0"/>
      <w:marBottom w:val="0"/>
      <w:divBdr>
        <w:top w:val="none" w:sz="0" w:space="0" w:color="auto"/>
        <w:left w:val="none" w:sz="0" w:space="0" w:color="auto"/>
        <w:bottom w:val="none" w:sz="0" w:space="0" w:color="auto"/>
        <w:right w:val="none" w:sz="0" w:space="0" w:color="auto"/>
      </w:divBdr>
    </w:div>
    <w:div w:id="1750736019">
      <w:bodyDiv w:val="1"/>
      <w:marLeft w:val="0"/>
      <w:marRight w:val="0"/>
      <w:marTop w:val="0"/>
      <w:marBottom w:val="0"/>
      <w:divBdr>
        <w:top w:val="none" w:sz="0" w:space="0" w:color="auto"/>
        <w:left w:val="none" w:sz="0" w:space="0" w:color="auto"/>
        <w:bottom w:val="none" w:sz="0" w:space="0" w:color="auto"/>
        <w:right w:val="none" w:sz="0" w:space="0" w:color="auto"/>
      </w:divBdr>
    </w:div>
    <w:div w:id="1802768789">
      <w:bodyDiv w:val="1"/>
      <w:marLeft w:val="0"/>
      <w:marRight w:val="0"/>
      <w:marTop w:val="0"/>
      <w:marBottom w:val="0"/>
      <w:divBdr>
        <w:top w:val="none" w:sz="0" w:space="0" w:color="auto"/>
        <w:left w:val="none" w:sz="0" w:space="0" w:color="auto"/>
        <w:bottom w:val="none" w:sz="0" w:space="0" w:color="auto"/>
        <w:right w:val="none" w:sz="0" w:space="0" w:color="auto"/>
      </w:divBdr>
    </w:div>
    <w:div w:id="1805342325">
      <w:bodyDiv w:val="1"/>
      <w:marLeft w:val="0"/>
      <w:marRight w:val="0"/>
      <w:marTop w:val="0"/>
      <w:marBottom w:val="0"/>
      <w:divBdr>
        <w:top w:val="none" w:sz="0" w:space="0" w:color="auto"/>
        <w:left w:val="none" w:sz="0" w:space="0" w:color="auto"/>
        <w:bottom w:val="none" w:sz="0" w:space="0" w:color="auto"/>
        <w:right w:val="none" w:sz="0" w:space="0" w:color="auto"/>
      </w:divBdr>
    </w:div>
    <w:div w:id="1813786788">
      <w:bodyDiv w:val="1"/>
      <w:marLeft w:val="0"/>
      <w:marRight w:val="0"/>
      <w:marTop w:val="0"/>
      <w:marBottom w:val="0"/>
      <w:divBdr>
        <w:top w:val="none" w:sz="0" w:space="0" w:color="auto"/>
        <w:left w:val="none" w:sz="0" w:space="0" w:color="auto"/>
        <w:bottom w:val="none" w:sz="0" w:space="0" w:color="auto"/>
        <w:right w:val="none" w:sz="0" w:space="0" w:color="auto"/>
      </w:divBdr>
    </w:div>
    <w:div w:id="1826554360">
      <w:bodyDiv w:val="1"/>
      <w:marLeft w:val="0"/>
      <w:marRight w:val="0"/>
      <w:marTop w:val="0"/>
      <w:marBottom w:val="0"/>
      <w:divBdr>
        <w:top w:val="none" w:sz="0" w:space="0" w:color="auto"/>
        <w:left w:val="none" w:sz="0" w:space="0" w:color="auto"/>
        <w:bottom w:val="none" w:sz="0" w:space="0" w:color="auto"/>
        <w:right w:val="none" w:sz="0" w:space="0" w:color="auto"/>
      </w:divBdr>
    </w:div>
    <w:div w:id="1841961639">
      <w:bodyDiv w:val="1"/>
      <w:marLeft w:val="0"/>
      <w:marRight w:val="0"/>
      <w:marTop w:val="0"/>
      <w:marBottom w:val="0"/>
      <w:divBdr>
        <w:top w:val="none" w:sz="0" w:space="0" w:color="auto"/>
        <w:left w:val="none" w:sz="0" w:space="0" w:color="auto"/>
        <w:bottom w:val="none" w:sz="0" w:space="0" w:color="auto"/>
        <w:right w:val="none" w:sz="0" w:space="0" w:color="auto"/>
      </w:divBdr>
    </w:div>
    <w:div w:id="1847398948">
      <w:bodyDiv w:val="1"/>
      <w:marLeft w:val="0"/>
      <w:marRight w:val="0"/>
      <w:marTop w:val="0"/>
      <w:marBottom w:val="0"/>
      <w:divBdr>
        <w:top w:val="none" w:sz="0" w:space="0" w:color="auto"/>
        <w:left w:val="none" w:sz="0" w:space="0" w:color="auto"/>
        <w:bottom w:val="none" w:sz="0" w:space="0" w:color="auto"/>
        <w:right w:val="none" w:sz="0" w:space="0" w:color="auto"/>
      </w:divBdr>
    </w:div>
    <w:div w:id="1851917701">
      <w:bodyDiv w:val="1"/>
      <w:marLeft w:val="0"/>
      <w:marRight w:val="0"/>
      <w:marTop w:val="0"/>
      <w:marBottom w:val="0"/>
      <w:divBdr>
        <w:top w:val="none" w:sz="0" w:space="0" w:color="auto"/>
        <w:left w:val="none" w:sz="0" w:space="0" w:color="auto"/>
        <w:bottom w:val="none" w:sz="0" w:space="0" w:color="auto"/>
        <w:right w:val="none" w:sz="0" w:space="0" w:color="auto"/>
      </w:divBdr>
    </w:div>
    <w:div w:id="1852523305">
      <w:bodyDiv w:val="1"/>
      <w:marLeft w:val="0"/>
      <w:marRight w:val="0"/>
      <w:marTop w:val="0"/>
      <w:marBottom w:val="0"/>
      <w:divBdr>
        <w:top w:val="none" w:sz="0" w:space="0" w:color="auto"/>
        <w:left w:val="none" w:sz="0" w:space="0" w:color="auto"/>
        <w:bottom w:val="none" w:sz="0" w:space="0" w:color="auto"/>
        <w:right w:val="none" w:sz="0" w:space="0" w:color="auto"/>
      </w:divBdr>
    </w:div>
    <w:div w:id="1873959661">
      <w:bodyDiv w:val="1"/>
      <w:marLeft w:val="0"/>
      <w:marRight w:val="0"/>
      <w:marTop w:val="0"/>
      <w:marBottom w:val="0"/>
      <w:divBdr>
        <w:top w:val="none" w:sz="0" w:space="0" w:color="auto"/>
        <w:left w:val="none" w:sz="0" w:space="0" w:color="auto"/>
        <w:bottom w:val="none" w:sz="0" w:space="0" w:color="auto"/>
        <w:right w:val="none" w:sz="0" w:space="0" w:color="auto"/>
      </w:divBdr>
    </w:div>
    <w:div w:id="1891307564">
      <w:bodyDiv w:val="1"/>
      <w:marLeft w:val="0"/>
      <w:marRight w:val="0"/>
      <w:marTop w:val="0"/>
      <w:marBottom w:val="0"/>
      <w:divBdr>
        <w:top w:val="none" w:sz="0" w:space="0" w:color="auto"/>
        <w:left w:val="none" w:sz="0" w:space="0" w:color="auto"/>
        <w:bottom w:val="none" w:sz="0" w:space="0" w:color="auto"/>
        <w:right w:val="none" w:sz="0" w:space="0" w:color="auto"/>
      </w:divBdr>
    </w:div>
    <w:div w:id="1897082743">
      <w:bodyDiv w:val="1"/>
      <w:marLeft w:val="0"/>
      <w:marRight w:val="0"/>
      <w:marTop w:val="0"/>
      <w:marBottom w:val="0"/>
      <w:divBdr>
        <w:top w:val="none" w:sz="0" w:space="0" w:color="auto"/>
        <w:left w:val="none" w:sz="0" w:space="0" w:color="auto"/>
        <w:bottom w:val="none" w:sz="0" w:space="0" w:color="auto"/>
        <w:right w:val="none" w:sz="0" w:space="0" w:color="auto"/>
      </w:divBdr>
    </w:div>
    <w:div w:id="1961764788">
      <w:bodyDiv w:val="1"/>
      <w:marLeft w:val="0"/>
      <w:marRight w:val="0"/>
      <w:marTop w:val="0"/>
      <w:marBottom w:val="0"/>
      <w:divBdr>
        <w:top w:val="none" w:sz="0" w:space="0" w:color="auto"/>
        <w:left w:val="none" w:sz="0" w:space="0" w:color="auto"/>
        <w:bottom w:val="none" w:sz="0" w:space="0" w:color="auto"/>
        <w:right w:val="none" w:sz="0" w:space="0" w:color="auto"/>
      </w:divBdr>
    </w:div>
    <w:div w:id="1971085608">
      <w:bodyDiv w:val="1"/>
      <w:marLeft w:val="0"/>
      <w:marRight w:val="0"/>
      <w:marTop w:val="0"/>
      <w:marBottom w:val="0"/>
      <w:divBdr>
        <w:top w:val="none" w:sz="0" w:space="0" w:color="auto"/>
        <w:left w:val="none" w:sz="0" w:space="0" w:color="auto"/>
        <w:bottom w:val="none" w:sz="0" w:space="0" w:color="auto"/>
        <w:right w:val="none" w:sz="0" w:space="0" w:color="auto"/>
      </w:divBdr>
    </w:div>
    <w:div w:id="1973243937">
      <w:bodyDiv w:val="1"/>
      <w:marLeft w:val="0"/>
      <w:marRight w:val="0"/>
      <w:marTop w:val="0"/>
      <w:marBottom w:val="0"/>
      <w:divBdr>
        <w:top w:val="none" w:sz="0" w:space="0" w:color="auto"/>
        <w:left w:val="none" w:sz="0" w:space="0" w:color="auto"/>
        <w:bottom w:val="none" w:sz="0" w:space="0" w:color="auto"/>
        <w:right w:val="none" w:sz="0" w:space="0" w:color="auto"/>
      </w:divBdr>
    </w:div>
    <w:div w:id="2015573070">
      <w:bodyDiv w:val="1"/>
      <w:marLeft w:val="0"/>
      <w:marRight w:val="0"/>
      <w:marTop w:val="0"/>
      <w:marBottom w:val="0"/>
      <w:divBdr>
        <w:top w:val="none" w:sz="0" w:space="0" w:color="auto"/>
        <w:left w:val="none" w:sz="0" w:space="0" w:color="auto"/>
        <w:bottom w:val="none" w:sz="0" w:space="0" w:color="auto"/>
        <w:right w:val="none" w:sz="0" w:space="0" w:color="auto"/>
      </w:divBdr>
    </w:div>
    <w:div w:id="2040348871">
      <w:bodyDiv w:val="1"/>
      <w:marLeft w:val="0"/>
      <w:marRight w:val="0"/>
      <w:marTop w:val="0"/>
      <w:marBottom w:val="0"/>
      <w:divBdr>
        <w:top w:val="none" w:sz="0" w:space="0" w:color="auto"/>
        <w:left w:val="none" w:sz="0" w:space="0" w:color="auto"/>
        <w:bottom w:val="none" w:sz="0" w:space="0" w:color="auto"/>
        <w:right w:val="none" w:sz="0" w:space="0" w:color="auto"/>
      </w:divBdr>
    </w:div>
    <w:div w:id="2098165486">
      <w:bodyDiv w:val="1"/>
      <w:marLeft w:val="0"/>
      <w:marRight w:val="0"/>
      <w:marTop w:val="0"/>
      <w:marBottom w:val="0"/>
      <w:divBdr>
        <w:top w:val="none" w:sz="0" w:space="0" w:color="auto"/>
        <w:left w:val="none" w:sz="0" w:space="0" w:color="auto"/>
        <w:bottom w:val="none" w:sz="0" w:space="0" w:color="auto"/>
        <w:right w:val="none" w:sz="0" w:space="0" w:color="auto"/>
      </w:divBdr>
    </w:div>
    <w:div w:id="2106681266">
      <w:bodyDiv w:val="1"/>
      <w:marLeft w:val="0"/>
      <w:marRight w:val="0"/>
      <w:marTop w:val="0"/>
      <w:marBottom w:val="0"/>
      <w:divBdr>
        <w:top w:val="none" w:sz="0" w:space="0" w:color="auto"/>
        <w:left w:val="none" w:sz="0" w:space="0" w:color="auto"/>
        <w:bottom w:val="none" w:sz="0" w:space="0" w:color="auto"/>
        <w:right w:val="none" w:sz="0" w:space="0" w:color="auto"/>
      </w:divBdr>
    </w:div>
    <w:div w:id="2121992796">
      <w:bodyDiv w:val="1"/>
      <w:marLeft w:val="0"/>
      <w:marRight w:val="0"/>
      <w:marTop w:val="0"/>
      <w:marBottom w:val="0"/>
      <w:divBdr>
        <w:top w:val="none" w:sz="0" w:space="0" w:color="auto"/>
        <w:left w:val="none" w:sz="0" w:space="0" w:color="auto"/>
        <w:bottom w:val="none" w:sz="0" w:space="0" w:color="auto"/>
        <w:right w:val="none" w:sz="0" w:space="0" w:color="auto"/>
      </w:divBdr>
    </w:div>
    <w:div w:id="2130783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117" Type="http://schemas.openxmlformats.org/officeDocument/2006/relationships/header" Target="header30.xml"/><Relationship Id="rId21" Type="http://schemas.openxmlformats.org/officeDocument/2006/relationships/header" Target="header6.xml"/><Relationship Id="rId42" Type="http://schemas.openxmlformats.org/officeDocument/2006/relationships/image" Target="media/image17.emf"/><Relationship Id="rId47" Type="http://schemas.openxmlformats.org/officeDocument/2006/relationships/image" Target="media/image22.emf"/><Relationship Id="rId63" Type="http://schemas.openxmlformats.org/officeDocument/2006/relationships/footer" Target="footer11.xml"/><Relationship Id="rId68" Type="http://schemas.openxmlformats.org/officeDocument/2006/relationships/image" Target="media/image33.emf"/><Relationship Id="rId84" Type="http://schemas.openxmlformats.org/officeDocument/2006/relationships/image" Target="media/image39.emf"/><Relationship Id="rId89" Type="http://schemas.openxmlformats.org/officeDocument/2006/relationships/footer" Target="footer18.xml"/><Relationship Id="rId112" Type="http://schemas.openxmlformats.org/officeDocument/2006/relationships/footer" Target="footer25.xml"/><Relationship Id="rId16" Type="http://schemas.openxmlformats.org/officeDocument/2006/relationships/header" Target="header4.xml"/><Relationship Id="rId107" Type="http://schemas.openxmlformats.org/officeDocument/2006/relationships/footer" Target="footer23.xml"/><Relationship Id="rId11" Type="http://schemas.openxmlformats.org/officeDocument/2006/relationships/header" Target="header1.xml"/><Relationship Id="rId32" Type="http://schemas.openxmlformats.org/officeDocument/2006/relationships/image" Target="media/image9.emf"/><Relationship Id="rId37" Type="http://schemas.openxmlformats.org/officeDocument/2006/relationships/image" Target="media/image12.emf"/><Relationship Id="rId53" Type="http://schemas.openxmlformats.org/officeDocument/2006/relationships/image" Target="media/image26.emf"/><Relationship Id="rId58" Type="http://schemas.openxmlformats.org/officeDocument/2006/relationships/header" Target="header11.xml"/><Relationship Id="rId74" Type="http://schemas.openxmlformats.org/officeDocument/2006/relationships/footer" Target="footer15.xml"/><Relationship Id="rId79" Type="http://schemas.openxmlformats.org/officeDocument/2006/relationships/image" Target="media/image36.emf"/><Relationship Id="rId102" Type="http://schemas.openxmlformats.org/officeDocument/2006/relationships/image" Target="media/image49.emf"/><Relationship Id="rId5" Type="http://schemas.openxmlformats.org/officeDocument/2006/relationships/numbering" Target="numbering.xml"/><Relationship Id="rId90" Type="http://schemas.openxmlformats.org/officeDocument/2006/relationships/image" Target="media/image43.emf"/><Relationship Id="rId95" Type="http://schemas.openxmlformats.org/officeDocument/2006/relationships/header" Target="header21.xml"/><Relationship Id="rId22" Type="http://schemas.openxmlformats.org/officeDocument/2006/relationships/footer" Target="footer4.xml"/><Relationship Id="rId27" Type="http://schemas.openxmlformats.org/officeDocument/2006/relationships/image" Target="media/image4.emf"/><Relationship Id="rId43" Type="http://schemas.openxmlformats.org/officeDocument/2006/relationships/image" Target="media/image18.emf"/><Relationship Id="rId48" Type="http://schemas.openxmlformats.org/officeDocument/2006/relationships/image" Target="media/image23.emf"/><Relationship Id="rId64" Type="http://schemas.openxmlformats.org/officeDocument/2006/relationships/image" Target="media/image31.emf"/><Relationship Id="rId69" Type="http://schemas.openxmlformats.org/officeDocument/2006/relationships/header" Target="header15.xml"/><Relationship Id="rId113" Type="http://schemas.openxmlformats.org/officeDocument/2006/relationships/header" Target="header28.xml"/><Relationship Id="rId118" Type="http://schemas.openxmlformats.org/officeDocument/2006/relationships/footer" Target="footer28.xml"/><Relationship Id="rId80" Type="http://schemas.openxmlformats.org/officeDocument/2006/relationships/image" Target="media/image37.emf"/><Relationship Id="rId85" Type="http://schemas.openxmlformats.org/officeDocument/2006/relationships/image" Target="media/image40.emf"/><Relationship Id="rId12" Type="http://schemas.openxmlformats.org/officeDocument/2006/relationships/footer" Target="footer1.xml"/><Relationship Id="rId17" Type="http://schemas.openxmlformats.org/officeDocument/2006/relationships/footer" Target="footer3.xml"/><Relationship Id="rId33" Type="http://schemas.openxmlformats.org/officeDocument/2006/relationships/header" Target="header9.xml"/><Relationship Id="rId38" Type="http://schemas.openxmlformats.org/officeDocument/2006/relationships/image" Target="media/image13.emf"/><Relationship Id="rId59" Type="http://schemas.openxmlformats.org/officeDocument/2006/relationships/footer" Target="footer9.xml"/><Relationship Id="rId103" Type="http://schemas.openxmlformats.org/officeDocument/2006/relationships/oleObject" Target="embeddings/oleObject1.bin"/><Relationship Id="rId108" Type="http://schemas.openxmlformats.org/officeDocument/2006/relationships/header" Target="header26.xml"/><Relationship Id="rId54" Type="http://schemas.openxmlformats.org/officeDocument/2006/relationships/image" Target="media/image27.emf"/><Relationship Id="rId70" Type="http://schemas.openxmlformats.org/officeDocument/2006/relationships/footer" Target="footer13.xml"/><Relationship Id="rId75" Type="http://schemas.openxmlformats.org/officeDocument/2006/relationships/header" Target="header18.xml"/><Relationship Id="rId91" Type="http://schemas.openxmlformats.org/officeDocument/2006/relationships/image" Target="media/image44.emf"/><Relationship Id="rId96" Type="http://schemas.openxmlformats.org/officeDocument/2006/relationships/footer" Target="footer19.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eader" Target="header7.xml"/><Relationship Id="rId28" Type="http://schemas.openxmlformats.org/officeDocument/2006/relationships/image" Target="media/image5.emf"/><Relationship Id="rId49" Type="http://schemas.openxmlformats.org/officeDocument/2006/relationships/image" Target="media/image24.emf"/><Relationship Id="rId114" Type="http://schemas.openxmlformats.org/officeDocument/2006/relationships/footer" Target="footer26.xml"/><Relationship Id="rId119" Type="http://schemas.openxmlformats.org/officeDocument/2006/relationships/header" Target="header31.xml"/><Relationship Id="rId44" Type="http://schemas.openxmlformats.org/officeDocument/2006/relationships/image" Target="media/image19.emf"/><Relationship Id="rId60" Type="http://schemas.openxmlformats.org/officeDocument/2006/relationships/header" Target="header12.xml"/><Relationship Id="rId65" Type="http://schemas.openxmlformats.org/officeDocument/2006/relationships/image" Target="media/image32.emf"/><Relationship Id="rId81" Type="http://schemas.openxmlformats.org/officeDocument/2006/relationships/image" Target="media/image38.emf"/><Relationship Id="rId86" Type="http://schemas.openxmlformats.org/officeDocument/2006/relationships/image" Target="media/image41.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5.xml"/><Relationship Id="rId39" Type="http://schemas.openxmlformats.org/officeDocument/2006/relationships/image" Target="media/image14.emf"/><Relationship Id="rId109" Type="http://schemas.openxmlformats.org/officeDocument/2006/relationships/footer" Target="footer24.xml"/><Relationship Id="rId34" Type="http://schemas.openxmlformats.org/officeDocument/2006/relationships/footer" Target="footer7.xml"/><Relationship Id="rId50" Type="http://schemas.openxmlformats.org/officeDocument/2006/relationships/header" Target="header10.xml"/><Relationship Id="rId55" Type="http://schemas.openxmlformats.org/officeDocument/2006/relationships/image" Target="media/image28.emf"/><Relationship Id="rId76" Type="http://schemas.openxmlformats.org/officeDocument/2006/relationships/footer" Target="footer16.xml"/><Relationship Id="rId97" Type="http://schemas.openxmlformats.org/officeDocument/2006/relationships/header" Target="header22.xml"/><Relationship Id="rId104" Type="http://schemas.openxmlformats.org/officeDocument/2006/relationships/header" Target="header24.xml"/><Relationship Id="rId120" Type="http://schemas.openxmlformats.org/officeDocument/2006/relationships/footer" Target="footer29.xml"/><Relationship Id="rId7" Type="http://schemas.openxmlformats.org/officeDocument/2006/relationships/settings" Target="settings.xml"/><Relationship Id="rId71" Type="http://schemas.openxmlformats.org/officeDocument/2006/relationships/header" Target="header16.xml"/><Relationship Id="rId92" Type="http://schemas.openxmlformats.org/officeDocument/2006/relationships/image" Target="media/image45.emf"/><Relationship Id="rId2" Type="http://schemas.openxmlformats.org/officeDocument/2006/relationships/customXml" Target="../customXml/item2.xml"/><Relationship Id="rId29" Type="http://schemas.openxmlformats.org/officeDocument/2006/relationships/image" Target="media/image6.emf"/><Relationship Id="rId24" Type="http://schemas.openxmlformats.org/officeDocument/2006/relationships/footer" Target="footer5.xml"/><Relationship Id="rId40" Type="http://schemas.openxmlformats.org/officeDocument/2006/relationships/image" Target="media/image15.emf"/><Relationship Id="rId45" Type="http://schemas.openxmlformats.org/officeDocument/2006/relationships/image" Target="media/image20.emf"/><Relationship Id="rId66" Type="http://schemas.openxmlformats.org/officeDocument/2006/relationships/header" Target="header14.xml"/><Relationship Id="rId87" Type="http://schemas.openxmlformats.org/officeDocument/2006/relationships/image" Target="media/image42.emf"/><Relationship Id="rId110" Type="http://schemas.openxmlformats.org/officeDocument/2006/relationships/image" Target="media/image50.png"/><Relationship Id="rId115" Type="http://schemas.openxmlformats.org/officeDocument/2006/relationships/header" Target="header29.xml"/><Relationship Id="rId61" Type="http://schemas.openxmlformats.org/officeDocument/2006/relationships/footer" Target="footer10.xml"/><Relationship Id="rId82" Type="http://schemas.openxmlformats.org/officeDocument/2006/relationships/header" Target="header19.xml"/><Relationship Id="rId19" Type="http://schemas.openxmlformats.org/officeDocument/2006/relationships/image" Target="media/image2.emf"/><Relationship Id="rId14" Type="http://schemas.openxmlformats.org/officeDocument/2006/relationships/footer" Target="footer2.xml"/><Relationship Id="rId30" Type="http://schemas.openxmlformats.org/officeDocument/2006/relationships/image" Target="media/image7.emf"/><Relationship Id="rId35" Type="http://schemas.openxmlformats.org/officeDocument/2006/relationships/image" Target="media/image10.emf"/><Relationship Id="rId56" Type="http://schemas.openxmlformats.org/officeDocument/2006/relationships/image" Target="media/image29.emf"/><Relationship Id="rId77" Type="http://schemas.openxmlformats.org/officeDocument/2006/relationships/image" Target="media/image34.emf"/><Relationship Id="rId100" Type="http://schemas.openxmlformats.org/officeDocument/2006/relationships/footer" Target="footer21.xml"/><Relationship Id="rId105" Type="http://schemas.openxmlformats.org/officeDocument/2006/relationships/header" Target="header25.xml"/><Relationship Id="rId8" Type="http://schemas.openxmlformats.org/officeDocument/2006/relationships/webSettings" Target="webSettings.xml"/><Relationship Id="rId51" Type="http://schemas.openxmlformats.org/officeDocument/2006/relationships/footer" Target="footer8.xml"/><Relationship Id="rId72" Type="http://schemas.openxmlformats.org/officeDocument/2006/relationships/footer" Target="footer14.xml"/><Relationship Id="rId93" Type="http://schemas.openxmlformats.org/officeDocument/2006/relationships/image" Target="media/image46.emf"/><Relationship Id="rId98" Type="http://schemas.openxmlformats.org/officeDocument/2006/relationships/footer" Target="footer20.xml"/><Relationship Id="rId121"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header" Target="header8.xml"/><Relationship Id="rId46" Type="http://schemas.openxmlformats.org/officeDocument/2006/relationships/image" Target="media/image21.emf"/><Relationship Id="rId67" Type="http://schemas.openxmlformats.org/officeDocument/2006/relationships/footer" Target="footer12.xml"/><Relationship Id="rId116" Type="http://schemas.openxmlformats.org/officeDocument/2006/relationships/footer" Target="footer27.xml"/><Relationship Id="rId20" Type="http://schemas.openxmlformats.org/officeDocument/2006/relationships/image" Target="media/image3.emf"/><Relationship Id="rId41" Type="http://schemas.openxmlformats.org/officeDocument/2006/relationships/image" Target="media/image16.emf"/><Relationship Id="rId62" Type="http://schemas.openxmlformats.org/officeDocument/2006/relationships/header" Target="header13.xml"/><Relationship Id="rId83" Type="http://schemas.openxmlformats.org/officeDocument/2006/relationships/footer" Target="footer17.xml"/><Relationship Id="rId88" Type="http://schemas.openxmlformats.org/officeDocument/2006/relationships/header" Target="header20.xml"/><Relationship Id="rId111" Type="http://schemas.openxmlformats.org/officeDocument/2006/relationships/header" Target="header27.xml"/><Relationship Id="rId15" Type="http://schemas.openxmlformats.org/officeDocument/2006/relationships/header" Target="header3.xml"/><Relationship Id="rId36" Type="http://schemas.openxmlformats.org/officeDocument/2006/relationships/image" Target="media/image11.emf"/><Relationship Id="rId57" Type="http://schemas.openxmlformats.org/officeDocument/2006/relationships/image" Target="media/image30.emf"/><Relationship Id="rId106" Type="http://schemas.openxmlformats.org/officeDocument/2006/relationships/footer" Target="footer22.xml"/><Relationship Id="rId10" Type="http://schemas.openxmlformats.org/officeDocument/2006/relationships/endnotes" Target="endnotes.xml"/><Relationship Id="rId31" Type="http://schemas.openxmlformats.org/officeDocument/2006/relationships/image" Target="media/image8.emf"/><Relationship Id="rId52" Type="http://schemas.openxmlformats.org/officeDocument/2006/relationships/image" Target="media/image25.emf"/><Relationship Id="rId73" Type="http://schemas.openxmlformats.org/officeDocument/2006/relationships/header" Target="header17.xml"/><Relationship Id="rId78" Type="http://schemas.openxmlformats.org/officeDocument/2006/relationships/image" Target="media/image35.emf"/><Relationship Id="rId94" Type="http://schemas.openxmlformats.org/officeDocument/2006/relationships/image" Target="media/image47.emf"/><Relationship Id="rId99" Type="http://schemas.openxmlformats.org/officeDocument/2006/relationships/header" Target="header23.xml"/><Relationship Id="rId101" Type="http://schemas.openxmlformats.org/officeDocument/2006/relationships/image" Target="media/image48.png"/><Relationship Id="rId1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1" Type="http://schemas.openxmlformats.org/officeDocument/2006/relationships/image" Target="media/image1.jpeg"/></Relationships>
</file>

<file path=word/_rels/header18.xml.rels><?xml version="1.0" encoding="UTF-8" standalone="yes"?>
<Relationships xmlns="http://schemas.openxmlformats.org/package/2006/relationships"><Relationship Id="rId1" Type="http://schemas.openxmlformats.org/officeDocument/2006/relationships/image" Target="media/image1.jpeg"/></Relationships>
</file>

<file path=word/_rels/header19.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20.xml.rels><?xml version="1.0" encoding="UTF-8" standalone="yes"?>
<Relationships xmlns="http://schemas.openxmlformats.org/package/2006/relationships"><Relationship Id="rId1" Type="http://schemas.openxmlformats.org/officeDocument/2006/relationships/image" Target="media/image1.jpeg"/></Relationships>
</file>

<file path=word/_rels/header21.xml.rels><?xml version="1.0" encoding="UTF-8" standalone="yes"?>
<Relationships xmlns="http://schemas.openxmlformats.org/package/2006/relationships"><Relationship Id="rId1" Type="http://schemas.openxmlformats.org/officeDocument/2006/relationships/image" Target="media/image1.jpeg"/></Relationships>
</file>

<file path=word/_rels/header22.xml.rels><?xml version="1.0" encoding="UTF-8" standalone="yes"?>
<Relationships xmlns="http://schemas.openxmlformats.org/package/2006/relationships"><Relationship Id="rId1" Type="http://schemas.openxmlformats.org/officeDocument/2006/relationships/image" Target="media/image1.jpeg"/></Relationships>
</file>

<file path=word/_rels/header23.xml.rels><?xml version="1.0" encoding="UTF-8" standalone="yes"?>
<Relationships xmlns="http://schemas.openxmlformats.org/package/2006/relationships"><Relationship Id="rId1" Type="http://schemas.openxmlformats.org/officeDocument/2006/relationships/image" Target="media/image1.jpeg"/></Relationships>
</file>

<file path=word/_rels/header25.xml.rels><?xml version="1.0" encoding="UTF-8" standalone="yes"?>
<Relationships xmlns="http://schemas.openxmlformats.org/package/2006/relationships"><Relationship Id="rId1" Type="http://schemas.openxmlformats.org/officeDocument/2006/relationships/image" Target="media/image1.jpeg"/></Relationships>
</file>

<file path=word/_rels/header27.xml.rels><?xml version="1.0" encoding="UTF-8" standalone="yes"?>
<Relationships xmlns="http://schemas.openxmlformats.org/package/2006/relationships"><Relationship Id="rId1" Type="http://schemas.openxmlformats.org/officeDocument/2006/relationships/image" Target="media/image1.jpeg"/></Relationships>
</file>

<file path=word/_rels/header28.xml.rels><?xml version="1.0" encoding="UTF-8" standalone="yes"?>
<Relationships xmlns="http://schemas.openxmlformats.org/package/2006/relationships"><Relationship Id="rId1" Type="http://schemas.openxmlformats.org/officeDocument/2006/relationships/image" Target="media/image1.jpeg"/></Relationships>
</file>

<file path=word/_rels/header29.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30.xml.rels><?xml version="1.0" encoding="UTF-8" standalone="yes"?>
<Relationships xmlns="http://schemas.openxmlformats.org/package/2006/relationships"><Relationship Id="rId1" Type="http://schemas.openxmlformats.org/officeDocument/2006/relationships/image" Target="media/image1.jpeg"/></Relationships>
</file>

<file path=word/_rels/header31.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561FF683E13954AA2CF663754E35AEE" ma:contentTypeVersion="13" ma:contentTypeDescription="Create a new document." ma:contentTypeScope="" ma:versionID="62b1da8b22aa4373166f714e0d230867">
  <xsd:schema xmlns:xsd="http://www.w3.org/2001/XMLSchema" xmlns:xs="http://www.w3.org/2001/XMLSchema" xmlns:p="http://schemas.microsoft.com/office/2006/metadata/properties" xmlns:ns3="e67d940a-e059-41ce-81df-24d4e61ee36b" xmlns:ns4="ddf93a84-6125-4762-a57b-f5d460e540a8" targetNamespace="http://schemas.microsoft.com/office/2006/metadata/properties" ma:root="true" ma:fieldsID="1a22a0cdfbd4aab720a3d65dba0fce82" ns3:_="" ns4:_="">
    <xsd:import namespace="e67d940a-e059-41ce-81df-24d4e61ee36b"/>
    <xsd:import namespace="ddf93a84-6125-4762-a57b-f5d460e540a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7d940a-e059-41ce-81df-24d4e61ee3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df93a84-6125-4762-a57b-f5d460e540a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1958298-BEED-4559-A7E1-09121EF74B4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32AE67D-668A-48EC-8D08-4E8766C1D963}">
  <ds:schemaRefs>
    <ds:schemaRef ds:uri="http://schemas.openxmlformats.org/officeDocument/2006/bibliography"/>
  </ds:schemaRefs>
</ds:datastoreItem>
</file>

<file path=customXml/itemProps3.xml><?xml version="1.0" encoding="utf-8"?>
<ds:datastoreItem xmlns:ds="http://schemas.openxmlformats.org/officeDocument/2006/customXml" ds:itemID="{6DDF2501-A29C-437C-98FF-BDA7828EA9E2}">
  <ds:schemaRefs>
    <ds:schemaRef ds:uri="http://schemas.microsoft.com/sharepoint/v3/contenttype/forms"/>
  </ds:schemaRefs>
</ds:datastoreItem>
</file>

<file path=customXml/itemProps4.xml><?xml version="1.0" encoding="utf-8"?>
<ds:datastoreItem xmlns:ds="http://schemas.openxmlformats.org/officeDocument/2006/customXml" ds:itemID="{985DA642-9ACB-4ABA-BFEE-B0185641B7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7d940a-e059-41ce-81df-24d4e61ee36b"/>
    <ds:schemaRef ds:uri="ddf93a84-6125-4762-a57b-f5d460e540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1736</TotalTime>
  <Pages>1</Pages>
  <Words>24971</Words>
  <Characters>142337</Characters>
  <Application>Microsoft Office Word</Application>
  <DocSecurity>0</DocSecurity>
  <Lines>1186</Lines>
  <Paragraphs>333</Paragraphs>
  <ScaleCrop>false</ScaleCrop>
  <HeadingPairs>
    <vt:vector size="2" baseType="variant">
      <vt:variant>
        <vt:lpstr>Title</vt:lpstr>
      </vt:variant>
      <vt:variant>
        <vt:i4>1</vt:i4>
      </vt:variant>
    </vt:vector>
  </HeadingPairs>
  <TitlesOfParts>
    <vt:vector size="1" baseType="lpstr">
      <vt:lpstr>TO:</vt:lpstr>
    </vt:vector>
  </TitlesOfParts>
  <Company>Micron Electronics, Inc.</Company>
  <LinksUpToDate>false</LinksUpToDate>
  <CharactersWithSpaces>166975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dc:title>
  <dc:subject/>
  <dc:creator>Tenza, Nicholas</dc:creator>
  <cp:keywords/>
  <dc:description/>
  <cp:lastModifiedBy>Tenza, Nicholas</cp:lastModifiedBy>
  <cp:revision>30</cp:revision>
  <cp:lastPrinted>2019-02-14T16:23:00Z</cp:lastPrinted>
  <dcterms:created xsi:type="dcterms:W3CDTF">2021-05-13T00:01:00Z</dcterms:created>
  <dcterms:modified xsi:type="dcterms:W3CDTF">2021-05-14T20:03:00Z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0x010100C561FF683E13954AA2CF663754E35AEE</vt:lpwstr>
  </property>
</Properties>
</file>