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41F18" w14:textId="77777777" w:rsidR="00B1580F" w:rsidRDefault="00F62E85">
      <w:r w:rsidRPr="00AA7B85">
        <w:rPr>
          <w:noProof/>
        </w:rPr>
        <w:drawing>
          <wp:anchor distT="0" distB="0" distL="114300" distR="114300" simplePos="0" relativeHeight="251695104" behindDoc="0" locked="0" layoutInCell="1" allowOverlap="1" wp14:anchorId="3F17DD2E" wp14:editId="118D0648">
            <wp:simplePos x="0" y="0"/>
            <wp:positionH relativeFrom="margin">
              <wp:align>right</wp:align>
            </wp:positionH>
            <wp:positionV relativeFrom="margin">
              <wp:align>top</wp:align>
            </wp:positionV>
            <wp:extent cx="1945640" cy="467995"/>
            <wp:effectExtent l="0" t="0" r="0" b="825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 Logo.png"/>
                    <pic:cNvPicPr/>
                  </pic:nvPicPr>
                  <pic:blipFill rotWithShape="1">
                    <a:blip r:embed="rId5" cstate="print">
                      <a:extLst>
                        <a:ext uri="{28A0092B-C50C-407E-A947-70E740481C1C}">
                          <a14:useLocalDpi xmlns:a14="http://schemas.microsoft.com/office/drawing/2010/main" val="0"/>
                        </a:ext>
                      </a:extLst>
                    </a:blip>
                    <a:srcRect l="7361" t="15821" r="7494" b="24627"/>
                    <a:stretch/>
                  </pic:blipFill>
                  <pic:spPr bwMode="auto">
                    <a:xfrm>
                      <a:off x="0" y="0"/>
                      <a:ext cx="1945640" cy="467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7B85" w:rsidRPr="00AA7B85">
        <w:rPr>
          <w:noProof/>
        </w:rPr>
        <mc:AlternateContent>
          <mc:Choice Requires="wps">
            <w:drawing>
              <wp:anchor distT="152400" distB="152400" distL="152400" distR="152400" simplePos="0" relativeHeight="251680768" behindDoc="0" locked="0" layoutInCell="1" allowOverlap="1" wp14:anchorId="6A36A017" wp14:editId="4CA88B70">
                <wp:simplePos x="0" y="0"/>
                <wp:positionH relativeFrom="page">
                  <wp:align>left</wp:align>
                </wp:positionH>
                <wp:positionV relativeFrom="page">
                  <wp:posOffset>12700</wp:posOffset>
                </wp:positionV>
                <wp:extent cx="1849120" cy="2578100"/>
                <wp:effectExtent l="0" t="0" r="0" b="0"/>
                <wp:wrapThrough wrapText="bothSides" distL="152400" distR="152400">
                  <wp:wrapPolygon edited="1">
                    <wp:start x="0" y="0"/>
                    <wp:lineTo x="21600" y="0"/>
                    <wp:lineTo x="21600" y="21600"/>
                    <wp:lineTo x="0" y="21600"/>
                    <wp:lineTo x="0" y="0"/>
                  </wp:wrapPolygon>
                </wp:wrapThrough>
                <wp:docPr id="4" name="officeArt object"/>
                <wp:cNvGraphicFramePr/>
                <a:graphic xmlns:a="http://schemas.openxmlformats.org/drawingml/2006/main">
                  <a:graphicData uri="http://schemas.microsoft.com/office/word/2010/wordprocessingShape">
                    <wps:wsp>
                      <wps:cNvSpPr/>
                      <wps:spPr>
                        <a:xfrm>
                          <a:off x="0" y="0"/>
                          <a:ext cx="1849120" cy="2578100"/>
                        </a:xfrm>
                        <a:prstGeom prst="rect">
                          <a:avLst/>
                        </a:prstGeom>
                        <a:solidFill>
                          <a:srgbClr val="404040"/>
                        </a:solidFill>
                        <a:ln w="12700" cap="flat">
                          <a:noFill/>
                          <a:miter lim="400000"/>
                        </a:ln>
                        <a:effectLst/>
                      </wps:spPr>
                      <wps:bodyPr/>
                    </wps:wsp>
                  </a:graphicData>
                </a:graphic>
                <wp14:sizeRelV relativeFrom="margin">
                  <wp14:pctHeight>0</wp14:pctHeight>
                </wp14:sizeRelV>
              </wp:anchor>
            </w:drawing>
          </mc:Choice>
          <mc:Fallback>
            <w:pict>
              <v:rect w14:anchorId="0553A7FE" id="officeArt object" o:spid="_x0000_s1026" style="position:absolute;margin-left:0;margin-top:1pt;width:145.6pt;height:203pt;z-index:251680768;visibility:visible;mso-wrap-style:square;mso-height-percent:0;mso-wrap-distance-left:12pt;mso-wrap-distance-top:12pt;mso-wrap-distance-right:12pt;mso-wrap-distance-bottom:12pt;mso-position-horizontal:left;mso-position-horizontal-relative:page;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" fillcolor="#404040" stroked="f" strokeweight="1pt">
                <v:stroke miterlimit="4"/>
                <w10:wrap type="through" anchorx="page" anchory="page"/>
              </v:rect>
            </w:pict>
          </mc:Fallback>
        </mc:AlternateContent>
      </w:r>
      <w:r w:rsidR="00AA7B85" w:rsidRPr="00AA7B85">
        <w:rPr>
          <w:noProof/>
        </w:rPr>
        <mc:AlternateContent>
          <mc:Choice Requires="wps">
            <w:drawing>
              <wp:anchor distT="152400" distB="152400" distL="152400" distR="152400" simplePos="0" relativeHeight="251689984" behindDoc="0" locked="0" layoutInCell="1" allowOverlap="1" wp14:anchorId="78FA35E7" wp14:editId="31F2E68A">
                <wp:simplePos x="0" y="0"/>
                <wp:positionH relativeFrom="page">
                  <wp:posOffset>2064385</wp:posOffset>
                </wp:positionH>
                <wp:positionV relativeFrom="page">
                  <wp:posOffset>1934845</wp:posOffset>
                </wp:positionV>
                <wp:extent cx="5403850" cy="668020"/>
                <wp:effectExtent l="0" t="0" r="0" b="0"/>
                <wp:wrapNone/>
                <wp:docPr id="14" name="officeArt object"/>
                <wp:cNvGraphicFramePr/>
                <a:graphic xmlns:a="http://schemas.openxmlformats.org/drawingml/2006/main">
                  <a:graphicData uri="http://schemas.microsoft.com/office/word/2010/wordprocessingShape">
                    <wps:wsp>
                      <wps:cNvSpPr txBox="1"/>
                      <wps:spPr>
                        <a:xfrm>
                          <a:off x="0" y="0"/>
                          <a:ext cx="5403850" cy="668020"/>
                        </a:xfrm>
                        <a:prstGeom prst="rect">
                          <a:avLst/>
                        </a:prstGeom>
                        <a:noFill/>
                        <a:ln w="12700" cap="flat">
                          <a:noFill/>
                          <a:miter lim="400000"/>
                        </a:ln>
                        <a:effectLst/>
                      </wps:spPr>
                      <wps:txbx>
                        <w:txbxContent>
                          <w:p w14:paraId="2DD40267" w14:textId="77777777" w:rsidR="00AA7B85" w:rsidRDefault="00AA7B85" w:rsidP="00AA7B85">
                            <w:pPr>
                              <w:spacing w:line="258" w:lineRule="auto"/>
                              <w:ind w:left="48" w:right="314"/>
                            </w:pPr>
                            <w:r>
                              <w:rPr>
                                <w:rFonts w:ascii="Arial" w:eastAsia="Arial" w:hAnsi="Arial" w:cs="Arial"/>
                                <w:sz w:val="20"/>
                              </w:rPr>
                              <w:t xml:space="preserve">Refer to Section 3.5.2 of the ATTACHMENT V – GENERATOR INTERCONNECTION PROCEDURES (GIP) for an explanation of the SPP Generator Interconnection Study Metrics </w:t>
                            </w:r>
                            <w:hyperlink r:id="rId6" w:history="1">
                              <w:r w:rsidRPr="0005070C">
                                <w:rPr>
                                  <w:rStyle w:val="Hyperlink"/>
                                  <w:rFonts w:ascii="Arial" w:eastAsia="Arial" w:hAnsi="Arial" w:cs="Arial"/>
                                  <w:sz w:val="20"/>
                                  <w:u w:color="000A8B"/>
                                </w:rPr>
                                <w:t>Attachment V GIP</w:t>
                              </w:r>
                            </w:hyperlink>
                            <w:r>
                              <w:rPr>
                                <w:rFonts w:ascii="Arial" w:eastAsia="Arial" w:hAnsi="Arial" w:cs="Arial"/>
                                <w:sz w:val="20"/>
                              </w:rPr>
                              <w:t>.</w:t>
                            </w:r>
                          </w:p>
                          <w:p w14:paraId="396CE908" w14:textId="77777777" w:rsidR="00AA7B85" w:rsidRDefault="00AA7B85" w:rsidP="00AA7B85">
                            <w:pPr>
                              <w:jc w:val="cente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78FA35E7" id="_x0000_t202" coordsize="21600,21600" o:spt="202" path="m,l,21600r21600,l21600,xe">
                <v:stroke joinstyle="miter"/>
                <v:path gradientshapeok="t" o:connecttype="rect"/>
              </v:shapetype>
              <v:shape id="officeArt object" o:spid="_x0000_s1026" type="#_x0000_t202" style="position:absolute;margin-left:162.55pt;margin-top:152.35pt;width:425.5pt;height:52.6pt;z-index:2516899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" filled="f" stroked="f" strokeweight="1pt">
                <v:stroke miterlimit="4"/>
                <v:textbox inset="4pt,4pt,4pt,4pt">
                  <w:txbxContent>
                    <w:p w14:paraId="2DD40267" w14:textId="77777777" w:rsidR="00AA7B85" w:rsidRDefault="00AA7B85" w:rsidP="00AA7B85">
                      <w:pPr>
                        <w:spacing w:line="258" w:lineRule="auto"/>
                        <w:ind w:left="48" w:right="314"/>
                      </w:pPr>
                      <w:r>
                        <w:rPr>
                          <w:rFonts w:ascii="Arial" w:eastAsia="Arial" w:hAnsi="Arial" w:cs="Arial"/>
                          <w:sz w:val="20"/>
                        </w:rPr>
                        <w:t xml:space="preserve">Refer to Section 3.5.2 of the ATTACHMENT V – GENERATOR INTERCONNECTION PROCEDURES (GIP) for an explanation of the SPP Generator Interconnection Study Metrics </w:t>
                      </w:r>
                      <w:hyperlink r:id="rId7" w:history="1">
                        <w:r w:rsidRPr="0005070C">
                          <w:rPr>
                            <w:rStyle w:val="Hyperlink"/>
                            <w:rFonts w:ascii="Arial" w:eastAsia="Arial" w:hAnsi="Arial" w:cs="Arial"/>
                            <w:sz w:val="20"/>
                            <w:u w:color="000A8B"/>
                          </w:rPr>
                          <w:t>Attachment V GIP</w:t>
                        </w:r>
                      </w:hyperlink>
                      <w:r>
                        <w:rPr>
                          <w:rFonts w:ascii="Arial" w:eastAsia="Arial" w:hAnsi="Arial" w:cs="Arial"/>
                          <w:sz w:val="20"/>
                        </w:rPr>
                        <w:t>.</w:t>
                      </w:r>
                    </w:p>
                    <w:p w14:paraId="396CE908" w14:textId="77777777" w:rsidR="00AA7B85" w:rsidRDefault="00AA7B85" w:rsidP="00AA7B85">
                      <w:pPr>
                        <w:jc w:val="center"/>
                      </w:pPr>
                    </w:p>
                  </w:txbxContent>
                </v:textbox>
                <w10:wrap anchorx="page" anchory="page"/>
              </v:shape>
            </w:pict>
          </mc:Fallback>
        </mc:AlternateContent>
      </w:r>
      <w:r w:rsidR="00AA7B85" w:rsidRPr="00AA7B85">
        <w:rPr>
          <w:noProof/>
        </w:rPr>
        <mc:AlternateContent>
          <mc:Choice Requires="wps">
            <w:drawing>
              <wp:anchor distT="152400" distB="152400" distL="152400" distR="152400" simplePos="0" relativeHeight="251683840" behindDoc="0" locked="0" layoutInCell="1" allowOverlap="1" wp14:anchorId="4E830D48" wp14:editId="14A15222">
                <wp:simplePos x="0" y="0"/>
                <wp:positionH relativeFrom="page">
                  <wp:posOffset>464820</wp:posOffset>
                </wp:positionH>
                <wp:positionV relativeFrom="page">
                  <wp:posOffset>147320</wp:posOffset>
                </wp:positionV>
                <wp:extent cx="1210945" cy="298450"/>
                <wp:effectExtent l="0" t="0" r="0" b="0"/>
                <wp:wrapNone/>
                <wp:docPr id="7" name="officeArt object"/>
                <wp:cNvGraphicFramePr/>
                <a:graphic xmlns:a="http://schemas.openxmlformats.org/drawingml/2006/main">
                  <a:graphicData uri="http://schemas.microsoft.com/office/word/2010/wordprocessingShape">
                    <wps:wsp>
                      <wps:cNvSpPr txBox="1"/>
                      <wps:spPr>
                        <a:xfrm>
                          <a:off x="0" y="0"/>
                          <a:ext cx="1210945" cy="298450"/>
                        </a:xfrm>
                        <a:prstGeom prst="rect">
                          <a:avLst/>
                        </a:prstGeom>
                        <a:noFill/>
                        <a:ln w="12700" cap="flat">
                          <a:noFill/>
                          <a:miter lim="400000"/>
                        </a:ln>
                        <a:effectLst/>
                      </wps:spPr>
                      <wps:txbx>
                        <w:txbxContent>
                          <w:p w14:paraId="5BCD0FF6" w14:textId="77777777" w:rsidR="00AA7B85" w:rsidRDefault="00D817F5" w:rsidP="00AA7B85">
                            <w:r>
                              <w:rPr>
                                <w:rFonts w:ascii="Lato Regular" w:hAnsi="Lato Regular"/>
                                <w:caps/>
                                <w:color w:val="FFFFFF"/>
                              </w:rPr>
                              <w:t>QUESTIONS</w:t>
                            </w:r>
                          </w:p>
                        </w:txbxContent>
                      </wps:txbx>
                      <wps:bodyPr wrap="square" lIns="50800" tIns="50800" rIns="50800" bIns="50800" numCol="1" anchor="t">
                        <a:noAutofit/>
                      </wps:bodyPr>
                    </wps:wsp>
                  </a:graphicData>
                </a:graphic>
              </wp:anchor>
            </w:drawing>
          </mc:Choice>
          <mc:Fallback>
            <w:pict>
              <v:shape w14:anchorId="4E830D48" id="_x0000_s1027" type="#_x0000_t202" style="position:absolute;margin-left:36.6pt;margin-top:11.6pt;width:95.35pt;height:23.5pt;z-index:2516838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" filled="f" stroked="f" strokeweight="1pt">
                <v:stroke miterlimit="4"/>
                <v:textbox inset="4pt,4pt,4pt,4pt">
                  <w:txbxContent>
                    <w:p w14:paraId="5BCD0FF6" w14:textId="77777777" w:rsidR="00AA7B85" w:rsidRDefault="00D817F5" w:rsidP="00AA7B85">
                      <w:r>
                        <w:rPr>
                          <w:rFonts w:ascii="Lato Regular" w:hAnsi="Lato Regular"/>
                          <w:caps/>
                          <w:color w:val="FFFFFF"/>
                        </w:rPr>
                        <w:t>QUESTIONS</w:t>
                      </w:r>
                    </w:p>
                  </w:txbxContent>
                </v:textbox>
                <w10:wrap anchorx="page" anchory="page"/>
              </v:shape>
            </w:pict>
          </mc:Fallback>
        </mc:AlternateContent>
      </w:r>
      <w:r w:rsidR="00AA7B85" w:rsidRPr="00AA7B85">
        <w:rPr>
          <w:noProof/>
        </w:rPr>
        <mc:AlternateContent>
          <mc:Choice Requires="wpg">
            <w:drawing>
              <wp:anchor distT="152400" distB="152400" distL="152400" distR="152400" simplePos="0" relativeHeight="251679744" behindDoc="0" locked="0" layoutInCell="1" allowOverlap="1" wp14:anchorId="0BD8A710" wp14:editId="118DD9F2">
                <wp:simplePos x="0" y="0"/>
                <wp:positionH relativeFrom="page">
                  <wp:posOffset>1998345</wp:posOffset>
                </wp:positionH>
                <wp:positionV relativeFrom="page">
                  <wp:posOffset>1878330</wp:posOffset>
                </wp:positionV>
                <wp:extent cx="5540375" cy="675640"/>
                <wp:effectExtent l="0" t="0" r="3175" b="0"/>
                <wp:wrapNone/>
                <wp:docPr id="1" name="officeArt object"/>
                <wp:cNvGraphicFramePr/>
                <a:graphic xmlns:a="http://schemas.openxmlformats.org/drawingml/2006/main">
                  <a:graphicData uri="http://schemas.microsoft.com/office/word/2010/wordprocessingGroup">
                    <wpg:wgp>
                      <wpg:cNvGrpSpPr/>
                      <wpg:grpSpPr>
                        <a:xfrm>
                          <a:off x="0" y="0"/>
                          <a:ext cx="5540375" cy="675640"/>
                          <a:chOff x="0" y="0"/>
                          <a:chExt cx="5540890" cy="676116"/>
                        </a:xfrm>
                      </wpg:grpSpPr>
                      <wps:wsp>
                        <wps:cNvPr id="2" name="Shape 1073741863"/>
                        <wps:cNvSpPr/>
                        <wps:spPr>
                          <a:xfrm>
                            <a:off x="0" y="0"/>
                            <a:ext cx="5540891" cy="676117"/>
                          </a:xfrm>
                          <a:prstGeom prst="rect">
                            <a:avLst/>
                          </a:prstGeom>
                          <a:solidFill>
                            <a:srgbClr val="E6E8E8"/>
                          </a:solidFill>
                          <a:ln w="12700" cap="flat">
                            <a:noFill/>
                            <a:miter lim="400000"/>
                          </a:ln>
                          <a:effectLst/>
                        </wps:spPr>
                        <wps:bodyPr/>
                      </wps:wsp>
                      <wps:wsp>
                        <wps:cNvPr id="3" name="Shape 1073741864"/>
                        <wps:cNvSpPr/>
                        <wps:spPr>
                          <a:xfrm>
                            <a:off x="126285" y="108704"/>
                            <a:ext cx="5288320" cy="458709"/>
                          </a:xfrm>
                          <a:prstGeom prst="rect">
                            <a:avLst/>
                          </a:prstGeom>
                          <a:solidFill>
                            <a:srgbClr val="FDFFFF"/>
                          </a:solidFill>
                          <a:ln w="12700" cap="flat">
                            <a:noFill/>
                            <a:miter lim="400000"/>
                          </a:ln>
                          <a:effectLst/>
                        </wps:spPr>
                        <wps:bodyPr/>
                      </wps:wsp>
                    </wpg:wgp>
                  </a:graphicData>
                </a:graphic>
              </wp:anchor>
            </w:drawing>
          </mc:Choice>
          <mc:Fallback>
            <w:pict>
              <v:group w14:anchorId="27B42522" id="officeArt object" o:spid="_x0000_s1026" style="position:absolute;margin-left:157.35pt;margin-top:147.9pt;width:436.25pt;height:53.2pt;z-index:251679744;mso-wrap-distance-left:12pt;mso-wrap-distance-top:12pt;mso-wrap-distance-right:12pt;mso-wrap-distance-bottom:12pt;mso-position-horizontal-relative:page;mso-position-vertical-relative:page" coordsize="55408,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">
                <v:rect id="Shape 1073741863" o:spid="_x0000_s1027" style="position:absolute;width:55408;height:6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" fillcolor="#e6e8e8" stroked="f" strokeweight="1pt">
                  <v:stroke miterlimit="4"/>
                </v:rect>
                <v:rect id="Shape 1073741864" o:spid="_x0000_s1028" style="position:absolute;left:1262;top:1087;width:52884;height: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" fillcolor="#fdffff" stroked="f" strokeweight="1pt">
                  <v:stroke miterlimit="4"/>
                </v:rect>
                <w10:wrap anchorx="page" anchory="page"/>
              </v:group>
            </w:pict>
          </mc:Fallback>
        </mc:AlternateContent>
      </w:r>
    </w:p>
    <w:p w14:paraId="2D79BD5A" w14:textId="77777777" w:rsidR="00B1580F" w:rsidRDefault="00D817F5">
      <w:r w:rsidRPr="00AA7B85">
        <w:rPr>
          <w:noProof/>
        </w:rPr>
        <mc:AlternateContent>
          <mc:Choice Requires="wps">
            <w:drawing>
              <wp:anchor distT="152400" distB="152400" distL="152400" distR="152400" simplePos="0" relativeHeight="251684864" behindDoc="0" locked="0" layoutInCell="1" allowOverlap="1" wp14:anchorId="09EED72F" wp14:editId="2AC1D761">
                <wp:simplePos x="0" y="0"/>
                <wp:positionH relativeFrom="page">
                  <wp:posOffset>463550</wp:posOffset>
                </wp:positionH>
                <wp:positionV relativeFrom="page">
                  <wp:posOffset>450850</wp:posOffset>
                </wp:positionV>
                <wp:extent cx="1210945" cy="946150"/>
                <wp:effectExtent l="0" t="0" r="0" b="0"/>
                <wp:wrapNone/>
                <wp:docPr id="8" name="officeArt object"/>
                <wp:cNvGraphicFramePr/>
                <a:graphic xmlns:a="http://schemas.openxmlformats.org/drawingml/2006/main">
                  <a:graphicData uri="http://schemas.microsoft.com/office/word/2010/wordprocessingShape">
                    <wps:wsp>
                      <wps:cNvSpPr txBox="1"/>
                      <wps:spPr>
                        <a:xfrm>
                          <a:off x="0" y="0"/>
                          <a:ext cx="1210945" cy="946150"/>
                        </a:xfrm>
                        <a:prstGeom prst="rect">
                          <a:avLst/>
                        </a:prstGeom>
                        <a:noFill/>
                        <a:ln w="12700" cap="flat">
                          <a:noFill/>
                          <a:miter lim="400000"/>
                        </a:ln>
                        <a:effectLst/>
                      </wps:spPr>
                      <wps:txbx>
                        <w:txbxContent>
                          <w:p w14:paraId="07FD1270" w14:textId="77777777" w:rsidR="00AA7B85" w:rsidRDefault="00D817F5" w:rsidP="00AA7B85">
                            <w:r>
                              <w:rPr>
                                <w:rFonts w:ascii="Lato Regular" w:hAnsi="Lato Regular"/>
                                <w:color w:val="FFFFFF"/>
                                <w:sz w:val="20"/>
                                <w:szCs w:val="20"/>
                              </w:rPr>
                              <w:t>For questions regarding this FERC Order 845 Metric</w:t>
                            </w:r>
                            <w:r w:rsidR="00B86B67">
                              <w:rPr>
                                <w:rFonts w:ascii="Lato Regular" w:hAnsi="Lato Regular"/>
                                <w:color w:val="FFFFFF"/>
                                <w:sz w:val="20"/>
                                <w:szCs w:val="20"/>
                              </w:rPr>
                              <w:t>s Report</w:t>
                            </w:r>
                            <w:r>
                              <w:rPr>
                                <w:rFonts w:ascii="Lato Regular" w:hAnsi="Lato Regular"/>
                                <w:color w:val="FFFFFF"/>
                                <w:sz w:val="20"/>
                                <w:szCs w:val="20"/>
                              </w:rPr>
                              <w:t xml:space="preserve">, email us at </w:t>
                            </w:r>
                            <w:r w:rsidRPr="00F62E85">
                              <w:rPr>
                                <w:rFonts w:ascii="Lato Regular" w:hAnsi="Lato Regular"/>
                                <w:color w:val="FFFFFF"/>
                                <w:sz w:val="20"/>
                                <w:szCs w:val="20"/>
                                <w:u w:val="single"/>
                              </w:rPr>
                              <w:t>gistudies@spp.org</w:t>
                            </w:r>
                            <w:r w:rsidR="00AA7B85">
                              <w:rPr>
                                <w:rFonts w:ascii="Lato Regular" w:hAnsi="Lato Regular"/>
                                <w:color w:val="FFFFFF"/>
                                <w:sz w:val="20"/>
                                <w:szCs w:val="20"/>
                              </w:rPr>
                              <w:t xml:space="preserve">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09EED72F" id="_x0000_s1028" type="#_x0000_t202" style="position:absolute;margin-left:36.5pt;margin-top:35.5pt;width:95.35pt;height:74.5pt;z-index:2516848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" filled="f" stroked="f" strokeweight="1pt">
                <v:stroke miterlimit="4"/>
                <v:textbox inset="4pt,4pt,4pt,4pt">
                  <w:txbxContent>
                    <w:p w14:paraId="07FD1270" w14:textId="77777777" w:rsidR="00AA7B85" w:rsidRDefault="00D817F5" w:rsidP="00AA7B85">
                      <w:r>
                        <w:rPr>
                          <w:rFonts w:ascii="Lato Regular" w:hAnsi="Lato Regular"/>
                          <w:color w:val="FFFFFF"/>
                          <w:sz w:val="20"/>
                          <w:szCs w:val="20"/>
                        </w:rPr>
                        <w:t>For questions regarding this FERC Order 845 Metric</w:t>
                      </w:r>
                      <w:r w:rsidR="00B86B67">
                        <w:rPr>
                          <w:rFonts w:ascii="Lato Regular" w:hAnsi="Lato Regular"/>
                          <w:color w:val="FFFFFF"/>
                          <w:sz w:val="20"/>
                          <w:szCs w:val="20"/>
                        </w:rPr>
                        <w:t>s Report</w:t>
                      </w:r>
                      <w:r>
                        <w:rPr>
                          <w:rFonts w:ascii="Lato Regular" w:hAnsi="Lato Regular"/>
                          <w:color w:val="FFFFFF"/>
                          <w:sz w:val="20"/>
                          <w:szCs w:val="20"/>
                        </w:rPr>
                        <w:t xml:space="preserve">, email us at </w:t>
                      </w:r>
                      <w:r w:rsidRPr="00F62E85">
                        <w:rPr>
                          <w:rFonts w:ascii="Lato Regular" w:hAnsi="Lato Regular"/>
                          <w:color w:val="FFFFFF"/>
                          <w:sz w:val="20"/>
                          <w:szCs w:val="20"/>
                          <w:u w:val="single"/>
                        </w:rPr>
                        <w:t>gistudies@spp.org</w:t>
                      </w:r>
                      <w:r w:rsidR="00AA7B85">
                        <w:rPr>
                          <w:rFonts w:ascii="Lato Regular" w:hAnsi="Lato Regular"/>
                          <w:color w:val="FFFFFF"/>
                          <w:sz w:val="20"/>
                          <w:szCs w:val="20"/>
                        </w:rPr>
                        <w:t xml:space="preserve"> </w:t>
                      </w:r>
                    </w:p>
                  </w:txbxContent>
                </v:textbox>
                <w10:wrap anchorx="page" anchory="page"/>
              </v:shape>
            </w:pict>
          </mc:Fallback>
        </mc:AlternateContent>
      </w:r>
    </w:p>
    <w:p w14:paraId="3261F32C" w14:textId="77777777" w:rsidR="00B1580F" w:rsidRDefault="00B1580F"/>
    <w:p w14:paraId="72BAB1C7" w14:textId="1FFC59E2" w:rsidR="00B1580F" w:rsidRDefault="009E03D2">
      <w:r w:rsidRPr="00AA7B85">
        <w:rPr>
          <w:noProof/>
        </w:rPr>
        <mc:AlternateContent>
          <mc:Choice Requires="wps">
            <w:drawing>
              <wp:anchor distT="152400" distB="152400" distL="152400" distR="152400" simplePos="0" relativeHeight="251686912" behindDoc="0" locked="0" layoutInCell="1" allowOverlap="1" wp14:anchorId="1A412701" wp14:editId="6E0B6078">
                <wp:simplePos x="0" y="0"/>
                <wp:positionH relativeFrom="margin">
                  <wp:posOffset>57150</wp:posOffset>
                </wp:positionH>
                <wp:positionV relativeFrom="margin">
                  <wp:posOffset>9128051</wp:posOffset>
                </wp:positionV>
                <wp:extent cx="7026275" cy="861237"/>
                <wp:effectExtent l="0" t="0" r="0" b="0"/>
                <wp:wrapNone/>
                <wp:docPr id="11" name="officeArt object"/>
                <wp:cNvGraphicFramePr/>
                <a:graphic xmlns:a="http://schemas.openxmlformats.org/drawingml/2006/main">
                  <a:graphicData uri="http://schemas.microsoft.com/office/word/2010/wordprocessingShape">
                    <wps:wsp>
                      <wps:cNvSpPr txBox="1"/>
                      <wps:spPr>
                        <a:xfrm>
                          <a:off x="0" y="0"/>
                          <a:ext cx="7026275" cy="861237"/>
                        </a:xfrm>
                        <a:prstGeom prst="rect">
                          <a:avLst/>
                        </a:prstGeom>
                        <a:noFill/>
                        <a:ln w="12700" cap="flat">
                          <a:noFill/>
                          <a:miter lim="400000"/>
                        </a:ln>
                        <a:effectLst/>
                      </wps:spPr>
                      <wps:txbx>
                        <w:txbxContent>
                          <w:p w14:paraId="23C57F00" w14:textId="70F632B0" w:rsidR="009E03D2" w:rsidRDefault="009E03D2" w:rsidP="0027583A">
                            <w:pPr>
                              <w:ind w:left="90"/>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A412701" id="_x0000_t202" coordsize="21600,21600" o:spt="202" path="m,l,21600r21600,l21600,xe">
                <v:stroke joinstyle="miter"/>
                <v:path gradientshapeok="t" o:connecttype="rect"/>
              </v:shapetype>
              <v:shape id="_x0000_s1029" type="#_x0000_t202" style="position:absolute;margin-left:4.5pt;margin-top:718.75pt;width:553.25pt;height:67.8pt;z-index:2516869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" filled="f" stroked="f" strokeweight="1pt">
                <v:stroke miterlimit="4"/>
                <v:textbox inset="4pt,4pt,4pt,4pt">
                  <w:txbxContent>
                    <w:p w14:paraId="23C57F00" w14:textId="70F632B0" w:rsidR="009E03D2" w:rsidRDefault="009E03D2" w:rsidP="0027583A">
                      <w:pPr>
                        <w:ind w:left="90"/>
                      </w:pPr>
                    </w:p>
                  </w:txbxContent>
                </v:textbox>
                <w10:wrap anchorx="margin" anchory="margin"/>
              </v:shape>
            </w:pict>
          </mc:Fallback>
        </mc:AlternateContent>
      </w:r>
      <w:r w:rsidR="00A22B55" w:rsidRPr="00AA7B85">
        <w:rPr>
          <w:noProof/>
        </w:rPr>
        <mc:AlternateContent>
          <mc:Choice Requires="wps">
            <w:drawing>
              <wp:anchor distT="152400" distB="152400" distL="152400" distR="152400" simplePos="0" relativeHeight="251691008" behindDoc="0" locked="0" layoutInCell="1" allowOverlap="1" wp14:anchorId="69706BA5" wp14:editId="18DE76C1">
                <wp:simplePos x="0" y="0"/>
                <wp:positionH relativeFrom="page">
                  <wp:posOffset>2045335</wp:posOffset>
                </wp:positionH>
                <wp:positionV relativeFrom="page">
                  <wp:posOffset>3259092</wp:posOffset>
                </wp:positionV>
                <wp:extent cx="5600700" cy="4597400"/>
                <wp:effectExtent l="0" t="0" r="0" b="0"/>
                <wp:wrapTopAndBottom distT="152400" distB="152400"/>
                <wp:docPr id="15" name="officeArt object"/>
                <wp:cNvGraphicFramePr/>
                <a:graphic xmlns:a="http://schemas.openxmlformats.org/drawingml/2006/main">
                  <a:graphicData uri="http://schemas.microsoft.com/office/word/2010/wordprocessingShape">
                    <wps:wsp>
                      <wps:cNvSpPr/>
                      <wps:spPr>
                        <a:xfrm>
                          <a:off x="0" y="0"/>
                          <a:ext cx="5600700" cy="4597400"/>
                        </a:xfrm>
                        <a:prstGeom prst="rect">
                          <a:avLst/>
                        </a:prstGeom>
                      </wps:spPr>
                      <wps:txbx>
                        <w:txbxContent>
                          <w:tbl>
                            <w:tblPr>
                              <w:tblW w:w="8725" w:type="dxa"/>
                              <w:jc w:val="center"/>
                              <w:tblBorders>
                                <w:top w:val="single" w:sz="2" w:space="0" w:color="000000"/>
                                <w:left w:val="single" w:sz="2" w:space="0" w:color="000000"/>
                                <w:bottom w:val="single" w:sz="2" w:space="0" w:color="000000"/>
                                <w:right w:val="single" w:sz="2" w:space="0" w:color="000000"/>
                                <w:insideH w:val="single" w:sz="16" w:space="0" w:color="DF4F44"/>
                                <w:insideV w:val="single" w:sz="16" w:space="0" w:color="DF4F44"/>
                              </w:tblBorders>
                              <w:tblLayout w:type="fixed"/>
                              <w:tblLook w:val="04A0" w:firstRow="1" w:lastRow="0" w:firstColumn="1" w:lastColumn="0" w:noHBand="0" w:noVBand="1"/>
                            </w:tblPr>
                            <w:tblGrid>
                              <w:gridCol w:w="5548"/>
                              <w:gridCol w:w="3177"/>
                            </w:tblGrid>
                            <w:tr w:rsidR="00AA7B85" w14:paraId="5EE5A174" w14:textId="77777777" w:rsidTr="00BC374D">
                              <w:trPr>
                                <w:trHeight w:val="323"/>
                                <w:jc w:val="center"/>
                              </w:trPr>
                              <w:tc>
                                <w:tcPr>
                                  <w:tcW w:w="5548" w:type="dxa"/>
                                  <w:tcBorders>
                                    <w:top w:val="single" w:sz="16" w:space="0" w:color="DF4F44"/>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5D0943A1" w14:textId="77777777" w:rsidR="00AA7B85" w:rsidRDefault="00AA7B85">
                                  <w:pPr>
                                    <w:jc w:val="center"/>
                                  </w:pPr>
                                  <w:r>
                                    <w:rPr>
                                      <w:rFonts w:ascii="Lato Regular" w:hAnsi="Lato Regular"/>
                                      <w:caps/>
                                      <w:sz w:val="24"/>
                                      <w:szCs w:val="24"/>
                                    </w:rPr>
                                    <w:t>Reference From Section 3.5.2.1</w:t>
                                  </w:r>
                                </w:p>
                              </w:tc>
                              <w:tc>
                                <w:tcPr>
                                  <w:tcW w:w="3177" w:type="dxa"/>
                                  <w:tcBorders>
                                    <w:top w:val="single" w:sz="16" w:space="0" w:color="DF4F44"/>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2"/>
                                    <w:gridCol w:w="752"/>
                                    <w:gridCol w:w="752"/>
                                    <w:gridCol w:w="752"/>
                                  </w:tblGrid>
                                  <w:tr w:rsidR="00F47039" w14:paraId="2C3D64D9" w14:textId="4F982F60" w:rsidTr="000B680F">
                                    <w:trPr>
                                      <w:jc w:val="center"/>
                                    </w:trPr>
                                    <w:tc>
                                      <w:tcPr>
                                        <w:tcW w:w="752" w:type="dxa"/>
                                        <w:vAlign w:val="center"/>
                                      </w:tcPr>
                                      <w:p w14:paraId="574953B1" w14:textId="6A16C0A7" w:rsidR="00F47039" w:rsidRPr="00BC374D" w:rsidRDefault="00F47039" w:rsidP="000B57DB">
                                        <w:pPr>
                                          <w:jc w:val="center"/>
                                          <w:rPr>
                                            <w:b/>
                                          </w:rPr>
                                        </w:pPr>
                                        <w:r>
                                          <w:rPr>
                                            <w:b/>
                                          </w:rPr>
                                          <w:t>3Q</w:t>
                                        </w:r>
                                      </w:p>
                                    </w:tc>
                                    <w:tc>
                                      <w:tcPr>
                                        <w:tcW w:w="752" w:type="dxa"/>
                                        <w:vAlign w:val="center"/>
                                      </w:tcPr>
                                      <w:p w14:paraId="331C8D83" w14:textId="597B21C6" w:rsidR="00F47039" w:rsidRPr="00BC374D" w:rsidRDefault="00F47039" w:rsidP="000B57DB">
                                        <w:pPr>
                                          <w:jc w:val="center"/>
                                          <w:rPr>
                                            <w:b/>
                                          </w:rPr>
                                        </w:pPr>
                                        <w:r>
                                          <w:rPr>
                                            <w:b/>
                                          </w:rPr>
                                          <w:t>4Q</w:t>
                                        </w:r>
                                      </w:p>
                                    </w:tc>
                                    <w:tc>
                                      <w:tcPr>
                                        <w:tcW w:w="752" w:type="dxa"/>
                                        <w:vAlign w:val="center"/>
                                      </w:tcPr>
                                      <w:p w14:paraId="696D96C1" w14:textId="2CB1E7DE" w:rsidR="00F47039" w:rsidRPr="00BC374D" w:rsidRDefault="00F47039" w:rsidP="000B57DB">
                                        <w:pPr>
                                          <w:jc w:val="center"/>
                                          <w:rPr>
                                            <w:b/>
                                          </w:rPr>
                                        </w:pPr>
                                        <w:r>
                                          <w:rPr>
                                            <w:b/>
                                          </w:rPr>
                                          <w:t xml:space="preserve">1Q </w:t>
                                        </w:r>
                                      </w:p>
                                    </w:tc>
                                    <w:tc>
                                      <w:tcPr>
                                        <w:tcW w:w="752" w:type="dxa"/>
                                      </w:tcPr>
                                      <w:p w14:paraId="1C5E6752" w14:textId="79E88A1D" w:rsidR="00F47039" w:rsidRDefault="00F47039" w:rsidP="000B57DB">
                                        <w:pPr>
                                          <w:jc w:val="center"/>
                                          <w:rPr>
                                            <w:b/>
                                          </w:rPr>
                                        </w:pPr>
                                        <w:r>
                                          <w:rPr>
                                            <w:b/>
                                          </w:rPr>
                                          <w:t>2Q</w:t>
                                        </w:r>
                                      </w:p>
                                    </w:tc>
                                  </w:tr>
                                </w:tbl>
                                <w:p w14:paraId="4A52A08A" w14:textId="77777777" w:rsidR="00AA7B85" w:rsidRDefault="00AA7B85">
                                  <w:pPr>
                                    <w:jc w:val="center"/>
                                  </w:pPr>
                                </w:p>
                              </w:tc>
                            </w:tr>
                            <w:tr w:rsidR="00AA7B85" w14:paraId="2732679D"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2A6FB862" w14:textId="77777777" w:rsidR="00AA7B85" w:rsidRDefault="00AA7B85">
                                  <w:r w:rsidRPr="00890DF4">
                                    <w:t>(A) Number of DISIS Pha</w:t>
                                  </w:r>
                                  <w:r>
                                    <w:t xml:space="preserve">se One studies completed </w:t>
                                  </w:r>
                                  <w:r w:rsidR="003E4789">
                                    <w:t>within Transmission</w:t>
                                  </w:r>
                                  <w:r>
                                    <w:t xml:space="preserve"> </w:t>
                                  </w:r>
                                  <w:r w:rsidRPr="00890DF4">
                                    <w:t>Provider’s coordina</w:t>
                                  </w:r>
                                  <w:r>
                                    <w:t xml:space="preserve">ted region during the reporting </w:t>
                                  </w:r>
                                  <w:r w:rsidRPr="00890DF4">
                                    <w:t>quarter</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650A721F" w14:textId="77777777" w:rsidTr="00BC374D">
                                    <w:trPr>
                                      <w:jc w:val="center"/>
                                    </w:trPr>
                                    <w:tc>
                                      <w:tcPr>
                                        <w:tcW w:w="751" w:type="dxa"/>
                                      </w:tcPr>
                                      <w:p w14:paraId="1B0147E5" w14:textId="30C43E83" w:rsidR="00F47039" w:rsidRDefault="00F47039" w:rsidP="00F47039">
                                        <w:pPr>
                                          <w:jc w:val="center"/>
                                        </w:pPr>
                                        <w:r>
                                          <w:t>1</w:t>
                                        </w:r>
                                      </w:p>
                                    </w:tc>
                                    <w:tc>
                                      <w:tcPr>
                                        <w:tcW w:w="752" w:type="dxa"/>
                                      </w:tcPr>
                                      <w:p w14:paraId="1B2FC9D3" w14:textId="3163800C" w:rsidR="00F47039" w:rsidRDefault="00F47039" w:rsidP="00F47039">
                                        <w:pPr>
                                          <w:jc w:val="center"/>
                                        </w:pPr>
                                        <w:r>
                                          <w:t>1</w:t>
                                        </w:r>
                                      </w:p>
                                    </w:tc>
                                    <w:tc>
                                      <w:tcPr>
                                        <w:tcW w:w="752" w:type="dxa"/>
                                      </w:tcPr>
                                      <w:p w14:paraId="135E6EE2" w14:textId="54F5AEE0" w:rsidR="00F47039" w:rsidRDefault="00F47039" w:rsidP="00F47039">
                                        <w:pPr>
                                          <w:jc w:val="center"/>
                                        </w:pPr>
                                        <w:r>
                                          <w:t>1</w:t>
                                        </w:r>
                                      </w:p>
                                    </w:tc>
                                    <w:tc>
                                      <w:tcPr>
                                        <w:tcW w:w="752" w:type="dxa"/>
                                      </w:tcPr>
                                      <w:p w14:paraId="28D095AA" w14:textId="128EBFF8" w:rsidR="00F47039" w:rsidRDefault="00D3314D" w:rsidP="00F47039">
                                        <w:pPr>
                                          <w:jc w:val="center"/>
                                        </w:pPr>
                                        <w:r>
                                          <w:t>1</w:t>
                                        </w:r>
                                      </w:p>
                                    </w:tc>
                                  </w:tr>
                                </w:tbl>
                                <w:p w14:paraId="5CC90785" w14:textId="77777777" w:rsidR="00AA7B85" w:rsidRDefault="00AA7B85"/>
                              </w:tc>
                            </w:tr>
                            <w:tr w:rsidR="00AA7B85" w14:paraId="46D99F21"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53BDB3E5" w14:textId="77777777" w:rsidR="00AA7B85" w:rsidRDefault="00AA7B85">
                                  <w:r>
                                    <w:t xml:space="preserve">(B) </w:t>
                                  </w:r>
                                  <w:r w:rsidRPr="00890DF4">
                                    <w:t>Number of DISIS Phase One studies completed within Transmission Provider’s coordinated region during the reporting quarter that were completed more than one-hundred twenty (120) Calendar Days after the close of the DISIS Queue Cluster Window as described in Section 8.5 of the GIP</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38369152" w14:textId="77777777" w:rsidTr="00413486">
                                    <w:trPr>
                                      <w:jc w:val="center"/>
                                    </w:trPr>
                                    <w:tc>
                                      <w:tcPr>
                                        <w:tcW w:w="751" w:type="dxa"/>
                                      </w:tcPr>
                                      <w:p w14:paraId="2FAB4B6F" w14:textId="76B48F45" w:rsidR="00F47039" w:rsidRDefault="00F47039" w:rsidP="00F47039">
                                        <w:pPr>
                                          <w:jc w:val="center"/>
                                        </w:pPr>
                                        <w:r>
                                          <w:t>1</w:t>
                                        </w:r>
                                      </w:p>
                                    </w:tc>
                                    <w:tc>
                                      <w:tcPr>
                                        <w:tcW w:w="752" w:type="dxa"/>
                                      </w:tcPr>
                                      <w:p w14:paraId="5979A2BC" w14:textId="1B1B1318" w:rsidR="00F47039" w:rsidRDefault="00F47039" w:rsidP="00F47039">
                                        <w:pPr>
                                          <w:jc w:val="center"/>
                                        </w:pPr>
                                        <w:r>
                                          <w:t>1</w:t>
                                        </w:r>
                                      </w:p>
                                    </w:tc>
                                    <w:tc>
                                      <w:tcPr>
                                        <w:tcW w:w="752" w:type="dxa"/>
                                      </w:tcPr>
                                      <w:p w14:paraId="2A64F617" w14:textId="4DD2F3DC" w:rsidR="00F47039" w:rsidRDefault="00F47039" w:rsidP="00F47039">
                                        <w:pPr>
                                          <w:jc w:val="center"/>
                                        </w:pPr>
                                        <w:r>
                                          <w:t>1</w:t>
                                        </w:r>
                                      </w:p>
                                    </w:tc>
                                    <w:tc>
                                      <w:tcPr>
                                        <w:tcW w:w="752" w:type="dxa"/>
                                      </w:tcPr>
                                      <w:p w14:paraId="7E41AA7E" w14:textId="09675ACC" w:rsidR="00F47039" w:rsidRDefault="00D3314D" w:rsidP="00F47039">
                                        <w:pPr>
                                          <w:jc w:val="center"/>
                                        </w:pPr>
                                        <w:r>
                                          <w:t>1</w:t>
                                        </w:r>
                                      </w:p>
                                    </w:tc>
                                  </w:tr>
                                </w:tbl>
                                <w:p w14:paraId="2071BFD9" w14:textId="77777777" w:rsidR="00AA7B85" w:rsidRDefault="00AA7B85"/>
                              </w:tc>
                            </w:tr>
                            <w:tr w:rsidR="00AA7B85" w14:paraId="734E2CDD"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25BA90C7" w14:textId="77777777" w:rsidR="00AA7B85" w:rsidRDefault="00AA7B85" w:rsidP="00752DF7">
                                  <w:r>
                                    <w:t xml:space="preserve">(C) </w:t>
                                  </w:r>
                                  <w:r w:rsidRPr="00890DF4">
                                    <w:t>At the end of the reporting quarter, the number of ongoing incomplete DISIS Phase One studies where such DISIS Phase One studies were still incomplete more than one-hundred twenty (120) Calendar Days after the close of the DISIS Queue Cluster Window as described in Section 8.5 of the GIP before the reporting quarter end</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1029E707" w14:textId="77777777" w:rsidTr="00B472C0">
                                    <w:trPr>
                                      <w:trHeight w:val="249"/>
                                      <w:jc w:val="center"/>
                                    </w:trPr>
                                    <w:tc>
                                      <w:tcPr>
                                        <w:tcW w:w="751" w:type="dxa"/>
                                      </w:tcPr>
                                      <w:p w14:paraId="0150E954" w14:textId="424F356C" w:rsidR="00F47039" w:rsidRDefault="00F47039" w:rsidP="00D3314D">
                                        <w:pPr>
                                          <w:jc w:val="center"/>
                                        </w:pPr>
                                        <w:r>
                                          <w:t>3</w:t>
                                        </w:r>
                                      </w:p>
                                    </w:tc>
                                    <w:tc>
                                      <w:tcPr>
                                        <w:tcW w:w="752" w:type="dxa"/>
                                      </w:tcPr>
                                      <w:p w14:paraId="1813F67D" w14:textId="73C1370A" w:rsidR="00F47039" w:rsidRDefault="00F47039" w:rsidP="00D3314D">
                                        <w:pPr>
                                          <w:jc w:val="center"/>
                                        </w:pPr>
                                        <w:r>
                                          <w:t>2</w:t>
                                        </w:r>
                                      </w:p>
                                    </w:tc>
                                    <w:tc>
                                      <w:tcPr>
                                        <w:tcW w:w="752" w:type="dxa"/>
                                      </w:tcPr>
                                      <w:p w14:paraId="50E3CB03" w14:textId="3E556B78" w:rsidR="00F47039" w:rsidRDefault="00F47039" w:rsidP="00D3314D">
                                        <w:pPr>
                                          <w:jc w:val="center"/>
                                        </w:pPr>
                                        <w:r>
                                          <w:t>1</w:t>
                                        </w:r>
                                      </w:p>
                                    </w:tc>
                                    <w:tc>
                                      <w:tcPr>
                                        <w:tcW w:w="752" w:type="dxa"/>
                                      </w:tcPr>
                                      <w:p w14:paraId="4DF020DF" w14:textId="5D130572" w:rsidR="00F47039" w:rsidRDefault="00D3314D" w:rsidP="00D3314D">
                                        <w:pPr>
                                          <w:jc w:val="center"/>
                                        </w:pPr>
                                        <w:r>
                                          <w:t>1</w:t>
                                        </w:r>
                                      </w:p>
                                    </w:tc>
                                  </w:tr>
                                </w:tbl>
                                <w:p w14:paraId="3290AD1E" w14:textId="77777777" w:rsidR="00AA7B85" w:rsidRDefault="00AA7B85" w:rsidP="00752DF7"/>
                              </w:tc>
                            </w:tr>
                            <w:tr w:rsidR="00AA7B85" w14:paraId="6565CB74"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191C19BE" w14:textId="77777777" w:rsidR="00AA7B85" w:rsidRDefault="00AA7B85" w:rsidP="001B5067">
                                  <w:r>
                                    <w:t xml:space="preserve">(D) </w:t>
                                  </w:r>
                                  <w:r w:rsidRPr="00BC7F28">
                                    <w:t>Mean time (in days), each DISIS Phase One studies completed within Transmission Provider’s coordinated region during the reporting quarter, from the date when Transmission Provider closed the DISIS Queue Cluster Window as described in Section 8.5 of the GIP to the date when Transmission Provider provided the completed DISIS Phase One studies</w:t>
                                  </w:r>
                                  <w:r w:rsidR="001B5067">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306C8108" w14:textId="77777777" w:rsidTr="00413486">
                                    <w:trPr>
                                      <w:jc w:val="center"/>
                                    </w:trPr>
                                    <w:tc>
                                      <w:tcPr>
                                        <w:tcW w:w="751" w:type="dxa"/>
                                      </w:tcPr>
                                      <w:p w14:paraId="66144073" w14:textId="5ADAFFDC" w:rsidR="00F47039" w:rsidRDefault="00F47039" w:rsidP="00F47039">
                                        <w:pPr>
                                          <w:jc w:val="center"/>
                                        </w:pPr>
                                        <w:r>
                                          <w:t>1510</w:t>
                                        </w:r>
                                      </w:p>
                                    </w:tc>
                                    <w:tc>
                                      <w:tcPr>
                                        <w:tcW w:w="752" w:type="dxa"/>
                                      </w:tcPr>
                                      <w:p w14:paraId="31F95EFC" w14:textId="0F6B9319" w:rsidR="00F47039" w:rsidRDefault="00F47039" w:rsidP="00F47039">
                                        <w:pPr>
                                          <w:jc w:val="center"/>
                                        </w:pPr>
                                        <w:r>
                                          <w:t>1243</w:t>
                                        </w:r>
                                      </w:p>
                                    </w:tc>
                                    <w:tc>
                                      <w:tcPr>
                                        <w:tcW w:w="752" w:type="dxa"/>
                                      </w:tcPr>
                                      <w:p w14:paraId="46BDAFE8" w14:textId="16414666" w:rsidR="00F47039" w:rsidRDefault="00F47039" w:rsidP="00F47039">
                                        <w:pPr>
                                          <w:jc w:val="center"/>
                                        </w:pPr>
                                        <w:r>
                                          <w:t>837</w:t>
                                        </w:r>
                                      </w:p>
                                    </w:tc>
                                    <w:tc>
                                      <w:tcPr>
                                        <w:tcW w:w="752" w:type="dxa"/>
                                      </w:tcPr>
                                      <w:p w14:paraId="76122042" w14:textId="75B347FB" w:rsidR="00F47039" w:rsidRDefault="00434D97" w:rsidP="00F47039">
                                        <w:pPr>
                                          <w:jc w:val="center"/>
                                        </w:pPr>
                                        <w:r>
                                          <w:t>555</w:t>
                                        </w:r>
                                      </w:p>
                                    </w:tc>
                                  </w:tr>
                                </w:tbl>
                                <w:p w14:paraId="4D9EEFE4" w14:textId="77777777" w:rsidR="00AA7B85" w:rsidRDefault="00AA7B85" w:rsidP="00752DF7"/>
                              </w:tc>
                            </w:tr>
                            <w:tr w:rsidR="00AA7B85" w14:paraId="3BA5A7AF"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0D3B01E0" w14:textId="77777777" w:rsidR="00AA7B85" w:rsidRDefault="00AA7B85" w:rsidP="00752DF7">
                                  <w:r w:rsidRPr="00BC7F28">
                                    <w:t>(E) Percentage of DISIS Phase One studies exceeding one-hundred twenty (120) Calendar Days after the close of the DISIS Queue Cluster Window to complete this reporting quarter, calculated as the sum of Sections 3.5.2.1(B) and 3.5.2.1(C) divided by the sum of Sections 3.5.2.1(A) and 3.5.2.1(C).</w:t>
                                  </w:r>
                                  <w:r w:rsidR="00B86B67">
                                    <w:t xml:space="preserve"> { (E)</w:t>
                                  </w:r>
                                  <w:r w:rsidR="00557D56">
                                    <w:t>=(B+C)/(</w:t>
                                  </w:r>
                                  <w:r w:rsidR="00B86B67">
                                    <w:t>A+C) }</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0B57DB" w:rsidRPr="00BC374D" w14:paraId="43A0AED8" w14:textId="77777777" w:rsidTr="00BC374D">
                                    <w:trPr>
                                      <w:jc w:val="center"/>
                                    </w:trPr>
                                    <w:tc>
                                      <w:tcPr>
                                        <w:tcW w:w="751" w:type="dxa"/>
                                      </w:tcPr>
                                      <w:p w14:paraId="2BC3B4F6" w14:textId="5C3F0C05" w:rsidR="000B57DB" w:rsidRPr="00BC374D" w:rsidRDefault="003E7BC4" w:rsidP="000B57DB">
                                        <w:pPr>
                                          <w:jc w:val="center"/>
                                        </w:pPr>
                                        <w:r>
                                          <w:t>100%</w:t>
                                        </w:r>
                                      </w:p>
                                    </w:tc>
                                    <w:tc>
                                      <w:tcPr>
                                        <w:tcW w:w="752" w:type="dxa"/>
                                      </w:tcPr>
                                      <w:p w14:paraId="0E01F8E4" w14:textId="6DADABC9" w:rsidR="000B57DB" w:rsidRPr="00BC374D" w:rsidRDefault="003E7BC4" w:rsidP="000B57DB">
                                        <w:pPr>
                                          <w:jc w:val="center"/>
                                        </w:pPr>
                                        <w:r>
                                          <w:t>100%</w:t>
                                        </w:r>
                                      </w:p>
                                    </w:tc>
                                    <w:tc>
                                      <w:tcPr>
                                        <w:tcW w:w="752" w:type="dxa"/>
                                      </w:tcPr>
                                      <w:p w14:paraId="7CB60D27" w14:textId="3AA43BFA" w:rsidR="000B57DB" w:rsidRPr="00BC374D" w:rsidRDefault="003E7BC4" w:rsidP="000B57DB">
                                        <w:pPr>
                                          <w:jc w:val="center"/>
                                        </w:pPr>
                                        <w:r>
                                          <w:t>100%</w:t>
                                        </w:r>
                                      </w:p>
                                    </w:tc>
                                    <w:tc>
                                      <w:tcPr>
                                        <w:tcW w:w="752" w:type="dxa"/>
                                      </w:tcPr>
                                      <w:p w14:paraId="6F239890" w14:textId="372C8614" w:rsidR="000B57DB" w:rsidRPr="00BC374D" w:rsidRDefault="00BD7924" w:rsidP="000B57DB">
                                        <w:pPr>
                                          <w:jc w:val="center"/>
                                        </w:pPr>
                                        <w:r>
                                          <w:t>100%</w:t>
                                        </w:r>
                                      </w:p>
                                    </w:tc>
                                  </w:tr>
                                </w:tbl>
                                <w:p w14:paraId="066068EB" w14:textId="77777777" w:rsidR="00AA7B85" w:rsidRDefault="00AA7B85" w:rsidP="00752DF7"/>
                              </w:tc>
                            </w:tr>
                            <w:tr w:rsidR="00AA7B85" w14:paraId="7DE38C8A" w14:textId="77777777" w:rsidTr="005E0548">
                              <w:trPr>
                                <w:trHeight w:val="485"/>
                                <w:jc w:val="center"/>
                              </w:trPr>
                              <w:tc>
                                <w:tcPr>
                                  <w:tcW w:w="8725" w:type="dxa"/>
                                  <w:gridSpan w:val="2"/>
                                  <w:tcBorders>
                                    <w:top w:val="single" w:sz="2" w:space="0" w:color="000000"/>
                                    <w:left w:val="single" w:sz="16" w:space="0" w:color="DF4F44"/>
                                    <w:bottom w:val="single" w:sz="16" w:space="0" w:color="DF4F44"/>
                                    <w:right w:val="single" w:sz="16" w:space="0" w:color="DF4F44"/>
                                  </w:tcBorders>
                                  <w:shd w:val="clear" w:color="auto" w:fill="auto"/>
                                  <w:tcMar>
                                    <w:top w:w="80" w:type="dxa"/>
                                    <w:left w:w="80" w:type="dxa"/>
                                    <w:bottom w:w="80" w:type="dxa"/>
                                    <w:right w:w="80" w:type="dxa"/>
                                  </w:tcMar>
                                </w:tcPr>
                                <w:p w14:paraId="5D1EB3C6" w14:textId="1D8EA815" w:rsidR="00AA7B85" w:rsidRPr="00C27C30" w:rsidRDefault="003E7BC4" w:rsidP="0014594E">
                                  <w:pPr>
                                    <w:rPr>
                                      <w:rFonts w:asciiTheme="majorHAnsi" w:hAnsiTheme="majorHAnsi"/>
                                      <w:i/>
                                      <w:sz w:val="20"/>
                                    </w:rPr>
                                  </w:pPr>
                                  <w:r w:rsidRPr="00C27C30">
                                    <w:rPr>
                                      <w:rFonts w:asciiTheme="majorHAnsi" w:hAnsiTheme="majorHAnsi"/>
                                      <w:i/>
                                      <w:sz w:val="20"/>
                                    </w:rPr>
                                    <w:t>Active</w:t>
                                  </w:r>
                                  <w:r>
                                    <w:rPr>
                                      <w:rFonts w:asciiTheme="majorHAnsi" w:hAnsiTheme="majorHAnsi"/>
                                      <w:i/>
                                      <w:sz w:val="20"/>
                                    </w:rPr>
                                    <w:t xml:space="preserve"> &amp; Pending</w:t>
                                  </w:r>
                                  <w:r w:rsidRPr="00C27C30">
                                    <w:rPr>
                                      <w:rFonts w:asciiTheme="majorHAnsi" w:hAnsiTheme="majorHAnsi"/>
                                      <w:i/>
                                      <w:sz w:val="20"/>
                                    </w:rPr>
                                    <w:t xml:space="preserve"> DISIS Clusters </w:t>
                                  </w:r>
                                  <w:r w:rsidR="00D45DD3">
                                    <w:rPr>
                                      <w:rFonts w:asciiTheme="majorHAnsi" w:hAnsiTheme="majorHAnsi"/>
                                      <w:i/>
                                      <w:sz w:val="20"/>
                                    </w:rPr>
                                    <w:t>during 2</w:t>
                                  </w:r>
                                  <w:r w:rsidR="00D45DD3" w:rsidRPr="00D45DD3">
                                    <w:rPr>
                                      <w:rFonts w:asciiTheme="majorHAnsi" w:hAnsiTheme="majorHAnsi"/>
                                      <w:i/>
                                      <w:sz w:val="20"/>
                                      <w:vertAlign w:val="superscript"/>
                                    </w:rPr>
                                    <w:t>nd</w:t>
                                  </w:r>
                                  <w:r>
                                    <w:rPr>
                                      <w:rFonts w:asciiTheme="majorHAnsi" w:hAnsiTheme="majorHAnsi"/>
                                      <w:i/>
                                      <w:sz w:val="20"/>
                                    </w:rPr>
                                    <w:t xml:space="preserve"> Qtr. 2023: </w:t>
                                  </w:r>
                                  <w:r w:rsidRPr="00C27C30">
                                    <w:rPr>
                                      <w:rFonts w:asciiTheme="majorHAnsi" w:hAnsiTheme="majorHAnsi"/>
                                      <w:i/>
                                      <w:sz w:val="20"/>
                                    </w:rPr>
                                    <w:t xml:space="preserve"> DISIS-2017-002, DISIS-2018-001, DISIS-2018-002, DISIS-2019-001, DISIS-2020-001</w:t>
                                  </w:r>
                                  <w:r>
                                    <w:rPr>
                                      <w:rFonts w:asciiTheme="majorHAnsi" w:hAnsiTheme="majorHAnsi"/>
                                      <w:i/>
                                      <w:sz w:val="20"/>
                                    </w:rPr>
                                    <w:t>, DISIS-2021-001, DISIS-2022-001</w:t>
                                  </w:r>
                                </w:p>
                              </w:tc>
                            </w:tr>
                          </w:tbl>
                          <w:p w14:paraId="1D9393A1" w14:textId="77777777" w:rsidR="00AA7B85" w:rsidRDefault="00AA7B85" w:rsidP="00AA7B85"/>
                        </w:txbxContent>
                      </wps:txbx>
                      <wps:bodyPr wrap="square" lIns="0" tIns="0" rIns="0" bIns="0">
                        <a:spAutoFit/>
                      </wps:bodyPr>
                    </wps:wsp>
                  </a:graphicData>
                </a:graphic>
                <wp14:sizeRelH relativeFrom="margin">
                  <wp14:pctWidth>0</wp14:pctWidth>
                </wp14:sizeRelH>
              </wp:anchor>
            </w:drawing>
          </mc:Choice>
          <mc:Fallback>
            <w:pict>
              <v:rect w14:anchorId="69706BA5" id="_x0000_s1030" style="position:absolute;margin-left:161.05pt;margin-top:256.6pt;width:441pt;height:362pt;z-index:25169100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" filled="f" stroked="f">
                <v:textbox style="mso-fit-shape-to-text:t" inset="0,0,0,0">
                  <w:txbxContent>
                    <w:tbl>
                      <w:tblPr>
                        <w:tblW w:w="8725" w:type="dxa"/>
                        <w:jc w:val="center"/>
                        <w:tblBorders>
                          <w:top w:val="single" w:sz="2" w:space="0" w:color="000000"/>
                          <w:left w:val="single" w:sz="2" w:space="0" w:color="000000"/>
                          <w:bottom w:val="single" w:sz="2" w:space="0" w:color="000000"/>
                          <w:right w:val="single" w:sz="2" w:space="0" w:color="000000"/>
                          <w:insideH w:val="single" w:sz="16" w:space="0" w:color="DF4F44"/>
                          <w:insideV w:val="single" w:sz="16" w:space="0" w:color="DF4F44"/>
                        </w:tblBorders>
                        <w:tblLayout w:type="fixed"/>
                        <w:tblLook w:val="04A0" w:firstRow="1" w:lastRow="0" w:firstColumn="1" w:lastColumn="0" w:noHBand="0" w:noVBand="1"/>
                      </w:tblPr>
                      <w:tblGrid>
                        <w:gridCol w:w="5548"/>
                        <w:gridCol w:w="3177"/>
                      </w:tblGrid>
                      <w:tr w:rsidR="00AA7B85" w14:paraId="5EE5A174" w14:textId="77777777" w:rsidTr="00BC374D">
                        <w:trPr>
                          <w:trHeight w:val="323"/>
                          <w:jc w:val="center"/>
                        </w:trPr>
                        <w:tc>
                          <w:tcPr>
                            <w:tcW w:w="5548" w:type="dxa"/>
                            <w:tcBorders>
                              <w:top w:val="single" w:sz="16" w:space="0" w:color="DF4F44"/>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5D0943A1" w14:textId="77777777" w:rsidR="00AA7B85" w:rsidRDefault="00AA7B85">
                            <w:pPr>
                              <w:jc w:val="center"/>
                            </w:pPr>
                            <w:r>
                              <w:rPr>
                                <w:rFonts w:ascii="Lato Regular" w:hAnsi="Lato Regular"/>
                                <w:caps/>
                                <w:sz w:val="24"/>
                                <w:szCs w:val="24"/>
                              </w:rPr>
                              <w:t>Reference From Section 3.5.2.1</w:t>
                            </w:r>
                          </w:p>
                        </w:tc>
                        <w:tc>
                          <w:tcPr>
                            <w:tcW w:w="3177" w:type="dxa"/>
                            <w:tcBorders>
                              <w:top w:val="single" w:sz="16" w:space="0" w:color="DF4F44"/>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2"/>
                              <w:gridCol w:w="752"/>
                              <w:gridCol w:w="752"/>
                              <w:gridCol w:w="752"/>
                            </w:tblGrid>
                            <w:tr w:rsidR="00F47039" w14:paraId="2C3D64D9" w14:textId="4F982F60" w:rsidTr="000B680F">
                              <w:trPr>
                                <w:jc w:val="center"/>
                              </w:trPr>
                              <w:tc>
                                <w:tcPr>
                                  <w:tcW w:w="752" w:type="dxa"/>
                                  <w:vAlign w:val="center"/>
                                </w:tcPr>
                                <w:p w14:paraId="574953B1" w14:textId="6A16C0A7" w:rsidR="00F47039" w:rsidRPr="00BC374D" w:rsidRDefault="00F47039" w:rsidP="000B57DB">
                                  <w:pPr>
                                    <w:jc w:val="center"/>
                                    <w:rPr>
                                      <w:b/>
                                    </w:rPr>
                                  </w:pPr>
                                  <w:r>
                                    <w:rPr>
                                      <w:b/>
                                    </w:rPr>
                                    <w:t>3Q</w:t>
                                  </w:r>
                                </w:p>
                              </w:tc>
                              <w:tc>
                                <w:tcPr>
                                  <w:tcW w:w="752" w:type="dxa"/>
                                  <w:vAlign w:val="center"/>
                                </w:tcPr>
                                <w:p w14:paraId="331C8D83" w14:textId="597B21C6" w:rsidR="00F47039" w:rsidRPr="00BC374D" w:rsidRDefault="00F47039" w:rsidP="000B57DB">
                                  <w:pPr>
                                    <w:jc w:val="center"/>
                                    <w:rPr>
                                      <w:b/>
                                    </w:rPr>
                                  </w:pPr>
                                  <w:r>
                                    <w:rPr>
                                      <w:b/>
                                    </w:rPr>
                                    <w:t>4Q</w:t>
                                  </w:r>
                                </w:p>
                              </w:tc>
                              <w:tc>
                                <w:tcPr>
                                  <w:tcW w:w="752" w:type="dxa"/>
                                  <w:vAlign w:val="center"/>
                                </w:tcPr>
                                <w:p w14:paraId="696D96C1" w14:textId="2CB1E7DE" w:rsidR="00F47039" w:rsidRPr="00BC374D" w:rsidRDefault="00F47039" w:rsidP="000B57DB">
                                  <w:pPr>
                                    <w:jc w:val="center"/>
                                    <w:rPr>
                                      <w:b/>
                                    </w:rPr>
                                  </w:pPr>
                                  <w:r>
                                    <w:rPr>
                                      <w:b/>
                                    </w:rPr>
                                    <w:t xml:space="preserve">1Q </w:t>
                                  </w:r>
                                </w:p>
                              </w:tc>
                              <w:tc>
                                <w:tcPr>
                                  <w:tcW w:w="752" w:type="dxa"/>
                                </w:tcPr>
                                <w:p w14:paraId="1C5E6752" w14:textId="79E88A1D" w:rsidR="00F47039" w:rsidRDefault="00F47039" w:rsidP="000B57DB">
                                  <w:pPr>
                                    <w:jc w:val="center"/>
                                    <w:rPr>
                                      <w:b/>
                                    </w:rPr>
                                  </w:pPr>
                                  <w:r>
                                    <w:rPr>
                                      <w:b/>
                                    </w:rPr>
                                    <w:t>2Q</w:t>
                                  </w:r>
                                </w:p>
                              </w:tc>
                            </w:tr>
                          </w:tbl>
                          <w:p w14:paraId="4A52A08A" w14:textId="77777777" w:rsidR="00AA7B85" w:rsidRDefault="00AA7B85">
                            <w:pPr>
                              <w:jc w:val="center"/>
                            </w:pPr>
                          </w:p>
                        </w:tc>
                      </w:tr>
                      <w:tr w:rsidR="00AA7B85" w14:paraId="2732679D"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2A6FB862" w14:textId="77777777" w:rsidR="00AA7B85" w:rsidRDefault="00AA7B85">
                            <w:r w:rsidRPr="00890DF4">
                              <w:t>(A) Number of DISIS Pha</w:t>
                            </w:r>
                            <w:r>
                              <w:t xml:space="preserve">se One studies completed </w:t>
                            </w:r>
                            <w:r w:rsidR="003E4789">
                              <w:t>within Transmission</w:t>
                            </w:r>
                            <w:r>
                              <w:t xml:space="preserve"> </w:t>
                            </w:r>
                            <w:r w:rsidRPr="00890DF4">
                              <w:t>Provider’s coordina</w:t>
                            </w:r>
                            <w:r>
                              <w:t xml:space="preserve">ted region during the reporting </w:t>
                            </w:r>
                            <w:r w:rsidRPr="00890DF4">
                              <w:t>quarter</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650A721F" w14:textId="77777777" w:rsidTr="00BC374D">
                              <w:trPr>
                                <w:jc w:val="center"/>
                              </w:trPr>
                              <w:tc>
                                <w:tcPr>
                                  <w:tcW w:w="751" w:type="dxa"/>
                                </w:tcPr>
                                <w:p w14:paraId="1B0147E5" w14:textId="30C43E83" w:rsidR="00F47039" w:rsidRDefault="00F47039" w:rsidP="00F47039">
                                  <w:pPr>
                                    <w:jc w:val="center"/>
                                  </w:pPr>
                                  <w:r>
                                    <w:t>1</w:t>
                                  </w:r>
                                </w:p>
                              </w:tc>
                              <w:tc>
                                <w:tcPr>
                                  <w:tcW w:w="752" w:type="dxa"/>
                                </w:tcPr>
                                <w:p w14:paraId="1B2FC9D3" w14:textId="3163800C" w:rsidR="00F47039" w:rsidRDefault="00F47039" w:rsidP="00F47039">
                                  <w:pPr>
                                    <w:jc w:val="center"/>
                                  </w:pPr>
                                  <w:r>
                                    <w:t>1</w:t>
                                  </w:r>
                                </w:p>
                              </w:tc>
                              <w:tc>
                                <w:tcPr>
                                  <w:tcW w:w="752" w:type="dxa"/>
                                </w:tcPr>
                                <w:p w14:paraId="135E6EE2" w14:textId="54F5AEE0" w:rsidR="00F47039" w:rsidRDefault="00F47039" w:rsidP="00F47039">
                                  <w:pPr>
                                    <w:jc w:val="center"/>
                                  </w:pPr>
                                  <w:r>
                                    <w:t>1</w:t>
                                  </w:r>
                                </w:p>
                              </w:tc>
                              <w:tc>
                                <w:tcPr>
                                  <w:tcW w:w="752" w:type="dxa"/>
                                </w:tcPr>
                                <w:p w14:paraId="28D095AA" w14:textId="128EBFF8" w:rsidR="00F47039" w:rsidRDefault="00D3314D" w:rsidP="00F47039">
                                  <w:pPr>
                                    <w:jc w:val="center"/>
                                  </w:pPr>
                                  <w:r>
                                    <w:t>1</w:t>
                                  </w:r>
                                </w:p>
                              </w:tc>
                            </w:tr>
                          </w:tbl>
                          <w:p w14:paraId="5CC90785" w14:textId="77777777" w:rsidR="00AA7B85" w:rsidRDefault="00AA7B85"/>
                        </w:tc>
                      </w:tr>
                      <w:tr w:rsidR="00AA7B85" w14:paraId="46D99F21"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53BDB3E5" w14:textId="77777777" w:rsidR="00AA7B85" w:rsidRDefault="00AA7B85">
                            <w:r>
                              <w:t xml:space="preserve">(B) </w:t>
                            </w:r>
                            <w:r w:rsidRPr="00890DF4">
                              <w:t>Number of DISIS Phase One studies completed within Transmission Provider’s coordinated region during the reporting quarter that were completed more than one-hundred twenty (120) Calendar Days after the close of the DISIS Queue Cluster Window as described in Section 8.5 of the GIP</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38369152" w14:textId="77777777" w:rsidTr="00413486">
                              <w:trPr>
                                <w:jc w:val="center"/>
                              </w:trPr>
                              <w:tc>
                                <w:tcPr>
                                  <w:tcW w:w="751" w:type="dxa"/>
                                </w:tcPr>
                                <w:p w14:paraId="2FAB4B6F" w14:textId="76B48F45" w:rsidR="00F47039" w:rsidRDefault="00F47039" w:rsidP="00F47039">
                                  <w:pPr>
                                    <w:jc w:val="center"/>
                                  </w:pPr>
                                  <w:r>
                                    <w:t>1</w:t>
                                  </w:r>
                                </w:p>
                              </w:tc>
                              <w:tc>
                                <w:tcPr>
                                  <w:tcW w:w="752" w:type="dxa"/>
                                </w:tcPr>
                                <w:p w14:paraId="5979A2BC" w14:textId="1B1B1318" w:rsidR="00F47039" w:rsidRDefault="00F47039" w:rsidP="00F47039">
                                  <w:pPr>
                                    <w:jc w:val="center"/>
                                  </w:pPr>
                                  <w:r>
                                    <w:t>1</w:t>
                                  </w:r>
                                </w:p>
                              </w:tc>
                              <w:tc>
                                <w:tcPr>
                                  <w:tcW w:w="752" w:type="dxa"/>
                                </w:tcPr>
                                <w:p w14:paraId="2A64F617" w14:textId="4DD2F3DC" w:rsidR="00F47039" w:rsidRDefault="00F47039" w:rsidP="00F47039">
                                  <w:pPr>
                                    <w:jc w:val="center"/>
                                  </w:pPr>
                                  <w:r>
                                    <w:t>1</w:t>
                                  </w:r>
                                </w:p>
                              </w:tc>
                              <w:tc>
                                <w:tcPr>
                                  <w:tcW w:w="752" w:type="dxa"/>
                                </w:tcPr>
                                <w:p w14:paraId="7E41AA7E" w14:textId="09675ACC" w:rsidR="00F47039" w:rsidRDefault="00D3314D" w:rsidP="00F47039">
                                  <w:pPr>
                                    <w:jc w:val="center"/>
                                  </w:pPr>
                                  <w:r>
                                    <w:t>1</w:t>
                                  </w:r>
                                </w:p>
                              </w:tc>
                            </w:tr>
                          </w:tbl>
                          <w:p w14:paraId="2071BFD9" w14:textId="77777777" w:rsidR="00AA7B85" w:rsidRDefault="00AA7B85"/>
                        </w:tc>
                      </w:tr>
                      <w:tr w:rsidR="00AA7B85" w14:paraId="734E2CDD"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25BA90C7" w14:textId="77777777" w:rsidR="00AA7B85" w:rsidRDefault="00AA7B85" w:rsidP="00752DF7">
                            <w:r>
                              <w:t xml:space="preserve">(C) </w:t>
                            </w:r>
                            <w:r w:rsidRPr="00890DF4">
                              <w:t>At the end of the reporting quarter, the number of ongoing incomplete DISIS Phase One studies where such DISIS Phase One studies were still incomplete more than one-hundred twenty (120) Calendar Days after the close of the DISIS Queue Cluster Window as described in Section 8.5 of the GIP before the reporting quarter end</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1029E707" w14:textId="77777777" w:rsidTr="00B472C0">
                              <w:trPr>
                                <w:trHeight w:val="249"/>
                                <w:jc w:val="center"/>
                              </w:trPr>
                              <w:tc>
                                <w:tcPr>
                                  <w:tcW w:w="751" w:type="dxa"/>
                                </w:tcPr>
                                <w:p w14:paraId="0150E954" w14:textId="424F356C" w:rsidR="00F47039" w:rsidRDefault="00F47039" w:rsidP="00D3314D">
                                  <w:pPr>
                                    <w:jc w:val="center"/>
                                  </w:pPr>
                                  <w:r>
                                    <w:t>3</w:t>
                                  </w:r>
                                </w:p>
                              </w:tc>
                              <w:tc>
                                <w:tcPr>
                                  <w:tcW w:w="752" w:type="dxa"/>
                                </w:tcPr>
                                <w:p w14:paraId="1813F67D" w14:textId="73C1370A" w:rsidR="00F47039" w:rsidRDefault="00F47039" w:rsidP="00D3314D">
                                  <w:pPr>
                                    <w:jc w:val="center"/>
                                  </w:pPr>
                                  <w:r>
                                    <w:t>2</w:t>
                                  </w:r>
                                </w:p>
                              </w:tc>
                              <w:tc>
                                <w:tcPr>
                                  <w:tcW w:w="752" w:type="dxa"/>
                                </w:tcPr>
                                <w:p w14:paraId="50E3CB03" w14:textId="3E556B78" w:rsidR="00F47039" w:rsidRDefault="00F47039" w:rsidP="00D3314D">
                                  <w:pPr>
                                    <w:jc w:val="center"/>
                                  </w:pPr>
                                  <w:r>
                                    <w:t>1</w:t>
                                  </w:r>
                                </w:p>
                              </w:tc>
                              <w:tc>
                                <w:tcPr>
                                  <w:tcW w:w="752" w:type="dxa"/>
                                </w:tcPr>
                                <w:p w14:paraId="4DF020DF" w14:textId="5D130572" w:rsidR="00F47039" w:rsidRDefault="00D3314D" w:rsidP="00D3314D">
                                  <w:pPr>
                                    <w:jc w:val="center"/>
                                  </w:pPr>
                                  <w:r>
                                    <w:t>1</w:t>
                                  </w:r>
                                </w:p>
                              </w:tc>
                            </w:tr>
                          </w:tbl>
                          <w:p w14:paraId="3290AD1E" w14:textId="77777777" w:rsidR="00AA7B85" w:rsidRDefault="00AA7B85" w:rsidP="00752DF7"/>
                        </w:tc>
                      </w:tr>
                      <w:tr w:rsidR="00AA7B85" w14:paraId="6565CB74"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191C19BE" w14:textId="77777777" w:rsidR="00AA7B85" w:rsidRDefault="00AA7B85" w:rsidP="001B5067">
                            <w:r>
                              <w:t xml:space="preserve">(D) </w:t>
                            </w:r>
                            <w:r w:rsidRPr="00BC7F28">
                              <w:t>Mean time (in days), each DISIS Phase One studies completed within Transmission Provider’s coordinated region during the reporting quarter, from the date when Transmission Provider closed the DISIS Queue Cluster Window as described in Section 8.5 of the GIP to the date when Transmission Provider provided the completed DISIS Phase One studies</w:t>
                            </w:r>
                            <w:r w:rsidR="001B5067">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306C8108" w14:textId="77777777" w:rsidTr="00413486">
                              <w:trPr>
                                <w:jc w:val="center"/>
                              </w:trPr>
                              <w:tc>
                                <w:tcPr>
                                  <w:tcW w:w="751" w:type="dxa"/>
                                </w:tcPr>
                                <w:p w14:paraId="66144073" w14:textId="5ADAFFDC" w:rsidR="00F47039" w:rsidRDefault="00F47039" w:rsidP="00F47039">
                                  <w:pPr>
                                    <w:jc w:val="center"/>
                                  </w:pPr>
                                  <w:r>
                                    <w:t>1510</w:t>
                                  </w:r>
                                </w:p>
                              </w:tc>
                              <w:tc>
                                <w:tcPr>
                                  <w:tcW w:w="752" w:type="dxa"/>
                                </w:tcPr>
                                <w:p w14:paraId="31F95EFC" w14:textId="0F6B9319" w:rsidR="00F47039" w:rsidRDefault="00F47039" w:rsidP="00F47039">
                                  <w:pPr>
                                    <w:jc w:val="center"/>
                                  </w:pPr>
                                  <w:r>
                                    <w:t>1243</w:t>
                                  </w:r>
                                </w:p>
                              </w:tc>
                              <w:tc>
                                <w:tcPr>
                                  <w:tcW w:w="752" w:type="dxa"/>
                                </w:tcPr>
                                <w:p w14:paraId="46BDAFE8" w14:textId="16414666" w:rsidR="00F47039" w:rsidRDefault="00F47039" w:rsidP="00F47039">
                                  <w:pPr>
                                    <w:jc w:val="center"/>
                                  </w:pPr>
                                  <w:r>
                                    <w:t>837</w:t>
                                  </w:r>
                                </w:p>
                              </w:tc>
                              <w:tc>
                                <w:tcPr>
                                  <w:tcW w:w="752" w:type="dxa"/>
                                </w:tcPr>
                                <w:p w14:paraId="76122042" w14:textId="75B347FB" w:rsidR="00F47039" w:rsidRDefault="00434D97" w:rsidP="00F47039">
                                  <w:pPr>
                                    <w:jc w:val="center"/>
                                  </w:pPr>
                                  <w:r>
                                    <w:t>555</w:t>
                                  </w:r>
                                </w:p>
                              </w:tc>
                            </w:tr>
                          </w:tbl>
                          <w:p w14:paraId="4D9EEFE4" w14:textId="77777777" w:rsidR="00AA7B85" w:rsidRDefault="00AA7B85" w:rsidP="00752DF7"/>
                        </w:tc>
                      </w:tr>
                      <w:tr w:rsidR="00AA7B85" w14:paraId="3BA5A7AF"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0D3B01E0" w14:textId="77777777" w:rsidR="00AA7B85" w:rsidRDefault="00AA7B85" w:rsidP="00752DF7">
                            <w:r w:rsidRPr="00BC7F28">
                              <w:t>(E) Percentage of DISIS Phase One studies exceeding one-hundred twenty (120) Calendar Days after the close of the DISIS Queue Cluster Window to complete this reporting quarter, calculated as the sum of Sections 3.5.2.1(B) and 3.5.2.1(C) divided by the sum of Sections 3.5.2.1(A) and 3.5.2.1(C).</w:t>
                            </w:r>
                            <w:r w:rsidR="00B86B67">
                              <w:t xml:space="preserve"> { (E)</w:t>
                            </w:r>
                            <w:r w:rsidR="00557D56">
                              <w:t>=(B+C)/(</w:t>
                            </w:r>
                            <w:r w:rsidR="00B86B67">
                              <w:t>A+C) }</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0B57DB" w:rsidRPr="00BC374D" w14:paraId="43A0AED8" w14:textId="77777777" w:rsidTr="00BC374D">
                              <w:trPr>
                                <w:jc w:val="center"/>
                              </w:trPr>
                              <w:tc>
                                <w:tcPr>
                                  <w:tcW w:w="751" w:type="dxa"/>
                                </w:tcPr>
                                <w:p w14:paraId="2BC3B4F6" w14:textId="5C3F0C05" w:rsidR="000B57DB" w:rsidRPr="00BC374D" w:rsidRDefault="003E7BC4" w:rsidP="000B57DB">
                                  <w:pPr>
                                    <w:jc w:val="center"/>
                                  </w:pPr>
                                  <w:r>
                                    <w:t>100%</w:t>
                                  </w:r>
                                </w:p>
                              </w:tc>
                              <w:tc>
                                <w:tcPr>
                                  <w:tcW w:w="752" w:type="dxa"/>
                                </w:tcPr>
                                <w:p w14:paraId="0E01F8E4" w14:textId="6DADABC9" w:rsidR="000B57DB" w:rsidRPr="00BC374D" w:rsidRDefault="003E7BC4" w:rsidP="000B57DB">
                                  <w:pPr>
                                    <w:jc w:val="center"/>
                                  </w:pPr>
                                  <w:r>
                                    <w:t>100%</w:t>
                                  </w:r>
                                </w:p>
                              </w:tc>
                              <w:tc>
                                <w:tcPr>
                                  <w:tcW w:w="752" w:type="dxa"/>
                                </w:tcPr>
                                <w:p w14:paraId="7CB60D27" w14:textId="3AA43BFA" w:rsidR="000B57DB" w:rsidRPr="00BC374D" w:rsidRDefault="003E7BC4" w:rsidP="000B57DB">
                                  <w:pPr>
                                    <w:jc w:val="center"/>
                                  </w:pPr>
                                  <w:r>
                                    <w:t>100%</w:t>
                                  </w:r>
                                </w:p>
                              </w:tc>
                              <w:tc>
                                <w:tcPr>
                                  <w:tcW w:w="752" w:type="dxa"/>
                                </w:tcPr>
                                <w:p w14:paraId="6F239890" w14:textId="372C8614" w:rsidR="000B57DB" w:rsidRPr="00BC374D" w:rsidRDefault="00BD7924" w:rsidP="000B57DB">
                                  <w:pPr>
                                    <w:jc w:val="center"/>
                                  </w:pPr>
                                  <w:r>
                                    <w:t>100%</w:t>
                                  </w:r>
                                </w:p>
                              </w:tc>
                            </w:tr>
                          </w:tbl>
                          <w:p w14:paraId="066068EB" w14:textId="77777777" w:rsidR="00AA7B85" w:rsidRDefault="00AA7B85" w:rsidP="00752DF7"/>
                        </w:tc>
                      </w:tr>
                      <w:tr w:rsidR="00AA7B85" w14:paraId="7DE38C8A" w14:textId="77777777" w:rsidTr="005E0548">
                        <w:trPr>
                          <w:trHeight w:val="485"/>
                          <w:jc w:val="center"/>
                        </w:trPr>
                        <w:tc>
                          <w:tcPr>
                            <w:tcW w:w="8725" w:type="dxa"/>
                            <w:gridSpan w:val="2"/>
                            <w:tcBorders>
                              <w:top w:val="single" w:sz="2" w:space="0" w:color="000000"/>
                              <w:left w:val="single" w:sz="16" w:space="0" w:color="DF4F44"/>
                              <w:bottom w:val="single" w:sz="16" w:space="0" w:color="DF4F44"/>
                              <w:right w:val="single" w:sz="16" w:space="0" w:color="DF4F44"/>
                            </w:tcBorders>
                            <w:shd w:val="clear" w:color="auto" w:fill="auto"/>
                            <w:tcMar>
                              <w:top w:w="80" w:type="dxa"/>
                              <w:left w:w="80" w:type="dxa"/>
                              <w:bottom w:w="80" w:type="dxa"/>
                              <w:right w:w="80" w:type="dxa"/>
                            </w:tcMar>
                          </w:tcPr>
                          <w:p w14:paraId="5D1EB3C6" w14:textId="1D8EA815" w:rsidR="00AA7B85" w:rsidRPr="00C27C30" w:rsidRDefault="003E7BC4" w:rsidP="0014594E">
                            <w:pPr>
                              <w:rPr>
                                <w:rFonts w:asciiTheme="majorHAnsi" w:hAnsiTheme="majorHAnsi"/>
                                <w:i/>
                                <w:sz w:val="20"/>
                              </w:rPr>
                            </w:pPr>
                            <w:r w:rsidRPr="00C27C30">
                              <w:rPr>
                                <w:rFonts w:asciiTheme="majorHAnsi" w:hAnsiTheme="majorHAnsi"/>
                                <w:i/>
                                <w:sz w:val="20"/>
                              </w:rPr>
                              <w:t>Active</w:t>
                            </w:r>
                            <w:r>
                              <w:rPr>
                                <w:rFonts w:asciiTheme="majorHAnsi" w:hAnsiTheme="majorHAnsi"/>
                                <w:i/>
                                <w:sz w:val="20"/>
                              </w:rPr>
                              <w:t xml:space="preserve"> &amp; Pending</w:t>
                            </w:r>
                            <w:r w:rsidRPr="00C27C30">
                              <w:rPr>
                                <w:rFonts w:asciiTheme="majorHAnsi" w:hAnsiTheme="majorHAnsi"/>
                                <w:i/>
                                <w:sz w:val="20"/>
                              </w:rPr>
                              <w:t xml:space="preserve"> DISIS Clusters </w:t>
                            </w:r>
                            <w:r w:rsidR="00D45DD3">
                              <w:rPr>
                                <w:rFonts w:asciiTheme="majorHAnsi" w:hAnsiTheme="majorHAnsi"/>
                                <w:i/>
                                <w:sz w:val="20"/>
                              </w:rPr>
                              <w:t>during 2</w:t>
                            </w:r>
                            <w:r w:rsidR="00D45DD3" w:rsidRPr="00D45DD3">
                              <w:rPr>
                                <w:rFonts w:asciiTheme="majorHAnsi" w:hAnsiTheme="majorHAnsi"/>
                                <w:i/>
                                <w:sz w:val="20"/>
                                <w:vertAlign w:val="superscript"/>
                              </w:rPr>
                              <w:t>nd</w:t>
                            </w:r>
                            <w:r>
                              <w:rPr>
                                <w:rFonts w:asciiTheme="majorHAnsi" w:hAnsiTheme="majorHAnsi"/>
                                <w:i/>
                                <w:sz w:val="20"/>
                              </w:rPr>
                              <w:t xml:space="preserve"> Qtr. 2023: </w:t>
                            </w:r>
                            <w:r w:rsidRPr="00C27C30">
                              <w:rPr>
                                <w:rFonts w:asciiTheme="majorHAnsi" w:hAnsiTheme="majorHAnsi"/>
                                <w:i/>
                                <w:sz w:val="20"/>
                              </w:rPr>
                              <w:t xml:space="preserve"> DISIS-2017-002, DISIS-2018-001, DISIS-2018-002, DISIS-2019-001, DISIS-2020-001</w:t>
                            </w:r>
                            <w:r>
                              <w:rPr>
                                <w:rFonts w:asciiTheme="majorHAnsi" w:hAnsiTheme="majorHAnsi"/>
                                <w:i/>
                                <w:sz w:val="20"/>
                              </w:rPr>
                              <w:t>, DISIS-2021-001, DISIS-2022-001</w:t>
                            </w:r>
                          </w:p>
                        </w:tc>
                      </w:tr>
                    </w:tbl>
                    <w:p w14:paraId="1D9393A1" w14:textId="77777777" w:rsidR="00AA7B85" w:rsidRDefault="00AA7B85" w:rsidP="00AA7B85"/>
                  </w:txbxContent>
                </v:textbox>
                <w10:wrap type="topAndBottom" anchorx="page" anchory="page"/>
              </v:rect>
            </w:pict>
          </mc:Fallback>
        </mc:AlternateContent>
      </w:r>
      <w:r w:rsidR="001373D8" w:rsidRPr="00AA7B85">
        <w:rPr>
          <w:noProof/>
        </w:rPr>
        <mc:AlternateContent>
          <mc:Choice Requires="wps">
            <w:drawing>
              <wp:anchor distT="152400" distB="152400" distL="152400" distR="152400" simplePos="0" relativeHeight="251682816" behindDoc="0" locked="0" layoutInCell="1" allowOverlap="1" wp14:anchorId="297E8D7A" wp14:editId="7706401B">
                <wp:simplePos x="0" y="0"/>
                <wp:positionH relativeFrom="page">
                  <wp:posOffset>463550</wp:posOffset>
                </wp:positionH>
                <wp:positionV relativeFrom="page">
                  <wp:posOffset>1606550</wp:posOffset>
                </wp:positionV>
                <wp:extent cx="1300480" cy="958850"/>
                <wp:effectExtent l="0" t="0" r="0" b="0"/>
                <wp:wrapNone/>
                <wp:docPr id="6" name="officeArt object"/>
                <wp:cNvGraphicFramePr/>
                <a:graphic xmlns:a="http://schemas.openxmlformats.org/drawingml/2006/main">
                  <a:graphicData uri="http://schemas.microsoft.com/office/word/2010/wordprocessingShape">
                    <wps:wsp>
                      <wps:cNvSpPr txBox="1"/>
                      <wps:spPr>
                        <a:xfrm>
                          <a:off x="0" y="0"/>
                          <a:ext cx="1300480" cy="958850"/>
                        </a:xfrm>
                        <a:prstGeom prst="rect">
                          <a:avLst/>
                        </a:prstGeom>
                        <a:noFill/>
                        <a:ln w="12700" cap="flat">
                          <a:noFill/>
                          <a:miter lim="400000"/>
                        </a:ln>
                        <a:effectLst/>
                      </wps:spPr>
                      <wps:txbx>
                        <w:txbxContent>
                          <w:p w14:paraId="4A15D2B6" w14:textId="77777777" w:rsidR="00AA7B85" w:rsidRDefault="00D817F5" w:rsidP="00AA7B85">
                            <w:r>
                              <w:rPr>
                                <w:rFonts w:ascii="Lato Regular" w:hAnsi="Lato Regular"/>
                                <w:color w:val="FFFFFF"/>
                                <w:sz w:val="20"/>
                                <w:szCs w:val="20"/>
                              </w:rPr>
                              <w:t>The SPP Three-Stage Generator Interconnection Procedures went into</w:t>
                            </w:r>
                            <w:r w:rsidR="001373D8">
                              <w:rPr>
                                <w:rFonts w:ascii="Lato Regular" w:hAnsi="Lato Regular"/>
                                <w:color w:val="FFFFFF"/>
                                <w:sz w:val="20"/>
                                <w:szCs w:val="20"/>
                              </w:rPr>
                              <w:t xml:space="preserve"> effect</w:t>
                            </w:r>
                            <w:r>
                              <w:rPr>
                                <w:rFonts w:ascii="Lato Regular" w:hAnsi="Lato Regular"/>
                                <w:color w:val="FFFFFF"/>
                                <w:sz w:val="20"/>
                                <w:szCs w:val="20"/>
                              </w:rPr>
                              <w:t xml:space="preserve"> 1 July 2019</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297E8D7A" id="_x0000_s1031" type="#_x0000_t202" style="position:absolute;margin-left:36.5pt;margin-top:126.5pt;width:102.4pt;height:75.5pt;z-index:25168281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" filled="f" stroked="f" strokeweight="1pt">
                <v:stroke miterlimit="4"/>
                <v:textbox inset="4pt,4pt,4pt,4pt">
                  <w:txbxContent>
                    <w:p w14:paraId="4A15D2B6" w14:textId="77777777" w:rsidR="00AA7B85" w:rsidRDefault="00D817F5" w:rsidP="00AA7B85">
                      <w:r>
                        <w:rPr>
                          <w:rFonts w:ascii="Lato Regular" w:hAnsi="Lato Regular"/>
                          <w:color w:val="FFFFFF"/>
                          <w:sz w:val="20"/>
                          <w:szCs w:val="20"/>
                        </w:rPr>
                        <w:t>The SPP Three-Stage Generator Interconnection Procedures went into</w:t>
                      </w:r>
                      <w:r w:rsidR="001373D8">
                        <w:rPr>
                          <w:rFonts w:ascii="Lato Regular" w:hAnsi="Lato Regular"/>
                          <w:color w:val="FFFFFF"/>
                          <w:sz w:val="20"/>
                          <w:szCs w:val="20"/>
                        </w:rPr>
                        <w:t xml:space="preserve"> effect</w:t>
                      </w:r>
                      <w:r>
                        <w:rPr>
                          <w:rFonts w:ascii="Lato Regular" w:hAnsi="Lato Regular"/>
                          <w:color w:val="FFFFFF"/>
                          <w:sz w:val="20"/>
                          <w:szCs w:val="20"/>
                        </w:rPr>
                        <w:t xml:space="preserve"> 1 July 2019</w:t>
                      </w:r>
                    </w:p>
                  </w:txbxContent>
                </v:textbox>
                <w10:wrap anchorx="page" anchory="page"/>
              </v:shape>
            </w:pict>
          </mc:Fallback>
        </mc:AlternateContent>
      </w:r>
      <w:r w:rsidR="00ED476A" w:rsidRPr="00AA7B85">
        <w:rPr>
          <w:noProof/>
        </w:rPr>
        <mc:AlternateContent>
          <mc:Choice Requires="wps">
            <w:drawing>
              <wp:anchor distT="152400" distB="152400" distL="152400" distR="152400" simplePos="0" relativeHeight="251734016" behindDoc="0" locked="0" layoutInCell="1" allowOverlap="1" wp14:anchorId="45D65441" wp14:editId="4A6B129C">
                <wp:simplePos x="0" y="0"/>
                <wp:positionH relativeFrom="page">
                  <wp:posOffset>6104744</wp:posOffset>
                </wp:positionH>
                <wp:positionV relativeFrom="page">
                  <wp:posOffset>921238</wp:posOffset>
                </wp:positionV>
                <wp:extent cx="1005840" cy="801858"/>
                <wp:effectExtent l="0" t="0" r="0" b="0"/>
                <wp:wrapNone/>
                <wp:docPr id="9" name="officeArt object"/>
                <wp:cNvGraphicFramePr/>
                <a:graphic xmlns:a="http://schemas.openxmlformats.org/drawingml/2006/main">
                  <a:graphicData uri="http://schemas.microsoft.com/office/word/2010/wordprocessingShape">
                    <wps:wsp>
                      <wps:cNvSpPr txBox="1"/>
                      <wps:spPr>
                        <a:xfrm>
                          <a:off x="0" y="0"/>
                          <a:ext cx="1005840" cy="801858"/>
                        </a:xfrm>
                        <a:prstGeom prst="rect">
                          <a:avLst/>
                        </a:prstGeom>
                        <a:noFill/>
                        <a:ln w="12700" cap="flat">
                          <a:noFill/>
                          <a:miter lim="400000"/>
                        </a:ln>
                        <a:effectLst/>
                      </wps:spPr>
                      <wps:txbx>
                        <w:txbxContent>
                          <w:p w14:paraId="61657ADE" w14:textId="77777777" w:rsidR="00ED476A" w:rsidRPr="00ED476A" w:rsidRDefault="00ED476A" w:rsidP="00ED476A">
                            <w:pPr>
                              <w:jc w:val="center"/>
                              <w:rPr>
                                <w:sz w:val="18"/>
                              </w:rPr>
                            </w:pPr>
                            <w:r w:rsidRPr="00ED476A">
                              <w:rPr>
                                <w:rFonts w:ascii="Arial Unicode MS" w:hAnsi="Arial Unicode MS"/>
                                <w:color w:val="DF5045"/>
                                <w:sz w:val="24"/>
                                <w:szCs w:val="30"/>
                              </w:rPr>
                              <w:t>Per FERC Order 845</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shape w14:anchorId="45D65441" id="_x0000_s1032" type="#_x0000_t202" style="position:absolute;margin-left:480.7pt;margin-top:72.55pt;width:79.2pt;height:63.15pt;z-index:2517340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" filled="f" stroked="f" strokeweight="1pt">
                <v:stroke miterlimit="4"/>
                <v:textbox inset="4pt,4pt,4pt,4pt">
                  <w:txbxContent>
                    <w:p w14:paraId="61657ADE" w14:textId="77777777" w:rsidR="00ED476A" w:rsidRPr="00ED476A" w:rsidRDefault="00ED476A" w:rsidP="00ED476A">
                      <w:pPr>
                        <w:jc w:val="center"/>
                        <w:rPr>
                          <w:sz w:val="18"/>
                        </w:rPr>
                      </w:pPr>
                      <w:r w:rsidRPr="00ED476A">
                        <w:rPr>
                          <w:rFonts w:ascii="Arial Unicode MS" w:hAnsi="Arial Unicode MS"/>
                          <w:color w:val="DF5045"/>
                          <w:sz w:val="24"/>
                          <w:szCs w:val="30"/>
                        </w:rPr>
                        <w:t>Per FERC Order 845</w:t>
                      </w:r>
                    </w:p>
                  </w:txbxContent>
                </v:textbox>
                <w10:wrap anchorx="page" anchory="page"/>
              </v:shape>
            </w:pict>
          </mc:Fallback>
        </mc:AlternateContent>
      </w:r>
      <w:r w:rsidR="00ED476A" w:rsidRPr="00AA7B85">
        <w:rPr>
          <w:noProof/>
        </w:rPr>
        <mc:AlternateContent>
          <mc:Choice Requires="wps">
            <w:drawing>
              <wp:anchor distT="152400" distB="152400" distL="152400" distR="152400" simplePos="0" relativeHeight="251685888" behindDoc="0" locked="0" layoutInCell="1" allowOverlap="1" wp14:anchorId="08B5D214" wp14:editId="4248EFDB">
                <wp:simplePos x="0" y="0"/>
                <wp:positionH relativeFrom="page">
                  <wp:posOffset>1968891</wp:posOffset>
                </wp:positionH>
                <wp:positionV relativeFrom="page">
                  <wp:posOffset>745490</wp:posOffset>
                </wp:positionV>
                <wp:extent cx="4396740" cy="864870"/>
                <wp:effectExtent l="0" t="0" r="0" b="0"/>
                <wp:wrapNone/>
                <wp:docPr id="10" name="officeArt object"/>
                <wp:cNvGraphicFramePr/>
                <a:graphic xmlns:a="http://schemas.openxmlformats.org/drawingml/2006/main">
                  <a:graphicData uri="http://schemas.microsoft.com/office/word/2010/wordprocessingShape">
                    <wps:wsp>
                      <wps:cNvSpPr txBox="1"/>
                      <wps:spPr>
                        <a:xfrm>
                          <a:off x="0" y="0"/>
                          <a:ext cx="4396740" cy="864870"/>
                        </a:xfrm>
                        <a:prstGeom prst="rect">
                          <a:avLst/>
                        </a:prstGeom>
                        <a:noFill/>
                        <a:ln w="12700" cap="flat">
                          <a:noFill/>
                          <a:miter lim="400000"/>
                        </a:ln>
                        <a:effectLst/>
                      </wps:spPr>
                      <wps:txbx>
                        <w:txbxContent>
                          <w:p w14:paraId="3CC2C0B4" w14:textId="77777777" w:rsidR="00AA7B85" w:rsidRDefault="00ED476A" w:rsidP="00AA7B85">
                            <w:pPr>
                              <w:jc w:val="center"/>
                            </w:pPr>
                            <w:r>
                              <w:rPr>
                                <w:rFonts w:ascii="Arial Unicode MS" w:hAnsi="Arial Unicode MS"/>
                                <w:sz w:val="80"/>
                                <w:szCs w:val="80"/>
                              </w:rPr>
                              <w:t>GI Study Metrics</w:t>
                            </w:r>
                            <w:r w:rsidR="00AA7B85">
                              <w:br w:type="page"/>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8B5D214" id="_x0000_s1033" type="#_x0000_t202" style="position:absolute;margin-left:155.05pt;margin-top:58.7pt;width:346.2pt;height:68.1pt;z-index:2516858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" filled="f" stroked="f" strokeweight="1pt">
                <v:stroke miterlimit="4"/>
                <v:textbox inset="4pt,4pt,4pt,4pt">
                  <w:txbxContent>
                    <w:p w14:paraId="3CC2C0B4" w14:textId="77777777" w:rsidR="00AA7B85" w:rsidRDefault="00ED476A" w:rsidP="00AA7B85">
                      <w:pPr>
                        <w:jc w:val="center"/>
                      </w:pPr>
                      <w:r>
                        <w:rPr>
                          <w:rFonts w:ascii="Arial Unicode MS" w:hAnsi="Arial Unicode MS"/>
                          <w:sz w:val="80"/>
                          <w:szCs w:val="80"/>
                        </w:rPr>
                        <w:t>GI Study Metrics</w:t>
                      </w:r>
                      <w:r w:rsidR="00AA7B85">
                        <w:br w:type="page"/>
                      </w:r>
                    </w:p>
                  </w:txbxContent>
                </v:textbox>
                <w10:wrap anchorx="page" anchory="page"/>
              </v:shape>
            </w:pict>
          </mc:Fallback>
        </mc:AlternateContent>
      </w:r>
      <w:r w:rsidR="00F62E85" w:rsidRPr="00AA7B85">
        <w:rPr>
          <w:noProof/>
        </w:rPr>
        <mc:AlternateContent>
          <mc:Choice Requires="wps">
            <w:drawing>
              <wp:anchor distT="152400" distB="152400" distL="152400" distR="152400" simplePos="0" relativeHeight="251697152" behindDoc="0" locked="0" layoutInCell="1" allowOverlap="1" wp14:anchorId="03266CF2" wp14:editId="742E1EDB">
                <wp:simplePos x="0" y="0"/>
                <wp:positionH relativeFrom="margin">
                  <wp:posOffset>1565910</wp:posOffset>
                </wp:positionH>
                <wp:positionV relativeFrom="page">
                  <wp:posOffset>1675130</wp:posOffset>
                </wp:positionV>
                <wp:extent cx="5585460" cy="0"/>
                <wp:effectExtent l="0" t="0" r="34290" b="19050"/>
                <wp:wrapNone/>
                <wp:docPr id="21" name="officeArt object"/>
                <wp:cNvGraphicFramePr/>
                <a:graphic xmlns:a="http://schemas.openxmlformats.org/drawingml/2006/main">
                  <a:graphicData uri="http://schemas.microsoft.com/office/word/2010/wordprocessingShape">
                    <wps:wsp>
                      <wps:cNvCnPr/>
                      <wps:spPr>
                        <a:xfrm>
                          <a:off x="0" y="0"/>
                          <a:ext cx="5585460" cy="0"/>
                        </a:xfrm>
                        <a:prstGeom prst="line">
                          <a:avLst/>
                        </a:prstGeom>
                        <a:noFill/>
                        <a:ln w="25400" cap="flat">
                          <a:solidFill>
                            <a:srgbClr val="DF5044"/>
                          </a:solidFill>
                          <a:prstDash val="solid"/>
                          <a:miter lim="400000"/>
                        </a:ln>
                        <a:effectLst/>
                      </wps:spPr>
                      <wps:bodyPr/>
                    </wps:wsp>
                  </a:graphicData>
                </a:graphic>
              </wp:anchor>
            </w:drawing>
          </mc:Choice>
          <mc:Fallback>
            <w:pict>
              <v:line w14:anchorId="74C9F6EE" id="officeArt object" o:spid="_x0000_s1026" style="position:absolute;z-index:251697152;visibility:visible;mso-wrap-style:square;mso-wrap-distance-left:12pt;mso-wrap-distance-top:12pt;mso-wrap-distance-right:12pt;mso-wrap-distance-bottom:12pt;mso-position-horizontal:absolute;mso-position-horizontal-relative:margin;mso-position-vertical:absolute;mso-position-vertical-relative:page" from="123.3pt,131.9pt" to="563.1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" strokecolor="#df5044" strokeweight="2pt">
                <v:stroke miterlimit="4" joinstyle="miter"/>
                <w10:wrap anchorx="margin" anchory="page"/>
              </v:line>
            </w:pict>
          </mc:Fallback>
        </mc:AlternateContent>
      </w:r>
      <w:r w:rsidR="00D817F5" w:rsidRPr="00AA7B85">
        <w:rPr>
          <w:noProof/>
        </w:rPr>
        <mc:AlternateContent>
          <mc:Choice Requires="wps">
            <w:drawing>
              <wp:anchor distT="152400" distB="152400" distL="152400" distR="152400" simplePos="0" relativeHeight="251681792" behindDoc="0" locked="0" layoutInCell="1" allowOverlap="1" wp14:anchorId="2862B870" wp14:editId="6E4A7B6C">
                <wp:simplePos x="0" y="0"/>
                <wp:positionH relativeFrom="page">
                  <wp:posOffset>465455</wp:posOffset>
                </wp:positionH>
                <wp:positionV relativeFrom="page">
                  <wp:posOffset>1306830</wp:posOffset>
                </wp:positionV>
                <wp:extent cx="916940" cy="298450"/>
                <wp:effectExtent l="0" t="0" r="0" b="0"/>
                <wp:wrapNone/>
                <wp:docPr id="5" name="officeArt object"/>
                <wp:cNvGraphicFramePr/>
                <a:graphic xmlns:a="http://schemas.openxmlformats.org/drawingml/2006/main">
                  <a:graphicData uri="http://schemas.microsoft.com/office/word/2010/wordprocessingShape">
                    <wps:wsp>
                      <wps:cNvSpPr txBox="1"/>
                      <wps:spPr>
                        <a:xfrm>
                          <a:off x="0" y="0"/>
                          <a:ext cx="916940" cy="298450"/>
                        </a:xfrm>
                        <a:prstGeom prst="rect">
                          <a:avLst/>
                        </a:prstGeom>
                        <a:noFill/>
                        <a:ln w="12700" cap="flat">
                          <a:noFill/>
                          <a:miter lim="400000"/>
                        </a:ln>
                        <a:effectLst/>
                      </wps:spPr>
                      <wps:txbx>
                        <w:txbxContent>
                          <w:p w14:paraId="1E82505E" w14:textId="77777777" w:rsidR="00AA7B85" w:rsidRDefault="00D817F5" w:rsidP="00AA7B85">
                            <w:r>
                              <w:rPr>
                                <w:rFonts w:ascii="Lato Regular" w:hAnsi="Lato Regular"/>
                                <w:caps/>
                                <w:color w:val="FFFFFF"/>
                              </w:rPr>
                              <w:t>DISCLOSURE</w:t>
                            </w:r>
                          </w:p>
                        </w:txbxContent>
                      </wps:txbx>
                      <wps:bodyPr wrap="square" lIns="50800" tIns="50800" rIns="50800" bIns="50800" numCol="1" anchor="t">
                        <a:noAutofit/>
                      </wps:bodyPr>
                    </wps:wsp>
                  </a:graphicData>
                </a:graphic>
              </wp:anchor>
            </w:drawing>
          </mc:Choice>
          <mc:Fallback>
            <w:pict>
              <v:shape w14:anchorId="2862B870" id="_x0000_s1034" type="#_x0000_t202" style="position:absolute;margin-left:36.65pt;margin-top:102.9pt;width:72.2pt;height:23.5pt;z-index:2516817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" filled="f" stroked="f" strokeweight="1pt">
                <v:stroke miterlimit="4"/>
                <v:textbox inset="4pt,4pt,4pt,4pt">
                  <w:txbxContent>
                    <w:p w14:paraId="1E82505E" w14:textId="77777777" w:rsidR="00AA7B85" w:rsidRDefault="00D817F5" w:rsidP="00AA7B85">
                      <w:r>
                        <w:rPr>
                          <w:rFonts w:ascii="Lato Regular" w:hAnsi="Lato Regular"/>
                          <w:caps/>
                          <w:color w:val="FFFFFF"/>
                        </w:rPr>
                        <w:t>DISCLOSURE</w:t>
                      </w:r>
                    </w:p>
                  </w:txbxContent>
                </v:textbox>
                <w10:wrap anchorx="page" anchory="page"/>
              </v:shape>
            </w:pict>
          </mc:Fallback>
        </mc:AlternateContent>
      </w:r>
      <w:r w:rsidR="00D817F5" w:rsidRPr="00AA7B85">
        <w:rPr>
          <w:noProof/>
        </w:rPr>
        <mc:AlternateContent>
          <mc:Choice Requires="wps">
            <w:drawing>
              <wp:anchor distT="152400" distB="152400" distL="152400" distR="152400" simplePos="0" relativeHeight="251692032" behindDoc="0" locked="0" layoutInCell="1" allowOverlap="1" wp14:anchorId="3A6DDD2A" wp14:editId="23CA62B6">
                <wp:simplePos x="0" y="0"/>
                <wp:positionH relativeFrom="page">
                  <wp:posOffset>435610</wp:posOffset>
                </wp:positionH>
                <wp:positionV relativeFrom="page">
                  <wp:posOffset>2811780</wp:posOffset>
                </wp:positionV>
                <wp:extent cx="7345680" cy="367665"/>
                <wp:effectExtent l="0" t="0" r="0" b="0"/>
                <wp:wrapTopAndBottom distT="152400" distB="152400"/>
                <wp:docPr id="17" name="officeArt object"/>
                <wp:cNvGraphicFramePr/>
                <a:graphic xmlns:a="http://schemas.openxmlformats.org/drawingml/2006/main">
                  <a:graphicData uri="http://schemas.microsoft.com/office/word/2010/wordprocessingShape">
                    <wps:wsp>
                      <wps:cNvSpPr txBox="1"/>
                      <wps:spPr>
                        <a:xfrm>
                          <a:off x="0" y="0"/>
                          <a:ext cx="7345680" cy="367665"/>
                        </a:xfrm>
                        <a:prstGeom prst="rect">
                          <a:avLst/>
                        </a:prstGeom>
                        <a:noFill/>
                        <a:ln w="12700" cap="flat">
                          <a:noFill/>
                          <a:miter lim="400000"/>
                        </a:ln>
                        <a:effectLst/>
                      </wps:spPr>
                      <wps:txbx>
                        <w:txbxContent>
                          <w:p w14:paraId="48419359" w14:textId="77777777" w:rsidR="00AA7B85" w:rsidRPr="00B1580F" w:rsidRDefault="00AA7B85" w:rsidP="00EE5BF0">
                            <w:pPr>
                              <w:rPr>
                                <w:b/>
                                <w:sz w:val="32"/>
                              </w:rPr>
                            </w:pPr>
                            <w:r w:rsidRPr="00B1580F">
                              <w:rPr>
                                <w:b/>
                                <w:sz w:val="32"/>
                              </w:rPr>
                              <w:t xml:space="preserve">3.5.2.1 Definitive Interconnection System Impact Study </w:t>
                            </w:r>
                            <w:r w:rsidRPr="00DE4F60">
                              <w:rPr>
                                <w:b/>
                                <w:sz w:val="32"/>
                                <w:u w:val="single"/>
                              </w:rPr>
                              <w:t xml:space="preserve">Phase </w:t>
                            </w:r>
                            <w:proofErr w:type="gramStart"/>
                            <w:r w:rsidRPr="00DE4F60">
                              <w:rPr>
                                <w:b/>
                                <w:sz w:val="32"/>
                                <w:u w:val="single"/>
                              </w:rPr>
                              <w:t>One</w:t>
                            </w:r>
                            <w:proofErr w:type="gramEnd"/>
                            <w:r w:rsidRPr="00B1580F">
                              <w:rPr>
                                <w:b/>
                                <w:sz w:val="32"/>
                              </w:rPr>
                              <w:t xml:space="preserve"> processing time.</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3A6DDD2A" id="_x0000_s1035" type="#_x0000_t202" style="position:absolute;margin-left:34.3pt;margin-top:221.4pt;width:578.4pt;height:28.95pt;z-index:25169203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" filled="f" stroked="f" strokeweight="1pt">
                <v:stroke miterlimit="4"/>
                <v:textbox inset="4pt,4pt,4pt,4pt">
                  <w:txbxContent>
                    <w:p w14:paraId="48419359" w14:textId="77777777" w:rsidR="00AA7B85" w:rsidRPr="00B1580F" w:rsidRDefault="00AA7B85" w:rsidP="00EE5BF0">
                      <w:pPr>
                        <w:rPr>
                          <w:b/>
                          <w:sz w:val="32"/>
                        </w:rPr>
                      </w:pPr>
                      <w:r w:rsidRPr="00B1580F">
                        <w:rPr>
                          <w:b/>
                          <w:sz w:val="32"/>
                        </w:rPr>
                        <w:t xml:space="preserve">3.5.2.1 Definitive Interconnection System Impact Study </w:t>
                      </w:r>
                      <w:r w:rsidRPr="00DE4F60">
                        <w:rPr>
                          <w:b/>
                          <w:sz w:val="32"/>
                          <w:u w:val="single"/>
                        </w:rPr>
                        <w:t xml:space="preserve">Phase </w:t>
                      </w:r>
                      <w:proofErr w:type="gramStart"/>
                      <w:r w:rsidRPr="00DE4F60">
                        <w:rPr>
                          <w:b/>
                          <w:sz w:val="32"/>
                          <w:u w:val="single"/>
                        </w:rPr>
                        <w:t>One</w:t>
                      </w:r>
                      <w:proofErr w:type="gramEnd"/>
                      <w:r w:rsidRPr="00B1580F">
                        <w:rPr>
                          <w:b/>
                          <w:sz w:val="32"/>
                        </w:rPr>
                        <w:t xml:space="preserve"> processing time.</w:t>
                      </w:r>
                    </w:p>
                  </w:txbxContent>
                </v:textbox>
                <w10:wrap type="topAndBottom" anchorx="page" anchory="page"/>
              </v:shape>
            </w:pict>
          </mc:Fallback>
        </mc:AlternateContent>
      </w:r>
      <w:r w:rsidR="00190E60" w:rsidRPr="00AA7B85">
        <w:rPr>
          <w:noProof/>
        </w:rPr>
        <mc:AlternateContent>
          <mc:Choice Requires="wps">
            <w:drawing>
              <wp:anchor distT="152400" distB="152400" distL="152400" distR="152400" simplePos="0" relativeHeight="251693056" behindDoc="0" locked="0" layoutInCell="1" allowOverlap="1" wp14:anchorId="26399A6A" wp14:editId="0AE59420">
                <wp:simplePos x="0" y="0"/>
                <wp:positionH relativeFrom="page">
                  <wp:posOffset>257175</wp:posOffset>
                </wp:positionH>
                <wp:positionV relativeFrom="page">
                  <wp:posOffset>3961765</wp:posOffset>
                </wp:positionV>
                <wp:extent cx="1510030" cy="379730"/>
                <wp:effectExtent l="0" t="0" r="0" b="0"/>
                <wp:wrapNone/>
                <wp:docPr id="18" name="officeArt object"/>
                <wp:cNvGraphicFramePr/>
                <a:graphic xmlns:a="http://schemas.openxmlformats.org/drawingml/2006/main">
                  <a:graphicData uri="http://schemas.microsoft.com/office/word/2010/wordprocessingShape">
                    <wps:wsp>
                      <wps:cNvSpPr txBox="1"/>
                      <wps:spPr>
                        <a:xfrm>
                          <a:off x="0" y="0"/>
                          <a:ext cx="1510030" cy="379730"/>
                        </a:xfrm>
                        <a:prstGeom prst="rect">
                          <a:avLst/>
                        </a:prstGeom>
                        <a:noFill/>
                        <a:ln w="12700" cap="flat">
                          <a:noFill/>
                          <a:miter lim="400000"/>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7AC10D1" w14:textId="6A3889E6" w:rsidR="00AA7B85" w:rsidRDefault="00BE1FA1" w:rsidP="00AA7B85">
                            <w:pPr>
                              <w:spacing w:line="144" w:lineRule="auto"/>
                              <w:jc w:val="right"/>
                            </w:pPr>
                            <w:r>
                              <w:rPr>
                                <w:rFonts w:ascii="Arial Unicode MS" w:hAnsi="Arial Unicode MS"/>
                                <w:color w:val="404040"/>
                                <w:sz w:val="48"/>
                                <w:szCs w:val="48"/>
                              </w:rPr>
                              <w:t>Q</w:t>
                            </w:r>
                            <w:r w:rsidR="00D144C7">
                              <w:rPr>
                                <w:rFonts w:ascii="Arial Unicode MS" w:hAnsi="Arial Unicode MS"/>
                                <w:color w:val="404040"/>
                                <w:sz w:val="48"/>
                                <w:szCs w:val="48"/>
                              </w:rPr>
                              <w:t>2</w:t>
                            </w:r>
                            <w:r>
                              <w:rPr>
                                <w:rFonts w:ascii="Arial Unicode MS" w:hAnsi="Arial Unicode MS"/>
                                <w:color w:val="404040"/>
                                <w:sz w:val="48"/>
                                <w:szCs w:val="48"/>
                              </w:rPr>
                              <w:t xml:space="preserve"> - 202</w:t>
                            </w:r>
                            <w:r w:rsidR="003E7BC4">
                              <w:rPr>
                                <w:rFonts w:ascii="Arial Unicode MS" w:hAnsi="Arial Unicode MS"/>
                                <w:color w:val="404040"/>
                                <w:sz w:val="48"/>
                                <w:szCs w:val="48"/>
                              </w:rPr>
                              <w:t>3</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6399A6A" id="_x0000_t202" coordsize="21600,21600" o:spt="202" path="m,l,21600r21600,l21600,xe">
                <v:stroke joinstyle="miter"/>
                <v:path gradientshapeok="t" o:connecttype="rect"/>
              </v:shapetype>
              <v:shape id="_x0000_s1036" type="#_x0000_t202" style="position:absolute;margin-left:20.25pt;margin-top:311.95pt;width:118.9pt;height:29.9pt;z-index:2516930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" filled="f" stroked="f" strokeweight="1pt">
                <v:stroke miterlimit="4"/>
                <v:textbox inset="4pt,4pt,4pt,4pt">
                  <w:txbxContent>
                    <w:p w14:paraId="27AC10D1" w14:textId="6A3889E6" w:rsidR="00AA7B85" w:rsidRDefault="00BE1FA1" w:rsidP="00AA7B85">
                      <w:pPr>
                        <w:spacing w:line="144" w:lineRule="auto"/>
                        <w:jc w:val="right"/>
                      </w:pPr>
                      <w:r>
                        <w:rPr>
                          <w:rFonts w:ascii="Arial Unicode MS" w:hAnsi="Arial Unicode MS"/>
                          <w:color w:val="404040"/>
                          <w:sz w:val="48"/>
                          <w:szCs w:val="48"/>
                        </w:rPr>
                        <w:t>Q</w:t>
                      </w:r>
                      <w:r w:rsidR="00D144C7">
                        <w:rPr>
                          <w:rFonts w:ascii="Arial Unicode MS" w:hAnsi="Arial Unicode MS"/>
                          <w:color w:val="404040"/>
                          <w:sz w:val="48"/>
                          <w:szCs w:val="48"/>
                        </w:rPr>
                        <w:t>2</w:t>
                      </w:r>
                      <w:r>
                        <w:rPr>
                          <w:rFonts w:ascii="Arial Unicode MS" w:hAnsi="Arial Unicode MS"/>
                          <w:color w:val="404040"/>
                          <w:sz w:val="48"/>
                          <w:szCs w:val="48"/>
                        </w:rPr>
                        <w:t xml:space="preserve"> - 202</w:t>
                      </w:r>
                      <w:r w:rsidR="003E7BC4">
                        <w:rPr>
                          <w:rFonts w:ascii="Arial Unicode MS" w:hAnsi="Arial Unicode MS"/>
                          <w:color w:val="404040"/>
                          <w:sz w:val="48"/>
                          <w:szCs w:val="48"/>
                        </w:rPr>
                        <w:t>3</w:t>
                      </w:r>
                    </w:p>
                  </w:txbxContent>
                </v:textbox>
                <w10:wrap anchorx="page" anchory="page"/>
              </v:shape>
            </w:pict>
          </mc:Fallback>
        </mc:AlternateContent>
      </w:r>
      <w:r w:rsidR="00190E60" w:rsidRPr="00AA7B85">
        <w:rPr>
          <w:noProof/>
        </w:rPr>
        <mc:AlternateContent>
          <mc:Choice Requires="wps">
            <w:drawing>
              <wp:anchor distT="152400" distB="152400" distL="152400" distR="152400" simplePos="0" relativeHeight="251694080" behindDoc="0" locked="0" layoutInCell="1" allowOverlap="1" wp14:anchorId="24704B45" wp14:editId="03046006">
                <wp:simplePos x="0" y="0"/>
                <wp:positionH relativeFrom="page">
                  <wp:posOffset>423545</wp:posOffset>
                </wp:positionH>
                <wp:positionV relativeFrom="page">
                  <wp:posOffset>4374515</wp:posOffset>
                </wp:positionV>
                <wp:extent cx="1216025" cy="0"/>
                <wp:effectExtent l="0" t="0" r="22225" b="19050"/>
                <wp:wrapNone/>
                <wp:docPr id="19" name="officeArt object"/>
                <wp:cNvGraphicFramePr/>
                <a:graphic xmlns:a="http://schemas.openxmlformats.org/drawingml/2006/main">
                  <a:graphicData uri="http://schemas.microsoft.com/office/word/2010/wordprocessingShape">
                    <wps:wsp>
                      <wps:cNvCnPr/>
                      <wps:spPr>
                        <a:xfrm>
                          <a:off x="0" y="0"/>
                          <a:ext cx="1216025" cy="0"/>
                        </a:xfrm>
                        <a:prstGeom prst="line">
                          <a:avLst/>
                        </a:prstGeom>
                        <a:noFill/>
                        <a:ln w="25400" cap="flat">
                          <a:solidFill>
                            <a:srgbClr val="DF5044"/>
                          </a:solidFill>
                          <a:prstDash val="solid"/>
                          <a:miter lim="400000"/>
                        </a:ln>
                        <a:effectLst/>
                      </wps:spPr>
                      <wps:bodyPr/>
                    </wps:wsp>
                  </a:graphicData>
                </a:graphic>
              </wp:anchor>
            </w:drawing>
          </mc:Choice>
          <mc:Fallback>
            <w:pict>
              <v:line w14:anchorId="393AE860" id="officeArt object" o:spid="_x0000_s1026" style="position:absolute;z-index:251694080;visibility:visible;mso-wrap-style:square;mso-wrap-distance-left:12pt;mso-wrap-distance-top:12pt;mso-wrap-distance-right:12pt;mso-wrap-distance-bottom:12pt;mso-position-horizontal:absolute;mso-position-horizontal-relative:page;mso-position-vertical:absolute;mso-position-vertical-relative:page" from="33.35pt,344.45pt" to="129.1pt,3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" strokecolor="#df5044" strokeweight="2pt">
                <v:stroke miterlimit="4" joinstyle="miter"/>
                <w10:wrap anchorx="page" anchory="page"/>
              </v:line>
            </w:pict>
          </mc:Fallback>
        </mc:AlternateContent>
      </w:r>
      <w:r w:rsidR="00190E60" w:rsidRPr="00AA7B85">
        <w:rPr>
          <w:noProof/>
        </w:rPr>
        <mc:AlternateContent>
          <mc:Choice Requires="wps">
            <w:drawing>
              <wp:anchor distT="152400" distB="152400" distL="152400" distR="152400" simplePos="0" relativeHeight="251696128" behindDoc="0" locked="0" layoutInCell="1" allowOverlap="1" wp14:anchorId="59E4845E" wp14:editId="2EB70137">
                <wp:simplePos x="0" y="0"/>
                <wp:positionH relativeFrom="page">
                  <wp:posOffset>324485</wp:posOffset>
                </wp:positionH>
                <wp:positionV relativeFrom="page">
                  <wp:posOffset>3572510</wp:posOffset>
                </wp:positionV>
                <wp:extent cx="1587500" cy="419735"/>
                <wp:effectExtent l="0" t="0" r="0" b="0"/>
                <wp:wrapNone/>
                <wp:docPr id="20" name="officeArt object"/>
                <wp:cNvGraphicFramePr/>
                <a:graphic xmlns:a="http://schemas.openxmlformats.org/drawingml/2006/main">
                  <a:graphicData uri="http://schemas.microsoft.com/office/word/2010/wordprocessingShape">
                    <wps:wsp>
                      <wps:cNvSpPr txBox="1"/>
                      <wps:spPr>
                        <a:xfrm>
                          <a:off x="0" y="0"/>
                          <a:ext cx="1587500" cy="419735"/>
                        </a:xfrm>
                        <a:prstGeom prst="rect">
                          <a:avLst/>
                        </a:prstGeom>
                        <a:noFill/>
                        <a:ln w="12700" cap="flat">
                          <a:noFill/>
                          <a:miter lim="400000"/>
                        </a:ln>
                        <a:effectLst/>
                      </wps:spPr>
                      <wps:txbx>
                        <w:txbxContent>
                          <w:p w14:paraId="213F1C67" w14:textId="77777777" w:rsidR="00AA7B85" w:rsidRDefault="00AA7B85" w:rsidP="00AA7B85">
                            <w:r>
                              <w:rPr>
                                <w:rFonts w:ascii="Arial Unicode MS" w:hAnsi="Arial Unicode MS"/>
                                <w:color w:val="DF5045"/>
                                <w:sz w:val="30"/>
                                <w:szCs w:val="30"/>
                              </w:rPr>
                              <w:t>Reporting Period</w:t>
                            </w:r>
                          </w:p>
                        </w:txbxContent>
                      </wps:txbx>
                      <wps:bodyPr wrap="square" lIns="50800" tIns="50800" rIns="50800" bIns="50800" numCol="1" anchor="ctr">
                        <a:noAutofit/>
                      </wps:bodyPr>
                    </wps:wsp>
                  </a:graphicData>
                </a:graphic>
              </wp:anchor>
            </w:drawing>
          </mc:Choice>
          <mc:Fallback>
            <w:pict>
              <v:shape w14:anchorId="59E4845E" id="_x0000_s1037" type="#_x0000_t202" style="position:absolute;margin-left:25.55pt;margin-top:281.3pt;width:125pt;height:33.05pt;z-index:25169612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" filled="f" stroked="f" strokeweight="1pt">
                <v:stroke miterlimit="4"/>
                <v:textbox inset="4pt,4pt,4pt,4pt">
                  <w:txbxContent>
                    <w:p w14:paraId="213F1C67" w14:textId="77777777" w:rsidR="00AA7B85" w:rsidRDefault="00AA7B85" w:rsidP="00AA7B85">
                      <w:r>
                        <w:rPr>
                          <w:rFonts w:ascii="Arial Unicode MS" w:hAnsi="Arial Unicode MS"/>
                          <w:color w:val="DF5045"/>
                          <w:sz w:val="30"/>
                          <w:szCs w:val="30"/>
                        </w:rPr>
                        <w:t>Reporting Period</w:t>
                      </w:r>
                    </w:p>
                  </w:txbxContent>
                </v:textbox>
                <w10:wrap anchorx="page" anchory="page"/>
              </v:shape>
            </w:pict>
          </mc:Fallback>
        </mc:AlternateContent>
      </w:r>
      <w:r w:rsidR="00AA7B85" w:rsidRPr="00AA7B85">
        <w:rPr>
          <w:noProof/>
        </w:rPr>
        <mc:AlternateContent>
          <mc:Choice Requires="wps">
            <w:drawing>
              <wp:anchor distT="152400" distB="152400" distL="152400" distR="152400" simplePos="0" relativeHeight="251701248" behindDoc="0" locked="0" layoutInCell="1" allowOverlap="1" wp14:anchorId="3DB65726" wp14:editId="173A212D">
                <wp:simplePos x="0" y="0"/>
                <wp:positionH relativeFrom="page">
                  <wp:posOffset>2044700</wp:posOffset>
                </wp:positionH>
                <wp:positionV relativeFrom="page">
                  <wp:posOffset>19189700</wp:posOffset>
                </wp:positionV>
                <wp:extent cx="5600700" cy="4597400"/>
                <wp:effectExtent l="0" t="0" r="0" b="0"/>
                <wp:wrapTopAndBottom distT="152400" distB="152400"/>
                <wp:docPr id="27" name="officeArt object"/>
                <wp:cNvGraphicFramePr/>
                <a:graphic xmlns:a="http://schemas.openxmlformats.org/drawingml/2006/main">
                  <a:graphicData uri="http://schemas.microsoft.com/office/word/2010/wordprocessingShape">
                    <wps:wsp>
                      <wps:cNvSpPr/>
                      <wps:spPr>
                        <a:xfrm>
                          <a:off x="0" y="0"/>
                          <a:ext cx="5600700" cy="4597400"/>
                        </a:xfrm>
                        <a:prstGeom prst="rect">
                          <a:avLst/>
                        </a:prstGeom>
                      </wps:spPr>
                      <wps:txbx>
                        <w:txbxContent>
                          <w:tbl>
                            <w:tblPr>
                              <w:tblW w:w="8725" w:type="dxa"/>
                              <w:jc w:val="center"/>
                              <w:tblBorders>
                                <w:top w:val="single" w:sz="2" w:space="0" w:color="000000"/>
                                <w:left w:val="single" w:sz="2" w:space="0" w:color="000000"/>
                                <w:bottom w:val="single" w:sz="2" w:space="0" w:color="000000"/>
                                <w:right w:val="single" w:sz="2" w:space="0" w:color="000000"/>
                                <w:insideH w:val="single" w:sz="16" w:space="0" w:color="DF4F44"/>
                                <w:insideV w:val="single" w:sz="16" w:space="0" w:color="DF4F44"/>
                              </w:tblBorders>
                              <w:tblLayout w:type="fixed"/>
                              <w:tblLook w:val="04A0" w:firstRow="1" w:lastRow="0" w:firstColumn="1" w:lastColumn="0" w:noHBand="0" w:noVBand="1"/>
                            </w:tblPr>
                            <w:tblGrid>
                              <w:gridCol w:w="5548"/>
                              <w:gridCol w:w="3177"/>
                            </w:tblGrid>
                            <w:tr w:rsidR="00AA7B85" w14:paraId="3DDEC34D" w14:textId="77777777" w:rsidTr="00BC374D">
                              <w:trPr>
                                <w:trHeight w:val="323"/>
                                <w:jc w:val="center"/>
                              </w:trPr>
                              <w:tc>
                                <w:tcPr>
                                  <w:tcW w:w="5548" w:type="dxa"/>
                                  <w:tcBorders>
                                    <w:top w:val="single" w:sz="16" w:space="0" w:color="DF4F44"/>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392DA789" w14:textId="77777777" w:rsidR="00AA7B85" w:rsidRDefault="00AA7B85">
                                  <w:pPr>
                                    <w:jc w:val="center"/>
                                  </w:pPr>
                                  <w:r>
                                    <w:rPr>
                                      <w:rFonts w:ascii="Lato Regular" w:hAnsi="Lato Regular"/>
                                      <w:caps/>
                                      <w:sz w:val="24"/>
                                      <w:szCs w:val="24"/>
                                    </w:rPr>
                                    <w:t>Reference From Section 3.5.2.1</w:t>
                                  </w:r>
                                </w:p>
                              </w:tc>
                              <w:tc>
                                <w:tcPr>
                                  <w:tcW w:w="3177" w:type="dxa"/>
                                  <w:tcBorders>
                                    <w:top w:val="single" w:sz="16" w:space="0" w:color="DF4F44"/>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AA7B85" w14:paraId="6B93614E" w14:textId="77777777" w:rsidTr="00BC374D">
                                    <w:trPr>
                                      <w:jc w:val="center"/>
                                    </w:trPr>
                                    <w:tc>
                                      <w:tcPr>
                                        <w:tcW w:w="751" w:type="dxa"/>
                                        <w:vAlign w:val="center"/>
                                      </w:tcPr>
                                      <w:p w14:paraId="2780FD06" w14:textId="77777777" w:rsidR="00AA7B85" w:rsidRPr="00BC374D" w:rsidRDefault="00AA7B85">
                                        <w:pPr>
                                          <w:jc w:val="center"/>
                                          <w:rPr>
                                            <w:b/>
                                          </w:rPr>
                                        </w:pPr>
                                        <w:r w:rsidRPr="00BC374D">
                                          <w:rPr>
                                            <w:b/>
                                          </w:rPr>
                                          <w:t>1Q</w:t>
                                        </w:r>
                                      </w:p>
                                    </w:tc>
                                    <w:tc>
                                      <w:tcPr>
                                        <w:tcW w:w="752" w:type="dxa"/>
                                        <w:vAlign w:val="center"/>
                                      </w:tcPr>
                                      <w:p w14:paraId="1A77A93F" w14:textId="77777777" w:rsidR="00AA7B85" w:rsidRPr="00BC374D" w:rsidRDefault="00AA7B85">
                                        <w:pPr>
                                          <w:jc w:val="center"/>
                                          <w:rPr>
                                            <w:b/>
                                          </w:rPr>
                                        </w:pPr>
                                        <w:r w:rsidRPr="00BC374D">
                                          <w:rPr>
                                            <w:b/>
                                          </w:rPr>
                                          <w:t>2Q</w:t>
                                        </w:r>
                                      </w:p>
                                    </w:tc>
                                    <w:tc>
                                      <w:tcPr>
                                        <w:tcW w:w="752" w:type="dxa"/>
                                        <w:vAlign w:val="center"/>
                                      </w:tcPr>
                                      <w:p w14:paraId="7BA49619" w14:textId="77777777" w:rsidR="00AA7B85" w:rsidRPr="00BC374D" w:rsidRDefault="00AA7B85">
                                        <w:pPr>
                                          <w:jc w:val="center"/>
                                          <w:rPr>
                                            <w:b/>
                                          </w:rPr>
                                        </w:pPr>
                                        <w:r w:rsidRPr="00BC374D">
                                          <w:rPr>
                                            <w:b/>
                                          </w:rPr>
                                          <w:t>3Q</w:t>
                                        </w:r>
                                      </w:p>
                                    </w:tc>
                                    <w:tc>
                                      <w:tcPr>
                                        <w:tcW w:w="752" w:type="dxa"/>
                                        <w:vAlign w:val="center"/>
                                      </w:tcPr>
                                      <w:p w14:paraId="741F3078" w14:textId="77777777" w:rsidR="00AA7B85" w:rsidRPr="00BC374D" w:rsidRDefault="00AA7B85">
                                        <w:pPr>
                                          <w:jc w:val="center"/>
                                          <w:rPr>
                                            <w:b/>
                                          </w:rPr>
                                        </w:pPr>
                                        <w:r w:rsidRPr="00BC374D">
                                          <w:rPr>
                                            <w:b/>
                                          </w:rPr>
                                          <w:t>4Q</w:t>
                                        </w:r>
                                      </w:p>
                                    </w:tc>
                                  </w:tr>
                                </w:tbl>
                                <w:p w14:paraId="1008D4F7" w14:textId="77777777" w:rsidR="00AA7B85" w:rsidRDefault="00AA7B85">
                                  <w:pPr>
                                    <w:jc w:val="center"/>
                                  </w:pPr>
                                </w:p>
                              </w:tc>
                            </w:tr>
                            <w:tr w:rsidR="00AA7B85" w14:paraId="0CB40ACC"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25F723F6" w14:textId="77777777" w:rsidR="00AA7B85" w:rsidRDefault="00AA7B85">
                                  <w:r w:rsidRPr="00890DF4">
                                    <w:t>(A) Number of DISIS Pha</w:t>
                                  </w:r>
                                  <w:r>
                                    <w:t xml:space="preserve">se One studies completed  </w:t>
                                  </w:r>
                                  <w:r w:rsidRPr="00890DF4">
                                    <w:t xml:space="preserve"> Provider’s coordina</w:t>
                                  </w:r>
                                  <w:r>
                                    <w:t xml:space="preserve">ted region during the reporting </w:t>
                                  </w:r>
                                  <w:r w:rsidRPr="00890DF4">
                                    <w:t>quarter</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AA7B85" w14:paraId="19F8711B" w14:textId="77777777" w:rsidTr="00BC374D">
                                    <w:trPr>
                                      <w:jc w:val="center"/>
                                    </w:trPr>
                                    <w:tc>
                                      <w:tcPr>
                                        <w:tcW w:w="751" w:type="dxa"/>
                                      </w:tcPr>
                                      <w:p w14:paraId="152B56AF" w14:textId="77777777" w:rsidR="00AA7B85" w:rsidRDefault="00AA7B85" w:rsidP="00BC374D">
                                        <w:pPr>
                                          <w:jc w:val="center"/>
                                        </w:pPr>
                                        <w:r>
                                          <w:t>0</w:t>
                                        </w:r>
                                      </w:p>
                                    </w:tc>
                                    <w:tc>
                                      <w:tcPr>
                                        <w:tcW w:w="752" w:type="dxa"/>
                                      </w:tcPr>
                                      <w:p w14:paraId="3AA92189" w14:textId="77777777" w:rsidR="00AA7B85" w:rsidRDefault="00AA7B85" w:rsidP="00BC374D">
                                        <w:pPr>
                                          <w:jc w:val="center"/>
                                        </w:pPr>
                                        <w:r>
                                          <w:t>0</w:t>
                                        </w:r>
                                      </w:p>
                                    </w:tc>
                                    <w:tc>
                                      <w:tcPr>
                                        <w:tcW w:w="752" w:type="dxa"/>
                                      </w:tcPr>
                                      <w:p w14:paraId="057853D3" w14:textId="77777777" w:rsidR="00AA7B85" w:rsidRDefault="00AA7B85" w:rsidP="00BC374D">
                                        <w:pPr>
                                          <w:jc w:val="center"/>
                                        </w:pPr>
                                        <w:r>
                                          <w:t>-</w:t>
                                        </w:r>
                                      </w:p>
                                    </w:tc>
                                    <w:tc>
                                      <w:tcPr>
                                        <w:tcW w:w="752" w:type="dxa"/>
                                      </w:tcPr>
                                      <w:p w14:paraId="74346AF7" w14:textId="77777777" w:rsidR="00AA7B85" w:rsidRDefault="00AA7B85" w:rsidP="00BC374D">
                                        <w:pPr>
                                          <w:jc w:val="center"/>
                                        </w:pPr>
                                        <w:r>
                                          <w:t>-</w:t>
                                        </w:r>
                                      </w:p>
                                    </w:tc>
                                  </w:tr>
                                </w:tbl>
                                <w:p w14:paraId="6B17D785" w14:textId="77777777" w:rsidR="00AA7B85" w:rsidRDefault="00AA7B85"/>
                              </w:tc>
                            </w:tr>
                            <w:tr w:rsidR="00AA7B85" w14:paraId="6C81C171"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720EE2C9" w14:textId="77777777" w:rsidR="00AA7B85" w:rsidRDefault="00AA7B85">
                                  <w:r>
                                    <w:t xml:space="preserve">(B) </w:t>
                                  </w:r>
                                  <w:r w:rsidRPr="00890DF4">
                                    <w:t>Number of DISIS Phase One studies completed within Transmission Provider’s coordinated region during the reporting quarter that were completed more than one-hundred twenty (120) Calendar Days after the close of the DISIS Queue Cluster Window as described in Section 8.5 of the GIP</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AA7B85" w14:paraId="52366944" w14:textId="77777777" w:rsidTr="00413486">
                                    <w:trPr>
                                      <w:jc w:val="center"/>
                                    </w:trPr>
                                    <w:tc>
                                      <w:tcPr>
                                        <w:tcW w:w="751" w:type="dxa"/>
                                      </w:tcPr>
                                      <w:p w14:paraId="401F3F71" w14:textId="77777777" w:rsidR="00AA7B85" w:rsidRDefault="00AA7B85" w:rsidP="00BC374D">
                                        <w:pPr>
                                          <w:jc w:val="center"/>
                                        </w:pPr>
                                        <w:r>
                                          <w:t>0</w:t>
                                        </w:r>
                                      </w:p>
                                    </w:tc>
                                    <w:tc>
                                      <w:tcPr>
                                        <w:tcW w:w="752" w:type="dxa"/>
                                      </w:tcPr>
                                      <w:p w14:paraId="09D1A6CC" w14:textId="77777777" w:rsidR="00AA7B85" w:rsidRDefault="00AA7B85" w:rsidP="00BC374D">
                                        <w:pPr>
                                          <w:jc w:val="center"/>
                                        </w:pPr>
                                        <w:r>
                                          <w:t>0</w:t>
                                        </w:r>
                                      </w:p>
                                    </w:tc>
                                    <w:tc>
                                      <w:tcPr>
                                        <w:tcW w:w="752" w:type="dxa"/>
                                      </w:tcPr>
                                      <w:p w14:paraId="4AF8A44B" w14:textId="77777777" w:rsidR="00AA7B85" w:rsidRDefault="00AA7B85" w:rsidP="00BC374D">
                                        <w:pPr>
                                          <w:jc w:val="center"/>
                                        </w:pPr>
                                        <w:r>
                                          <w:t>-</w:t>
                                        </w:r>
                                      </w:p>
                                    </w:tc>
                                    <w:tc>
                                      <w:tcPr>
                                        <w:tcW w:w="752" w:type="dxa"/>
                                      </w:tcPr>
                                      <w:p w14:paraId="3FC3B653" w14:textId="77777777" w:rsidR="00AA7B85" w:rsidRDefault="00AA7B85" w:rsidP="00BC374D">
                                        <w:pPr>
                                          <w:jc w:val="center"/>
                                        </w:pPr>
                                        <w:r>
                                          <w:t>-</w:t>
                                        </w:r>
                                      </w:p>
                                    </w:tc>
                                  </w:tr>
                                </w:tbl>
                                <w:p w14:paraId="0C712AC0" w14:textId="77777777" w:rsidR="00AA7B85" w:rsidRDefault="00AA7B85"/>
                              </w:tc>
                            </w:tr>
                            <w:tr w:rsidR="00AA7B85" w14:paraId="7C84890E"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48E70702" w14:textId="77777777" w:rsidR="00AA7B85" w:rsidRDefault="00AA7B85" w:rsidP="00752DF7">
                                  <w:r>
                                    <w:t xml:space="preserve">(C) </w:t>
                                  </w:r>
                                  <w:r w:rsidRPr="00890DF4">
                                    <w:t>At the end of the reporting quarter, the number of ongoing incomplete DISIS Phase One studies where such DISIS Phase One studies were still incomplete more than one-hundred twenty (120) Calendar Days after the close of the DISIS Queue Cluster Window as described in Section 8.5 of the GIP before the reporting quarter end</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AA7B85" w14:paraId="181A9540" w14:textId="77777777" w:rsidTr="00413486">
                                    <w:trPr>
                                      <w:jc w:val="center"/>
                                    </w:trPr>
                                    <w:tc>
                                      <w:tcPr>
                                        <w:tcW w:w="751" w:type="dxa"/>
                                      </w:tcPr>
                                      <w:p w14:paraId="6204B469" w14:textId="77777777" w:rsidR="00AA7B85" w:rsidRDefault="00AA7B85" w:rsidP="00BC374D">
                                        <w:pPr>
                                          <w:jc w:val="center"/>
                                        </w:pPr>
                                        <w:r>
                                          <w:t>0</w:t>
                                        </w:r>
                                      </w:p>
                                    </w:tc>
                                    <w:tc>
                                      <w:tcPr>
                                        <w:tcW w:w="752" w:type="dxa"/>
                                      </w:tcPr>
                                      <w:p w14:paraId="698A146E" w14:textId="77777777" w:rsidR="00AA7B85" w:rsidRDefault="00AA7B85" w:rsidP="00BC374D">
                                        <w:pPr>
                                          <w:jc w:val="center"/>
                                        </w:pPr>
                                        <w:r>
                                          <w:t>0</w:t>
                                        </w:r>
                                      </w:p>
                                    </w:tc>
                                    <w:tc>
                                      <w:tcPr>
                                        <w:tcW w:w="752" w:type="dxa"/>
                                      </w:tcPr>
                                      <w:p w14:paraId="713EBC90" w14:textId="77777777" w:rsidR="00AA7B85" w:rsidRDefault="00AA7B85" w:rsidP="00BC374D">
                                        <w:pPr>
                                          <w:jc w:val="center"/>
                                        </w:pPr>
                                        <w:r>
                                          <w:t>-</w:t>
                                        </w:r>
                                      </w:p>
                                    </w:tc>
                                    <w:tc>
                                      <w:tcPr>
                                        <w:tcW w:w="752" w:type="dxa"/>
                                      </w:tcPr>
                                      <w:p w14:paraId="0ED4E324" w14:textId="77777777" w:rsidR="00AA7B85" w:rsidRDefault="00AA7B85" w:rsidP="00BC374D">
                                        <w:pPr>
                                          <w:jc w:val="center"/>
                                        </w:pPr>
                                        <w:r>
                                          <w:t>-</w:t>
                                        </w:r>
                                      </w:p>
                                    </w:tc>
                                  </w:tr>
                                </w:tbl>
                                <w:p w14:paraId="4EDC826E" w14:textId="77777777" w:rsidR="00AA7B85" w:rsidRDefault="00AA7B85" w:rsidP="00752DF7"/>
                              </w:tc>
                            </w:tr>
                            <w:tr w:rsidR="00AA7B85" w14:paraId="649C1148"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038AC8CA" w14:textId="77777777" w:rsidR="00AA7B85" w:rsidRDefault="00AA7B85" w:rsidP="00752DF7">
                                  <w:r>
                                    <w:t xml:space="preserve">(D) </w:t>
                                  </w:r>
                                  <w:r w:rsidRPr="00BC7F28">
                                    <w:t>Mean time (in days), each DISIS Phase One studies completed within Transmission Provider’s coordinated region during the reporting quarter, from the date when Transmission Provider closed the DISIS Queue Cluster Window as described in Section 8.5 of the GIP to the date when Transmission Provider provided the completed DISIS Phase One studies</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AA7B85" w14:paraId="325DE925" w14:textId="77777777" w:rsidTr="00413486">
                                    <w:trPr>
                                      <w:jc w:val="center"/>
                                    </w:trPr>
                                    <w:tc>
                                      <w:tcPr>
                                        <w:tcW w:w="751" w:type="dxa"/>
                                      </w:tcPr>
                                      <w:p w14:paraId="7E4593AB" w14:textId="77777777" w:rsidR="00AA7B85" w:rsidRDefault="00AA7B85" w:rsidP="00BC374D">
                                        <w:pPr>
                                          <w:jc w:val="center"/>
                                        </w:pPr>
                                        <w:r>
                                          <w:t>0</w:t>
                                        </w:r>
                                      </w:p>
                                    </w:tc>
                                    <w:tc>
                                      <w:tcPr>
                                        <w:tcW w:w="752" w:type="dxa"/>
                                      </w:tcPr>
                                      <w:p w14:paraId="4E3F005B" w14:textId="77777777" w:rsidR="00AA7B85" w:rsidRDefault="00AA7B85" w:rsidP="00BC374D">
                                        <w:pPr>
                                          <w:jc w:val="center"/>
                                        </w:pPr>
                                        <w:r>
                                          <w:t>0</w:t>
                                        </w:r>
                                      </w:p>
                                    </w:tc>
                                    <w:tc>
                                      <w:tcPr>
                                        <w:tcW w:w="752" w:type="dxa"/>
                                      </w:tcPr>
                                      <w:p w14:paraId="61FD7900" w14:textId="77777777" w:rsidR="00AA7B85" w:rsidRDefault="00AA7B85" w:rsidP="00BC374D">
                                        <w:pPr>
                                          <w:jc w:val="center"/>
                                        </w:pPr>
                                        <w:r>
                                          <w:t>-</w:t>
                                        </w:r>
                                      </w:p>
                                    </w:tc>
                                    <w:tc>
                                      <w:tcPr>
                                        <w:tcW w:w="752" w:type="dxa"/>
                                      </w:tcPr>
                                      <w:p w14:paraId="5417DBF3" w14:textId="77777777" w:rsidR="00AA7B85" w:rsidRDefault="00AA7B85" w:rsidP="00BC374D">
                                        <w:pPr>
                                          <w:jc w:val="center"/>
                                        </w:pPr>
                                        <w:r>
                                          <w:t>-</w:t>
                                        </w:r>
                                      </w:p>
                                    </w:tc>
                                  </w:tr>
                                </w:tbl>
                                <w:p w14:paraId="57C6118C" w14:textId="77777777" w:rsidR="00AA7B85" w:rsidRDefault="00AA7B85" w:rsidP="00752DF7"/>
                              </w:tc>
                            </w:tr>
                            <w:tr w:rsidR="00AA7B85" w14:paraId="654C9F69"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524FE6CC" w14:textId="77777777" w:rsidR="00AA7B85" w:rsidRDefault="00AA7B85" w:rsidP="00752DF7">
                                  <w:r w:rsidRPr="00BC7F28">
                                    <w:t>(E) Percentage of DISIS Phase One studies exceeding one-hundred twenty (120) Calendar Days after the close of the DISIS Queue Cluster Window to complete this reporting quarter, calculated as the sum of Sections 3.5.2.1(B) and 3.5.2.1(C) divided by the sum of Sections 3.5.2.1(A) and 3.5.2.1(C).</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AA7B85" w:rsidRPr="00BC374D" w14:paraId="474BC2DA" w14:textId="77777777" w:rsidTr="00BC374D">
                                    <w:trPr>
                                      <w:jc w:val="center"/>
                                    </w:trPr>
                                    <w:tc>
                                      <w:tcPr>
                                        <w:tcW w:w="751" w:type="dxa"/>
                                      </w:tcPr>
                                      <w:p w14:paraId="5E5612AC" w14:textId="77777777" w:rsidR="00AA7B85" w:rsidRPr="00BC374D" w:rsidRDefault="00AA7B85" w:rsidP="00BC374D">
                                        <w:pPr>
                                          <w:jc w:val="center"/>
                                        </w:pPr>
                                        <w:r w:rsidRPr="00BC374D">
                                          <w:t>100%</w:t>
                                        </w:r>
                                      </w:p>
                                    </w:tc>
                                    <w:tc>
                                      <w:tcPr>
                                        <w:tcW w:w="752" w:type="dxa"/>
                                      </w:tcPr>
                                      <w:p w14:paraId="27174646" w14:textId="77777777" w:rsidR="00AA7B85" w:rsidRPr="00BC374D" w:rsidRDefault="00AA7B85" w:rsidP="00BC374D">
                                        <w:pPr>
                                          <w:jc w:val="center"/>
                                        </w:pPr>
                                        <w:r w:rsidRPr="00BC374D">
                                          <w:t>100%</w:t>
                                        </w:r>
                                      </w:p>
                                    </w:tc>
                                    <w:tc>
                                      <w:tcPr>
                                        <w:tcW w:w="752" w:type="dxa"/>
                                      </w:tcPr>
                                      <w:p w14:paraId="42EFB396" w14:textId="77777777" w:rsidR="00AA7B85" w:rsidRPr="00BC374D" w:rsidRDefault="00AA7B85" w:rsidP="00BC374D">
                                        <w:pPr>
                                          <w:jc w:val="center"/>
                                        </w:pPr>
                                        <w:r w:rsidRPr="00BC374D">
                                          <w:t>-</w:t>
                                        </w:r>
                                      </w:p>
                                    </w:tc>
                                    <w:tc>
                                      <w:tcPr>
                                        <w:tcW w:w="752" w:type="dxa"/>
                                      </w:tcPr>
                                      <w:p w14:paraId="00C95843" w14:textId="77777777" w:rsidR="00AA7B85" w:rsidRPr="00BC374D" w:rsidRDefault="00AA7B85" w:rsidP="00BC374D">
                                        <w:pPr>
                                          <w:jc w:val="center"/>
                                        </w:pPr>
                                        <w:r w:rsidRPr="00BC374D">
                                          <w:t>-</w:t>
                                        </w:r>
                                      </w:p>
                                    </w:tc>
                                  </w:tr>
                                </w:tbl>
                                <w:p w14:paraId="407F0E19" w14:textId="77777777" w:rsidR="00AA7B85" w:rsidRDefault="00AA7B85" w:rsidP="00752DF7"/>
                              </w:tc>
                            </w:tr>
                            <w:tr w:rsidR="00AA7B85" w14:paraId="6F5280CD" w14:textId="77777777" w:rsidTr="005E0548">
                              <w:trPr>
                                <w:trHeight w:val="485"/>
                                <w:jc w:val="center"/>
                              </w:trPr>
                              <w:tc>
                                <w:tcPr>
                                  <w:tcW w:w="8725" w:type="dxa"/>
                                  <w:gridSpan w:val="2"/>
                                  <w:tcBorders>
                                    <w:top w:val="single" w:sz="2" w:space="0" w:color="000000"/>
                                    <w:left w:val="single" w:sz="16" w:space="0" w:color="DF4F44"/>
                                    <w:bottom w:val="single" w:sz="16" w:space="0" w:color="DF4F44"/>
                                    <w:right w:val="single" w:sz="16" w:space="0" w:color="DF4F44"/>
                                  </w:tcBorders>
                                  <w:shd w:val="clear" w:color="auto" w:fill="auto"/>
                                  <w:tcMar>
                                    <w:top w:w="80" w:type="dxa"/>
                                    <w:left w:w="80" w:type="dxa"/>
                                    <w:bottom w:w="80" w:type="dxa"/>
                                    <w:right w:w="80" w:type="dxa"/>
                                  </w:tcMar>
                                </w:tcPr>
                                <w:p w14:paraId="478C602D" w14:textId="77777777" w:rsidR="00AA7B85" w:rsidRPr="00C27C30" w:rsidRDefault="00AA7B85" w:rsidP="00752DF7">
                                  <w:pPr>
                                    <w:rPr>
                                      <w:rFonts w:asciiTheme="majorHAnsi" w:hAnsiTheme="majorHAnsi"/>
                                      <w:i/>
                                      <w:sz w:val="20"/>
                                    </w:rPr>
                                  </w:pPr>
                                  <w:r w:rsidRPr="00C27C30">
                                    <w:rPr>
                                      <w:rFonts w:asciiTheme="majorHAnsi" w:hAnsiTheme="majorHAnsi"/>
                                      <w:i/>
                                      <w:sz w:val="20"/>
                                    </w:rPr>
                                    <w:t>Active DISIS Clusters during 2nd Qtr. 2020: DISIS-2016-002-2, DISIS-2017-001, DISIS-2017-002, DISIS-2018-001, DISIS-2018-002, DISIS-2019-001, DISIS-2020-001</w:t>
                                  </w:r>
                                </w:p>
                              </w:tc>
                            </w:tr>
                          </w:tbl>
                          <w:p w14:paraId="4B242C3D" w14:textId="77777777" w:rsidR="00AA7B85" w:rsidRDefault="00AA7B85" w:rsidP="00AA7B85"/>
                        </w:txbxContent>
                      </wps:txbx>
                      <wps:bodyPr wrap="square" lIns="0" tIns="0" rIns="0" bIns="0">
                        <a:spAutoFit/>
                      </wps:bodyPr>
                    </wps:wsp>
                  </a:graphicData>
                </a:graphic>
                <wp14:sizeRelH relativeFrom="margin">
                  <wp14:pctWidth>0</wp14:pctWidth>
                </wp14:sizeRelH>
              </wp:anchor>
            </w:drawing>
          </mc:Choice>
          <mc:Fallback>
            <w:pict>
              <v:rect w14:anchorId="3DB65726" id="_x0000_s1038" style="position:absolute;margin-left:161pt;margin-top:1511pt;width:441pt;height:362pt;z-index:25170124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" filled="f" stroked="f">
                <v:textbox style="mso-fit-shape-to-text:t" inset="0,0,0,0">
                  <w:txbxContent>
                    <w:tbl>
                      <w:tblPr>
                        <w:tblW w:w="8725" w:type="dxa"/>
                        <w:jc w:val="center"/>
                        <w:tblBorders>
                          <w:top w:val="single" w:sz="2" w:space="0" w:color="000000"/>
                          <w:left w:val="single" w:sz="2" w:space="0" w:color="000000"/>
                          <w:bottom w:val="single" w:sz="2" w:space="0" w:color="000000"/>
                          <w:right w:val="single" w:sz="2" w:space="0" w:color="000000"/>
                          <w:insideH w:val="single" w:sz="16" w:space="0" w:color="DF4F44"/>
                          <w:insideV w:val="single" w:sz="16" w:space="0" w:color="DF4F44"/>
                        </w:tblBorders>
                        <w:tblLayout w:type="fixed"/>
                        <w:tblLook w:val="04A0" w:firstRow="1" w:lastRow="0" w:firstColumn="1" w:lastColumn="0" w:noHBand="0" w:noVBand="1"/>
                      </w:tblPr>
                      <w:tblGrid>
                        <w:gridCol w:w="5548"/>
                        <w:gridCol w:w="3177"/>
                      </w:tblGrid>
                      <w:tr w:rsidR="00AA7B85" w14:paraId="3DDEC34D" w14:textId="77777777" w:rsidTr="00BC374D">
                        <w:trPr>
                          <w:trHeight w:val="323"/>
                          <w:jc w:val="center"/>
                        </w:trPr>
                        <w:tc>
                          <w:tcPr>
                            <w:tcW w:w="5548" w:type="dxa"/>
                            <w:tcBorders>
                              <w:top w:val="single" w:sz="16" w:space="0" w:color="DF4F44"/>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392DA789" w14:textId="77777777" w:rsidR="00AA7B85" w:rsidRDefault="00AA7B85">
                            <w:pPr>
                              <w:jc w:val="center"/>
                            </w:pPr>
                            <w:r>
                              <w:rPr>
                                <w:rFonts w:ascii="Lato Regular" w:hAnsi="Lato Regular"/>
                                <w:caps/>
                                <w:sz w:val="24"/>
                                <w:szCs w:val="24"/>
                              </w:rPr>
                              <w:t>Reference From Section 3.5.2.1</w:t>
                            </w:r>
                          </w:p>
                        </w:tc>
                        <w:tc>
                          <w:tcPr>
                            <w:tcW w:w="3177" w:type="dxa"/>
                            <w:tcBorders>
                              <w:top w:val="single" w:sz="16" w:space="0" w:color="DF4F44"/>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AA7B85" w14:paraId="6B93614E" w14:textId="77777777" w:rsidTr="00BC374D">
                              <w:trPr>
                                <w:jc w:val="center"/>
                              </w:trPr>
                              <w:tc>
                                <w:tcPr>
                                  <w:tcW w:w="751" w:type="dxa"/>
                                  <w:vAlign w:val="center"/>
                                </w:tcPr>
                                <w:p w14:paraId="2780FD06" w14:textId="77777777" w:rsidR="00AA7B85" w:rsidRPr="00BC374D" w:rsidRDefault="00AA7B85">
                                  <w:pPr>
                                    <w:jc w:val="center"/>
                                    <w:rPr>
                                      <w:b/>
                                    </w:rPr>
                                  </w:pPr>
                                  <w:r w:rsidRPr="00BC374D">
                                    <w:rPr>
                                      <w:b/>
                                    </w:rPr>
                                    <w:t>1Q</w:t>
                                  </w:r>
                                </w:p>
                              </w:tc>
                              <w:tc>
                                <w:tcPr>
                                  <w:tcW w:w="752" w:type="dxa"/>
                                  <w:vAlign w:val="center"/>
                                </w:tcPr>
                                <w:p w14:paraId="1A77A93F" w14:textId="77777777" w:rsidR="00AA7B85" w:rsidRPr="00BC374D" w:rsidRDefault="00AA7B85">
                                  <w:pPr>
                                    <w:jc w:val="center"/>
                                    <w:rPr>
                                      <w:b/>
                                    </w:rPr>
                                  </w:pPr>
                                  <w:r w:rsidRPr="00BC374D">
                                    <w:rPr>
                                      <w:b/>
                                    </w:rPr>
                                    <w:t>2Q</w:t>
                                  </w:r>
                                </w:p>
                              </w:tc>
                              <w:tc>
                                <w:tcPr>
                                  <w:tcW w:w="752" w:type="dxa"/>
                                  <w:vAlign w:val="center"/>
                                </w:tcPr>
                                <w:p w14:paraId="7BA49619" w14:textId="77777777" w:rsidR="00AA7B85" w:rsidRPr="00BC374D" w:rsidRDefault="00AA7B85">
                                  <w:pPr>
                                    <w:jc w:val="center"/>
                                    <w:rPr>
                                      <w:b/>
                                    </w:rPr>
                                  </w:pPr>
                                  <w:r w:rsidRPr="00BC374D">
                                    <w:rPr>
                                      <w:b/>
                                    </w:rPr>
                                    <w:t>3Q</w:t>
                                  </w:r>
                                </w:p>
                              </w:tc>
                              <w:tc>
                                <w:tcPr>
                                  <w:tcW w:w="752" w:type="dxa"/>
                                  <w:vAlign w:val="center"/>
                                </w:tcPr>
                                <w:p w14:paraId="741F3078" w14:textId="77777777" w:rsidR="00AA7B85" w:rsidRPr="00BC374D" w:rsidRDefault="00AA7B85">
                                  <w:pPr>
                                    <w:jc w:val="center"/>
                                    <w:rPr>
                                      <w:b/>
                                    </w:rPr>
                                  </w:pPr>
                                  <w:r w:rsidRPr="00BC374D">
                                    <w:rPr>
                                      <w:b/>
                                    </w:rPr>
                                    <w:t>4Q</w:t>
                                  </w:r>
                                </w:p>
                              </w:tc>
                            </w:tr>
                          </w:tbl>
                          <w:p w14:paraId="1008D4F7" w14:textId="77777777" w:rsidR="00AA7B85" w:rsidRDefault="00AA7B85">
                            <w:pPr>
                              <w:jc w:val="center"/>
                            </w:pPr>
                          </w:p>
                        </w:tc>
                      </w:tr>
                      <w:tr w:rsidR="00AA7B85" w14:paraId="0CB40ACC"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25F723F6" w14:textId="77777777" w:rsidR="00AA7B85" w:rsidRDefault="00AA7B85">
                            <w:r w:rsidRPr="00890DF4">
                              <w:t>(A) Number of DISIS Pha</w:t>
                            </w:r>
                            <w:r>
                              <w:t xml:space="preserve">se One studies completed  </w:t>
                            </w:r>
                            <w:r w:rsidRPr="00890DF4">
                              <w:t xml:space="preserve"> Provider’s coordina</w:t>
                            </w:r>
                            <w:r>
                              <w:t xml:space="preserve">ted region during the reporting </w:t>
                            </w:r>
                            <w:r w:rsidRPr="00890DF4">
                              <w:t>quarter</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AA7B85" w14:paraId="19F8711B" w14:textId="77777777" w:rsidTr="00BC374D">
                              <w:trPr>
                                <w:jc w:val="center"/>
                              </w:trPr>
                              <w:tc>
                                <w:tcPr>
                                  <w:tcW w:w="751" w:type="dxa"/>
                                </w:tcPr>
                                <w:p w14:paraId="152B56AF" w14:textId="77777777" w:rsidR="00AA7B85" w:rsidRDefault="00AA7B85" w:rsidP="00BC374D">
                                  <w:pPr>
                                    <w:jc w:val="center"/>
                                  </w:pPr>
                                  <w:r>
                                    <w:t>0</w:t>
                                  </w:r>
                                </w:p>
                              </w:tc>
                              <w:tc>
                                <w:tcPr>
                                  <w:tcW w:w="752" w:type="dxa"/>
                                </w:tcPr>
                                <w:p w14:paraId="3AA92189" w14:textId="77777777" w:rsidR="00AA7B85" w:rsidRDefault="00AA7B85" w:rsidP="00BC374D">
                                  <w:pPr>
                                    <w:jc w:val="center"/>
                                  </w:pPr>
                                  <w:r>
                                    <w:t>0</w:t>
                                  </w:r>
                                </w:p>
                              </w:tc>
                              <w:tc>
                                <w:tcPr>
                                  <w:tcW w:w="752" w:type="dxa"/>
                                </w:tcPr>
                                <w:p w14:paraId="057853D3" w14:textId="77777777" w:rsidR="00AA7B85" w:rsidRDefault="00AA7B85" w:rsidP="00BC374D">
                                  <w:pPr>
                                    <w:jc w:val="center"/>
                                  </w:pPr>
                                  <w:r>
                                    <w:t>-</w:t>
                                  </w:r>
                                </w:p>
                              </w:tc>
                              <w:tc>
                                <w:tcPr>
                                  <w:tcW w:w="752" w:type="dxa"/>
                                </w:tcPr>
                                <w:p w14:paraId="74346AF7" w14:textId="77777777" w:rsidR="00AA7B85" w:rsidRDefault="00AA7B85" w:rsidP="00BC374D">
                                  <w:pPr>
                                    <w:jc w:val="center"/>
                                  </w:pPr>
                                  <w:r>
                                    <w:t>-</w:t>
                                  </w:r>
                                </w:p>
                              </w:tc>
                            </w:tr>
                          </w:tbl>
                          <w:p w14:paraId="6B17D785" w14:textId="77777777" w:rsidR="00AA7B85" w:rsidRDefault="00AA7B85"/>
                        </w:tc>
                      </w:tr>
                      <w:tr w:rsidR="00AA7B85" w14:paraId="6C81C171"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720EE2C9" w14:textId="77777777" w:rsidR="00AA7B85" w:rsidRDefault="00AA7B85">
                            <w:r>
                              <w:t xml:space="preserve">(B) </w:t>
                            </w:r>
                            <w:r w:rsidRPr="00890DF4">
                              <w:t>Number of DISIS Phase One studies completed within Transmission Provider’s coordinated region during the reporting quarter that were completed more than one-hundred twenty (120) Calendar Days after the close of the DISIS Queue Cluster Window as described in Section 8.5 of the GIP</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AA7B85" w14:paraId="52366944" w14:textId="77777777" w:rsidTr="00413486">
                              <w:trPr>
                                <w:jc w:val="center"/>
                              </w:trPr>
                              <w:tc>
                                <w:tcPr>
                                  <w:tcW w:w="751" w:type="dxa"/>
                                </w:tcPr>
                                <w:p w14:paraId="401F3F71" w14:textId="77777777" w:rsidR="00AA7B85" w:rsidRDefault="00AA7B85" w:rsidP="00BC374D">
                                  <w:pPr>
                                    <w:jc w:val="center"/>
                                  </w:pPr>
                                  <w:r>
                                    <w:t>0</w:t>
                                  </w:r>
                                </w:p>
                              </w:tc>
                              <w:tc>
                                <w:tcPr>
                                  <w:tcW w:w="752" w:type="dxa"/>
                                </w:tcPr>
                                <w:p w14:paraId="09D1A6CC" w14:textId="77777777" w:rsidR="00AA7B85" w:rsidRDefault="00AA7B85" w:rsidP="00BC374D">
                                  <w:pPr>
                                    <w:jc w:val="center"/>
                                  </w:pPr>
                                  <w:r>
                                    <w:t>0</w:t>
                                  </w:r>
                                </w:p>
                              </w:tc>
                              <w:tc>
                                <w:tcPr>
                                  <w:tcW w:w="752" w:type="dxa"/>
                                </w:tcPr>
                                <w:p w14:paraId="4AF8A44B" w14:textId="77777777" w:rsidR="00AA7B85" w:rsidRDefault="00AA7B85" w:rsidP="00BC374D">
                                  <w:pPr>
                                    <w:jc w:val="center"/>
                                  </w:pPr>
                                  <w:r>
                                    <w:t>-</w:t>
                                  </w:r>
                                </w:p>
                              </w:tc>
                              <w:tc>
                                <w:tcPr>
                                  <w:tcW w:w="752" w:type="dxa"/>
                                </w:tcPr>
                                <w:p w14:paraId="3FC3B653" w14:textId="77777777" w:rsidR="00AA7B85" w:rsidRDefault="00AA7B85" w:rsidP="00BC374D">
                                  <w:pPr>
                                    <w:jc w:val="center"/>
                                  </w:pPr>
                                  <w:r>
                                    <w:t>-</w:t>
                                  </w:r>
                                </w:p>
                              </w:tc>
                            </w:tr>
                          </w:tbl>
                          <w:p w14:paraId="0C712AC0" w14:textId="77777777" w:rsidR="00AA7B85" w:rsidRDefault="00AA7B85"/>
                        </w:tc>
                      </w:tr>
                      <w:tr w:rsidR="00AA7B85" w14:paraId="7C84890E"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48E70702" w14:textId="77777777" w:rsidR="00AA7B85" w:rsidRDefault="00AA7B85" w:rsidP="00752DF7">
                            <w:r>
                              <w:t xml:space="preserve">(C) </w:t>
                            </w:r>
                            <w:r w:rsidRPr="00890DF4">
                              <w:t>At the end of the reporting quarter, the number of ongoing incomplete DISIS Phase One studies where such DISIS Phase One studies were still incomplete more than one-hundred twenty (120) Calendar Days after the close of the DISIS Queue Cluster Window as described in Section 8.5 of the GIP before the reporting quarter end</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AA7B85" w14:paraId="181A9540" w14:textId="77777777" w:rsidTr="00413486">
                              <w:trPr>
                                <w:jc w:val="center"/>
                              </w:trPr>
                              <w:tc>
                                <w:tcPr>
                                  <w:tcW w:w="751" w:type="dxa"/>
                                </w:tcPr>
                                <w:p w14:paraId="6204B469" w14:textId="77777777" w:rsidR="00AA7B85" w:rsidRDefault="00AA7B85" w:rsidP="00BC374D">
                                  <w:pPr>
                                    <w:jc w:val="center"/>
                                  </w:pPr>
                                  <w:r>
                                    <w:t>0</w:t>
                                  </w:r>
                                </w:p>
                              </w:tc>
                              <w:tc>
                                <w:tcPr>
                                  <w:tcW w:w="752" w:type="dxa"/>
                                </w:tcPr>
                                <w:p w14:paraId="698A146E" w14:textId="77777777" w:rsidR="00AA7B85" w:rsidRDefault="00AA7B85" w:rsidP="00BC374D">
                                  <w:pPr>
                                    <w:jc w:val="center"/>
                                  </w:pPr>
                                  <w:r>
                                    <w:t>0</w:t>
                                  </w:r>
                                </w:p>
                              </w:tc>
                              <w:tc>
                                <w:tcPr>
                                  <w:tcW w:w="752" w:type="dxa"/>
                                </w:tcPr>
                                <w:p w14:paraId="713EBC90" w14:textId="77777777" w:rsidR="00AA7B85" w:rsidRDefault="00AA7B85" w:rsidP="00BC374D">
                                  <w:pPr>
                                    <w:jc w:val="center"/>
                                  </w:pPr>
                                  <w:r>
                                    <w:t>-</w:t>
                                  </w:r>
                                </w:p>
                              </w:tc>
                              <w:tc>
                                <w:tcPr>
                                  <w:tcW w:w="752" w:type="dxa"/>
                                </w:tcPr>
                                <w:p w14:paraId="0ED4E324" w14:textId="77777777" w:rsidR="00AA7B85" w:rsidRDefault="00AA7B85" w:rsidP="00BC374D">
                                  <w:pPr>
                                    <w:jc w:val="center"/>
                                  </w:pPr>
                                  <w:r>
                                    <w:t>-</w:t>
                                  </w:r>
                                </w:p>
                              </w:tc>
                            </w:tr>
                          </w:tbl>
                          <w:p w14:paraId="4EDC826E" w14:textId="77777777" w:rsidR="00AA7B85" w:rsidRDefault="00AA7B85" w:rsidP="00752DF7"/>
                        </w:tc>
                      </w:tr>
                      <w:tr w:rsidR="00AA7B85" w14:paraId="649C1148"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038AC8CA" w14:textId="77777777" w:rsidR="00AA7B85" w:rsidRDefault="00AA7B85" w:rsidP="00752DF7">
                            <w:r>
                              <w:t xml:space="preserve">(D) </w:t>
                            </w:r>
                            <w:r w:rsidRPr="00BC7F28">
                              <w:t>Mean time (in days), each DISIS Phase One studies completed within Transmission Provider’s coordinated region during the reporting quarter, from the date when Transmission Provider closed the DISIS Queue Cluster Window as described in Section 8.5 of the GIP to the date when Transmission Provider provided the completed DISIS Phase One studies</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AA7B85" w14:paraId="325DE925" w14:textId="77777777" w:rsidTr="00413486">
                              <w:trPr>
                                <w:jc w:val="center"/>
                              </w:trPr>
                              <w:tc>
                                <w:tcPr>
                                  <w:tcW w:w="751" w:type="dxa"/>
                                </w:tcPr>
                                <w:p w14:paraId="7E4593AB" w14:textId="77777777" w:rsidR="00AA7B85" w:rsidRDefault="00AA7B85" w:rsidP="00BC374D">
                                  <w:pPr>
                                    <w:jc w:val="center"/>
                                  </w:pPr>
                                  <w:r>
                                    <w:t>0</w:t>
                                  </w:r>
                                </w:p>
                              </w:tc>
                              <w:tc>
                                <w:tcPr>
                                  <w:tcW w:w="752" w:type="dxa"/>
                                </w:tcPr>
                                <w:p w14:paraId="4E3F005B" w14:textId="77777777" w:rsidR="00AA7B85" w:rsidRDefault="00AA7B85" w:rsidP="00BC374D">
                                  <w:pPr>
                                    <w:jc w:val="center"/>
                                  </w:pPr>
                                  <w:r>
                                    <w:t>0</w:t>
                                  </w:r>
                                </w:p>
                              </w:tc>
                              <w:tc>
                                <w:tcPr>
                                  <w:tcW w:w="752" w:type="dxa"/>
                                </w:tcPr>
                                <w:p w14:paraId="61FD7900" w14:textId="77777777" w:rsidR="00AA7B85" w:rsidRDefault="00AA7B85" w:rsidP="00BC374D">
                                  <w:pPr>
                                    <w:jc w:val="center"/>
                                  </w:pPr>
                                  <w:r>
                                    <w:t>-</w:t>
                                  </w:r>
                                </w:p>
                              </w:tc>
                              <w:tc>
                                <w:tcPr>
                                  <w:tcW w:w="752" w:type="dxa"/>
                                </w:tcPr>
                                <w:p w14:paraId="5417DBF3" w14:textId="77777777" w:rsidR="00AA7B85" w:rsidRDefault="00AA7B85" w:rsidP="00BC374D">
                                  <w:pPr>
                                    <w:jc w:val="center"/>
                                  </w:pPr>
                                  <w:r>
                                    <w:t>-</w:t>
                                  </w:r>
                                </w:p>
                              </w:tc>
                            </w:tr>
                          </w:tbl>
                          <w:p w14:paraId="57C6118C" w14:textId="77777777" w:rsidR="00AA7B85" w:rsidRDefault="00AA7B85" w:rsidP="00752DF7"/>
                        </w:tc>
                      </w:tr>
                      <w:tr w:rsidR="00AA7B85" w14:paraId="654C9F69"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524FE6CC" w14:textId="77777777" w:rsidR="00AA7B85" w:rsidRDefault="00AA7B85" w:rsidP="00752DF7">
                            <w:r w:rsidRPr="00BC7F28">
                              <w:t>(E) Percentage of DISIS Phase One studies exceeding one-hundred twenty (120) Calendar Days after the close of the DISIS Queue Cluster Window to complete this reporting quarter, calculated as the sum of Sections 3.5.2.1(B) and 3.5.2.1(C) divided by the sum of Sections 3.5.2.1(A) and 3.5.2.1(C).</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AA7B85" w:rsidRPr="00BC374D" w14:paraId="474BC2DA" w14:textId="77777777" w:rsidTr="00BC374D">
                              <w:trPr>
                                <w:jc w:val="center"/>
                              </w:trPr>
                              <w:tc>
                                <w:tcPr>
                                  <w:tcW w:w="751" w:type="dxa"/>
                                </w:tcPr>
                                <w:p w14:paraId="5E5612AC" w14:textId="77777777" w:rsidR="00AA7B85" w:rsidRPr="00BC374D" w:rsidRDefault="00AA7B85" w:rsidP="00BC374D">
                                  <w:pPr>
                                    <w:jc w:val="center"/>
                                  </w:pPr>
                                  <w:r w:rsidRPr="00BC374D">
                                    <w:t>100%</w:t>
                                  </w:r>
                                </w:p>
                              </w:tc>
                              <w:tc>
                                <w:tcPr>
                                  <w:tcW w:w="752" w:type="dxa"/>
                                </w:tcPr>
                                <w:p w14:paraId="27174646" w14:textId="77777777" w:rsidR="00AA7B85" w:rsidRPr="00BC374D" w:rsidRDefault="00AA7B85" w:rsidP="00BC374D">
                                  <w:pPr>
                                    <w:jc w:val="center"/>
                                  </w:pPr>
                                  <w:r w:rsidRPr="00BC374D">
                                    <w:t>100%</w:t>
                                  </w:r>
                                </w:p>
                              </w:tc>
                              <w:tc>
                                <w:tcPr>
                                  <w:tcW w:w="752" w:type="dxa"/>
                                </w:tcPr>
                                <w:p w14:paraId="42EFB396" w14:textId="77777777" w:rsidR="00AA7B85" w:rsidRPr="00BC374D" w:rsidRDefault="00AA7B85" w:rsidP="00BC374D">
                                  <w:pPr>
                                    <w:jc w:val="center"/>
                                  </w:pPr>
                                  <w:r w:rsidRPr="00BC374D">
                                    <w:t>-</w:t>
                                  </w:r>
                                </w:p>
                              </w:tc>
                              <w:tc>
                                <w:tcPr>
                                  <w:tcW w:w="752" w:type="dxa"/>
                                </w:tcPr>
                                <w:p w14:paraId="00C95843" w14:textId="77777777" w:rsidR="00AA7B85" w:rsidRPr="00BC374D" w:rsidRDefault="00AA7B85" w:rsidP="00BC374D">
                                  <w:pPr>
                                    <w:jc w:val="center"/>
                                  </w:pPr>
                                  <w:r w:rsidRPr="00BC374D">
                                    <w:t>-</w:t>
                                  </w:r>
                                </w:p>
                              </w:tc>
                            </w:tr>
                          </w:tbl>
                          <w:p w14:paraId="407F0E19" w14:textId="77777777" w:rsidR="00AA7B85" w:rsidRDefault="00AA7B85" w:rsidP="00752DF7"/>
                        </w:tc>
                      </w:tr>
                      <w:tr w:rsidR="00AA7B85" w14:paraId="6F5280CD" w14:textId="77777777" w:rsidTr="005E0548">
                        <w:trPr>
                          <w:trHeight w:val="485"/>
                          <w:jc w:val="center"/>
                        </w:trPr>
                        <w:tc>
                          <w:tcPr>
                            <w:tcW w:w="8725" w:type="dxa"/>
                            <w:gridSpan w:val="2"/>
                            <w:tcBorders>
                              <w:top w:val="single" w:sz="2" w:space="0" w:color="000000"/>
                              <w:left w:val="single" w:sz="16" w:space="0" w:color="DF4F44"/>
                              <w:bottom w:val="single" w:sz="16" w:space="0" w:color="DF4F44"/>
                              <w:right w:val="single" w:sz="16" w:space="0" w:color="DF4F44"/>
                            </w:tcBorders>
                            <w:shd w:val="clear" w:color="auto" w:fill="auto"/>
                            <w:tcMar>
                              <w:top w:w="80" w:type="dxa"/>
                              <w:left w:w="80" w:type="dxa"/>
                              <w:bottom w:w="80" w:type="dxa"/>
                              <w:right w:w="80" w:type="dxa"/>
                            </w:tcMar>
                          </w:tcPr>
                          <w:p w14:paraId="478C602D" w14:textId="77777777" w:rsidR="00AA7B85" w:rsidRPr="00C27C30" w:rsidRDefault="00AA7B85" w:rsidP="00752DF7">
                            <w:pPr>
                              <w:rPr>
                                <w:rFonts w:asciiTheme="majorHAnsi" w:hAnsiTheme="majorHAnsi"/>
                                <w:i/>
                                <w:sz w:val="20"/>
                              </w:rPr>
                            </w:pPr>
                            <w:r w:rsidRPr="00C27C30">
                              <w:rPr>
                                <w:rFonts w:asciiTheme="majorHAnsi" w:hAnsiTheme="majorHAnsi"/>
                                <w:i/>
                                <w:sz w:val="20"/>
                              </w:rPr>
                              <w:t>Active DISIS Clusters during 2nd Qtr. 2020: DISIS-2016-002-2, DISIS-2017-001, DISIS-2017-002, DISIS-2018-001, DISIS-2018-002, DISIS-2019-001, DISIS-2020-001</w:t>
                            </w:r>
                          </w:p>
                        </w:tc>
                      </w:tr>
                    </w:tbl>
                    <w:p w14:paraId="4B242C3D" w14:textId="77777777" w:rsidR="00AA7B85" w:rsidRDefault="00AA7B85" w:rsidP="00AA7B85"/>
                  </w:txbxContent>
                </v:textbox>
                <w10:wrap type="topAndBottom" anchorx="page" anchory="page"/>
              </v:rect>
            </w:pict>
          </mc:Fallback>
        </mc:AlternateContent>
      </w:r>
      <w:r w:rsidR="00AA7B85" w:rsidRPr="00AA7B85">
        <w:rPr>
          <w:noProof/>
        </w:rPr>
        <mc:AlternateContent>
          <mc:Choice Requires="wps">
            <w:drawing>
              <wp:anchor distT="152400" distB="152400" distL="152400" distR="152400" simplePos="0" relativeHeight="251705344" behindDoc="0" locked="0" layoutInCell="1" allowOverlap="1" wp14:anchorId="2C17830E" wp14:editId="1D0B8369">
                <wp:simplePos x="0" y="0"/>
                <wp:positionH relativeFrom="page">
                  <wp:posOffset>323850</wp:posOffset>
                </wp:positionH>
                <wp:positionV relativeFrom="page">
                  <wp:posOffset>18808700</wp:posOffset>
                </wp:positionV>
                <wp:extent cx="1587500" cy="419735"/>
                <wp:effectExtent l="0" t="0" r="0" b="0"/>
                <wp:wrapNone/>
                <wp:docPr id="31" name="officeArt object"/>
                <wp:cNvGraphicFramePr/>
                <a:graphic xmlns:a="http://schemas.openxmlformats.org/drawingml/2006/main">
                  <a:graphicData uri="http://schemas.microsoft.com/office/word/2010/wordprocessingShape">
                    <wps:wsp>
                      <wps:cNvSpPr txBox="1"/>
                      <wps:spPr>
                        <a:xfrm>
                          <a:off x="0" y="0"/>
                          <a:ext cx="1587500" cy="419735"/>
                        </a:xfrm>
                        <a:prstGeom prst="rect">
                          <a:avLst/>
                        </a:prstGeom>
                        <a:noFill/>
                        <a:ln w="12700" cap="flat">
                          <a:noFill/>
                          <a:miter lim="400000"/>
                        </a:ln>
                        <a:effectLst/>
                      </wps:spPr>
                      <wps:txbx>
                        <w:txbxContent>
                          <w:p w14:paraId="3B89FBBA" w14:textId="77777777" w:rsidR="00AA7B85" w:rsidRDefault="00AA7B85" w:rsidP="00AA7B85">
                            <w:r>
                              <w:rPr>
                                <w:rFonts w:ascii="Arial Unicode MS" w:hAnsi="Arial Unicode MS"/>
                                <w:color w:val="DF5045"/>
                                <w:sz w:val="30"/>
                                <w:szCs w:val="30"/>
                              </w:rPr>
                              <w:t>Reporting Period</w:t>
                            </w:r>
                          </w:p>
                        </w:txbxContent>
                      </wps:txbx>
                      <wps:bodyPr wrap="square" lIns="50800" tIns="50800" rIns="50800" bIns="50800" numCol="1" anchor="ctr">
                        <a:noAutofit/>
                      </wps:bodyPr>
                    </wps:wsp>
                  </a:graphicData>
                </a:graphic>
              </wp:anchor>
            </w:drawing>
          </mc:Choice>
          <mc:Fallback>
            <w:pict>
              <v:shape w14:anchorId="2C17830E" id="_x0000_s1039" type="#_x0000_t202" style="position:absolute;margin-left:25.5pt;margin-top:1481pt;width:125pt;height:33.05pt;z-index:2517053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" filled="f" stroked="f" strokeweight="1pt">
                <v:stroke miterlimit="4"/>
                <v:textbox inset="4pt,4pt,4pt,4pt">
                  <w:txbxContent>
                    <w:p w14:paraId="3B89FBBA" w14:textId="77777777" w:rsidR="00AA7B85" w:rsidRDefault="00AA7B85" w:rsidP="00AA7B85">
                      <w:r>
                        <w:rPr>
                          <w:rFonts w:ascii="Arial Unicode MS" w:hAnsi="Arial Unicode MS"/>
                          <w:color w:val="DF5045"/>
                          <w:sz w:val="30"/>
                          <w:szCs w:val="30"/>
                        </w:rPr>
                        <w:t>Reporting Period</w:t>
                      </w:r>
                    </w:p>
                  </w:txbxContent>
                </v:textbox>
                <w10:wrap anchorx="page" anchory="page"/>
              </v:shape>
            </w:pict>
          </mc:Fallback>
        </mc:AlternateContent>
      </w:r>
      <w:r w:rsidR="00AA7B85" w:rsidRPr="00AA7B85">
        <w:rPr>
          <w:noProof/>
        </w:rPr>
        <mc:AlternateContent>
          <mc:Choice Requires="wps">
            <w:drawing>
              <wp:anchor distT="152400" distB="152400" distL="152400" distR="152400" simplePos="0" relativeHeight="251702272" behindDoc="0" locked="0" layoutInCell="1" allowOverlap="1" wp14:anchorId="5DBD0605" wp14:editId="379CD478">
                <wp:simplePos x="0" y="0"/>
                <wp:positionH relativeFrom="page">
                  <wp:posOffset>190500</wp:posOffset>
                </wp:positionH>
                <wp:positionV relativeFrom="page">
                  <wp:posOffset>18751550</wp:posOffset>
                </wp:positionV>
                <wp:extent cx="7345680" cy="367665"/>
                <wp:effectExtent l="0" t="0" r="0" b="0"/>
                <wp:wrapTopAndBottom distT="152400" distB="152400"/>
                <wp:docPr id="28" name="officeArt object"/>
                <wp:cNvGraphicFramePr/>
                <a:graphic xmlns:a="http://schemas.openxmlformats.org/drawingml/2006/main">
                  <a:graphicData uri="http://schemas.microsoft.com/office/word/2010/wordprocessingShape">
                    <wps:wsp>
                      <wps:cNvSpPr txBox="1"/>
                      <wps:spPr>
                        <a:xfrm>
                          <a:off x="0" y="0"/>
                          <a:ext cx="7345680" cy="367665"/>
                        </a:xfrm>
                        <a:prstGeom prst="rect">
                          <a:avLst/>
                        </a:prstGeom>
                        <a:noFill/>
                        <a:ln w="12700" cap="flat">
                          <a:noFill/>
                          <a:miter lim="400000"/>
                        </a:ln>
                        <a:effectLst/>
                      </wps:spPr>
                      <wps:txbx>
                        <w:txbxContent>
                          <w:p w14:paraId="66D4D7E2" w14:textId="77777777" w:rsidR="00AA7B85" w:rsidRPr="00B1580F" w:rsidRDefault="00AA7B85" w:rsidP="00AA7B85">
                            <w:pPr>
                              <w:jc w:val="center"/>
                              <w:rPr>
                                <w:b/>
                                <w:sz w:val="32"/>
                              </w:rPr>
                            </w:pPr>
                            <w:r w:rsidRPr="00B1580F">
                              <w:rPr>
                                <w:b/>
                                <w:sz w:val="32"/>
                              </w:rPr>
                              <w:t xml:space="preserve">3.5.2.1 Definitive Interconnection System Impact Study Phase </w:t>
                            </w:r>
                            <w:proofErr w:type="gramStart"/>
                            <w:r w:rsidRPr="00B1580F">
                              <w:rPr>
                                <w:b/>
                                <w:sz w:val="32"/>
                              </w:rPr>
                              <w:t>One</w:t>
                            </w:r>
                            <w:proofErr w:type="gramEnd"/>
                            <w:r w:rsidRPr="00B1580F">
                              <w:rPr>
                                <w:b/>
                                <w:sz w:val="32"/>
                              </w:rPr>
                              <w:t xml:space="preserve"> processing time.</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5DBD0605" id="_x0000_s1040" type="#_x0000_t202" style="position:absolute;margin-left:15pt;margin-top:1476.5pt;width:578.4pt;height:28.95pt;z-index:25170227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" filled="f" stroked="f" strokeweight="1pt">
                <v:stroke miterlimit="4"/>
                <v:textbox inset="4pt,4pt,4pt,4pt">
                  <w:txbxContent>
                    <w:p w14:paraId="66D4D7E2" w14:textId="77777777" w:rsidR="00AA7B85" w:rsidRPr="00B1580F" w:rsidRDefault="00AA7B85" w:rsidP="00AA7B85">
                      <w:pPr>
                        <w:jc w:val="center"/>
                        <w:rPr>
                          <w:b/>
                          <w:sz w:val="32"/>
                        </w:rPr>
                      </w:pPr>
                      <w:r w:rsidRPr="00B1580F">
                        <w:rPr>
                          <w:b/>
                          <w:sz w:val="32"/>
                        </w:rPr>
                        <w:t xml:space="preserve">3.5.2.1 Definitive Interconnection System Impact Study Phase </w:t>
                      </w:r>
                      <w:proofErr w:type="gramStart"/>
                      <w:r w:rsidRPr="00B1580F">
                        <w:rPr>
                          <w:b/>
                          <w:sz w:val="32"/>
                        </w:rPr>
                        <w:t>One</w:t>
                      </w:r>
                      <w:proofErr w:type="gramEnd"/>
                      <w:r w:rsidRPr="00B1580F">
                        <w:rPr>
                          <w:b/>
                          <w:sz w:val="32"/>
                        </w:rPr>
                        <w:t xml:space="preserve"> processing time.</w:t>
                      </w:r>
                    </w:p>
                  </w:txbxContent>
                </v:textbox>
                <w10:wrap type="topAndBottom" anchorx="page" anchory="page"/>
              </v:shape>
            </w:pict>
          </mc:Fallback>
        </mc:AlternateContent>
      </w:r>
      <w:r w:rsidR="00AA7B85" w:rsidRPr="00AA7B85">
        <w:rPr>
          <w:noProof/>
        </w:rPr>
        <mc:AlternateContent>
          <mc:Choice Requires="wps">
            <w:drawing>
              <wp:anchor distT="152400" distB="152400" distL="152400" distR="152400" simplePos="0" relativeHeight="251703296" behindDoc="0" locked="0" layoutInCell="1" allowOverlap="1" wp14:anchorId="168FD397" wp14:editId="26B51316">
                <wp:simplePos x="0" y="0"/>
                <wp:positionH relativeFrom="page">
                  <wp:posOffset>254000</wp:posOffset>
                </wp:positionH>
                <wp:positionV relativeFrom="page">
                  <wp:posOffset>19196050</wp:posOffset>
                </wp:positionV>
                <wp:extent cx="1510030" cy="379730"/>
                <wp:effectExtent l="0" t="0" r="0" b="0"/>
                <wp:wrapNone/>
                <wp:docPr id="29" name="officeArt object"/>
                <wp:cNvGraphicFramePr/>
                <a:graphic xmlns:a="http://schemas.openxmlformats.org/drawingml/2006/main">
                  <a:graphicData uri="http://schemas.microsoft.com/office/word/2010/wordprocessingShape">
                    <wps:wsp>
                      <wps:cNvSpPr txBox="1"/>
                      <wps:spPr>
                        <a:xfrm>
                          <a:off x="0" y="0"/>
                          <a:ext cx="1510030" cy="379730"/>
                        </a:xfrm>
                        <a:prstGeom prst="rect">
                          <a:avLst/>
                        </a:prstGeom>
                        <a:noFill/>
                        <a:ln w="12700" cap="flat">
                          <a:noFill/>
                          <a:miter lim="400000"/>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73BCA68" w14:textId="77777777" w:rsidR="00AA7B85" w:rsidRDefault="00AA7B85" w:rsidP="00AA7B85">
                            <w:pPr>
                              <w:spacing w:line="144" w:lineRule="auto"/>
                              <w:jc w:val="right"/>
                            </w:pPr>
                            <w:r>
                              <w:rPr>
                                <w:rFonts w:ascii="Arial Unicode MS" w:hAnsi="Arial Unicode MS"/>
                                <w:color w:val="404040"/>
                                <w:sz w:val="48"/>
                                <w:szCs w:val="48"/>
                              </w:rPr>
                              <w:t>Q2 - 2020</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68FD397" id="_x0000_s1041" type="#_x0000_t202" style="position:absolute;margin-left:20pt;margin-top:1511.5pt;width:118.9pt;height:29.9pt;z-index:2517032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" filled="f" stroked="f" strokeweight="1pt">
                <v:stroke miterlimit="4"/>
                <v:textbox inset="4pt,4pt,4pt,4pt">
                  <w:txbxContent>
                    <w:p w14:paraId="373BCA68" w14:textId="77777777" w:rsidR="00AA7B85" w:rsidRDefault="00AA7B85" w:rsidP="00AA7B85">
                      <w:pPr>
                        <w:spacing w:line="144" w:lineRule="auto"/>
                        <w:jc w:val="right"/>
                      </w:pPr>
                      <w:r>
                        <w:rPr>
                          <w:rFonts w:ascii="Arial Unicode MS" w:hAnsi="Arial Unicode MS"/>
                          <w:color w:val="404040"/>
                          <w:sz w:val="48"/>
                          <w:szCs w:val="48"/>
                        </w:rPr>
                        <w:t>Q2 - 2020</w:t>
                      </w:r>
                    </w:p>
                  </w:txbxContent>
                </v:textbox>
                <w10:wrap anchorx="page" anchory="page"/>
              </v:shape>
            </w:pict>
          </mc:Fallback>
        </mc:AlternateContent>
      </w:r>
      <w:r w:rsidR="00AA7B85" w:rsidRPr="00AA7B85">
        <w:rPr>
          <w:noProof/>
        </w:rPr>
        <mc:AlternateContent>
          <mc:Choice Requires="wps">
            <w:drawing>
              <wp:anchor distT="152400" distB="152400" distL="152400" distR="152400" simplePos="0" relativeHeight="251704320" behindDoc="0" locked="0" layoutInCell="1" allowOverlap="1" wp14:anchorId="0BA9F48F" wp14:editId="1217C2F5">
                <wp:simplePos x="0" y="0"/>
                <wp:positionH relativeFrom="page">
                  <wp:posOffset>419100</wp:posOffset>
                </wp:positionH>
                <wp:positionV relativeFrom="page">
                  <wp:posOffset>19608800</wp:posOffset>
                </wp:positionV>
                <wp:extent cx="1216025" cy="0"/>
                <wp:effectExtent l="0" t="0" r="22225" b="19050"/>
                <wp:wrapNone/>
                <wp:docPr id="30" name="officeArt object"/>
                <wp:cNvGraphicFramePr/>
                <a:graphic xmlns:a="http://schemas.openxmlformats.org/drawingml/2006/main">
                  <a:graphicData uri="http://schemas.microsoft.com/office/word/2010/wordprocessingShape">
                    <wps:wsp>
                      <wps:cNvCnPr/>
                      <wps:spPr>
                        <a:xfrm>
                          <a:off x="0" y="0"/>
                          <a:ext cx="1216025" cy="0"/>
                        </a:xfrm>
                        <a:prstGeom prst="line">
                          <a:avLst/>
                        </a:prstGeom>
                        <a:noFill/>
                        <a:ln w="25400" cap="flat">
                          <a:solidFill>
                            <a:srgbClr val="DF5044"/>
                          </a:solidFill>
                          <a:prstDash val="solid"/>
                          <a:miter lim="400000"/>
                        </a:ln>
                        <a:effectLst/>
                      </wps:spPr>
                      <wps:bodyPr/>
                    </wps:wsp>
                  </a:graphicData>
                </a:graphic>
              </wp:anchor>
            </w:drawing>
          </mc:Choice>
          <mc:Fallback>
            <w:pict>
              <v:line w14:anchorId="4F6F7DAA" id="officeArt object" o:spid="_x0000_s1026" style="position:absolute;z-index:251704320;visibility:visible;mso-wrap-style:square;mso-wrap-distance-left:12pt;mso-wrap-distance-top:12pt;mso-wrap-distance-right:12pt;mso-wrap-distance-bottom:12pt;mso-position-horizontal:absolute;mso-position-horizontal-relative:page;mso-position-vertical:absolute;mso-position-vertical-relative:page" from="33pt,1544pt" to="128.7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" strokecolor="#df5044" strokeweight="2pt">
                <v:stroke miterlimit="4" joinstyle="miter"/>
                <w10:wrap anchorx="page" anchory="page"/>
              </v:line>
            </w:pict>
          </mc:Fallback>
        </mc:AlternateContent>
      </w:r>
      <w:r w:rsidR="00AA7B85" w:rsidRPr="00AA7B85">
        <w:rPr>
          <w:noProof/>
        </w:rPr>
        <mc:AlternateContent>
          <mc:Choice Requires="wpg">
            <w:drawing>
              <wp:anchor distT="152400" distB="152400" distL="152400" distR="152400" simplePos="0" relativeHeight="251699200" behindDoc="0" locked="0" layoutInCell="1" allowOverlap="1" wp14:anchorId="349EDC8A" wp14:editId="4D7F6210">
                <wp:simplePos x="0" y="0"/>
                <wp:positionH relativeFrom="page">
                  <wp:posOffset>1993900</wp:posOffset>
                </wp:positionH>
                <wp:positionV relativeFrom="page">
                  <wp:posOffset>17672050</wp:posOffset>
                </wp:positionV>
                <wp:extent cx="5540375" cy="675640"/>
                <wp:effectExtent l="0" t="0" r="3175" b="0"/>
                <wp:wrapNone/>
                <wp:docPr id="23" name="officeArt object"/>
                <wp:cNvGraphicFramePr/>
                <a:graphic xmlns:a="http://schemas.openxmlformats.org/drawingml/2006/main">
                  <a:graphicData uri="http://schemas.microsoft.com/office/word/2010/wordprocessingGroup">
                    <wpg:wgp>
                      <wpg:cNvGrpSpPr/>
                      <wpg:grpSpPr>
                        <a:xfrm>
                          <a:off x="0" y="0"/>
                          <a:ext cx="5540375" cy="675640"/>
                          <a:chOff x="0" y="0"/>
                          <a:chExt cx="5540890" cy="676116"/>
                        </a:xfrm>
                      </wpg:grpSpPr>
                      <wps:wsp>
                        <wps:cNvPr id="24" name="Shape 1073741863"/>
                        <wps:cNvSpPr/>
                        <wps:spPr>
                          <a:xfrm>
                            <a:off x="0" y="0"/>
                            <a:ext cx="5540891" cy="676117"/>
                          </a:xfrm>
                          <a:prstGeom prst="rect">
                            <a:avLst/>
                          </a:prstGeom>
                          <a:solidFill>
                            <a:srgbClr val="E6E8E8"/>
                          </a:solidFill>
                          <a:ln w="12700" cap="flat">
                            <a:noFill/>
                            <a:miter lim="400000"/>
                          </a:ln>
                          <a:effectLst/>
                        </wps:spPr>
                        <wps:bodyPr/>
                      </wps:wsp>
                      <wps:wsp>
                        <wps:cNvPr id="25" name="Shape 1073741864"/>
                        <wps:cNvSpPr/>
                        <wps:spPr>
                          <a:xfrm>
                            <a:off x="126285" y="108704"/>
                            <a:ext cx="5288320" cy="458709"/>
                          </a:xfrm>
                          <a:prstGeom prst="rect">
                            <a:avLst/>
                          </a:prstGeom>
                          <a:solidFill>
                            <a:srgbClr val="FDFFFF"/>
                          </a:solidFill>
                          <a:ln w="12700" cap="flat">
                            <a:noFill/>
                            <a:miter lim="400000"/>
                          </a:ln>
                          <a:effectLst/>
                        </wps:spPr>
                        <wps:bodyPr/>
                      </wps:wsp>
                    </wpg:wgp>
                  </a:graphicData>
                </a:graphic>
              </wp:anchor>
            </w:drawing>
          </mc:Choice>
          <mc:Fallback>
            <w:pict>
              <v:group w14:anchorId="11797B2A" id="officeArt object" o:spid="_x0000_s1026" style="position:absolute;margin-left:157pt;margin-top:1391.5pt;width:436.25pt;height:53.2pt;z-index:251699200;mso-wrap-distance-left:12pt;mso-wrap-distance-top:12pt;mso-wrap-distance-right:12pt;mso-wrap-distance-bottom:12pt;mso-position-horizontal-relative:page;mso-position-vertical-relative:page" coordsize="55408,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">
                <v:rect id="Shape 1073741863" o:spid="_x0000_s1027" style="position:absolute;width:55408;height:6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" fillcolor="#e6e8e8" stroked="f" strokeweight="1pt">
                  <v:stroke miterlimit="4"/>
                </v:rect>
                <v:rect id="Shape 1073741864" o:spid="_x0000_s1028" style="position:absolute;left:1262;top:1087;width:52884;height: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" fillcolor="#fdffff" stroked="f" strokeweight="1pt">
                  <v:stroke miterlimit="4"/>
                </v:rect>
                <w10:wrap anchorx="page" anchory="page"/>
              </v:group>
            </w:pict>
          </mc:Fallback>
        </mc:AlternateContent>
      </w:r>
      <w:r w:rsidR="00AA7B85" w:rsidRPr="00AA7B85">
        <w:rPr>
          <w:noProof/>
        </w:rPr>
        <mc:AlternateContent>
          <mc:Choice Requires="wps">
            <w:drawing>
              <wp:anchor distT="152400" distB="152400" distL="152400" distR="152400" simplePos="0" relativeHeight="251700224" behindDoc="0" locked="0" layoutInCell="1" allowOverlap="1" wp14:anchorId="2AE1E80A" wp14:editId="2F10EC33">
                <wp:simplePos x="0" y="0"/>
                <wp:positionH relativeFrom="page">
                  <wp:posOffset>2063750</wp:posOffset>
                </wp:positionH>
                <wp:positionV relativeFrom="page">
                  <wp:posOffset>17729200</wp:posOffset>
                </wp:positionV>
                <wp:extent cx="5403850" cy="668020"/>
                <wp:effectExtent l="0" t="0" r="0" b="0"/>
                <wp:wrapNone/>
                <wp:docPr id="26" name="officeArt object"/>
                <wp:cNvGraphicFramePr/>
                <a:graphic xmlns:a="http://schemas.openxmlformats.org/drawingml/2006/main">
                  <a:graphicData uri="http://schemas.microsoft.com/office/word/2010/wordprocessingShape">
                    <wps:wsp>
                      <wps:cNvSpPr txBox="1"/>
                      <wps:spPr>
                        <a:xfrm>
                          <a:off x="0" y="0"/>
                          <a:ext cx="5403850" cy="668020"/>
                        </a:xfrm>
                        <a:prstGeom prst="rect">
                          <a:avLst/>
                        </a:prstGeom>
                        <a:noFill/>
                        <a:ln w="12700" cap="flat">
                          <a:noFill/>
                          <a:miter lim="400000"/>
                        </a:ln>
                        <a:effectLst/>
                      </wps:spPr>
                      <wps:txbx>
                        <w:txbxContent>
                          <w:p w14:paraId="659C0BB5" w14:textId="77777777" w:rsidR="00AA7B85" w:rsidRDefault="00AA7B85" w:rsidP="00AA7B85">
                            <w:pPr>
                              <w:spacing w:line="258" w:lineRule="auto"/>
                              <w:ind w:left="48" w:right="314"/>
                            </w:pPr>
                            <w:r>
                              <w:rPr>
                                <w:rFonts w:ascii="Arial" w:eastAsia="Arial" w:hAnsi="Arial" w:cs="Arial"/>
                                <w:sz w:val="20"/>
                              </w:rPr>
                              <w:t xml:space="preserve">Refer to Section 3.5.2 of the ATTACHMENT V – GENERATOR INTERCONNECTION PROCEDURES (GIP) for an explanation of the SPP Generator Interconnection Study Metrics </w:t>
                            </w:r>
                            <w:r>
                              <w:rPr>
                                <w:rFonts w:ascii="Arial" w:eastAsia="Arial" w:hAnsi="Arial" w:cs="Arial"/>
                                <w:color w:val="000A8B"/>
                                <w:sz w:val="20"/>
                                <w:u w:val="single" w:color="000A8B"/>
                              </w:rPr>
                              <w:t>Attachment V GIP</w:t>
                            </w:r>
                            <w:r>
                              <w:rPr>
                                <w:rFonts w:ascii="Arial" w:eastAsia="Arial" w:hAnsi="Arial" w:cs="Arial"/>
                                <w:sz w:val="20"/>
                              </w:rPr>
                              <w:t>.</w:t>
                            </w:r>
                          </w:p>
                          <w:p w14:paraId="2E7A0808" w14:textId="77777777" w:rsidR="00AA7B85" w:rsidRDefault="00AA7B85" w:rsidP="00AA7B85">
                            <w:pPr>
                              <w:jc w:val="cente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AE1E80A" id="_x0000_s1042" type="#_x0000_t202" style="position:absolute;margin-left:162.5pt;margin-top:1396pt;width:425.5pt;height:52.6pt;z-index:2517002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" filled="f" stroked="f" strokeweight="1pt">
                <v:stroke miterlimit="4"/>
                <v:textbox inset="4pt,4pt,4pt,4pt">
                  <w:txbxContent>
                    <w:p w14:paraId="659C0BB5" w14:textId="77777777" w:rsidR="00AA7B85" w:rsidRDefault="00AA7B85" w:rsidP="00AA7B85">
                      <w:pPr>
                        <w:spacing w:line="258" w:lineRule="auto"/>
                        <w:ind w:left="48" w:right="314"/>
                      </w:pPr>
                      <w:r>
                        <w:rPr>
                          <w:rFonts w:ascii="Arial" w:eastAsia="Arial" w:hAnsi="Arial" w:cs="Arial"/>
                          <w:sz w:val="20"/>
                        </w:rPr>
                        <w:t xml:space="preserve">Refer to Section 3.5.2 of the ATTACHMENT V – GENERATOR INTERCONNECTION PROCEDURES (GIP) for an explanation of the SPP Generator Interconnection Study Metrics </w:t>
                      </w:r>
                      <w:r>
                        <w:rPr>
                          <w:rFonts w:ascii="Arial" w:eastAsia="Arial" w:hAnsi="Arial" w:cs="Arial"/>
                          <w:color w:val="000A8B"/>
                          <w:sz w:val="20"/>
                          <w:u w:val="single" w:color="000A8B"/>
                        </w:rPr>
                        <w:t>Attachment V GIP</w:t>
                      </w:r>
                      <w:r>
                        <w:rPr>
                          <w:rFonts w:ascii="Arial" w:eastAsia="Arial" w:hAnsi="Arial" w:cs="Arial"/>
                          <w:sz w:val="20"/>
                        </w:rPr>
                        <w:t>.</w:t>
                      </w:r>
                    </w:p>
                    <w:p w14:paraId="2E7A0808" w14:textId="77777777" w:rsidR="00AA7B85" w:rsidRDefault="00AA7B85" w:rsidP="00AA7B85">
                      <w:pPr>
                        <w:jc w:val="center"/>
                      </w:pPr>
                    </w:p>
                  </w:txbxContent>
                </v:textbox>
                <w10:wrap anchorx="page" anchory="page"/>
              </v:shape>
            </w:pict>
          </mc:Fallback>
        </mc:AlternateContent>
      </w:r>
      <w:r w:rsidR="00B1580F">
        <w:br w:type="page"/>
      </w:r>
    </w:p>
    <w:p w14:paraId="7F43147A" w14:textId="77777777" w:rsidR="00B1580F" w:rsidRDefault="00B86B67">
      <w:r w:rsidRPr="00AA7B85">
        <w:rPr>
          <w:noProof/>
        </w:rPr>
        <w:lastRenderedPageBreak/>
        <w:drawing>
          <wp:anchor distT="0" distB="0" distL="114300" distR="114300" simplePos="0" relativeHeight="251727872" behindDoc="0" locked="0" layoutInCell="1" allowOverlap="1" wp14:anchorId="2A4AB7E3" wp14:editId="0F7D46A6">
            <wp:simplePos x="0" y="0"/>
            <wp:positionH relativeFrom="margin">
              <wp:align>right</wp:align>
            </wp:positionH>
            <wp:positionV relativeFrom="margin">
              <wp:posOffset>8890</wp:posOffset>
            </wp:positionV>
            <wp:extent cx="1325880" cy="318770"/>
            <wp:effectExtent l="0" t="0" r="7620" b="5080"/>
            <wp:wrapSquare wrapText="bothSides"/>
            <wp:docPr id="1073741926" name="Picture 107374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 Logo.png"/>
                    <pic:cNvPicPr/>
                  </pic:nvPicPr>
                  <pic:blipFill rotWithShape="1">
                    <a:blip r:embed="rId8" cstate="print">
                      <a:extLst>
                        <a:ext uri="{28A0092B-C50C-407E-A947-70E740481C1C}">
                          <a14:useLocalDpi xmlns:a14="http://schemas.microsoft.com/office/drawing/2010/main" val="0"/>
                        </a:ext>
                      </a:extLst>
                    </a:blip>
                    <a:srcRect l="7361" t="15821" r="7494" b="24627"/>
                    <a:stretch/>
                  </pic:blipFill>
                  <pic:spPr bwMode="auto">
                    <a:xfrm>
                      <a:off x="0" y="0"/>
                      <a:ext cx="1325880" cy="318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758FD2" w14:textId="77777777" w:rsidR="00FF4DA8" w:rsidRDefault="00EE5BF0">
      <w:r w:rsidRPr="00190E60">
        <w:rPr>
          <w:noProof/>
        </w:rPr>
        <mc:AlternateContent>
          <mc:Choice Requires="wps">
            <w:drawing>
              <wp:anchor distT="152400" distB="152400" distL="152400" distR="152400" simplePos="0" relativeHeight="251714560" behindDoc="0" locked="0" layoutInCell="1" allowOverlap="1" wp14:anchorId="540C1736" wp14:editId="6EE34257">
                <wp:simplePos x="0" y="0"/>
                <wp:positionH relativeFrom="page">
                  <wp:posOffset>444500</wp:posOffset>
                </wp:positionH>
                <wp:positionV relativeFrom="page">
                  <wp:posOffset>8909050</wp:posOffset>
                </wp:positionV>
                <wp:extent cx="6910070" cy="668020"/>
                <wp:effectExtent l="0" t="0" r="0" b="0"/>
                <wp:wrapNone/>
                <wp:docPr id="1073741880" name="officeArt object"/>
                <wp:cNvGraphicFramePr/>
                <a:graphic xmlns:a="http://schemas.openxmlformats.org/drawingml/2006/main">
                  <a:graphicData uri="http://schemas.microsoft.com/office/word/2010/wordprocessingShape">
                    <wps:wsp>
                      <wps:cNvSpPr txBox="1"/>
                      <wps:spPr>
                        <a:xfrm>
                          <a:off x="0" y="0"/>
                          <a:ext cx="6910070" cy="668020"/>
                        </a:xfrm>
                        <a:prstGeom prst="rect">
                          <a:avLst/>
                        </a:prstGeom>
                        <a:noFill/>
                        <a:ln w="12700" cap="flat">
                          <a:noFill/>
                          <a:miter lim="400000"/>
                        </a:ln>
                        <a:effectLst/>
                      </wps:spPr>
                      <wps:txbx>
                        <w:txbxContent>
                          <w:p w14:paraId="195AB8CF" w14:textId="77777777" w:rsidR="00190E60" w:rsidRDefault="00190E60" w:rsidP="00190E60">
                            <w:pPr>
                              <w:spacing w:line="258" w:lineRule="auto"/>
                              <w:ind w:left="48" w:right="314"/>
                            </w:pPr>
                            <w:r>
                              <w:rPr>
                                <w:rFonts w:ascii="Arial" w:eastAsia="Arial" w:hAnsi="Arial" w:cs="Arial"/>
                                <w:sz w:val="20"/>
                              </w:rPr>
                              <w:t xml:space="preserve">Refer to Section 3.5.2 of the ATTACHMENT V – GENERATOR INTERCONNECTION PROCEDURES (GIP) for an explanation of the SPP Generator Interconnection Study Metrics </w:t>
                            </w:r>
                            <w:hyperlink r:id="rId9" w:history="1">
                              <w:r w:rsidRPr="0005070C">
                                <w:rPr>
                                  <w:rStyle w:val="Hyperlink"/>
                                  <w:rFonts w:ascii="Arial" w:eastAsia="Arial" w:hAnsi="Arial" w:cs="Arial"/>
                                  <w:sz w:val="20"/>
                                  <w:u w:color="000A8B"/>
                                </w:rPr>
                                <w:t>Attachment V GIP</w:t>
                              </w:r>
                            </w:hyperlink>
                            <w:r>
                              <w:rPr>
                                <w:rFonts w:ascii="Arial" w:eastAsia="Arial" w:hAnsi="Arial" w:cs="Arial"/>
                                <w:sz w:val="20"/>
                              </w:rPr>
                              <w:t>.</w:t>
                            </w:r>
                            <w:r w:rsidR="00DE4F60">
                              <w:rPr>
                                <w:rFonts w:ascii="Arial" w:eastAsia="Arial" w:hAnsi="Arial" w:cs="Arial"/>
                                <w:sz w:val="20"/>
                              </w:rPr>
                              <w:t xml:space="preserve">  For information regarding this FERC Order 845 Metric, email us at gistudies@spp.org.</w:t>
                            </w:r>
                          </w:p>
                          <w:p w14:paraId="48709073" w14:textId="77777777" w:rsidR="00190E60" w:rsidRDefault="00190E60" w:rsidP="00190E60">
                            <w:pPr>
                              <w:jc w:val="cente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540C1736" id="_x0000_s1043" type="#_x0000_t202" style="position:absolute;margin-left:35pt;margin-top:701.5pt;width:544.1pt;height:52.6pt;z-index:2517145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" filled="f" stroked="f" strokeweight="1pt">
                <v:stroke miterlimit="4"/>
                <v:textbox inset="4pt,4pt,4pt,4pt">
                  <w:txbxContent>
                    <w:p w14:paraId="195AB8CF" w14:textId="77777777" w:rsidR="00190E60" w:rsidRDefault="00190E60" w:rsidP="00190E60">
                      <w:pPr>
                        <w:spacing w:line="258" w:lineRule="auto"/>
                        <w:ind w:left="48" w:right="314"/>
                      </w:pPr>
                      <w:r>
                        <w:rPr>
                          <w:rFonts w:ascii="Arial" w:eastAsia="Arial" w:hAnsi="Arial" w:cs="Arial"/>
                          <w:sz w:val="20"/>
                        </w:rPr>
                        <w:t xml:space="preserve">Refer to Section 3.5.2 of the ATTACHMENT V – GENERATOR INTERCONNECTION PROCEDURES (GIP) for an explanation of the SPP Generator Interconnection Study Metrics </w:t>
                      </w:r>
                      <w:hyperlink r:id="rId10" w:history="1">
                        <w:r w:rsidRPr="0005070C">
                          <w:rPr>
                            <w:rStyle w:val="Hyperlink"/>
                            <w:rFonts w:ascii="Arial" w:eastAsia="Arial" w:hAnsi="Arial" w:cs="Arial"/>
                            <w:sz w:val="20"/>
                            <w:u w:color="000A8B"/>
                          </w:rPr>
                          <w:t>Attachment V GIP</w:t>
                        </w:r>
                      </w:hyperlink>
                      <w:r>
                        <w:rPr>
                          <w:rFonts w:ascii="Arial" w:eastAsia="Arial" w:hAnsi="Arial" w:cs="Arial"/>
                          <w:sz w:val="20"/>
                        </w:rPr>
                        <w:t>.</w:t>
                      </w:r>
                      <w:r w:rsidR="00DE4F60">
                        <w:rPr>
                          <w:rFonts w:ascii="Arial" w:eastAsia="Arial" w:hAnsi="Arial" w:cs="Arial"/>
                          <w:sz w:val="20"/>
                        </w:rPr>
                        <w:t xml:space="preserve">  For information regarding this FERC Order 845 Metric, email us at gistudies@spp.org.</w:t>
                      </w:r>
                    </w:p>
                    <w:p w14:paraId="48709073" w14:textId="77777777" w:rsidR="00190E60" w:rsidRDefault="00190E60" w:rsidP="00190E60">
                      <w:pPr>
                        <w:jc w:val="center"/>
                      </w:pPr>
                    </w:p>
                  </w:txbxContent>
                </v:textbox>
                <w10:wrap anchorx="page" anchory="page"/>
              </v:shape>
            </w:pict>
          </mc:Fallback>
        </mc:AlternateContent>
      </w:r>
      <w:r w:rsidRPr="00190E60">
        <w:rPr>
          <w:noProof/>
        </w:rPr>
        <mc:AlternateContent>
          <mc:Choice Requires="wpg">
            <w:drawing>
              <wp:anchor distT="152400" distB="152400" distL="152400" distR="152400" simplePos="0" relativeHeight="251713536" behindDoc="0" locked="0" layoutInCell="1" allowOverlap="1" wp14:anchorId="1F74E7A3" wp14:editId="62E71E92">
                <wp:simplePos x="0" y="0"/>
                <wp:positionH relativeFrom="page">
                  <wp:posOffset>304800</wp:posOffset>
                </wp:positionH>
                <wp:positionV relativeFrom="page">
                  <wp:posOffset>8826500</wp:posOffset>
                </wp:positionV>
                <wp:extent cx="7162800" cy="781050"/>
                <wp:effectExtent l="0" t="0" r="0" b="0"/>
                <wp:wrapNone/>
                <wp:docPr id="1073741861" name="officeArt object"/>
                <wp:cNvGraphicFramePr/>
                <a:graphic xmlns:a="http://schemas.openxmlformats.org/drawingml/2006/main">
                  <a:graphicData uri="http://schemas.microsoft.com/office/word/2010/wordprocessingGroup">
                    <wpg:wgp>
                      <wpg:cNvGrpSpPr/>
                      <wpg:grpSpPr>
                        <a:xfrm>
                          <a:off x="0" y="0"/>
                          <a:ext cx="7162800" cy="781050"/>
                          <a:chOff x="0" y="0"/>
                          <a:chExt cx="5540890" cy="676116"/>
                        </a:xfrm>
                      </wpg:grpSpPr>
                      <wps:wsp>
                        <wps:cNvPr id="1073741862" name="Shape 1073741863"/>
                        <wps:cNvSpPr/>
                        <wps:spPr>
                          <a:xfrm>
                            <a:off x="0" y="0"/>
                            <a:ext cx="5540891" cy="676117"/>
                          </a:xfrm>
                          <a:prstGeom prst="rect">
                            <a:avLst/>
                          </a:prstGeom>
                          <a:solidFill>
                            <a:srgbClr val="E6E8E8"/>
                          </a:solidFill>
                          <a:ln w="12700" cap="flat">
                            <a:noFill/>
                            <a:miter lim="400000"/>
                          </a:ln>
                          <a:effectLst/>
                        </wps:spPr>
                        <wps:bodyPr/>
                      </wps:wsp>
                      <wps:wsp>
                        <wps:cNvPr id="1073741879" name="Shape 1073741864"/>
                        <wps:cNvSpPr/>
                        <wps:spPr>
                          <a:xfrm>
                            <a:off x="126285" y="108704"/>
                            <a:ext cx="5288320" cy="458709"/>
                          </a:xfrm>
                          <a:prstGeom prst="rect">
                            <a:avLst/>
                          </a:prstGeom>
                          <a:solidFill>
                            <a:srgbClr val="FDFFFF"/>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F729DF2" id="officeArt object" o:spid="_x0000_s1026" style="position:absolute;margin-left:24pt;margin-top:695pt;width:564pt;height:61.5pt;z-index:251713536;mso-wrap-distance-left:12pt;mso-wrap-distance-top:12pt;mso-wrap-distance-right:12pt;mso-wrap-distance-bottom:12pt;mso-position-horizontal-relative:page;mso-position-vertical-relative:page;mso-width-relative:margin;mso-height-relative:margin" coordsize="55408,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">
                <v:rect id="Shape 1073741863" o:spid="_x0000_s1027" style="position:absolute;width:55408;height:6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" fillcolor="#e6e8e8" stroked="f" strokeweight="1pt">
                  <v:stroke miterlimit="4"/>
                </v:rect>
                <v:rect id="Shape 1073741864" o:spid="_x0000_s1028" style="position:absolute;left:1262;top:1087;width:52884;height: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" fillcolor="#fdffff" stroked="f" strokeweight="1pt">
                  <v:stroke miterlimit="4"/>
                </v:rect>
                <w10:wrap anchorx="page" anchory="page"/>
              </v:group>
            </w:pict>
          </mc:Fallback>
        </mc:AlternateContent>
      </w:r>
      <w:r w:rsidR="00D817F5" w:rsidRPr="00AA7B85">
        <w:rPr>
          <w:noProof/>
        </w:rPr>
        <mc:AlternateContent>
          <mc:Choice Requires="wps">
            <w:drawing>
              <wp:anchor distT="152400" distB="152400" distL="152400" distR="152400" simplePos="0" relativeHeight="251708416" behindDoc="0" locked="0" layoutInCell="1" allowOverlap="1" wp14:anchorId="578CB662" wp14:editId="4C3DA44B">
                <wp:simplePos x="0" y="0"/>
                <wp:positionH relativeFrom="margin">
                  <wp:align>left</wp:align>
                </wp:positionH>
                <wp:positionV relativeFrom="page">
                  <wp:posOffset>595630</wp:posOffset>
                </wp:positionV>
                <wp:extent cx="7345680" cy="367665"/>
                <wp:effectExtent l="0" t="0" r="0" b="0"/>
                <wp:wrapTopAndBottom distT="152400" distB="152400"/>
                <wp:docPr id="1073741857" name="officeArt object"/>
                <wp:cNvGraphicFramePr/>
                <a:graphic xmlns:a="http://schemas.openxmlformats.org/drawingml/2006/main">
                  <a:graphicData uri="http://schemas.microsoft.com/office/word/2010/wordprocessingShape">
                    <wps:wsp>
                      <wps:cNvSpPr txBox="1"/>
                      <wps:spPr>
                        <a:xfrm>
                          <a:off x="0" y="0"/>
                          <a:ext cx="7345680" cy="367665"/>
                        </a:xfrm>
                        <a:prstGeom prst="rect">
                          <a:avLst/>
                        </a:prstGeom>
                        <a:noFill/>
                        <a:ln w="12700" cap="flat">
                          <a:noFill/>
                          <a:miter lim="400000"/>
                        </a:ln>
                        <a:effectLst/>
                      </wps:spPr>
                      <wps:txbx>
                        <w:txbxContent>
                          <w:p w14:paraId="5845A008" w14:textId="77777777" w:rsidR="00AA7B85" w:rsidRPr="00190E60" w:rsidRDefault="00190E60" w:rsidP="00EE5BF0">
                            <w:pPr>
                              <w:rPr>
                                <w:b/>
                                <w:sz w:val="44"/>
                              </w:rPr>
                            </w:pPr>
                            <w:r w:rsidRPr="00190E60">
                              <w:rPr>
                                <w:b/>
                                <w:sz w:val="32"/>
                              </w:rPr>
                              <w:t xml:space="preserve">3.5.2.2 Definitive Interconnection System Impact Study </w:t>
                            </w:r>
                            <w:r w:rsidRPr="00DE4F60">
                              <w:rPr>
                                <w:b/>
                                <w:sz w:val="32"/>
                                <w:u w:val="single"/>
                              </w:rPr>
                              <w:t>Phase Two</w:t>
                            </w:r>
                            <w:r w:rsidRPr="00190E60">
                              <w:rPr>
                                <w:b/>
                                <w:sz w:val="32"/>
                              </w:rPr>
                              <w:t xml:space="preserve"> processing time.</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578CB662" id="_x0000_s1044" type="#_x0000_t202" style="position:absolute;margin-left:0;margin-top:46.9pt;width:578.4pt;height:28.95pt;z-index:251708416;visibility:visible;mso-wrap-style:square;mso-width-percent:0;mso-wrap-distance-left:12pt;mso-wrap-distance-top:12pt;mso-wrap-distance-right:12pt;mso-wrap-distance-bottom:12pt;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" filled="f" stroked="f" strokeweight="1pt">
                <v:stroke miterlimit="4"/>
                <v:textbox inset="4pt,4pt,4pt,4pt">
                  <w:txbxContent>
                    <w:p w14:paraId="5845A008" w14:textId="77777777" w:rsidR="00AA7B85" w:rsidRPr="00190E60" w:rsidRDefault="00190E60" w:rsidP="00EE5BF0">
                      <w:pPr>
                        <w:rPr>
                          <w:b/>
                          <w:sz w:val="44"/>
                        </w:rPr>
                      </w:pPr>
                      <w:r w:rsidRPr="00190E60">
                        <w:rPr>
                          <w:b/>
                          <w:sz w:val="32"/>
                        </w:rPr>
                        <w:t xml:space="preserve">3.5.2.2 Definitive Interconnection System Impact Study </w:t>
                      </w:r>
                      <w:r w:rsidRPr="00DE4F60">
                        <w:rPr>
                          <w:b/>
                          <w:sz w:val="32"/>
                          <w:u w:val="single"/>
                        </w:rPr>
                        <w:t>Phase Two</w:t>
                      </w:r>
                      <w:r w:rsidRPr="00190E60">
                        <w:rPr>
                          <w:b/>
                          <w:sz w:val="32"/>
                        </w:rPr>
                        <w:t xml:space="preserve"> processing time.</w:t>
                      </w:r>
                    </w:p>
                  </w:txbxContent>
                </v:textbox>
                <w10:wrap type="topAndBottom" anchorx="margin" anchory="page"/>
              </v:shape>
            </w:pict>
          </mc:Fallback>
        </mc:AlternateContent>
      </w:r>
      <w:r w:rsidR="00190E60" w:rsidRPr="00AA7B85">
        <w:rPr>
          <w:noProof/>
        </w:rPr>
        <mc:AlternateContent>
          <mc:Choice Requires="wps">
            <w:drawing>
              <wp:anchor distT="152400" distB="152400" distL="152400" distR="152400" simplePos="0" relativeHeight="251711488" behindDoc="0" locked="0" layoutInCell="1" allowOverlap="1" wp14:anchorId="73D4B127" wp14:editId="419D1230">
                <wp:simplePos x="0" y="0"/>
                <wp:positionH relativeFrom="page">
                  <wp:posOffset>282575</wp:posOffset>
                </wp:positionH>
                <wp:positionV relativeFrom="page">
                  <wp:posOffset>1337310</wp:posOffset>
                </wp:positionV>
                <wp:extent cx="1587500" cy="419735"/>
                <wp:effectExtent l="0" t="0" r="0" b="0"/>
                <wp:wrapNone/>
                <wp:docPr id="1073741860" name="officeArt object"/>
                <wp:cNvGraphicFramePr/>
                <a:graphic xmlns:a="http://schemas.openxmlformats.org/drawingml/2006/main">
                  <a:graphicData uri="http://schemas.microsoft.com/office/word/2010/wordprocessingShape">
                    <wps:wsp>
                      <wps:cNvSpPr txBox="1"/>
                      <wps:spPr>
                        <a:xfrm>
                          <a:off x="0" y="0"/>
                          <a:ext cx="1587500" cy="419735"/>
                        </a:xfrm>
                        <a:prstGeom prst="rect">
                          <a:avLst/>
                        </a:prstGeom>
                        <a:noFill/>
                        <a:ln w="12700" cap="flat">
                          <a:noFill/>
                          <a:miter lim="400000"/>
                        </a:ln>
                        <a:effectLst/>
                      </wps:spPr>
                      <wps:txbx>
                        <w:txbxContent>
                          <w:p w14:paraId="1EAD80D5" w14:textId="77777777" w:rsidR="00AA7B85" w:rsidRDefault="00AA7B85" w:rsidP="00AA7B85">
                            <w:r>
                              <w:rPr>
                                <w:rFonts w:ascii="Arial Unicode MS" w:hAnsi="Arial Unicode MS"/>
                                <w:color w:val="DF5045"/>
                                <w:sz w:val="30"/>
                                <w:szCs w:val="30"/>
                              </w:rPr>
                              <w:t>Reporting Period</w:t>
                            </w:r>
                          </w:p>
                        </w:txbxContent>
                      </wps:txbx>
                      <wps:bodyPr wrap="square" lIns="50800" tIns="50800" rIns="50800" bIns="50800" numCol="1" anchor="ctr">
                        <a:noAutofit/>
                      </wps:bodyPr>
                    </wps:wsp>
                  </a:graphicData>
                </a:graphic>
              </wp:anchor>
            </w:drawing>
          </mc:Choice>
          <mc:Fallback>
            <w:pict>
              <v:shape w14:anchorId="73D4B127" id="_x0000_s1045" type="#_x0000_t202" style="position:absolute;margin-left:22.25pt;margin-top:105.3pt;width:125pt;height:33.05pt;z-index:25171148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" filled="f" stroked="f" strokeweight="1pt">
                <v:stroke miterlimit="4"/>
                <v:textbox inset="4pt,4pt,4pt,4pt">
                  <w:txbxContent>
                    <w:p w14:paraId="1EAD80D5" w14:textId="77777777" w:rsidR="00AA7B85" w:rsidRDefault="00AA7B85" w:rsidP="00AA7B85">
                      <w:r>
                        <w:rPr>
                          <w:rFonts w:ascii="Arial Unicode MS" w:hAnsi="Arial Unicode MS"/>
                          <w:color w:val="DF5045"/>
                          <w:sz w:val="30"/>
                          <w:szCs w:val="30"/>
                        </w:rPr>
                        <w:t>Reporting Period</w:t>
                      </w:r>
                    </w:p>
                  </w:txbxContent>
                </v:textbox>
                <w10:wrap anchorx="page" anchory="page"/>
              </v:shape>
            </w:pict>
          </mc:Fallback>
        </mc:AlternateContent>
      </w:r>
      <w:r w:rsidR="00190E60" w:rsidRPr="00AA7B85">
        <w:rPr>
          <w:noProof/>
        </w:rPr>
        <mc:AlternateContent>
          <mc:Choice Requires="wps">
            <w:drawing>
              <wp:anchor distT="152400" distB="152400" distL="152400" distR="152400" simplePos="0" relativeHeight="251710464" behindDoc="0" locked="0" layoutInCell="1" allowOverlap="1" wp14:anchorId="41CFA05E" wp14:editId="55480353">
                <wp:simplePos x="0" y="0"/>
                <wp:positionH relativeFrom="page">
                  <wp:posOffset>381635</wp:posOffset>
                </wp:positionH>
                <wp:positionV relativeFrom="page">
                  <wp:posOffset>2139315</wp:posOffset>
                </wp:positionV>
                <wp:extent cx="1216025" cy="0"/>
                <wp:effectExtent l="0" t="0" r="22225" b="19050"/>
                <wp:wrapNone/>
                <wp:docPr id="1073741859" name="officeArt object"/>
                <wp:cNvGraphicFramePr/>
                <a:graphic xmlns:a="http://schemas.openxmlformats.org/drawingml/2006/main">
                  <a:graphicData uri="http://schemas.microsoft.com/office/word/2010/wordprocessingShape">
                    <wps:wsp>
                      <wps:cNvCnPr/>
                      <wps:spPr>
                        <a:xfrm>
                          <a:off x="0" y="0"/>
                          <a:ext cx="1216025" cy="0"/>
                        </a:xfrm>
                        <a:prstGeom prst="line">
                          <a:avLst/>
                        </a:prstGeom>
                        <a:noFill/>
                        <a:ln w="25400" cap="flat">
                          <a:solidFill>
                            <a:srgbClr val="DF5044"/>
                          </a:solidFill>
                          <a:prstDash val="solid"/>
                          <a:miter lim="400000"/>
                        </a:ln>
                        <a:effectLst/>
                      </wps:spPr>
                      <wps:bodyPr/>
                    </wps:wsp>
                  </a:graphicData>
                </a:graphic>
              </wp:anchor>
            </w:drawing>
          </mc:Choice>
          <mc:Fallback>
            <w:pict>
              <v:line w14:anchorId="0F1AFB52" id="officeArt object" o:spid="_x0000_s1026" style="position:absolute;z-index:251710464;visibility:visible;mso-wrap-style:square;mso-wrap-distance-left:12pt;mso-wrap-distance-top:12pt;mso-wrap-distance-right:12pt;mso-wrap-distance-bottom:12pt;mso-position-horizontal:absolute;mso-position-horizontal-relative:page;mso-position-vertical:absolute;mso-position-vertical-relative:page" from="30.05pt,168.45pt" to="125.8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" strokecolor="#df5044" strokeweight="2pt">
                <v:stroke miterlimit="4" joinstyle="miter"/>
                <w10:wrap anchorx="page" anchory="page"/>
              </v:line>
            </w:pict>
          </mc:Fallback>
        </mc:AlternateContent>
      </w:r>
      <w:r w:rsidR="00190E60" w:rsidRPr="00AA7B85">
        <w:rPr>
          <w:noProof/>
        </w:rPr>
        <mc:AlternateContent>
          <mc:Choice Requires="wps">
            <w:drawing>
              <wp:anchor distT="152400" distB="152400" distL="152400" distR="152400" simplePos="0" relativeHeight="251709440" behindDoc="0" locked="0" layoutInCell="1" allowOverlap="1" wp14:anchorId="46B46470" wp14:editId="117DFC00">
                <wp:simplePos x="0" y="0"/>
                <wp:positionH relativeFrom="page">
                  <wp:posOffset>215265</wp:posOffset>
                </wp:positionH>
                <wp:positionV relativeFrom="page">
                  <wp:posOffset>1726565</wp:posOffset>
                </wp:positionV>
                <wp:extent cx="1510030" cy="379730"/>
                <wp:effectExtent l="0" t="0" r="0" b="0"/>
                <wp:wrapNone/>
                <wp:docPr id="1073741858" name="officeArt object"/>
                <wp:cNvGraphicFramePr/>
                <a:graphic xmlns:a="http://schemas.openxmlformats.org/drawingml/2006/main">
                  <a:graphicData uri="http://schemas.microsoft.com/office/word/2010/wordprocessingShape">
                    <wps:wsp>
                      <wps:cNvSpPr txBox="1"/>
                      <wps:spPr>
                        <a:xfrm>
                          <a:off x="0" y="0"/>
                          <a:ext cx="1510030" cy="379730"/>
                        </a:xfrm>
                        <a:prstGeom prst="rect">
                          <a:avLst/>
                        </a:prstGeom>
                        <a:noFill/>
                        <a:ln w="12700" cap="flat">
                          <a:noFill/>
                          <a:miter lim="400000"/>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9008FAE" w14:textId="200DD77D" w:rsidR="00AA7B85" w:rsidRDefault="00687A9A" w:rsidP="00AA7B85">
                            <w:pPr>
                              <w:spacing w:line="144" w:lineRule="auto"/>
                              <w:jc w:val="right"/>
                            </w:pPr>
                            <w:r>
                              <w:rPr>
                                <w:rFonts w:ascii="Arial Unicode MS" w:hAnsi="Arial Unicode MS"/>
                                <w:color w:val="404040"/>
                                <w:sz w:val="48"/>
                                <w:szCs w:val="48"/>
                              </w:rPr>
                              <w:t>Q</w:t>
                            </w:r>
                            <w:r w:rsidR="00F47039">
                              <w:rPr>
                                <w:rFonts w:ascii="Arial Unicode MS" w:hAnsi="Arial Unicode MS"/>
                                <w:color w:val="404040"/>
                                <w:sz w:val="48"/>
                                <w:szCs w:val="48"/>
                              </w:rPr>
                              <w:t>2</w:t>
                            </w:r>
                            <w:r w:rsidR="00AA7B85">
                              <w:rPr>
                                <w:rFonts w:ascii="Arial Unicode MS" w:hAnsi="Arial Unicode MS"/>
                                <w:color w:val="404040"/>
                                <w:sz w:val="48"/>
                                <w:szCs w:val="48"/>
                              </w:rPr>
                              <w:t xml:space="preserve"> </w:t>
                            </w:r>
                            <w:r w:rsidR="003E7BC4">
                              <w:rPr>
                                <w:rFonts w:ascii="Arial Unicode MS" w:hAnsi="Arial Unicode MS"/>
                                <w:color w:val="404040"/>
                                <w:sz w:val="48"/>
                                <w:szCs w:val="48"/>
                              </w:rPr>
                              <w:t>- 2023</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6B46470" id="_x0000_s1046" type="#_x0000_t202" style="position:absolute;margin-left:16.95pt;margin-top:135.95pt;width:118.9pt;height:29.9pt;z-index:2517094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" filled="f" stroked="f" strokeweight="1pt">
                <v:stroke miterlimit="4"/>
                <v:textbox inset="4pt,4pt,4pt,4pt">
                  <w:txbxContent>
                    <w:p w14:paraId="49008FAE" w14:textId="200DD77D" w:rsidR="00AA7B85" w:rsidRDefault="00687A9A" w:rsidP="00AA7B85">
                      <w:pPr>
                        <w:spacing w:line="144" w:lineRule="auto"/>
                        <w:jc w:val="right"/>
                      </w:pPr>
                      <w:r>
                        <w:rPr>
                          <w:rFonts w:ascii="Arial Unicode MS" w:hAnsi="Arial Unicode MS"/>
                          <w:color w:val="404040"/>
                          <w:sz w:val="48"/>
                          <w:szCs w:val="48"/>
                        </w:rPr>
                        <w:t>Q</w:t>
                      </w:r>
                      <w:r w:rsidR="00F47039">
                        <w:rPr>
                          <w:rFonts w:ascii="Arial Unicode MS" w:hAnsi="Arial Unicode MS"/>
                          <w:color w:val="404040"/>
                          <w:sz w:val="48"/>
                          <w:szCs w:val="48"/>
                        </w:rPr>
                        <w:t>2</w:t>
                      </w:r>
                      <w:r w:rsidR="00AA7B85">
                        <w:rPr>
                          <w:rFonts w:ascii="Arial Unicode MS" w:hAnsi="Arial Unicode MS"/>
                          <w:color w:val="404040"/>
                          <w:sz w:val="48"/>
                          <w:szCs w:val="48"/>
                        </w:rPr>
                        <w:t xml:space="preserve"> </w:t>
                      </w:r>
                      <w:r w:rsidR="003E7BC4">
                        <w:rPr>
                          <w:rFonts w:ascii="Arial Unicode MS" w:hAnsi="Arial Unicode MS"/>
                          <w:color w:val="404040"/>
                          <w:sz w:val="48"/>
                          <w:szCs w:val="48"/>
                        </w:rPr>
                        <w:t>- 2023</w:t>
                      </w:r>
                    </w:p>
                  </w:txbxContent>
                </v:textbox>
                <w10:wrap anchorx="page" anchory="page"/>
              </v:shape>
            </w:pict>
          </mc:Fallback>
        </mc:AlternateContent>
      </w:r>
      <w:r w:rsidR="00AA7B85" w:rsidRPr="00AA7B85">
        <w:rPr>
          <w:noProof/>
        </w:rPr>
        <mc:AlternateContent>
          <mc:Choice Requires="wps">
            <w:drawing>
              <wp:anchor distT="152400" distB="152400" distL="152400" distR="152400" simplePos="0" relativeHeight="251707392" behindDoc="0" locked="0" layoutInCell="1" allowOverlap="1" wp14:anchorId="29394147" wp14:editId="1489F9E4">
                <wp:simplePos x="0" y="0"/>
                <wp:positionH relativeFrom="page">
                  <wp:posOffset>2003425</wp:posOffset>
                </wp:positionH>
                <wp:positionV relativeFrom="page">
                  <wp:posOffset>1160780</wp:posOffset>
                </wp:positionV>
                <wp:extent cx="5600700" cy="4597400"/>
                <wp:effectExtent l="0" t="0" r="0" b="0"/>
                <wp:wrapTopAndBottom distT="152400" distB="152400"/>
                <wp:docPr id="1073741856" name="officeArt object"/>
                <wp:cNvGraphicFramePr/>
                <a:graphic xmlns:a="http://schemas.openxmlformats.org/drawingml/2006/main">
                  <a:graphicData uri="http://schemas.microsoft.com/office/word/2010/wordprocessingShape">
                    <wps:wsp>
                      <wps:cNvSpPr/>
                      <wps:spPr>
                        <a:xfrm>
                          <a:off x="0" y="0"/>
                          <a:ext cx="5600700" cy="4597400"/>
                        </a:xfrm>
                        <a:prstGeom prst="rect">
                          <a:avLst/>
                        </a:prstGeom>
                      </wps:spPr>
                      <wps:txbx>
                        <w:txbxContent>
                          <w:tbl>
                            <w:tblPr>
                              <w:tblW w:w="8725" w:type="dxa"/>
                              <w:jc w:val="center"/>
                              <w:tblBorders>
                                <w:top w:val="single" w:sz="2" w:space="0" w:color="000000"/>
                                <w:left w:val="single" w:sz="2" w:space="0" w:color="000000"/>
                                <w:bottom w:val="single" w:sz="2" w:space="0" w:color="000000"/>
                                <w:right w:val="single" w:sz="2" w:space="0" w:color="000000"/>
                                <w:insideH w:val="single" w:sz="16" w:space="0" w:color="DF4F44"/>
                                <w:insideV w:val="single" w:sz="16" w:space="0" w:color="DF4F44"/>
                              </w:tblBorders>
                              <w:tblLayout w:type="fixed"/>
                              <w:tblLook w:val="04A0" w:firstRow="1" w:lastRow="0" w:firstColumn="1" w:lastColumn="0" w:noHBand="0" w:noVBand="1"/>
                            </w:tblPr>
                            <w:tblGrid>
                              <w:gridCol w:w="5548"/>
                              <w:gridCol w:w="3177"/>
                            </w:tblGrid>
                            <w:tr w:rsidR="00AA7B85" w14:paraId="29F6E3A2" w14:textId="77777777" w:rsidTr="00BC374D">
                              <w:trPr>
                                <w:trHeight w:val="323"/>
                                <w:jc w:val="center"/>
                              </w:trPr>
                              <w:tc>
                                <w:tcPr>
                                  <w:tcW w:w="5548" w:type="dxa"/>
                                  <w:tcBorders>
                                    <w:top w:val="single" w:sz="16" w:space="0" w:color="DF4F44"/>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2B670FBB" w14:textId="77777777" w:rsidR="00AA7B85" w:rsidRDefault="00190E60">
                                  <w:pPr>
                                    <w:jc w:val="center"/>
                                  </w:pPr>
                                  <w:r>
                                    <w:rPr>
                                      <w:rFonts w:ascii="Lato Regular" w:hAnsi="Lato Regular"/>
                                      <w:caps/>
                                      <w:sz w:val="24"/>
                                      <w:szCs w:val="24"/>
                                    </w:rPr>
                                    <w:t>Reference From Section 3.5.2.2</w:t>
                                  </w:r>
                                </w:p>
                              </w:tc>
                              <w:tc>
                                <w:tcPr>
                                  <w:tcW w:w="3177" w:type="dxa"/>
                                  <w:tcBorders>
                                    <w:top w:val="single" w:sz="16" w:space="0" w:color="DF4F44"/>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6058D5" w14:paraId="605B365A" w14:textId="77777777" w:rsidTr="003E6B79">
                                    <w:trPr>
                                      <w:jc w:val="center"/>
                                    </w:trPr>
                                    <w:tc>
                                      <w:tcPr>
                                        <w:tcW w:w="751" w:type="dxa"/>
                                        <w:vAlign w:val="center"/>
                                      </w:tcPr>
                                      <w:p w14:paraId="2BD34630" w14:textId="6CB007E7" w:rsidR="006058D5" w:rsidRPr="00BC374D" w:rsidRDefault="006058D5" w:rsidP="006058D5">
                                        <w:pPr>
                                          <w:jc w:val="center"/>
                                          <w:rPr>
                                            <w:b/>
                                          </w:rPr>
                                        </w:pPr>
                                        <w:r>
                                          <w:rPr>
                                            <w:b/>
                                          </w:rPr>
                                          <w:t>3Q</w:t>
                                        </w:r>
                                      </w:p>
                                    </w:tc>
                                    <w:tc>
                                      <w:tcPr>
                                        <w:tcW w:w="752" w:type="dxa"/>
                                        <w:vAlign w:val="center"/>
                                      </w:tcPr>
                                      <w:p w14:paraId="63385D54" w14:textId="0C5B73AD" w:rsidR="006058D5" w:rsidRPr="00BC374D" w:rsidRDefault="006058D5" w:rsidP="006058D5">
                                        <w:pPr>
                                          <w:jc w:val="center"/>
                                          <w:rPr>
                                            <w:b/>
                                          </w:rPr>
                                        </w:pPr>
                                        <w:r>
                                          <w:rPr>
                                            <w:b/>
                                          </w:rPr>
                                          <w:t>4Q</w:t>
                                        </w:r>
                                      </w:p>
                                    </w:tc>
                                    <w:tc>
                                      <w:tcPr>
                                        <w:tcW w:w="752" w:type="dxa"/>
                                        <w:vAlign w:val="center"/>
                                      </w:tcPr>
                                      <w:p w14:paraId="04613AB5" w14:textId="3A3C39D0" w:rsidR="006058D5" w:rsidRPr="00BC374D" w:rsidRDefault="006058D5" w:rsidP="006058D5">
                                        <w:pPr>
                                          <w:jc w:val="center"/>
                                          <w:rPr>
                                            <w:b/>
                                          </w:rPr>
                                        </w:pPr>
                                        <w:r>
                                          <w:rPr>
                                            <w:b/>
                                          </w:rPr>
                                          <w:t xml:space="preserve">1Q </w:t>
                                        </w:r>
                                      </w:p>
                                    </w:tc>
                                    <w:tc>
                                      <w:tcPr>
                                        <w:tcW w:w="752" w:type="dxa"/>
                                      </w:tcPr>
                                      <w:p w14:paraId="2115E768" w14:textId="3A582607" w:rsidR="006058D5" w:rsidRPr="00BC374D" w:rsidRDefault="006058D5" w:rsidP="006058D5">
                                        <w:pPr>
                                          <w:jc w:val="center"/>
                                          <w:rPr>
                                            <w:b/>
                                          </w:rPr>
                                        </w:pPr>
                                        <w:r>
                                          <w:rPr>
                                            <w:b/>
                                          </w:rPr>
                                          <w:t>2Q</w:t>
                                        </w:r>
                                      </w:p>
                                    </w:tc>
                                  </w:tr>
                                </w:tbl>
                                <w:p w14:paraId="26411607" w14:textId="77777777" w:rsidR="00AA7B85" w:rsidRDefault="00AA7B85">
                                  <w:pPr>
                                    <w:jc w:val="center"/>
                                  </w:pPr>
                                </w:p>
                              </w:tc>
                            </w:tr>
                            <w:tr w:rsidR="00AA7B85" w14:paraId="3BDA5EFC"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7F879690" w14:textId="77777777" w:rsidR="00AA7B85" w:rsidRDefault="00190E60">
                                  <w:r w:rsidRPr="008D5CAD">
                                    <w:t>(A) Number of DISIS Phase Two studies completed within Transmission Provider’s coordinated region during the reporting quarter</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51E5C479" w14:textId="77777777" w:rsidTr="00BC374D">
                                    <w:trPr>
                                      <w:jc w:val="center"/>
                                    </w:trPr>
                                    <w:tc>
                                      <w:tcPr>
                                        <w:tcW w:w="751" w:type="dxa"/>
                                      </w:tcPr>
                                      <w:p w14:paraId="0FA814EA" w14:textId="555760C1" w:rsidR="00F47039" w:rsidRDefault="00F47039" w:rsidP="00F47039">
                                        <w:pPr>
                                          <w:jc w:val="center"/>
                                        </w:pPr>
                                        <w:r>
                                          <w:t>1</w:t>
                                        </w:r>
                                      </w:p>
                                    </w:tc>
                                    <w:tc>
                                      <w:tcPr>
                                        <w:tcW w:w="752" w:type="dxa"/>
                                      </w:tcPr>
                                      <w:p w14:paraId="3E371F90" w14:textId="4F167ED2" w:rsidR="00F47039" w:rsidRDefault="00F47039" w:rsidP="00F47039">
                                        <w:pPr>
                                          <w:jc w:val="center"/>
                                        </w:pPr>
                                        <w:r>
                                          <w:t>0</w:t>
                                        </w:r>
                                      </w:p>
                                    </w:tc>
                                    <w:tc>
                                      <w:tcPr>
                                        <w:tcW w:w="752" w:type="dxa"/>
                                      </w:tcPr>
                                      <w:p w14:paraId="63C2A6E2" w14:textId="472E3752" w:rsidR="00F47039" w:rsidRDefault="00F47039" w:rsidP="00F47039">
                                        <w:pPr>
                                          <w:jc w:val="center"/>
                                        </w:pPr>
                                        <w:r>
                                          <w:t>1</w:t>
                                        </w:r>
                                      </w:p>
                                    </w:tc>
                                    <w:tc>
                                      <w:tcPr>
                                        <w:tcW w:w="752" w:type="dxa"/>
                                      </w:tcPr>
                                      <w:p w14:paraId="3D89288F" w14:textId="79DD550D" w:rsidR="00F47039" w:rsidRDefault="00434D97" w:rsidP="00F47039">
                                        <w:pPr>
                                          <w:jc w:val="center"/>
                                        </w:pPr>
                                        <w:r>
                                          <w:t>0</w:t>
                                        </w:r>
                                      </w:p>
                                    </w:tc>
                                  </w:tr>
                                </w:tbl>
                                <w:p w14:paraId="76AF3D94" w14:textId="77777777" w:rsidR="00AA7B85" w:rsidRDefault="00AA7B85"/>
                              </w:tc>
                            </w:tr>
                            <w:tr w:rsidR="00190E60" w14:paraId="54E8339C" w14:textId="77777777" w:rsidTr="005F6DB8">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437ACC14" w14:textId="77777777" w:rsidR="00190E60" w:rsidRPr="00FA79EA" w:rsidRDefault="00190E60" w:rsidP="00190E60">
                                  <w:pPr>
                                    <w:spacing w:line="259" w:lineRule="auto"/>
                                    <w:rPr>
                                      <w:b/>
                                    </w:rPr>
                                  </w:pPr>
                                  <w:r w:rsidRPr="008D5CAD">
                                    <w:t>(B) Number of DISIS Phase Two studies completed within Transmission Provider’s coordinated region during the reporting quarter that were completed more than one hundred twenty (120) Calendar Days after the end of DP1 as described in Section 8.5 of the GIP</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3C1FDCCE" w14:textId="77777777" w:rsidTr="00413486">
                                    <w:trPr>
                                      <w:jc w:val="center"/>
                                    </w:trPr>
                                    <w:tc>
                                      <w:tcPr>
                                        <w:tcW w:w="751" w:type="dxa"/>
                                      </w:tcPr>
                                      <w:p w14:paraId="58F3EFA2" w14:textId="528E0312" w:rsidR="00F47039" w:rsidRDefault="00F47039" w:rsidP="00F47039">
                                        <w:pPr>
                                          <w:jc w:val="center"/>
                                        </w:pPr>
                                        <w:r>
                                          <w:t>1</w:t>
                                        </w:r>
                                      </w:p>
                                    </w:tc>
                                    <w:tc>
                                      <w:tcPr>
                                        <w:tcW w:w="752" w:type="dxa"/>
                                      </w:tcPr>
                                      <w:p w14:paraId="213D07EC" w14:textId="254651A7" w:rsidR="00F47039" w:rsidRDefault="00F47039" w:rsidP="00F47039">
                                        <w:pPr>
                                          <w:jc w:val="center"/>
                                        </w:pPr>
                                        <w:r>
                                          <w:t>0</w:t>
                                        </w:r>
                                      </w:p>
                                    </w:tc>
                                    <w:tc>
                                      <w:tcPr>
                                        <w:tcW w:w="752" w:type="dxa"/>
                                      </w:tcPr>
                                      <w:p w14:paraId="3D65BC0E" w14:textId="32D7D4E7" w:rsidR="00F47039" w:rsidRDefault="00F47039" w:rsidP="00F47039">
                                        <w:pPr>
                                          <w:jc w:val="center"/>
                                        </w:pPr>
                                        <w:r>
                                          <w:t>1</w:t>
                                        </w:r>
                                      </w:p>
                                    </w:tc>
                                    <w:tc>
                                      <w:tcPr>
                                        <w:tcW w:w="752" w:type="dxa"/>
                                      </w:tcPr>
                                      <w:p w14:paraId="02EC3E54" w14:textId="3B14D114" w:rsidR="00F47039" w:rsidRDefault="00434D97" w:rsidP="00F47039">
                                        <w:pPr>
                                          <w:jc w:val="center"/>
                                        </w:pPr>
                                        <w:r>
                                          <w:t>0</w:t>
                                        </w:r>
                                      </w:p>
                                    </w:tc>
                                  </w:tr>
                                </w:tbl>
                                <w:p w14:paraId="2D669ED6" w14:textId="77777777" w:rsidR="00190E60" w:rsidRDefault="00190E60" w:rsidP="00190E60"/>
                              </w:tc>
                            </w:tr>
                            <w:tr w:rsidR="00190E60" w14:paraId="7EA8D66C"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6B10C687" w14:textId="77777777" w:rsidR="00190E60" w:rsidRDefault="00190E60" w:rsidP="00190E60">
                                  <w:r w:rsidRPr="008D5CAD">
                                    <w:t>(C) At the end of the reporting quarter, the number of ongoing incomplete DISIS Phase Two studies where such DISIS Phase Two studies were still incomplete more than one hundred twenty (120) Calendar Days after the end of DP1 as described in Section 8.5 of the GIP before the reporting quarter end</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785B8C1B" w14:textId="77777777" w:rsidTr="00413486">
                                    <w:trPr>
                                      <w:jc w:val="center"/>
                                    </w:trPr>
                                    <w:tc>
                                      <w:tcPr>
                                        <w:tcW w:w="751" w:type="dxa"/>
                                      </w:tcPr>
                                      <w:p w14:paraId="7D9D2798" w14:textId="50F25A69" w:rsidR="00F47039" w:rsidRDefault="00F47039" w:rsidP="00F47039">
                                        <w:pPr>
                                          <w:jc w:val="center"/>
                                        </w:pPr>
                                        <w:r>
                                          <w:t>0</w:t>
                                        </w:r>
                                      </w:p>
                                    </w:tc>
                                    <w:tc>
                                      <w:tcPr>
                                        <w:tcW w:w="752" w:type="dxa"/>
                                      </w:tcPr>
                                      <w:p w14:paraId="1104EA7B" w14:textId="548153CD" w:rsidR="00F47039" w:rsidRDefault="00F47039" w:rsidP="00F47039">
                                        <w:pPr>
                                          <w:jc w:val="center"/>
                                        </w:pPr>
                                        <w:r>
                                          <w:t>1</w:t>
                                        </w:r>
                                      </w:p>
                                    </w:tc>
                                    <w:tc>
                                      <w:tcPr>
                                        <w:tcW w:w="752" w:type="dxa"/>
                                      </w:tcPr>
                                      <w:p w14:paraId="04A438B2" w14:textId="365256BB" w:rsidR="00F47039" w:rsidRDefault="00F47039" w:rsidP="00F47039">
                                        <w:pPr>
                                          <w:jc w:val="center"/>
                                        </w:pPr>
                                        <w:r>
                                          <w:t>0</w:t>
                                        </w:r>
                                      </w:p>
                                    </w:tc>
                                    <w:tc>
                                      <w:tcPr>
                                        <w:tcW w:w="752" w:type="dxa"/>
                                      </w:tcPr>
                                      <w:p w14:paraId="2B1FA722" w14:textId="28A5C1C3" w:rsidR="00F47039" w:rsidRDefault="00434D97" w:rsidP="00F47039">
                                        <w:pPr>
                                          <w:jc w:val="center"/>
                                        </w:pPr>
                                        <w:r>
                                          <w:t>1</w:t>
                                        </w:r>
                                      </w:p>
                                    </w:tc>
                                  </w:tr>
                                </w:tbl>
                                <w:p w14:paraId="6B1ACFF5" w14:textId="77777777" w:rsidR="00190E60" w:rsidRDefault="00190E60" w:rsidP="00190E60"/>
                              </w:tc>
                            </w:tr>
                            <w:tr w:rsidR="00190E60" w14:paraId="19A73A36"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2E36E725" w14:textId="77777777" w:rsidR="00190E60" w:rsidRDefault="00190E60" w:rsidP="00190E60">
                                  <w:r w:rsidRPr="008D5CAD">
                                    <w:t>(D) Mean time (in days), each DISIS Phase Two studies completed within Transmission Provider’s coordinated region during the reporting quarter, from the date when Transmission Provider end of DP1 as described in Section 8.5 of the GIP to the date when Transmission Provider provided the completed Definitive Interconnection System Impact Study</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13C6E8EC" w14:textId="77777777" w:rsidTr="00413486">
                                    <w:trPr>
                                      <w:jc w:val="center"/>
                                    </w:trPr>
                                    <w:tc>
                                      <w:tcPr>
                                        <w:tcW w:w="751" w:type="dxa"/>
                                      </w:tcPr>
                                      <w:p w14:paraId="0B4E3E4D" w14:textId="4C362CB3" w:rsidR="00F47039" w:rsidRDefault="00F47039" w:rsidP="00F47039">
                                        <w:pPr>
                                          <w:jc w:val="center"/>
                                        </w:pPr>
                                        <w:r>
                                          <w:t>168</w:t>
                                        </w:r>
                                      </w:p>
                                    </w:tc>
                                    <w:tc>
                                      <w:tcPr>
                                        <w:tcW w:w="752" w:type="dxa"/>
                                      </w:tcPr>
                                      <w:p w14:paraId="53B8CADE" w14:textId="04F90044" w:rsidR="00F47039" w:rsidRDefault="00F47039" w:rsidP="00F47039">
                                        <w:pPr>
                                          <w:jc w:val="center"/>
                                        </w:pPr>
                                        <w:r>
                                          <w:t>0</w:t>
                                        </w:r>
                                      </w:p>
                                    </w:tc>
                                    <w:tc>
                                      <w:tcPr>
                                        <w:tcW w:w="752" w:type="dxa"/>
                                      </w:tcPr>
                                      <w:p w14:paraId="734B77A5" w14:textId="127044E6" w:rsidR="00F47039" w:rsidRDefault="00F47039" w:rsidP="00F47039">
                                        <w:pPr>
                                          <w:jc w:val="center"/>
                                        </w:pPr>
                                        <w:r>
                                          <w:t>209</w:t>
                                        </w:r>
                                      </w:p>
                                    </w:tc>
                                    <w:tc>
                                      <w:tcPr>
                                        <w:tcW w:w="752" w:type="dxa"/>
                                      </w:tcPr>
                                      <w:p w14:paraId="3139DC58" w14:textId="53E261E3" w:rsidR="00F47039" w:rsidRDefault="00D144C7" w:rsidP="00F47039">
                                        <w:pPr>
                                          <w:jc w:val="center"/>
                                        </w:pPr>
                                        <w:r>
                                          <w:t>0</w:t>
                                        </w:r>
                                      </w:p>
                                    </w:tc>
                                  </w:tr>
                                </w:tbl>
                                <w:p w14:paraId="50E26E1D" w14:textId="77777777" w:rsidR="00190E60" w:rsidRDefault="00190E60" w:rsidP="00190E60"/>
                              </w:tc>
                            </w:tr>
                            <w:tr w:rsidR="00190E60" w14:paraId="69FCAC8D" w14:textId="77777777" w:rsidTr="00DD31CA">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3F70DDC5" w14:textId="77777777" w:rsidR="00190E60" w:rsidRPr="00FA79EA" w:rsidRDefault="00190E60" w:rsidP="00190E60">
                                  <w:pPr>
                                    <w:spacing w:line="259" w:lineRule="auto"/>
                                    <w:rPr>
                                      <w:b/>
                                    </w:rPr>
                                  </w:pPr>
                                  <w:r w:rsidRPr="008D5CAD">
                                    <w:t>(E) Percentage of DISIS Phase Two studies exceeding one hundred twenty (120) Calendar Days after the end of DP1 to complete this reporting quarter, calculated as the sum of Sections 3.5.2.2(B) and 3.5.2.2(C) divided by the sum of Sections 3.5.2.2(A) and 3.5.2.2(C)).</w:t>
                                  </w:r>
                                  <w:r w:rsidR="00557D56">
                                    <w:t xml:space="preserve"> { (E)=(B+C)/(A+C) }</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rsidRPr="00BC374D" w14:paraId="651E9E61" w14:textId="77777777" w:rsidTr="00BC374D">
                                    <w:trPr>
                                      <w:jc w:val="center"/>
                                    </w:trPr>
                                    <w:tc>
                                      <w:tcPr>
                                        <w:tcW w:w="751" w:type="dxa"/>
                                      </w:tcPr>
                                      <w:p w14:paraId="67F89239" w14:textId="0984D3BB" w:rsidR="00F47039" w:rsidRPr="00BC374D" w:rsidRDefault="00F47039" w:rsidP="00F47039">
                                        <w:pPr>
                                          <w:jc w:val="center"/>
                                        </w:pPr>
                                        <w:r>
                                          <w:t>100%</w:t>
                                        </w:r>
                                      </w:p>
                                    </w:tc>
                                    <w:tc>
                                      <w:tcPr>
                                        <w:tcW w:w="752" w:type="dxa"/>
                                      </w:tcPr>
                                      <w:p w14:paraId="460E95BC" w14:textId="7C03BB94" w:rsidR="00F47039" w:rsidRPr="00BC374D" w:rsidRDefault="00F47039" w:rsidP="00F47039">
                                        <w:pPr>
                                          <w:jc w:val="center"/>
                                        </w:pPr>
                                        <w:r>
                                          <w:t>100%</w:t>
                                        </w:r>
                                      </w:p>
                                    </w:tc>
                                    <w:tc>
                                      <w:tcPr>
                                        <w:tcW w:w="752" w:type="dxa"/>
                                      </w:tcPr>
                                      <w:p w14:paraId="38931EE5" w14:textId="53BB5264" w:rsidR="00F47039" w:rsidRPr="00BC374D" w:rsidRDefault="00F47039" w:rsidP="00F47039">
                                        <w:pPr>
                                          <w:jc w:val="center"/>
                                        </w:pPr>
                                        <w:r>
                                          <w:t>100%</w:t>
                                        </w:r>
                                      </w:p>
                                    </w:tc>
                                    <w:tc>
                                      <w:tcPr>
                                        <w:tcW w:w="752" w:type="dxa"/>
                                      </w:tcPr>
                                      <w:p w14:paraId="7F15099C" w14:textId="7AC4CDAA" w:rsidR="00F47039" w:rsidRPr="00BC374D" w:rsidRDefault="00F47039" w:rsidP="00F47039">
                                        <w:pPr>
                                          <w:jc w:val="center"/>
                                        </w:pPr>
                                        <w:r>
                                          <w:t>100%</w:t>
                                        </w:r>
                                      </w:p>
                                    </w:tc>
                                  </w:tr>
                                </w:tbl>
                                <w:p w14:paraId="62AEE10D" w14:textId="77777777" w:rsidR="00190E60" w:rsidRDefault="00190E60" w:rsidP="00190E60"/>
                              </w:tc>
                            </w:tr>
                            <w:tr w:rsidR="00190E60" w14:paraId="1B8F09E1" w14:textId="77777777" w:rsidTr="005E0548">
                              <w:trPr>
                                <w:trHeight w:val="485"/>
                                <w:jc w:val="center"/>
                              </w:trPr>
                              <w:tc>
                                <w:tcPr>
                                  <w:tcW w:w="8725" w:type="dxa"/>
                                  <w:gridSpan w:val="2"/>
                                  <w:tcBorders>
                                    <w:top w:val="single" w:sz="2" w:space="0" w:color="000000"/>
                                    <w:left w:val="single" w:sz="16" w:space="0" w:color="DF4F44"/>
                                    <w:bottom w:val="single" w:sz="16" w:space="0" w:color="DF4F44"/>
                                    <w:right w:val="single" w:sz="16" w:space="0" w:color="DF4F44"/>
                                  </w:tcBorders>
                                  <w:shd w:val="clear" w:color="auto" w:fill="auto"/>
                                  <w:tcMar>
                                    <w:top w:w="80" w:type="dxa"/>
                                    <w:left w:w="80" w:type="dxa"/>
                                    <w:bottom w:w="80" w:type="dxa"/>
                                    <w:right w:w="80" w:type="dxa"/>
                                  </w:tcMar>
                                </w:tcPr>
                                <w:p w14:paraId="1D748E97" w14:textId="57DFD332" w:rsidR="00190E60" w:rsidRPr="00C27C30" w:rsidRDefault="003E7BC4" w:rsidP="00463D35">
                                  <w:pPr>
                                    <w:rPr>
                                      <w:rFonts w:asciiTheme="majorHAnsi" w:hAnsiTheme="majorHAnsi"/>
                                      <w:i/>
                                      <w:sz w:val="20"/>
                                    </w:rPr>
                                  </w:pPr>
                                  <w:r w:rsidRPr="00C27C30">
                                    <w:rPr>
                                      <w:rFonts w:asciiTheme="majorHAnsi" w:hAnsiTheme="majorHAnsi"/>
                                      <w:i/>
                                      <w:sz w:val="20"/>
                                    </w:rPr>
                                    <w:t>Active</w:t>
                                  </w:r>
                                  <w:r>
                                    <w:rPr>
                                      <w:rFonts w:asciiTheme="majorHAnsi" w:hAnsiTheme="majorHAnsi"/>
                                      <w:i/>
                                      <w:sz w:val="20"/>
                                    </w:rPr>
                                    <w:t xml:space="preserve"> &amp; Pending</w:t>
                                  </w:r>
                                  <w:r w:rsidRPr="00C27C30">
                                    <w:rPr>
                                      <w:rFonts w:asciiTheme="majorHAnsi" w:hAnsiTheme="majorHAnsi"/>
                                      <w:i/>
                                      <w:sz w:val="20"/>
                                    </w:rPr>
                                    <w:t xml:space="preserve"> DISIS Clusters </w:t>
                                  </w:r>
                                  <w:r w:rsidR="00D45DD3">
                                    <w:rPr>
                                      <w:rFonts w:asciiTheme="majorHAnsi" w:hAnsiTheme="majorHAnsi"/>
                                      <w:i/>
                                      <w:sz w:val="20"/>
                                    </w:rPr>
                                    <w:t>during 2</w:t>
                                  </w:r>
                                  <w:r w:rsidR="00D45DD3" w:rsidRPr="00D45DD3">
                                    <w:rPr>
                                      <w:rFonts w:asciiTheme="majorHAnsi" w:hAnsiTheme="majorHAnsi"/>
                                      <w:i/>
                                      <w:sz w:val="20"/>
                                      <w:vertAlign w:val="superscript"/>
                                    </w:rPr>
                                    <w:t>nd</w:t>
                                  </w:r>
                                  <w:r>
                                    <w:rPr>
                                      <w:rFonts w:asciiTheme="majorHAnsi" w:hAnsiTheme="majorHAnsi"/>
                                      <w:i/>
                                      <w:sz w:val="20"/>
                                    </w:rPr>
                                    <w:t xml:space="preserve"> Qtr. 2023: </w:t>
                                  </w:r>
                                  <w:r w:rsidRPr="00C27C30">
                                    <w:rPr>
                                      <w:rFonts w:asciiTheme="majorHAnsi" w:hAnsiTheme="majorHAnsi"/>
                                      <w:i/>
                                      <w:sz w:val="20"/>
                                    </w:rPr>
                                    <w:t xml:space="preserve"> DISIS-2017-002, DISIS-2018-001, DISIS-2018-002, DISIS-2019-001, DISIS-2020-001</w:t>
                                  </w:r>
                                  <w:r>
                                    <w:rPr>
                                      <w:rFonts w:asciiTheme="majorHAnsi" w:hAnsiTheme="majorHAnsi"/>
                                      <w:i/>
                                      <w:sz w:val="20"/>
                                    </w:rPr>
                                    <w:t>, DISIS-2021-001, DISIS-2022-001</w:t>
                                  </w:r>
                                </w:p>
                              </w:tc>
                            </w:tr>
                          </w:tbl>
                          <w:p w14:paraId="597ABA1A" w14:textId="77777777" w:rsidR="00AA7B85" w:rsidRDefault="00AA7B85" w:rsidP="00AA7B85"/>
                        </w:txbxContent>
                      </wps:txbx>
                      <wps:bodyPr wrap="square" lIns="0" tIns="0" rIns="0" bIns="0">
                        <a:spAutoFit/>
                      </wps:bodyPr>
                    </wps:wsp>
                  </a:graphicData>
                </a:graphic>
                <wp14:sizeRelH relativeFrom="margin">
                  <wp14:pctWidth>0</wp14:pctWidth>
                </wp14:sizeRelH>
              </wp:anchor>
            </w:drawing>
          </mc:Choice>
          <mc:Fallback>
            <w:pict>
              <v:rect w14:anchorId="29394147" id="_x0000_s1047" style="position:absolute;margin-left:157.75pt;margin-top:91.4pt;width:441pt;height:362pt;z-index:25170739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" filled="f" stroked="f">
                <v:textbox style="mso-fit-shape-to-text:t" inset="0,0,0,0">
                  <w:txbxContent>
                    <w:tbl>
                      <w:tblPr>
                        <w:tblW w:w="8725" w:type="dxa"/>
                        <w:jc w:val="center"/>
                        <w:tblBorders>
                          <w:top w:val="single" w:sz="2" w:space="0" w:color="000000"/>
                          <w:left w:val="single" w:sz="2" w:space="0" w:color="000000"/>
                          <w:bottom w:val="single" w:sz="2" w:space="0" w:color="000000"/>
                          <w:right w:val="single" w:sz="2" w:space="0" w:color="000000"/>
                          <w:insideH w:val="single" w:sz="16" w:space="0" w:color="DF4F44"/>
                          <w:insideV w:val="single" w:sz="16" w:space="0" w:color="DF4F44"/>
                        </w:tblBorders>
                        <w:tblLayout w:type="fixed"/>
                        <w:tblLook w:val="04A0" w:firstRow="1" w:lastRow="0" w:firstColumn="1" w:lastColumn="0" w:noHBand="0" w:noVBand="1"/>
                      </w:tblPr>
                      <w:tblGrid>
                        <w:gridCol w:w="5548"/>
                        <w:gridCol w:w="3177"/>
                      </w:tblGrid>
                      <w:tr w:rsidR="00AA7B85" w14:paraId="29F6E3A2" w14:textId="77777777" w:rsidTr="00BC374D">
                        <w:trPr>
                          <w:trHeight w:val="323"/>
                          <w:jc w:val="center"/>
                        </w:trPr>
                        <w:tc>
                          <w:tcPr>
                            <w:tcW w:w="5548" w:type="dxa"/>
                            <w:tcBorders>
                              <w:top w:val="single" w:sz="16" w:space="0" w:color="DF4F44"/>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2B670FBB" w14:textId="77777777" w:rsidR="00AA7B85" w:rsidRDefault="00190E60">
                            <w:pPr>
                              <w:jc w:val="center"/>
                            </w:pPr>
                            <w:r>
                              <w:rPr>
                                <w:rFonts w:ascii="Lato Regular" w:hAnsi="Lato Regular"/>
                                <w:caps/>
                                <w:sz w:val="24"/>
                                <w:szCs w:val="24"/>
                              </w:rPr>
                              <w:t>Reference From Section 3.5.2.2</w:t>
                            </w:r>
                          </w:p>
                        </w:tc>
                        <w:tc>
                          <w:tcPr>
                            <w:tcW w:w="3177" w:type="dxa"/>
                            <w:tcBorders>
                              <w:top w:val="single" w:sz="16" w:space="0" w:color="DF4F44"/>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6058D5" w14:paraId="605B365A" w14:textId="77777777" w:rsidTr="003E6B79">
                              <w:trPr>
                                <w:jc w:val="center"/>
                              </w:trPr>
                              <w:tc>
                                <w:tcPr>
                                  <w:tcW w:w="751" w:type="dxa"/>
                                  <w:vAlign w:val="center"/>
                                </w:tcPr>
                                <w:p w14:paraId="2BD34630" w14:textId="6CB007E7" w:rsidR="006058D5" w:rsidRPr="00BC374D" w:rsidRDefault="006058D5" w:rsidP="006058D5">
                                  <w:pPr>
                                    <w:jc w:val="center"/>
                                    <w:rPr>
                                      <w:b/>
                                    </w:rPr>
                                  </w:pPr>
                                  <w:r>
                                    <w:rPr>
                                      <w:b/>
                                    </w:rPr>
                                    <w:t>3Q</w:t>
                                  </w:r>
                                </w:p>
                              </w:tc>
                              <w:tc>
                                <w:tcPr>
                                  <w:tcW w:w="752" w:type="dxa"/>
                                  <w:vAlign w:val="center"/>
                                </w:tcPr>
                                <w:p w14:paraId="63385D54" w14:textId="0C5B73AD" w:rsidR="006058D5" w:rsidRPr="00BC374D" w:rsidRDefault="006058D5" w:rsidP="006058D5">
                                  <w:pPr>
                                    <w:jc w:val="center"/>
                                    <w:rPr>
                                      <w:b/>
                                    </w:rPr>
                                  </w:pPr>
                                  <w:r>
                                    <w:rPr>
                                      <w:b/>
                                    </w:rPr>
                                    <w:t>4Q</w:t>
                                  </w:r>
                                </w:p>
                              </w:tc>
                              <w:tc>
                                <w:tcPr>
                                  <w:tcW w:w="752" w:type="dxa"/>
                                  <w:vAlign w:val="center"/>
                                </w:tcPr>
                                <w:p w14:paraId="04613AB5" w14:textId="3A3C39D0" w:rsidR="006058D5" w:rsidRPr="00BC374D" w:rsidRDefault="006058D5" w:rsidP="006058D5">
                                  <w:pPr>
                                    <w:jc w:val="center"/>
                                    <w:rPr>
                                      <w:b/>
                                    </w:rPr>
                                  </w:pPr>
                                  <w:r>
                                    <w:rPr>
                                      <w:b/>
                                    </w:rPr>
                                    <w:t xml:space="preserve">1Q </w:t>
                                  </w:r>
                                </w:p>
                              </w:tc>
                              <w:tc>
                                <w:tcPr>
                                  <w:tcW w:w="752" w:type="dxa"/>
                                </w:tcPr>
                                <w:p w14:paraId="2115E768" w14:textId="3A582607" w:rsidR="006058D5" w:rsidRPr="00BC374D" w:rsidRDefault="006058D5" w:rsidP="006058D5">
                                  <w:pPr>
                                    <w:jc w:val="center"/>
                                    <w:rPr>
                                      <w:b/>
                                    </w:rPr>
                                  </w:pPr>
                                  <w:r>
                                    <w:rPr>
                                      <w:b/>
                                    </w:rPr>
                                    <w:t>2Q</w:t>
                                  </w:r>
                                </w:p>
                              </w:tc>
                            </w:tr>
                          </w:tbl>
                          <w:p w14:paraId="26411607" w14:textId="77777777" w:rsidR="00AA7B85" w:rsidRDefault="00AA7B85">
                            <w:pPr>
                              <w:jc w:val="center"/>
                            </w:pPr>
                          </w:p>
                        </w:tc>
                      </w:tr>
                      <w:tr w:rsidR="00AA7B85" w14:paraId="3BDA5EFC"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7F879690" w14:textId="77777777" w:rsidR="00AA7B85" w:rsidRDefault="00190E60">
                            <w:r w:rsidRPr="008D5CAD">
                              <w:t>(A) Number of DISIS Phase Two studies completed within Transmission Provider’s coordinated region during the reporting quarter</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51E5C479" w14:textId="77777777" w:rsidTr="00BC374D">
                              <w:trPr>
                                <w:jc w:val="center"/>
                              </w:trPr>
                              <w:tc>
                                <w:tcPr>
                                  <w:tcW w:w="751" w:type="dxa"/>
                                </w:tcPr>
                                <w:p w14:paraId="0FA814EA" w14:textId="555760C1" w:rsidR="00F47039" w:rsidRDefault="00F47039" w:rsidP="00F47039">
                                  <w:pPr>
                                    <w:jc w:val="center"/>
                                  </w:pPr>
                                  <w:r>
                                    <w:t>1</w:t>
                                  </w:r>
                                </w:p>
                              </w:tc>
                              <w:tc>
                                <w:tcPr>
                                  <w:tcW w:w="752" w:type="dxa"/>
                                </w:tcPr>
                                <w:p w14:paraId="3E371F90" w14:textId="4F167ED2" w:rsidR="00F47039" w:rsidRDefault="00F47039" w:rsidP="00F47039">
                                  <w:pPr>
                                    <w:jc w:val="center"/>
                                  </w:pPr>
                                  <w:r>
                                    <w:t>0</w:t>
                                  </w:r>
                                </w:p>
                              </w:tc>
                              <w:tc>
                                <w:tcPr>
                                  <w:tcW w:w="752" w:type="dxa"/>
                                </w:tcPr>
                                <w:p w14:paraId="63C2A6E2" w14:textId="472E3752" w:rsidR="00F47039" w:rsidRDefault="00F47039" w:rsidP="00F47039">
                                  <w:pPr>
                                    <w:jc w:val="center"/>
                                  </w:pPr>
                                  <w:r>
                                    <w:t>1</w:t>
                                  </w:r>
                                </w:p>
                              </w:tc>
                              <w:tc>
                                <w:tcPr>
                                  <w:tcW w:w="752" w:type="dxa"/>
                                </w:tcPr>
                                <w:p w14:paraId="3D89288F" w14:textId="79DD550D" w:rsidR="00F47039" w:rsidRDefault="00434D97" w:rsidP="00F47039">
                                  <w:pPr>
                                    <w:jc w:val="center"/>
                                  </w:pPr>
                                  <w:r>
                                    <w:t>0</w:t>
                                  </w:r>
                                </w:p>
                              </w:tc>
                            </w:tr>
                          </w:tbl>
                          <w:p w14:paraId="76AF3D94" w14:textId="77777777" w:rsidR="00AA7B85" w:rsidRDefault="00AA7B85"/>
                        </w:tc>
                      </w:tr>
                      <w:tr w:rsidR="00190E60" w14:paraId="54E8339C" w14:textId="77777777" w:rsidTr="005F6DB8">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437ACC14" w14:textId="77777777" w:rsidR="00190E60" w:rsidRPr="00FA79EA" w:rsidRDefault="00190E60" w:rsidP="00190E60">
                            <w:pPr>
                              <w:spacing w:line="259" w:lineRule="auto"/>
                              <w:rPr>
                                <w:b/>
                              </w:rPr>
                            </w:pPr>
                            <w:r w:rsidRPr="008D5CAD">
                              <w:t>(B) Number of DISIS Phase Two studies completed within Transmission Provider’s coordinated region during the reporting quarter that were completed more than one hundred twenty (120) Calendar Days after the end of DP1 as described in Section 8.5 of the GIP</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3C1FDCCE" w14:textId="77777777" w:rsidTr="00413486">
                              <w:trPr>
                                <w:jc w:val="center"/>
                              </w:trPr>
                              <w:tc>
                                <w:tcPr>
                                  <w:tcW w:w="751" w:type="dxa"/>
                                </w:tcPr>
                                <w:p w14:paraId="58F3EFA2" w14:textId="528E0312" w:rsidR="00F47039" w:rsidRDefault="00F47039" w:rsidP="00F47039">
                                  <w:pPr>
                                    <w:jc w:val="center"/>
                                  </w:pPr>
                                  <w:r>
                                    <w:t>1</w:t>
                                  </w:r>
                                </w:p>
                              </w:tc>
                              <w:tc>
                                <w:tcPr>
                                  <w:tcW w:w="752" w:type="dxa"/>
                                </w:tcPr>
                                <w:p w14:paraId="213D07EC" w14:textId="254651A7" w:rsidR="00F47039" w:rsidRDefault="00F47039" w:rsidP="00F47039">
                                  <w:pPr>
                                    <w:jc w:val="center"/>
                                  </w:pPr>
                                  <w:r>
                                    <w:t>0</w:t>
                                  </w:r>
                                </w:p>
                              </w:tc>
                              <w:tc>
                                <w:tcPr>
                                  <w:tcW w:w="752" w:type="dxa"/>
                                </w:tcPr>
                                <w:p w14:paraId="3D65BC0E" w14:textId="32D7D4E7" w:rsidR="00F47039" w:rsidRDefault="00F47039" w:rsidP="00F47039">
                                  <w:pPr>
                                    <w:jc w:val="center"/>
                                  </w:pPr>
                                  <w:r>
                                    <w:t>1</w:t>
                                  </w:r>
                                </w:p>
                              </w:tc>
                              <w:tc>
                                <w:tcPr>
                                  <w:tcW w:w="752" w:type="dxa"/>
                                </w:tcPr>
                                <w:p w14:paraId="02EC3E54" w14:textId="3B14D114" w:rsidR="00F47039" w:rsidRDefault="00434D97" w:rsidP="00F47039">
                                  <w:pPr>
                                    <w:jc w:val="center"/>
                                  </w:pPr>
                                  <w:r>
                                    <w:t>0</w:t>
                                  </w:r>
                                </w:p>
                              </w:tc>
                            </w:tr>
                          </w:tbl>
                          <w:p w14:paraId="2D669ED6" w14:textId="77777777" w:rsidR="00190E60" w:rsidRDefault="00190E60" w:rsidP="00190E60"/>
                        </w:tc>
                      </w:tr>
                      <w:tr w:rsidR="00190E60" w14:paraId="7EA8D66C"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6B10C687" w14:textId="77777777" w:rsidR="00190E60" w:rsidRDefault="00190E60" w:rsidP="00190E60">
                            <w:r w:rsidRPr="008D5CAD">
                              <w:t>(C) At the end of the reporting quarter, the number of ongoing incomplete DISIS Phase Two studies where such DISIS Phase Two studies were still incomplete more than one hundred twenty (120) Calendar Days after the end of DP1 as described in Section 8.5 of the GIP before the reporting quarter end</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785B8C1B" w14:textId="77777777" w:rsidTr="00413486">
                              <w:trPr>
                                <w:jc w:val="center"/>
                              </w:trPr>
                              <w:tc>
                                <w:tcPr>
                                  <w:tcW w:w="751" w:type="dxa"/>
                                </w:tcPr>
                                <w:p w14:paraId="7D9D2798" w14:textId="50F25A69" w:rsidR="00F47039" w:rsidRDefault="00F47039" w:rsidP="00F47039">
                                  <w:pPr>
                                    <w:jc w:val="center"/>
                                  </w:pPr>
                                  <w:r>
                                    <w:t>0</w:t>
                                  </w:r>
                                </w:p>
                              </w:tc>
                              <w:tc>
                                <w:tcPr>
                                  <w:tcW w:w="752" w:type="dxa"/>
                                </w:tcPr>
                                <w:p w14:paraId="1104EA7B" w14:textId="548153CD" w:rsidR="00F47039" w:rsidRDefault="00F47039" w:rsidP="00F47039">
                                  <w:pPr>
                                    <w:jc w:val="center"/>
                                  </w:pPr>
                                  <w:r>
                                    <w:t>1</w:t>
                                  </w:r>
                                </w:p>
                              </w:tc>
                              <w:tc>
                                <w:tcPr>
                                  <w:tcW w:w="752" w:type="dxa"/>
                                </w:tcPr>
                                <w:p w14:paraId="04A438B2" w14:textId="365256BB" w:rsidR="00F47039" w:rsidRDefault="00F47039" w:rsidP="00F47039">
                                  <w:pPr>
                                    <w:jc w:val="center"/>
                                  </w:pPr>
                                  <w:r>
                                    <w:t>0</w:t>
                                  </w:r>
                                </w:p>
                              </w:tc>
                              <w:tc>
                                <w:tcPr>
                                  <w:tcW w:w="752" w:type="dxa"/>
                                </w:tcPr>
                                <w:p w14:paraId="2B1FA722" w14:textId="28A5C1C3" w:rsidR="00F47039" w:rsidRDefault="00434D97" w:rsidP="00F47039">
                                  <w:pPr>
                                    <w:jc w:val="center"/>
                                  </w:pPr>
                                  <w:r>
                                    <w:t>1</w:t>
                                  </w:r>
                                </w:p>
                              </w:tc>
                            </w:tr>
                          </w:tbl>
                          <w:p w14:paraId="6B1ACFF5" w14:textId="77777777" w:rsidR="00190E60" w:rsidRDefault="00190E60" w:rsidP="00190E60"/>
                        </w:tc>
                      </w:tr>
                      <w:tr w:rsidR="00190E60" w14:paraId="19A73A36"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2E36E725" w14:textId="77777777" w:rsidR="00190E60" w:rsidRDefault="00190E60" w:rsidP="00190E60">
                            <w:r w:rsidRPr="008D5CAD">
                              <w:t>(D) Mean time (in days), each DISIS Phase Two studies completed within Transmission Provider’s coordinated region during the reporting quarter, from the date when Transmission Provider end of DP1 as described in Section 8.5 of the GIP to the date when Transmission Provider provided the completed Definitive Interconnection System Impact Study</w:t>
                            </w:r>
                            <w:r>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13C6E8EC" w14:textId="77777777" w:rsidTr="00413486">
                              <w:trPr>
                                <w:jc w:val="center"/>
                              </w:trPr>
                              <w:tc>
                                <w:tcPr>
                                  <w:tcW w:w="751" w:type="dxa"/>
                                </w:tcPr>
                                <w:p w14:paraId="0B4E3E4D" w14:textId="4C362CB3" w:rsidR="00F47039" w:rsidRDefault="00F47039" w:rsidP="00F47039">
                                  <w:pPr>
                                    <w:jc w:val="center"/>
                                  </w:pPr>
                                  <w:r>
                                    <w:t>168</w:t>
                                  </w:r>
                                </w:p>
                              </w:tc>
                              <w:tc>
                                <w:tcPr>
                                  <w:tcW w:w="752" w:type="dxa"/>
                                </w:tcPr>
                                <w:p w14:paraId="53B8CADE" w14:textId="04F90044" w:rsidR="00F47039" w:rsidRDefault="00F47039" w:rsidP="00F47039">
                                  <w:pPr>
                                    <w:jc w:val="center"/>
                                  </w:pPr>
                                  <w:r>
                                    <w:t>0</w:t>
                                  </w:r>
                                </w:p>
                              </w:tc>
                              <w:tc>
                                <w:tcPr>
                                  <w:tcW w:w="752" w:type="dxa"/>
                                </w:tcPr>
                                <w:p w14:paraId="734B77A5" w14:textId="127044E6" w:rsidR="00F47039" w:rsidRDefault="00F47039" w:rsidP="00F47039">
                                  <w:pPr>
                                    <w:jc w:val="center"/>
                                  </w:pPr>
                                  <w:r>
                                    <w:t>209</w:t>
                                  </w:r>
                                </w:p>
                              </w:tc>
                              <w:tc>
                                <w:tcPr>
                                  <w:tcW w:w="752" w:type="dxa"/>
                                </w:tcPr>
                                <w:p w14:paraId="3139DC58" w14:textId="53E261E3" w:rsidR="00F47039" w:rsidRDefault="00D144C7" w:rsidP="00F47039">
                                  <w:pPr>
                                    <w:jc w:val="center"/>
                                  </w:pPr>
                                  <w:r>
                                    <w:t>0</w:t>
                                  </w:r>
                                </w:p>
                              </w:tc>
                            </w:tr>
                          </w:tbl>
                          <w:p w14:paraId="50E26E1D" w14:textId="77777777" w:rsidR="00190E60" w:rsidRDefault="00190E60" w:rsidP="00190E60"/>
                        </w:tc>
                      </w:tr>
                      <w:tr w:rsidR="00190E60" w14:paraId="69FCAC8D" w14:textId="77777777" w:rsidTr="00DD31CA">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3F70DDC5" w14:textId="77777777" w:rsidR="00190E60" w:rsidRPr="00FA79EA" w:rsidRDefault="00190E60" w:rsidP="00190E60">
                            <w:pPr>
                              <w:spacing w:line="259" w:lineRule="auto"/>
                              <w:rPr>
                                <w:b/>
                              </w:rPr>
                            </w:pPr>
                            <w:r w:rsidRPr="008D5CAD">
                              <w:t>(E) Percentage of DISIS Phase Two studies exceeding one hundred twenty (120) Calendar Days after the end of DP1 to complete this reporting quarter, calculated as the sum of Sections 3.5.2.2(B) and 3.5.2.2(C) divided by the sum of Sections 3.5.2.2(A) and 3.5.2.2(C)).</w:t>
                            </w:r>
                            <w:r w:rsidR="00557D56">
                              <w:t xml:space="preserve"> { (E)=(B+C)/(A+C) }</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rsidRPr="00BC374D" w14:paraId="651E9E61" w14:textId="77777777" w:rsidTr="00BC374D">
                              <w:trPr>
                                <w:jc w:val="center"/>
                              </w:trPr>
                              <w:tc>
                                <w:tcPr>
                                  <w:tcW w:w="751" w:type="dxa"/>
                                </w:tcPr>
                                <w:p w14:paraId="67F89239" w14:textId="0984D3BB" w:rsidR="00F47039" w:rsidRPr="00BC374D" w:rsidRDefault="00F47039" w:rsidP="00F47039">
                                  <w:pPr>
                                    <w:jc w:val="center"/>
                                  </w:pPr>
                                  <w:r>
                                    <w:t>100%</w:t>
                                  </w:r>
                                </w:p>
                              </w:tc>
                              <w:tc>
                                <w:tcPr>
                                  <w:tcW w:w="752" w:type="dxa"/>
                                </w:tcPr>
                                <w:p w14:paraId="460E95BC" w14:textId="7C03BB94" w:rsidR="00F47039" w:rsidRPr="00BC374D" w:rsidRDefault="00F47039" w:rsidP="00F47039">
                                  <w:pPr>
                                    <w:jc w:val="center"/>
                                  </w:pPr>
                                  <w:r>
                                    <w:t>100%</w:t>
                                  </w:r>
                                </w:p>
                              </w:tc>
                              <w:tc>
                                <w:tcPr>
                                  <w:tcW w:w="752" w:type="dxa"/>
                                </w:tcPr>
                                <w:p w14:paraId="38931EE5" w14:textId="53BB5264" w:rsidR="00F47039" w:rsidRPr="00BC374D" w:rsidRDefault="00F47039" w:rsidP="00F47039">
                                  <w:pPr>
                                    <w:jc w:val="center"/>
                                  </w:pPr>
                                  <w:r>
                                    <w:t>100%</w:t>
                                  </w:r>
                                </w:p>
                              </w:tc>
                              <w:tc>
                                <w:tcPr>
                                  <w:tcW w:w="752" w:type="dxa"/>
                                </w:tcPr>
                                <w:p w14:paraId="7F15099C" w14:textId="7AC4CDAA" w:rsidR="00F47039" w:rsidRPr="00BC374D" w:rsidRDefault="00F47039" w:rsidP="00F47039">
                                  <w:pPr>
                                    <w:jc w:val="center"/>
                                  </w:pPr>
                                  <w:r>
                                    <w:t>100%</w:t>
                                  </w:r>
                                </w:p>
                              </w:tc>
                            </w:tr>
                          </w:tbl>
                          <w:p w14:paraId="62AEE10D" w14:textId="77777777" w:rsidR="00190E60" w:rsidRDefault="00190E60" w:rsidP="00190E60"/>
                        </w:tc>
                      </w:tr>
                      <w:tr w:rsidR="00190E60" w14:paraId="1B8F09E1" w14:textId="77777777" w:rsidTr="005E0548">
                        <w:trPr>
                          <w:trHeight w:val="485"/>
                          <w:jc w:val="center"/>
                        </w:trPr>
                        <w:tc>
                          <w:tcPr>
                            <w:tcW w:w="8725" w:type="dxa"/>
                            <w:gridSpan w:val="2"/>
                            <w:tcBorders>
                              <w:top w:val="single" w:sz="2" w:space="0" w:color="000000"/>
                              <w:left w:val="single" w:sz="16" w:space="0" w:color="DF4F44"/>
                              <w:bottom w:val="single" w:sz="16" w:space="0" w:color="DF4F44"/>
                              <w:right w:val="single" w:sz="16" w:space="0" w:color="DF4F44"/>
                            </w:tcBorders>
                            <w:shd w:val="clear" w:color="auto" w:fill="auto"/>
                            <w:tcMar>
                              <w:top w:w="80" w:type="dxa"/>
                              <w:left w:w="80" w:type="dxa"/>
                              <w:bottom w:w="80" w:type="dxa"/>
                              <w:right w:w="80" w:type="dxa"/>
                            </w:tcMar>
                          </w:tcPr>
                          <w:p w14:paraId="1D748E97" w14:textId="57DFD332" w:rsidR="00190E60" w:rsidRPr="00C27C30" w:rsidRDefault="003E7BC4" w:rsidP="00463D35">
                            <w:pPr>
                              <w:rPr>
                                <w:rFonts w:asciiTheme="majorHAnsi" w:hAnsiTheme="majorHAnsi"/>
                                <w:i/>
                                <w:sz w:val="20"/>
                              </w:rPr>
                            </w:pPr>
                            <w:r w:rsidRPr="00C27C30">
                              <w:rPr>
                                <w:rFonts w:asciiTheme="majorHAnsi" w:hAnsiTheme="majorHAnsi"/>
                                <w:i/>
                                <w:sz w:val="20"/>
                              </w:rPr>
                              <w:t>Active</w:t>
                            </w:r>
                            <w:r>
                              <w:rPr>
                                <w:rFonts w:asciiTheme="majorHAnsi" w:hAnsiTheme="majorHAnsi"/>
                                <w:i/>
                                <w:sz w:val="20"/>
                              </w:rPr>
                              <w:t xml:space="preserve"> &amp; Pending</w:t>
                            </w:r>
                            <w:r w:rsidRPr="00C27C30">
                              <w:rPr>
                                <w:rFonts w:asciiTheme="majorHAnsi" w:hAnsiTheme="majorHAnsi"/>
                                <w:i/>
                                <w:sz w:val="20"/>
                              </w:rPr>
                              <w:t xml:space="preserve"> DISIS Clusters </w:t>
                            </w:r>
                            <w:r w:rsidR="00D45DD3">
                              <w:rPr>
                                <w:rFonts w:asciiTheme="majorHAnsi" w:hAnsiTheme="majorHAnsi"/>
                                <w:i/>
                                <w:sz w:val="20"/>
                              </w:rPr>
                              <w:t>during 2</w:t>
                            </w:r>
                            <w:r w:rsidR="00D45DD3" w:rsidRPr="00D45DD3">
                              <w:rPr>
                                <w:rFonts w:asciiTheme="majorHAnsi" w:hAnsiTheme="majorHAnsi"/>
                                <w:i/>
                                <w:sz w:val="20"/>
                                <w:vertAlign w:val="superscript"/>
                              </w:rPr>
                              <w:t>nd</w:t>
                            </w:r>
                            <w:r>
                              <w:rPr>
                                <w:rFonts w:asciiTheme="majorHAnsi" w:hAnsiTheme="majorHAnsi"/>
                                <w:i/>
                                <w:sz w:val="20"/>
                              </w:rPr>
                              <w:t xml:space="preserve"> Qtr. 2023: </w:t>
                            </w:r>
                            <w:r w:rsidRPr="00C27C30">
                              <w:rPr>
                                <w:rFonts w:asciiTheme="majorHAnsi" w:hAnsiTheme="majorHAnsi"/>
                                <w:i/>
                                <w:sz w:val="20"/>
                              </w:rPr>
                              <w:t xml:space="preserve"> DISIS-2017-002, DISIS-2018-001, DISIS-2018-002, DISIS-2019-001, DISIS-2020-001</w:t>
                            </w:r>
                            <w:r>
                              <w:rPr>
                                <w:rFonts w:asciiTheme="majorHAnsi" w:hAnsiTheme="majorHAnsi"/>
                                <w:i/>
                                <w:sz w:val="20"/>
                              </w:rPr>
                              <w:t>, DISIS-2021-001, DISIS-2022-001</w:t>
                            </w:r>
                          </w:p>
                        </w:tc>
                      </w:tr>
                    </w:tbl>
                    <w:p w14:paraId="597ABA1A" w14:textId="77777777" w:rsidR="00AA7B85" w:rsidRDefault="00AA7B85" w:rsidP="00AA7B85"/>
                  </w:txbxContent>
                </v:textbox>
                <w10:wrap type="topAndBottom" anchorx="page" anchory="page"/>
              </v:rect>
            </w:pict>
          </mc:Fallback>
        </mc:AlternateContent>
      </w:r>
      <w:r w:rsidR="00B1580F">
        <w:br w:type="page"/>
      </w:r>
    </w:p>
    <w:p w14:paraId="781B3CBC" w14:textId="0C063796" w:rsidR="00FF4DA8" w:rsidRDefault="00B86B67">
      <w:r w:rsidRPr="00AA7B85">
        <w:rPr>
          <w:noProof/>
        </w:rPr>
        <w:lastRenderedPageBreak/>
        <w:drawing>
          <wp:anchor distT="0" distB="0" distL="114300" distR="114300" simplePos="0" relativeHeight="251729920" behindDoc="0" locked="0" layoutInCell="1" allowOverlap="1" wp14:anchorId="0BEF6829" wp14:editId="658F26B8">
            <wp:simplePos x="0" y="0"/>
            <wp:positionH relativeFrom="margin">
              <wp:align>right</wp:align>
            </wp:positionH>
            <wp:positionV relativeFrom="margin">
              <wp:posOffset>5080</wp:posOffset>
            </wp:positionV>
            <wp:extent cx="1325880" cy="318770"/>
            <wp:effectExtent l="0" t="0" r="7620" b="5080"/>
            <wp:wrapSquare wrapText="bothSides"/>
            <wp:docPr id="1073741927" name="Picture 107374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 Logo.png"/>
                    <pic:cNvPicPr/>
                  </pic:nvPicPr>
                  <pic:blipFill rotWithShape="1">
                    <a:blip r:embed="rId8" cstate="print">
                      <a:extLst>
                        <a:ext uri="{28A0092B-C50C-407E-A947-70E740481C1C}">
                          <a14:useLocalDpi xmlns:a14="http://schemas.microsoft.com/office/drawing/2010/main" val="0"/>
                        </a:ext>
                      </a:extLst>
                    </a:blip>
                    <a:srcRect l="7361" t="15821" r="7494" b="24627"/>
                    <a:stretch/>
                  </pic:blipFill>
                  <pic:spPr bwMode="auto">
                    <a:xfrm>
                      <a:off x="0" y="0"/>
                      <a:ext cx="1325880" cy="318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4DA8" w:rsidRPr="00FF4DA8">
        <w:rPr>
          <w:noProof/>
        </w:rPr>
        <mc:AlternateContent>
          <mc:Choice Requires="wps">
            <w:drawing>
              <wp:anchor distT="152400" distB="152400" distL="152400" distR="152400" simplePos="0" relativeHeight="251719680" behindDoc="0" locked="0" layoutInCell="1" allowOverlap="1" wp14:anchorId="72515EDD" wp14:editId="36B13EA5">
                <wp:simplePos x="0" y="0"/>
                <wp:positionH relativeFrom="page">
                  <wp:posOffset>2035175</wp:posOffset>
                </wp:positionH>
                <wp:positionV relativeFrom="page">
                  <wp:posOffset>990600</wp:posOffset>
                </wp:positionV>
                <wp:extent cx="5600700" cy="4597400"/>
                <wp:effectExtent l="0" t="0" r="0" b="0"/>
                <wp:wrapTopAndBottom distT="152400" distB="152400"/>
                <wp:docPr id="1073741885" name="officeArt object"/>
                <wp:cNvGraphicFramePr/>
                <a:graphic xmlns:a="http://schemas.openxmlformats.org/drawingml/2006/main">
                  <a:graphicData uri="http://schemas.microsoft.com/office/word/2010/wordprocessingShape">
                    <wps:wsp>
                      <wps:cNvSpPr/>
                      <wps:spPr>
                        <a:xfrm>
                          <a:off x="0" y="0"/>
                          <a:ext cx="5600700" cy="4597400"/>
                        </a:xfrm>
                        <a:prstGeom prst="rect">
                          <a:avLst/>
                        </a:prstGeom>
                      </wps:spPr>
                      <wps:txbx>
                        <w:txbxContent>
                          <w:tbl>
                            <w:tblPr>
                              <w:tblW w:w="8725" w:type="dxa"/>
                              <w:jc w:val="center"/>
                              <w:tblBorders>
                                <w:top w:val="single" w:sz="2" w:space="0" w:color="000000"/>
                                <w:left w:val="single" w:sz="2" w:space="0" w:color="000000"/>
                                <w:bottom w:val="single" w:sz="2" w:space="0" w:color="000000"/>
                                <w:right w:val="single" w:sz="2" w:space="0" w:color="000000"/>
                                <w:insideH w:val="single" w:sz="16" w:space="0" w:color="DF4F44"/>
                                <w:insideV w:val="single" w:sz="16" w:space="0" w:color="DF4F44"/>
                              </w:tblBorders>
                              <w:tblLayout w:type="fixed"/>
                              <w:tblLook w:val="04A0" w:firstRow="1" w:lastRow="0" w:firstColumn="1" w:lastColumn="0" w:noHBand="0" w:noVBand="1"/>
                            </w:tblPr>
                            <w:tblGrid>
                              <w:gridCol w:w="5548"/>
                              <w:gridCol w:w="3177"/>
                            </w:tblGrid>
                            <w:tr w:rsidR="00FF4DA8" w14:paraId="2F24EE8A" w14:textId="77777777" w:rsidTr="00BC374D">
                              <w:trPr>
                                <w:trHeight w:val="323"/>
                                <w:jc w:val="center"/>
                              </w:trPr>
                              <w:tc>
                                <w:tcPr>
                                  <w:tcW w:w="5548" w:type="dxa"/>
                                  <w:tcBorders>
                                    <w:top w:val="single" w:sz="16" w:space="0" w:color="DF4F44"/>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3FB3594F" w14:textId="77777777" w:rsidR="00FF4DA8" w:rsidRDefault="00FF4DA8">
                                  <w:pPr>
                                    <w:jc w:val="center"/>
                                  </w:pPr>
                                  <w:r>
                                    <w:rPr>
                                      <w:rFonts w:ascii="Lato Regular" w:hAnsi="Lato Regular"/>
                                      <w:caps/>
                                      <w:sz w:val="24"/>
                                      <w:szCs w:val="24"/>
                                    </w:rPr>
                                    <w:t>Reference From Section 3.5.2.3</w:t>
                                  </w:r>
                                </w:p>
                              </w:tc>
                              <w:tc>
                                <w:tcPr>
                                  <w:tcW w:w="3177" w:type="dxa"/>
                                  <w:tcBorders>
                                    <w:top w:val="single" w:sz="16" w:space="0" w:color="DF4F44"/>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6058D5" w14:paraId="363D2D87" w14:textId="77777777" w:rsidTr="00E2779F">
                                    <w:trPr>
                                      <w:jc w:val="center"/>
                                    </w:trPr>
                                    <w:tc>
                                      <w:tcPr>
                                        <w:tcW w:w="751" w:type="dxa"/>
                                        <w:vAlign w:val="center"/>
                                      </w:tcPr>
                                      <w:p w14:paraId="5E75FBA5" w14:textId="3ADE7A3D" w:rsidR="006058D5" w:rsidRPr="00BC374D" w:rsidRDefault="006058D5" w:rsidP="006058D5">
                                        <w:pPr>
                                          <w:jc w:val="center"/>
                                          <w:rPr>
                                            <w:b/>
                                          </w:rPr>
                                        </w:pPr>
                                        <w:r>
                                          <w:rPr>
                                            <w:b/>
                                          </w:rPr>
                                          <w:t>3Q</w:t>
                                        </w:r>
                                      </w:p>
                                    </w:tc>
                                    <w:tc>
                                      <w:tcPr>
                                        <w:tcW w:w="752" w:type="dxa"/>
                                        <w:vAlign w:val="center"/>
                                      </w:tcPr>
                                      <w:p w14:paraId="6F43E1E0" w14:textId="349200C5" w:rsidR="006058D5" w:rsidRPr="00BC374D" w:rsidRDefault="006058D5" w:rsidP="006058D5">
                                        <w:pPr>
                                          <w:jc w:val="center"/>
                                          <w:rPr>
                                            <w:b/>
                                          </w:rPr>
                                        </w:pPr>
                                        <w:r>
                                          <w:rPr>
                                            <w:b/>
                                          </w:rPr>
                                          <w:t>4Q</w:t>
                                        </w:r>
                                      </w:p>
                                    </w:tc>
                                    <w:tc>
                                      <w:tcPr>
                                        <w:tcW w:w="752" w:type="dxa"/>
                                        <w:vAlign w:val="center"/>
                                      </w:tcPr>
                                      <w:p w14:paraId="1A3D2EA9" w14:textId="4FD8FD05" w:rsidR="006058D5" w:rsidRPr="00BC374D" w:rsidRDefault="006058D5" w:rsidP="006058D5">
                                        <w:pPr>
                                          <w:jc w:val="center"/>
                                          <w:rPr>
                                            <w:b/>
                                          </w:rPr>
                                        </w:pPr>
                                        <w:r>
                                          <w:rPr>
                                            <w:b/>
                                          </w:rPr>
                                          <w:t xml:space="preserve">1Q </w:t>
                                        </w:r>
                                      </w:p>
                                    </w:tc>
                                    <w:tc>
                                      <w:tcPr>
                                        <w:tcW w:w="752" w:type="dxa"/>
                                      </w:tcPr>
                                      <w:p w14:paraId="3833CC9B" w14:textId="1AE5D95A" w:rsidR="006058D5" w:rsidRPr="00BC374D" w:rsidRDefault="006058D5" w:rsidP="006058D5">
                                        <w:pPr>
                                          <w:jc w:val="center"/>
                                          <w:rPr>
                                            <w:b/>
                                          </w:rPr>
                                        </w:pPr>
                                        <w:r>
                                          <w:rPr>
                                            <w:b/>
                                          </w:rPr>
                                          <w:t>2Q</w:t>
                                        </w:r>
                                      </w:p>
                                    </w:tc>
                                  </w:tr>
                                </w:tbl>
                                <w:p w14:paraId="64085800" w14:textId="77777777" w:rsidR="00FF4DA8" w:rsidRDefault="00FF4DA8">
                                  <w:pPr>
                                    <w:jc w:val="center"/>
                                  </w:pPr>
                                </w:p>
                              </w:tc>
                            </w:tr>
                            <w:tr w:rsidR="00FF4DA8" w14:paraId="1B93919E"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36DFE53F" w14:textId="77777777" w:rsidR="00FF4DA8" w:rsidRDefault="00FF4DA8">
                                  <w:r w:rsidRPr="00AE6801">
                                    <w:t>(A) Number of Interconnection Facilities Studies completed within Transmission Provider’s coordinated region during the reporting quarter,</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2DAE7124" w14:textId="77777777" w:rsidTr="00BC374D">
                                    <w:trPr>
                                      <w:jc w:val="center"/>
                                    </w:trPr>
                                    <w:tc>
                                      <w:tcPr>
                                        <w:tcW w:w="751" w:type="dxa"/>
                                      </w:tcPr>
                                      <w:p w14:paraId="466A75CE" w14:textId="587C3338" w:rsidR="00F47039" w:rsidRDefault="00F47039" w:rsidP="00F47039">
                                        <w:pPr>
                                          <w:jc w:val="center"/>
                                        </w:pPr>
                                        <w:r>
                                          <w:t>0</w:t>
                                        </w:r>
                                      </w:p>
                                    </w:tc>
                                    <w:tc>
                                      <w:tcPr>
                                        <w:tcW w:w="752" w:type="dxa"/>
                                      </w:tcPr>
                                      <w:p w14:paraId="7D364A75" w14:textId="55B0D9A0" w:rsidR="00F47039" w:rsidRDefault="00F47039" w:rsidP="00F47039">
                                        <w:pPr>
                                          <w:jc w:val="center"/>
                                        </w:pPr>
                                        <w:r>
                                          <w:t>0</w:t>
                                        </w:r>
                                      </w:p>
                                    </w:tc>
                                    <w:tc>
                                      <w:tcPr>
                                        <w:tcW w:w="752" w:type="dxa"/>
                                      </w:tcPr>
                                      <w:p w14:paraId="26D3568D" w14:textId="31F60F3C" w:rsidR="00F47039" w:rsidRDefault="00F47039" w:rsidP="00F47039">
                                        <w:pPr>
                                          <w:jc w:val="center"/>
                                        </w:pPr>
                                        <w:r>
                                          <w:t>13</w:t>
                                        </w:r>
                                      </w:p>
                                    </w:tc>
                                    <w:tc>
                                      <w:tcPr>
                                        <w:tcW w:w="752" w:type="dxa"/>
                                      </w:tcPr>
                                      <w:p w14:paraId="14AC365E" w14:textId="49938FC7" w:rsidR="00F47039" w:rsidRDefault="00872F4E" w:rsidP="00F47039">
                                        <w:pPr>
                                          <w:jc w:val="center"/>
                                        </w:pPr>
                                        <w:r>
                                          <w:t>41</w:t>
                                        </w:r>
                                      </w:p>
                                    </w:tc>
                                  </w:tr>
                                </w:tbl>
                                <w:p w14:paraId="18374660" w14:textId="77777777" w:rsidR="00FF4DA8" w:rsidRDefault="00FF4DA8"/>
                              </w:tc>
                            </w:tr>
                            <w:tr w:rsidR="00FF4DA8" w14:paraId="7F01D33D"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07460B7B" w14:textId="77777777" w:rsidR="00FF4DA8" w:rsidRDefault="00FF4DA8">
                                  <w:r w:rsidRPr="00230F8F">
                                    <w:t>(B) Number of Interconnection Facilities Studies completed within Transmission Provider’s coordinated region during the reporting quarter that were completed more than one hundred thirty-five (135) Calendar Days after the end of DP2,</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4CDEF060" w14:textId="77777777" w:rsidTr="00413486">
                                    <w:trPr>
                                      <w:jc w:val="center"/>
                                    </w:trPr>
                                    <w:tc>
                                      <w:tcPr>
                                        <w:tcW w:w="751" w:type="dxa"/>
                                      </w:tcPr>
                                      <w:p w14:paraId="25332030" w14:textId="2E73A681" w:rsidR="00F47039" w:rsidRDefault="00F47039" w:rsidP="00F47039">
                                        <w:pPr>
                                          <w:jc w:val="center"/>
                                        </w:pPr>
                                        <w:r>
                                          <w:t>0</w:t>
                                        </w:r>
                                      </w:p>
                                    </w:tc>
                                    <w:tc>
                                      <w:tcPr>
                                        <w:tcW w:w="752" w:type="dxa"/>
                                      </w:tcPr>
                                      <w:p w14:paraId="35669540" w14:textId="6F3BEBC1" w:rsidR="00F47039" w:rsidRDefault="00F47039" w:rsidP="00F47039">
                                        <w:pPr>
                                          <w:jc w:val="center"/>
                                        </w:pPr>
                                        <w:r>
                                          <w:t>0</w:t>
                                        </w:r>
                                      </w:p>
                                    </w:tc>
                                    <w:tc>
                                      <w:tcPr>
                                        <w:tcW w:w="752" w:type="dxa"/>
                                      </w:tcPr>
                                      <w:p w14:paraId="3B787A7D" w14:textId="15292AC0" w:rsidR="00F47039" w:rsidRDefault="00F47039" w:rsidP="00F47039">
                                        <w:pPr>
                                          <w:jc w:val="center"/>
                                        </w:pPr>
                                        <w:r>
                                          <w:t>12</w:t>
                                        </w:r>
                                      </w:p>
                                    </w:tc>
                                    <w:tc>
                                      <w:tcPr>
                                        <w:tcW w:w="752" w:type="dxa"/>
                                      </w:tcPr>
                                      <w:p w14:paraId="17FFD6C5" w14:textId="34ED7402" w:rsidR="00F47039" w:rsidRDefault="00872F4E" w:rsidP="00F47039">
                                        <w:pPr>
                                          <w:jc w:val="center"/>
                                        </w:pPr>
                                        <w:r>
                                          <w:t>41</w:t>
                                        </w:r>
                                      </w:p>
                                    </w:tc>
                                  </w:tr>
                                </w:tbl>
                                <w:p w14:paraId="1FB85E2E" w14:textId="77777777" w:rsidR="00FF4DA8" w:rsidRDefault="00FF4DA8"/>
                              </w:tc>
                            </w:tr>
                            <w:tr w:rsidR="00FF4DA8" w14:paraId="6E58DDF4"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0411C4C6" w14:textId="77777777" w:rsidR="00FF4DA8" w:rsidRDefault="00FF4DA8" w:rsidP="00752DF7">
                                  <w:r w:rsidRPr="00230F8F">
                                    <w:t>(C) At the end of the reporting quarter, the number of ongoing incomplete Interconnection Facilities Studies where such Interconnection Facilities Studies were still incomplete more than one hundred thirty-five (135) Calendar Days after the close of DP2</w:t>
                                  </w:r>
                                  <w:r w:rsidR="004D1A13">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2CDD5DB5" w14:textId="77777777" w:rsidTr="00413486">
                                    <w:trPr>
                                      <w:jc w:val="center"/>
                                    </w:trPr>
                                    <w:tc>
                                      <w:tcPr>
                                        <w:tcW w:w="751" w:type="dxa"/>
                                      </w:tcPr>
                                      <w:p w14:paraId="38B68BEA" w14:textId="7E44D80C" w:rsidR="00F47039" w:rsidRDefault="00F47039" w:rsidP="00F47039">
                                        <w:pPr>
                                          <w:jc w:val="center"/>
                                        </w:pPr>
                                        <w:r>
                                          <w:t>0</w:t>
                                        </w:r>
                                      </w:p>
                                    </w:tc>
                                    <w:tc>
                                      <w:tcPr>
                                        <w:tcW w:w="752" w:type="dxa"/>
                                      </w:tcPr>
                                      <w:p w14:paraId="4E225B63" w14:textId="4075A3E3" w:rsidR="00F47039" w:rsidRDefault="00F47039" w:rsidP="00F47039">
                                        <w:pPr>
                                          <w:jc w:val="center"/>
                                        </w:pPr>
                                        <w:r>
                                          <w:t>0</w:t>
                                        </w:r>
                                      </w:p>
                                    </w:tc>
                                    <w:tc>
                                      <w:tcPr>
                                        <w:tcW w:w="752" w:type="dxa"/>
                                      </w:tcPr>
                                      <w:p w14:paraId="1718B477" w14:textId="04B2ACE6" w:rsidR="00F47039" w:rsidRDefault="00F47039" w:rsidP="00F47039">
                                        <w:pPr>
                                          <w:jc w:val="center"/>
                                        </w:pPr>
                                        <w:r>
                                          <w:t>61</w:t>
                                        </w:r>
                                      </w:p>
                                    </w:tc>
                                    <w:tc>
                                      <w:tcPr>
                                        <w:tcW w:w="752" w:type="dxa"/>
                                      </w:tcPr>
                                      <w:p w14:paraId="29D0085B" w14:textId="464C0FB9" w:rsidR="00F47039" w:rsidRDefault="0068205E" w:rsidP="0068205E">
                                        <w:pPr>
                                          <w:jc w:val="center"/>
                                        </w:pPr>
                                        <w:r>
                                          <w:t>14</w:t>
                                        </w:r>
                                      </w:p>
                                    </w:tc>
                                  </w:tr>
                                </w:tbl>
                                <w:p w14:paraId="4360A9A4" w14:textId="77777777" w:rsidR="00FF4DA8" w:rsidRDefault="00FF4DA8" w:rsidP="00752DF7"/>
                              </w:tc>
                            </w:tr>
                            <w:tr w:rsidR="00FF4DA8" w14:paraId="735800F8"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6247D0A0" w14:textId="77777777" w:rsidR="00FF4DA8" w:rsidRDefault="00FF4DA8" w:rsidP="00752DF7">
                                  <w:r w:rsidRPr="00230F8F">
                                    <w:t>(D) Mean time (in days), each Interconnection Facilities Study completed within Transmission Provider’s coordinated region during the reporting quarter, calculated from the end of DP2</w:t>
                                  </w:r>
                                  <w:r w:rsidR="004D1A13">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1A15F06A" w14:textId="77777777" w:rsidTr="00413486">
                                    <w:trPr>
                                      <w:jc w:val="center"/>
                                    </w:trPr>
                                    <w:tc>
                                      <w:tcPr>
                                        <w:tcW w:w="751" w:type="dxa"/>
                                      </w:tcPr>
                                      <w:p w14:paraId="781B750B" w14:textId="3681F1ED" w:rsidR="00F47039" w:rsidRDefault="00F47039" w:rsidP="00F47039">
                                        <w:pPr>
                                          <w:jc w:val="center"/>
                                        </w:pPr>
                                        <w:r>
                                          <w:t>0</w:t>
                                        </w:r>
                                      </w:p>
                                    </w:tc>
                                    <w:tc>
                                      <w:tcPr>
                                        <w:tcW w:w="752" w:type="dxa"/>
                                      </w:tcPr>
                                      <w:p w14:paraId="50662EEA" w14:textId="34446232" w:rsidR="00F47039" w:rsidRDefault="00F47039" w:rsidP="00F47039">
                                        <w:pPr>
                                          <w:jc w:val="center"/>
                                        </w:pPr>
                                        <w:r>
                                          <w:t>0</w:t>
                                        </w:r>
                                      </w:p>
                                    </w:tc>
                                    <w:tc>
                                      <w:tcPr>
                                        <w:tcW w:w="752" w:type="dxa"/>
                                      </w:tcPr>
                                      <w:p w14:paraId="7B22B406" w14:textId="19584FE0" w:rsidR="00F47039" w:rsidRDefault="00F47039" w:rsidP="00F47039">
                                        <w:pPr>
                                          <w:jc w:val="center"/>
                                        </w:pPr>
                                        <w:r>
                                          <w:t>151</w:t>
                                        </w:r>
                                      </w:p>
                                    </w:tc>
                                    <w:tc>
                                      <w:tcPr>
                                        <w:tcW w:w="752" w:type="dxa"/>
                                      </w:tcPr>
                                      <w:p w14:paraId="7D615565" w14:textId="6A319234" w:rsidR="00F47039" w:rsidRDefault="0068205E" w:rsidP="00F47039">
                                        <w:pPr>
                                          <w:jc w:val="center"/>
                                        </w:pPr>
                                        <w:r>
                                          <w:t>242</w:t>
                                        </w:r>
                                      </w:p>
                                    </w:tc>
                                  </w:tr>
                                </w:tbl>
                                <w:p w14:paraId="56B4DB90" w14:textId="77777777" w:rsidR="00FF4DA8" w:rsidRDefault="00FF4DA8" w:rsidP="00752DF7"/>
                              </w:tc>
                            </w:tr>
                            <w:tr w:rsidR="00FF4DA8" w14:paraId="4A6BB9FF"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122A2C3F" w14:textId="77777777" w:rsidR="00FF4DA8" w:rsidRDefault="00FF4DA8" w:rsidP="00752DF7">
                                  <w:r w:rsidRPr="00230F8F">
                                    <w:t>E) Percentage of delayed Interconnection Facilities Studies this reporting quarter, calculated as the sum of Sections 3.5.2.3(B) and 3.5.2.3(C) divided by the sum of Sections 3.5.2.3(A) and 3.5.2.3(C).</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rsidRPr="00BC374D" w14:paraId="1223702D" w14:textId="77777777" w:rsidTr="00BC374D">
                                    <w:trPr>
                                      <w:jc w:val="center"/>
                                    </w:trPr>
                                    <w:tc>
                                      <w:tcPr>
                                        <w:tcW w:w="751" w:type="dxa"/>
                                      </w:tcPr>
                                      <w:p w14:paraId="76F033FE" w14:textId="24FDED92" w:rsidR="00F47039" w:rsidRPr="00BC374D" w:rsidRDefault="00F47039" w:rsidP="00F47039">
                                        <w:pPr>
                                          <w:jc w:val="center"/>
                                        </w:pPr>
                                        <w:r>
                                          <w:t>0%</w:t>
                                        </w:r>
                                      </w:p>
                                    </w:tc>
                                    <w:tc>
                                      <w:tcPr>
                                        <w:tcW w:w="752" w:type="dxa"/>
                                      </w:tcPr>
                                      <w:p w14:paraId="78077F92" w14:textId="6F599A1D" w:rsidR="00F47039" w:rsidRPr="00BC374D" w:rsidRDefault="00F47039" w:rsidP="00F47039">
                                        <w:pPr>
                                          <w:jc w:val="center"/>
                                        </w:pPr>
                                        <w:r>
                                          <w:t>0%</w:t>
                                        </w:r>
                                      </w:p>
                                    </w:tc>
                                    <w:tc>
                                      <w:tcPr>
                                        <w:tcW w:w="752" w:type="dxa"/>
                                      </w:tcPr>
                                      <w:p w14:paraId="52B5FE3F" w14:textId="7DCE639D" w:rsidR="00F47039" w:rsidRPr="00BC374D" w:rsidRDefault="00F47039" w:rsidP="00F47039">
                                        <w:pPr>
                                          <w:jc w:val="center"/>
                                        </w:pPr>
                                        <w:r>
                                          <w:t>99%</w:t>
                                        </w:r>
                                      </w:p>
                                    </w:tc>
                                    <w:tc>
                                      <w:tcPr>
                                        <w:tcW w:w="752" w:type="dxa"/>
                                      </w:tcPr>
                                      <w:p w14:paraId="2AE79A9E" w14:textId="43E818EC" w:rsidR="00F47039" w:rsidRPr="00BC374D" w:rsidRDefault="0068205E" w:rsidP="00F47039">
                                        <w:pPr>
                                          <w:jc w:val="center"/>
                                        </w:pPr>
                                        <w:r>
                                          <w:t>100%</w:t>
                                        </w:r>
                                      </w:p>
                                    </w:tc>
                                  </w:tr>
                                </w:tbl>
                                <w:p w14:paraId="74931A7A" w14:textId="77777777" w:rsidR="00FF4DA8" w:rsidRDefault="00FF4DA8" w:rsidP="00752DF7"/>
                              </w:tc>
                            </w:tr>
                            <w:tr w:rsidR="00FF4DA8" w14:paraId="112C08DA" w14:textId="77777777" w:rsidTr="005E0548">
                              <w:trPr>
                                <w:trHeight w:val="485"/>
                                <w:jc w:val="center"/>
                              </w:trPr>
                              <w:tc>
                                <w:tcPr>
                                  <w:tcW w:w="8725" w:type="dxa"/>
                                  <w:gridSpan w:val="2"/>
                                  <w:tcBorders>
                                    <w:top w:val="single" w:sz="2" w:space="0" w:color="000000"/>
                                    <w:left w:val="single" w:sz="16" w:space="0" w:color="DF4F44"/>
                                    <w:bottom w:val="single" w:sz="16" w:space="0" w:color="DF4F44"/>
                                    <w:right w:val="single" w:sz="16" w:space="0" w:color="DF4F44"/>
                                  </w:tcBorders>
                                  <w:shd w:val="clear" w:color="auto" w:fill="auto"/>
                                  <w:tcMar>
                                    <w:top w:w="80" w:type="dxa"/>
                                    <w:left w:w="80" w:type="dxa"/>
                                    <w:bottom w:w="80" w:type="dxa"/>
                                    <w:right w:w="80" w:type="dxa"/>
                                  </w:tcMar>
                                </w:tcPr>
                                <w:p w14:paraId="21CB5942" w14:textId="2E3B639C" w:rsidR="00FF4DA8" w:rsidRPr="00C27C30" w:rsidRDefault="003E7BC4" w:rsidP="00687A9A">
                                  <w:pPr>
                                    <w:rPr>
                                      <w:rFonts w:asciiTheme="majorHAnsi" w:hAnsiTheme="majorHAnsi"/>
                                      <w:i/>
                                      <w:sz w:val="20"/>
                                    </w:rPr>
                                  </w:pPr>
                                  <w:r w:rsidRPr="00C27C30">
                                    <w:rPr>
                                      <w:rFonts w:asciiTheme="majorHAnsi" w:hAnsiTheme="majorHAnsi"/>
                                      <w:i/>
                                      <w:sz w:val="20"/>
                                    </w:rPr>
                                    <w:t>Active</w:t>
                                  </w:r>
                                  <w:r>
                                    <w:rPr>
                                      <w:rFonts w:asciiTheme="majorHAnsi" w:hAnsiTheme="majorHAnsi"/>
                                      <w:i/>
                                      <w:sz w:val="20"/>
                                    </w:rPr>
                                    <w:t xml:space="preserve"> &amp; Pending</w:t>
                                  </w:r>
                                  <w:r w:rsidRPr="00C27C30">
                                    <w:rPr>
                                      <w:rFonts w:asciiTheme="majorHAnsi" w:hAnsiTheme="majorHAnsi"/>
                                      <w:i/>
                                      <w:sz w:val="20"/>
                                    </w:rPr>
                                    <w:t xml:space="preserve"> DISIS Clusters </w:t>
                                  </w:r>
                                  <w:r w:rsidR="00D45DD3">
                                    <w:rPr>
                                      <w:rFonts w:asciiTheme="majorHAnsi" w:hAnsiTheme="majorHAnsi"/>
                                      <w:i/>
                                      <w:sz w:val="20"/>
                                    </w:rPr>
                                    <w:t>during 2</w:t>
                                  </w:r>
                                  <w:r w:rsidR="00D45DD3" w:rsidRPr="00D45DD3">
                                    <w:rPr>
                                      <w:rFonts w:asciiTheme="majorHAnsi" w:hAnsiTheme="majorHAnsi"/>
                                      <w:i/>
                                      <w:sz w:val="20"/>
                                      <w:vertAlign w:val="superscript"/>
                                    </w:rPr>
                                    <w:t>nd</w:t>
                                  </w:r>
                                  <w:r>
                                    <w:rPr>
                                      <w:rFonts w:asciiTheme="majorHAnsi" w:hAnsiTheme="majorHAnsi"/>
                                      <w:i/>
                                      <w:sz w:val="20"/>
                                    </w:rPr>
                                    <w:t xml:space="preserve"> Qtr. 2023: </w:t>
                                  </w:r>
                                  <w:r w:rsidRPr="00C27C30">
                                    <w:rPr>
                                      <w:rFonts w:asciiTheme="majorHAnsi" w:hAnsiTheme="majorHAnsi"/>
                                      <w:i/>
                                      <w:sz w:val="20"/>
                                    </w:rPr>
                                    <w:t xml:space="preserve"> DISIS-2017-002, DISIS-2018-001, DISIS-2018-002, DISIS-2019-001, DISIS-2020-001</w:t>
                                  </w:r>
                                  <w:r>
                                    <w:rPr>
                                      <w:rFonts w:asciiTheme="majorHAnsi" w:hAnsiTheme="majorHAnsi"/>
                                      <w:i/>
                                      <w:sz w:val="20"/>
                                    </w:rPr>
                                    <w:t>, DISIS-2021-001, DISIS-2022-001</w:t>
                                  </w:r>
                                </w:p>
                              </w:tc>
                            </w:tr>
                          </w:tbl>
                          <w:p w14:paraId="615C5ECC" w14:textId="77777777" w:rsidR="00FF4DA8" w:rsidRDefault="00FF4DA8" w:rsidP="00FF4DA8"/>
                        </w:txbxContent>
                      </wps:txbx>
                      <wps:bodyPr wrap="square" lIns="0" tIns="0" rIns="0" bIns="0">
                        <a:spAutoFit/>
                      </wps:bodyPr>
                    </wps:wsp>
                  </a:graphicData>
                </a:graphic>
                <wp14:sizeRelH relativeFrom="margin">
                  <wp14:pctWidth>0</wp14:pctWidth>
                </wp14:sizeRelH>
              </wp:anchor>
            </w:drawing>
          </mc:Choice>
          <mc:Fallback>
            <w:pict>
              <v:rect w14:anchorId="72515EDD" id="_x0000_s1048" style="position:absolute;margin-left:160.25pt;margin-top:78pt;width:441pt;height:362pt;z-index:25171968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" filled="f" stroked="f">
                <v:textbox style="mso-fit-shape-to-text:t" inset="0,0,0,0">
                  <w:txbxContent>
                    <w:tbl>
                      <w:tblPr>
                        <w:tblW w:w="8725" w:type="dxa"/>
                        <w:jc w:val="center"/>
                        <w:tblBorders>
                          <w:top w:val="single" w:sz="2" w:space="0" w:color="000000"/>
                          <w:left w:val="single" w:sz="2" w:space="0" w:color="000000"/>
                          <w:bottom w:val="single" w:sz="2" w:space="0" w:color="000000"/>
                          <w:right w:val="single" w:sz="2" w:space="0" w:color="000000"/>
                          <w:insideH w:val="single" w:sz="16" w:space="0" w:color="DF4F44"/>
                          <w:insideV w:val="single" w:sz="16" w:space="0" w:color="DF4F44"/>
                        </w:tblBorders>
                        <w:tblLayout w:type="fixed"/>
                        <w:tblLook w:val="04A0" w:firstRow="1" w:lastRow="0" w:firstColumn="1" w:lastColumn="0" w:noHBand="0" w:noVBand="1"/>
                      </w:tblPr>
                      <w:tblGrid>
                        <w:gridCol w:w="5548"/>
                        <w:gridCol w:w="3177"/>
                      </w:tblGrid>
                      <w:tr w:rsidR="00FF4DA8" w14:paraId="2F24EE8A" w14:textId="77777777" w:rsidTr="00BC374D">
                        <w:trPr>
                          <w:trHeight w:val="323"/>
                          <w:jc w:val="center"/>
                        </w:trPr>
                        <w:tc>
                          <w:tcPr>
                            <w:tcW w:w="5548" w:type="dxa"/>
                            <w:tcBorders>
                              <w:top w:val="single" w:sz="16" w:space="0" w:color="DF4F44"/>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3FB3594F" w14:textId="77777777" w:rsidR="00FF4DA8" w:rsidRDefault="00FF4DA8">
                            <w:pPr>
                              <w:jc w:val="center"/>
                            </w:pPr>
                            <w:r>
                              <w:rPr>
                                <w:rFonts w:ascii="Lato Regular" w:hAnsi="Lato Regular"/>
                                <w:caps/>
                                <w:sz w:val="24"/>
                                <w:szCs w:val="24"/>
                              </w:rPr>
                              <w:t>Reference From Section 3.5.2.3</w:t>
                            </w:r>
                          </w:p>
                        </w:tc>
                        <w:tc>
                          <w:tcPr>
                            <w:tcW w:w="3177" w:type="dxa"/>
                            <w:tcBorders>
                              <w:top w:val="single" w:sz="16" w:space="0" w:color="DF4F44"/>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6058D5" w14:paraId="363D2D87" w14:textId="77777777" w:rsidTr="00E2779F">
                              <w:trPr>
                                <w:jc w:val="center"/>
                              </w:trPr>
                              <w:tc>
                                <w:tcPr>
                                  <w:tcW w:w="751" w:type="dxa"/>
                                  <w:vAlign w:val="center"/>
                                </w:tcPr>
                                <w:p w14:paraId="5E75FBA5" w14:textId="3ADE7A3D" w:rsidR="006058D5" w:rsidRPr="00BC374D" w:rsidRDefault="006058D5" w:rsidP="006058D5">
                                  <w:pPr>
                                    <w:jc w:val="center"/>
                                    <w:rPr>
                                      <w:b/>
                                    </w:rPr>
                                  </w:pPr>
                                  <w:r>
                                    <w:rPr>
                                      <w:b/>
                                    </w:rPr>
                                    <w:t>3Q</w:t>
                                  </w:r>
                                </w:p>
                              </w:tc>
                              <w:tc>
                                <w:tcPr>
                                  <w:tcW w:w="752" w:type="dxa"/>
                                  <w:vAlign w:val="center"/>
                                </w:tcPr>
                                <w:p w14:paraId="6F43E1E0" w14:textId="349200C5" w:rsidR="006058D5" w:rsidRPr="00BC374D" w:rsidRDefault="006058D5" w:rsidP="006058D5">
                                  <w:pPr>
                                    <w:jc w:val="center"/>
                                    <w:rPr>
                                      <w:b/>
                                    </w:rPr>
                                  </w:pPr>
                                  <w:r>
                                    <w:rPr>
                                      <w:b/>
                                    </w:rPr>
                                    <w:t>4Q</w:t>
                                  </w:r>
                                </w:p>
                              </w:tc>
                              <w:tc>
                                <w:tcPr>
                                  <w:tcW w:w="752" w:type="dxa"/>
                                  <w:vAlign w:val="center"/>
                                </w:tcPr>
                                <w:p w14:paraId="1A3D2EA9" w14:textId="4FD8FD05" w:rsidR="006058D5" w:rsidRPr="00BC374D" w:rsidRDefault="006058D5" w:rsidP="006058D5">
                                  <w:pPr>
                                    <w:jc w:val="center"/>
                                    <w:rPr>
                                      <w:b/>
                                    </w:rPr>
                                  </w:pPr>
                                  <w:r>
                                    <w:rPr>
                                      <w:b/>
                                    </w:rPr>
                                    <w:t xml:space="preserve">1Q </w:t>
                                  </w:r>
                                </w:p>
                              </w:tc>
                              <w:tc>
                                <w:tcPr>
                                  <w:tcW w:w="752" w:type="dxa"/>
                                </w:tcPr>
                                <w:p w14:paraId="3833CC9B" w14:textId="1AE5D95A" w:rsidR="006058D5" w:rsidRPr="00BC374D" w:rsidRDefault="006058D5" w:rsidP="006058D5">
                                  <w:pPr>
                                    <w:jc w:val="center"/>
                                    <w:rPr>
                                      <w:b/>
                                    </w:rPr>
                                  </w:pPr>
                                  <w:r>
                                    <w:rPr>
                                      <w:b/>
                                    </w:rPr>
                                    <w:t>2Q</w:t>
                                  </w:r>
                                </w:p>
                              </w:tc>
                            </w:tr>
                          </w:tbl>
                          <w:p w14:paraId="64085800" w14:textId="77777777" w:rsidR="00FF4DA8" w:rsidRDefault="00FF4DA8">
                            <w:pPr>
                              <w:jc w:val="center"/>
                            </w:pPr>
                          </w:p>
                        </w:tc>
                      </w:tr>
                      <w:tr w:rsidR="00FF4DA8" w14:paraId="1B93919E"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36DFE53F" w14:textId="77777777" w:rsidR="00FF4DA8" w:rsidRDefault="00FF4DA8">
                            <w:r w:rsidRPr="00AE6801">
                              <w:t>(A) Number of Interconnection Facilities Studies completed within Transmission Provider’s coordinated region during the reporting quarter,</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2DAE7124" w14:textId="77777777" w:rsidTr="00BC374D">
                              <w:trPr>
                                <w:jc w:val="center"/>
                              </w:trPr>
                              <w:tc>
                                <w:tcPr>
                                  <w:tcW w:w="751" w:type="dxa"/>
                                </w:tcPr>
                                <w:p w14:paraId="466A75CE" w14:textId="587C3338" w:rsidR="00F47039" w:rsidRDefault="00F47039" w:rsidP="00F47039">
                                  <w:pPr>
                                    <w:jc w:val="center"/>
                                  </w:pPr>
                                  <w:r>
                                    <w:t>0</w:t>
                                  </w:r>
                                </w:p>
                              </w:tc>
                              <w:tc>
                                <w:tcPr>
                                  <w:tcW w:w="752" w:type="dxa"/>
                                </w:tcPr>
                                <w:p w14:paraId="7D364A75" w14:textId="55B0D9A0" w:rsidR="00F47039" w:rsidRDefault="00F47039" w:rsidP="00F47039">
                                  <w:pPr>
                                    <w:jc w:val="center"/>
                                  </w:pPr>
                                  <w:r>
                                    <w:t>0</w:t>
                                  </w:r>
                                </w:p>
                              </w:tc>
                              <w:tc>
                                <w:tcPr>
                                  <w:tcW w:w="752" w:type="dxa"/>
                                </w:tcPr>
                                <w:p w14:paraId="26D3568D" w14:textId="31F60F3C" w:rsidR="00F47039" w:rsidRDefault="00F47039" w:rsidP="00F47039">
                                  <w:pPr>
                                    <w:jc w:val="center"/>
                                  </w:pPr>
                                  <w:r>
                                    <w:t>13</w:t>
                                  </w:r>
                                </w:p>
                              </w:tc>
                              <w:tc>
                                <w:tcPr>
                                  <w:tcW w:w="752" w:type="dxa"/>
                                </w:tcPr>
                                <w:p w14:paraId="14AC365E" w14:textId="49938FC7" w:rsidR="00F47039" w:rsidRDefault="00872F4E" w:rsidP="00F47039">
                                  <w:pPr>
                                    <w:jc w:val="center"/>
                                  </w:pPr>
                                  <w:r>
                                    <w:t>41</w:t>
                                  </w:r>
                                </w:p>
                              </w:tc>
                            </w:tr>
                          </w:tbl>
                          <w:p w14:paraId="18374660" w14:textId="77777777" w:rsidR="00FF4DA8" w:rsidRDefault="00FF4DA8"/>
                        </w:tc>
                      </w:tr>
                      <w:tr w:rsidR="00FF4DA8" w14:paraId="7F01D33D"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07460B7B" w14:textId="77777777" w:rsidR="00FF4DA8" w:rsidRDefault="00FF4DA8">
                            <w:r w:rsidRPr="00230F8F">
                              <w:t>(B) Number of Interconnection Facilities Studies completed within Transmission Provider’s coordinated region during the reporting quarter that were completed more than one hundred thirty-five (135) Calendar Days after the end of DP2,</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4CDEF060" w14:textId="77777777" w:rsidTr="00413486">
                              <w:trPr>
                                <w:jc w:val="center"/>
                              </w:trPr>
                              <w:tc>
                                <w:tcPr>
                                  <w:tcW w:w="751" w:type="dxa"/>
                                </w:tcPr>
                                <w:p w14:paraId="25332030" w14:textId="2E73A681" w:rsidR="00F47039" w:rsidRDefault="00F47039" w:rsidP="00F47039">
                                  <w:pPr>
                                    <w:jc w:val="center"/>
                                  </w:pPr>
                                  <w:r>
                                    <w:t>0</w:t>
                                  </w:r>
                                </w:p>
                              </w:tc>
                              <w:tc>
                                <w:tcPr>
                                  <w:tcW w:w="752" w:type="dxa"/>
                                </w:tcPr>
                                <w:p w14:paraId="35669540" w14:textId="6F3BEBC1" w:rsidR="00F47039" w:rsidRDefault="00F47039" w:rsidP="00F47039">
                                  <w:pPr>
                                    <w:jc w:val="center"/>
                                  </w:pPr>
                                  <w:r>
                                    <w:t>0</w:t>
                                  </w:r>
                                </w:p>
                              </w:tc>
                              <w:tc>
                                <w:tcPr>
                                  <w:tcW w:w="752" w:type="dxa"/>
                                </w:tcPr>
                                <w:p w14:paraId="3B787A7D" w14:textId="15292AC0" w:rsidR="00F47039" w:rsidRDefault="00F47039" w:rsidP="00F47039">
                                  <w:pPr>
                                    <w:jc w:val="center"/>
                                  </w:pPr>
                                  <w:r>
                                    <w:t>12</w:t>
                                  </w:r>
                                </w:p>
                              </w:tc>
                              <w:tc>
                                <w:tcPr>
                                  <w:tcW w:w="752" w:type="dxa"/>
                                </w:tcPr>
                                <w:p w14:paraId="17FFD6C5" w14:textId="34ED7402" w:rsidR="00F47039" w:rsidRDefault="00872F4E" w:rsidP="00F47039">
                                  <w:pPr>
                                    <w:jc w:val="center"/>
                                  </w:pPr>
                                  <w:r>
                                    <w:t>41</w:t>
                                  </w:r>
                                </w:p>
                              </w:tc>
                            </w:tr>
                          </w:tbl>
                          <w:p w14:paraId="1FB85E2E" w14:textId="77777777" w:rsidR="00FF4DA8" w:rsidRDefault="00FF4DA8"/>
                        </w:tc>
                      </w:tr>
                      <w:tr w:rsidR="00FF4DA8" w14:paraId="6E58DDF4"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0411C4C6" w14:textId="77777777" w:rsidR="00FF4DA8" w:rsidRDefault="00FF4DA8" w:rsidP="00752DF7">
                            <w:r w:rsidRPr="00230F8F">
                              <w:t>(C) At the end of the reporting quarter, the number of ongoing incomplete Interconnection Facilities Studies where such Interconnection Facilities Studies were still incomplete more than one hundred thirty-five (135) Calendar Days after the close of DP2</w:t>
                            </w:r>
                            <w:r w:rsidR="004D1A13">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2CDD5DB5" w14:textId="77777777" w:rsidTr="00413486">
                              <w:trPr>
                                <w:jc w:val="center"/>
                              </w:trPr>
                              <w:tc>
                                <w:tcPr>
                                  <w:tcW w:w="751" w:type="dxa"/>
                                </w:tcPr>
                                <w:p w14:paraId="38B68BEA" w14:textId="7E44D80C" w:rsidR="00F47039" w:rsidRDefault="00F47039" w:rsidP="00F47039">
                                  <w:pPr>
                                    <w:jc w:val="center"/>
                                  </w:pPr>
                                  <w:r>
                                    <w:t>0</w:t>
                                  </w:r>
                                </w:p>
                              </w:tc>
                              <w:tc>
                                <w:tcPr>
                                  <w:tcW w:w="752" w:type="dxa"/>
                                </w:tcPr>
                                <w:p w14:paraId="4E225B63" w14:textId="4075A3E3" w:rsidR="00F47039" w:rsidRDefault="00F47039" w:rsidP="00F47039">
                                  <w:pPr>
                                    <w:jc w:val="center"/>
                                  </w:pPr>
                                  <w:r>
                                    <w:t>0</w:t>
                                  </w:r>
                                </w:p>
                              </w:tc>
                              <w:tc>
                                <w:tcPr>
                                  <w:tcW w:w="752" w:type="dxa"/>
                                </w:tcPr>
                                <w:p w14:paraId="1718B477" w14:textId="04B2ACE6" w:rsidR="00F47039" w:rsidRDefault="00F47039" w:rsidP="00F47039">
                                  <w:pPr>
                                    <w:jc w:val="center"/>
                                  </w:pPr>
                                  <w:r>
                                    <w:t>61</w:t>
                                  </w:r>
                                </w:p>
                              </w:tc>
                              <w:tc>
                                <w:tcPr>
                                  <w:tcW w:w="752" w:type="dxa"/>
                                </w:tcPr>
                                <w:p w14:paraId="29D0085B" w14:textId="464C0FB9" w:rsidR="00F47039" w:rsidRDefault="0068205E" w:rsidP="0068205E">
                                  <w:pPr>
                                    <w:jc w:val="center"/>
                                  </w:pPr>
                                  <w:r>
                                    <w:t>14</w:t>
                                  </w:r>
                                </w:p>
                              </w:tc>
                            </w:tr>
                          </w:tbl>
                          <w:p w14:paraId="4360A9A4" w14:textId="77777777" w:rsidR="00FF4DA8" w:rsidRDefault="00FF4DA8" w:rsidP="00752DF7"/>
                        </w:tc>
                      </w:tr>
                      <w:tr w:rsidR="00FF4DA8" w14:paraId="735800F8"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6247D0A0" w14:textId="77777777" w:rsidR="00FF4DA8" w:rsidRDefault="00FF4DA8" w:rsidP="00752DF7">
                            <w:r w:rsidRPr="00230F8F">
                              <w:t>(D) Mean time (in days), each Interconnection Facilities Study completed within Transmission Provider’s coordinated region during the reporting quarter, calculated from the end of DP2</w:t>
                            </w:r>
                            <w:r w:rsidR="004D1A13">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1A15F06A" w14:textId="77777777" w:rsidTr="00413486">
                              <w:trPr>
                                <w:jc w:val="center"/>
                              </w:trPr>
                              <w:tc>
                                <w:tcPr>
                                  <w:tcW w:w="751" w:type="dxa"/>
                                </w:tcPr>
                                <w:p w14:paraId="781B750B" w14:textId="3681F1ED" w:rsidR="00F47039" w:rsidRDefault="00F47039" w:rsidP="00F47039">
                                  <w:pPr>
                                    <w:jc w:val="center"/>
                                  </w:pPr>
                                  <w:r>
                                    <w:t>0</w:t>
                                  </w:r>
                                </w:p>
                              </w:tc>
                              <w:tc>
                                <w:tcPr>
                                  <w:tcW w:w="752" w:type="dxa"/>
                                </w:tcPr>
                                <w:p w14:paraId="50662EEA" w14:textId="34446232" w:rsidR="00F47039" w:rsidRDefault="00F47039" w:rsidP="00F47039">
                                  <w:pPr>
                                    <w:jc w:val="center"/>
                                  </w:pPr>
                                  <w:r>
                                    <w:t>0</w:t>
                                  </w:r>
                                </w:p>
                              </w:tc>
                              <w:tc>
                                <w:tcPr>
                                  <w:tcW w:w="752" w:type="dxa"/>
                                </w:tcPr>
                                <w:p w14:paraId="7B22B406" w14:textId="19584FE0" w:rsidR="00F47039" w:rsidRDefault="00F47039" w:rsidP="00F47039">
                                  <w:pPr>
                                    <w:jc w:val="center"/>
                                  </w:pPr>
                                  <w:r>
                                    <w:t>151</w:t>
                                  </w:r>
                                </w:p>
                              </w:tc>
                              <w:tc>
                                <w:tcPr>
                                  <w:tcW w:w="752" w:type="dxa"/>
                                </w:tcPr>
                                <w:p w14:paraId="7D615565" w14:textId="6A319234" w:rsidR="00F47039" w:rsidRDefault="0068205E" w:rsidP="00F47039">
                                  <w:pPr>
                                    <w:jc w:val="center"/>
                                  </w:pPr>
                                  <w:r>
                                    <w:t>242</w:t>
                                  </w:r>
                                </w:p>
                              </w:tc>
                            </w:tr>
                          </w:tbl>
                          <w:p w14:paraId="56B4DB90" w14:textId="77777777" w:rsidR="00FF4DA8" w:rsidRDefault="00FF4DA8" w:rsidP="00752DF7"/>
                        </w:tc>
                      </w:tr>
                      <w:tr w:rsidR="00FF4DA8" w14:paraId="4A6BB9FF"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122A2C3F" w14:textId="77777777" w:rsidR="00FF4DA8" w:rsidRDefault="00FF4DA8" w:rsidP="00752DF7">
                            <w:r w:rsidRPr="00230F8F">
                              <w:t>E) Percentage of delayed Interconnection Facilities Studies this reporting quarter, calculated as the sum of Sections 3.5.2.3(B) and 3.5.2.3(C) divided by the sum of Sections 3.5.2.3(A) and 3.5.2.3(C).</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rsidRPr="00BC374D" w14:paraId="1223702D" w14:textId="77777777" w:rsidTr="00BC374D">
                              <w:trPr>
                                <w:jc w:val="center"/>
                              </w:trPr>
                              <w:tc>
                                <w:tcPr>
                                  <w:tcW w:w="751" w:type="dxa"/>
                                </w:tcPr>
                                <w:p w14:paraId="76F033FE" w14:textId="24FDED92" w:rsidR="00F47039" w:rsidRPr="00BC374D" w:rsidRDefault="00F47039" w:rsidP="00F47039">
                                  <w:pPr>
                                    <w:jc w:val="center"/>
                                  </w:pPr>
                                  <w:r>
                                    <w:t>0%</w:t>
                                  </w:r>
                                </w:p>
                              </w:tc>
                              <w:tc>
                                <w:tcPr>
                                  <w:tcW w:w="752" w:type="dxa"/>
                                </w:tcPr>
                                <w:p w14:paraId="78077F92" w14:textId="6F599A1D" w:rsidR="00F47039" w:rsidRPr="00BC374D" w:rsidRDefault="00F47039" w:rsidP="00F47039">
                                  <w:pPr>
                                    <w:jc w:val="center"/>
                                  </w:pPr>
                                  <w:r>
                                    <w:t>0%</w:t>
                                  </w:r>
                                </w:p>
                              </w:tc>
                              <w:tc>
                                <w:tcPr>
                                  <w:tcW w:w="752" w:type="dxa"/>
                                </w:tcPr>
                                <w:p w14:paraId="52B5FE3F" w14:textId="7DCE639D" w:rsidR="00F47039" w:rsidRPr="00BC374D" w:rsidRDefault="00F47039" w:rsidP="00F47039">
                                  <w:pPr>
                                    <w:jc w:val="center"/>
                                  </w:pPr>
                                  <w:r>
                                    <w:t>99%</w:t>
                                  </w:r>
                                </w:p>
                              </w:tc>
                              <w:tc>
                                <w:tcPr>
                                  <w:tcW w:w="752" w:type="dxa"/>
                                </w:tcPr>
                                <w:p w14:paraId="2AE79A9E" w14:textId="43E818EC" w:rsidR="00F47039" w:rsidRPr="00BC374D" w:rsidRDefault="0068205E" w:rsidP="00F47039">
                                  <w:pPr>
                                    <w:jc w:val="center"/>
                                  </w:pPr>
                                  <w:r>
                                    <w:t>100%</w:t>
                                  </w:r>
                                </w:p>
                              </w:tc>
                            </w:tr>
                          </w:tbl>
                          <w:p w14:paraId="74931A7A" w14:textId="77777777" w:rsidR="00FF4DA8" w:rsidRDefault="00FF4DA8" w:rsidP="00752DF7"/>
                        </w:tc>
                      </w:tr>
                      <w:tr w:rsidR="00FF4DA8" w14:paraId="112C08DA" w14:textId="77777777" w:rsidTr="005E0548">
                        <w:trPr>
                          <w:trHeight w:val="485"/>
                          <w:jc w:val="center"/>
                        </w:trPr>
                        <w:tc>
                          <w:tcPr>
                            <w:tcW w:w="8725" w:type="dxa"/>
                            <w:gridSpan w:val="2"/>
                            <w:tcBorders>
                              <w:top w:val="single" w:sz="2" w:space="0" w:color="000000"/>
                              <w:left w:val="single" w:sz="16" w:space="0" w:color="DF4F44"/>
                              <w:bottom w:val="single" w:sz="16" w:space="0" w:color="DF4F44"/>
                              <w:right w:val="single" w:sz="16" w:space="0" w:color="DF4F44"/>
                            </w:tcBorders>
                            <w:shd w:val="clear" w:color="auto" w:fill="auto"/>
                            <w:tcMar>
                              <w:top w:w="80" w:type="dxa"/>
                              <w:left w:w="80" w:type="dxa"/>
                              <w:bottom w:w="80" w:type="dxa"/>
                              <w:right w:w="80" w:type="dxa"/>
                            </w:tcMar>
                          </w:tcPr>
                          <w:p w14:paraId="21CB5942" w14:textId="2E3B639C" w:rsidR="00FF4DA8" w:rsidRPr="00C27C30" w:rsidRDefault="003E7BC4" w:rsidP="00687A9A">
                            <w:pPr>
                              <w:rPr>
                                <w:rFonts w:asciiTheme="majorHAnsi" w:hAnsiTheme="majorHAnsi"/>
                                <w:i/>
                                <w:sz w:val="20"/>
                              </w:rPr>
                            </w:pPr>
                            <w:r w:rsidRPr="00C27C30">
                              <w:rPr>
                                <w:rFonts w:asciiTheme="majorHAnsi" w:hAnsiTheme="majorHAnsi"/>
                                <w:i/>
                                <w:sz w:val="20"/>
                              </w:rPr>
                              <w:t>Active</w:t>
                            </w:r>
                            <w:r>
                              <w:rPr>
                                <w:rFonts w:asciiTheme="majorHAnsi" w:hAnsiTheme="majorHAnsi"/>
                                <w:i/>
                                <w:sz w:val="20"/>
                              </w:rPr>
                              <w:t xml:space="preserve"> &amp; Pending</w:t>
                            </w:r>
                            <w:r w:rsidRPr="00C27C30">
                              <w:rPr>
                                <w:rFonts w:asciiTheme="majorHAnsi" w:hAnsiTheme="majorHAnsi"/>
                                <w:i/>
                                <w:sz w:val="20"/>
                              </w:rPr>
                              <w:t xml:space="preserve"> DISIS Clusters </w:t>
                            </w:r>
                            <w:r w:rsidR="00D45DD3">
                              <w:rPr>
                                <w:rFonts w:asciiTheme="majorHAnsi" w:hAnsiTheme="majorHAnsi"/>
                                <w:i/>
                                <w:sz w:val="20"/>
                              </w:rPr>
                              <w:t>during 2</w:t>
                            </w:r>
                            <w:r w:rsidR="00D45DD3" w:rsidRPr="00D45DD3">
                              <w:rPr>
                                <w:rFonts w:asciiTheme="majorHAnsi" w:hAnsiTheme="majorHAnsi"/>
                                <w:i/>
                                <w:sz w:val="20"/>
                                <w:vertAlign w:val="superscript"/>
                              </w:rPr>
                              <w:t>nd</w:t>
                            </w:r>
                            <w:r>
                              <w:rPr>
                                <w:rFonts w:asciiTheme="majorHAnsi" w:hAnsiTheme="majorHAnsi"/>
                                <w:i/>
                                <w:sz w:val="20"/>
                              </w:rPr>
                              <w:t xml:space="preserve"> Qtr. 2023: </w:t>
                            </w:r>
                            <w:r w:rsidRPr="00C27C30">
                              <w:rPr>
                                <w:rFonts w:asciiTheme="majorHAnsi" w:hAnsiTheme="majorHAnsi"/>
                                <w:i/>
                                <w:sz w:val="20"/>
                              </w:rPr>
                              <w:t xml:space="preserve"> DISIS-2017-002, DISIS-2018-001, DISIS-2018-002, DISIS-2019-001, DISIS-2020-001</w:t>
                            </w:r>
                            <w:r>
                              <w:rPr>
                                <w:rFonts w:asciiTheme="majorHAnsi" w:hAnsiTheme="majorHAnsi"/>
                                <w:i/>
                                <w:sz w:val="20"/>
                              </w:rPr>
                              <w:t>, DISIS-2021-001, DISIS-2022-001</w:t>
                            </w:r>
                          </w:p>
                        </w:tc>
                      </w:tr>
                    </w:tbl>
                    <w:p w14:paraId="615C5ECC" w14:textId="77777777" w:rsidR="00FF4DA8" w:rsidRDefault="00FF4DA8" w:rsidP="00FF4DA8"/>
                  </w:txbxContent>
                </v:textbox>
                <w10:wrap type="topAndBottom" anchorx="page" anchory="page"/>
              </v:rect>
            </w:pict>
          </mc:Fallback>
        </mc:AlternateContent>
      </w:r>
      <w:r w:rsidR="00FF4DA8" w:rsidRPr="00FF4DA8">
        <w:rPr>
          <w:noProof/>
        </w:rPr>
        <mc:AlternateContent>
          <mc:Choice Requires="wps">
            <w:drawing>
              <wp:anchor distT="152400" distB="152400" distL="152400" distR="152400" simplePos="0" relativeHeight="251720704" behindDoc="0" locked="0" layoutInCell="1" allowOverlap="1" wp14:anchorId="48BD0B3E" wp14:editId="1765386C">
                <wp:simplePos x="0" y="0"/>
                <wp:positionH relativeFrom="page">
                  <wp:posOffset>184150</wp:posOffset>
                </wp:positionH>
                <wp:positionV relativeFrom="page">
                  <wp:posOffset>552450</wp:posOffset>
                </wp:positionV>
                <wp:extent cx="7345680" cy="367665"/>
                <wp:effectExtent l="0" t="0" r="0" b="0"/>
                <wp:wrapTopAndBottom distT="152400" distB="152400"/>
                <wp:docPr id="1073741886" name="officeArt object"/>
                <wp:cNvGraphicFramePr/>
                <a:graphic xmlns:a="http://schemas.openxmlformats.org/drawingml/2006/main">
                  <a:graphicData uri="http://schemas.microsoft.com/office/word/2010/wordprocessingShape">
                    <wps:wsp>
                      <wps:cNvSpPr txBox="1"/>
                      <wps:spPr>
                        <a:xfrm>
                          <a:off x="0" y="0"/>
                          <a:ext cx="7345680" cy="367665"/>
                        </a:xfrm>
                        <a:prstGeom prst="rect">
                          <a:avLst/>
                        </a:prstGeom>
                        <a:noFill/>
                        <a:ln w="12700" cap="flat">
                          <a:noFill/>
                          <a:miter lim="400000"/>
                        </a:ln>
                        <a:effectLst/>
                      </wps:spPr>
                      <wps:txbx>
                        <w:txbxContent>
                          <w:p w14:paraId="325A36B7" w14:textId="77777777" w:rsidR="00FF4DA8" w:rsidRPr="00EE5BF0" w:rsidRDefault="00FF4DA8" w:rsidP="00FF4DA8">
                            <w:pPr>
                              <w:rPr>
                                <w:b/>
                                <w:sz w:val="44"/>
                              </w:rPr>
                            </w:pPr>
                            <w:r w:rsidRPr="00EE5BF0">
                              <w:rPr>
                                <w:b/>
                                <w:sz w:val="32"/>
                              </w:rPr>
                              <w:t xml:space="preserve">3.5.2.3 Interconnection </w:t>
                            </w:r>
                            <w:r w:rsidRPr="00EE5BF0">
                              <w:rPr>
                                <w:b/>
                                <w:sz w:val="32"/>
                                <w:u w:val="single"/>
                              </w:rPr>
                              <w:t>Facilities Studies</w:t>
                            </w:r>
                            <w:r w:rsidRPr="00EE5BF0">
                              <w:rPr>
                                <w:b/>
                                <w:sz w:val="32"/>
                              </w:rPr>
                              <w:t xml:space="preserve"> processing time.</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48BD0B3E" id="_x0000_s1050" type="#_x0000_t202" style="position:absolute;margin-left:14.5pt;margin-top:43.5pt;width:578.4pt;height:28.95pt;z-index:25172070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" filled="f" stroked="f" strokeweight="1pt">
                <v:stroke miterlimit="4"/>
                <v:textbox inset="4pt,4pt,4pt,4pt">
                  <w:txbxContent>
                    <w:p w14:paraId="325A36B7" w14:textId="77777777" w:rsidR="00FF4DA8" w:rsidRPr="00EE5BF0" w:rsidRDefault="00FF4DA8" w:rsidP="00FF4DA8">
                      <w:pPr>
                        <w:rPr>
                          <w:b/>
                          <w:sz w:val="44"/>
                        </w:rPr>
                      </w:pPr>
                      <w:r w:rsidRPr="00EE5BF0">
                        <w:rPr>
                          <w:b/>
                          <w:sz w:val="32"/>
                        </w:rPr>
                        <w:t xml:space="preserve">3.5.2.3 Interconnection </w:t>
                      </w:r>
                      <w:r w:rsidRPr="00EE5BF0">
                        <w:rPr>
                          <w:b/>
                          <w:sz w:val="32"/>
                          <w:u w:val="single"/>
                        </w:rPr>
                        <w:t>Facilities Studies</w:t>
                      </w:r>
                      <w:r w:rsidRPr="00EE5BF0">
                        <w:rPr>
                          <w:b/>
                          <w:sz w:val="32"/>
                        </w:rPr>
                        <w:t xml:space="preserve"> processing time.</w:t>
                      </w:r>
                    </w:p>
                  </w:txbxContent>
                </v:textbox>
                <w10:wrap type="topAndBottom" anchorx="page" anchory="page"/>
              </v:shape>
            </w:pict>
          </mc:Fallback>
        </mc:AlternateContent>
      </w:r>
      <w:r w:rsidR="00FF4DA8" w:rsidRPr="00FF4DA8">
        <w:rPr>
          <w:noProof/>
        </w:rPr>
        <mc:AlternateContent>
          <mc:Choice Requires="wps">
            <w:drawing>
              <wp:anchor distT="152400" distB="152400" distL="152400" distR="152400" simplePos="0" relativeHeight="251721728" behindDoc="0" locked="0" layoutInCell="1" allowOverlap="1" wp14:anchorId="2132341E" wp14:editId="1E06352C">
                <wp:simplePos x="0" y="0"/>
                <wp:positionH relativeFrom="page">
                  <wp:posOffset>247015</wp:posOffset>
                </wp:positionH>
                <wp:positionV relativeFrom="page">
                  <wp:posOffset>1461135</wp:posOffset>
                </wp:positionV>
                <wp:extent cx="1510030" cy="379730"/>
                <wp:effectExtent l="0" t="0" r="0" b="0"/>
                <wp:wrapNone/>
                <wp:docPr id="1073741887" name="officeArt object"/>
                <wp:cNvGraphicFramePr/>
                <a:graphic xmlns:a="http://schemas.openxmlformats.org/drawingml/2006/main">
                  <a:graphicData uri="http://schemas.microsoft.com/office/word/2010/wordprocessingShape">
                    <wps:wsp>
                      <wps:cNvSpPr txBox="1"/>
                      <wps:spPr>
                        <a:xfrm>
                          <a:off x="0" y="0"/>
                          <a:ext cx="1510030" cy="379730"/>
                        </a:xfrm>
                        <a:prstGeom prst="rect">
                          <a:avLst/>
                        </a:prstGeom>
                        <a:noFill/>
                        <a:ln w="12700" cap="flat">
                          <a:noFill/>
                          <a:miter lim="400000"/>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EE819EF" w14:textId="1C33A375" w:rsidR="00FF4DA8" w:rsidRDefault="00BE1FA1" w:rsidP="00FF4DA8">
                            <w:pPr>
                              <w:spacing w:line="144" w:lineRule="auto"/>
                              <w:jc w:val="right"/>
                            </w:pPr>
                            <w:r>
                              <w:rPr>
                                <w:rFonts w:ascii="Arial Unicode MS" w:hAnsi="Arial Unicode MS"/>
                                <w:color w:val="404040"/>
                                <w:sz w:val="48"/>
                                <w:szCs w:val="48"/>
                              </w:rPr>
                              <w:t>Q</w:t>
                            </w:r>
                            <w:r w:rsidR="00F47039">
                              <w:rPr>
                                <w:rFonts w:ascii="Arial Unicode MS" w:hAnsi="Arial Unicode MS"/>
                                <w:color w:val="404040"/>
                                <w:sz w:val="48"/>
                                <w:szCs w:val="48"/>
                              </w:rPr>
                              <w:t>2</w:t>
                            </w:r>
                            <w:r>
                              <w:rPr>
                                <w:rFonts w:ascii="Arial Unicode MS" w:hAnsi="Arial Unicode MS"/>
                                <w:color w:val="404040"/>
                                <w:sz w:val="48"/>
                                <w:szCs w:val="48"/>
                              </w:rPr>
                              <w:t xml:space="preserve"> - 202</w:t>
                            </w:r>
                            <w:r w:rsidR="003E7BC4">
                              <w:rPr>
                                <w:rFonts w:ascii="Arial Unicode MS" w:hAnsi="Arial Unicode MS"/>
                                <w:color w:val="404040"/>
                                <w:sz w:val="48"/>
                                <w:szCs w:val="48"/>
                              </w:rPr>
                              <w:t>3</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2132341E" id="_x0000_s1050" type="#_x0000_t202" style="position:absolute;margin-left:19.45pt;margin-top:115.05pt;width:118.9pt;height:29.9pt;z-index:251721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" filled="f" stroked="f" strokeweight="1pt">
                <v:stroke miterlimit="4"/>
                <v:textbox inset="4pt,4pt,4pt,4pt">
                  <w:txbxContent>
                    <w:p w14:paraId="5EE819EF" w14:textId="1C33A375" w:rsidR="00FF4DA8" w:rsidRDefault="00BE1FA1" w:rsidP="00FF4DA8">
                      <w:pPr>
                        <w:spacing w:line="144" w:lineRule="auto"/>
                        <w:jc w:val="right"/>
                      </w:pPr>
                      <w:r>
                        <w:rPr>
                          <w:rFonts w:ascii="Arial Unicode MS" w:hAnsi="Arial Unicode MS"/>
                          <w:color w:val="404040"/>
                          <w:sz w:val="48"/>
                          <w:szCs w:val="48"/>
                        </w:rPr>
                        <w:t>Q</w:t>
                      </w:r>
                      <w:r w:rsidR="00F47039">
                        <w:rPr>
                          <w:rFonts w:ascii="Arial Unicode MS" w:hAnsi="Arial Unicode MS"/>
                          <w:color w:val="404040"/>
                          <w:sz w:val="48"/>
                          <w:szCs w:val="48"/>
                        </w:rPr>
                        <w:t>2</w:t>
                      </w:r>
                      <w:r>
                        <w:rPr>
                          <w:rFonts w:ascii="Arial Unicode MS" w:hAnsi="Arial Unicode MS"/>
                          <w:color w:val="404040"/>
                          <w:sz w:val="48"/>
                          <w:szCs w:val="48"/>
                        </w:rPr>
                        <w:t xml:space="preserve"> - 202</w:t>
                      </w:r>
                      <w:r w:rsidR="003E7BC4">
                        <w:rPr>
                          <w:rFonts w:ascii="Arial Unicode MS" w:hAnsi="Arial Unicode MS"/>
                          <w:color w:val="404040"/>
                          <w:sz w:val="48"/>
                          <w:szCs w:val="48"/>
                        </w:rPr>
                        <w:t>3</w:t>
                      </w:r>
                    </w:p>
                  </w:txbxContent>
                </v:textbox>
                <w10:wrap anchorx="page" anchory="page"/>
              </v:shape>
            </w:pict>
          </mc:Fallback>
        </mc:AlternateContent>
      </w:r>
      <w:r w:rsidR="00FF4DA8" w:rsidRPr="00FF4DA8">
        <w:rPr>
          <w:noProof/>
        </w:rPr>
        <mc:AlternateContent>
          <mc:Choice Requires="wps">
            <w:drawing>
              <wp:anchor distT="152400" distB="152400" distL="152400" distR="152400" simplePos="0" relativeHeight="251722752" behindDoc="0" locked="0" layoutInCell="1" allowOverlap="1" wp14:anchorId="6F329D64" wp14:editId="03CCFF51">
                <wp:simplePos x="0" y="0"/>
                <wp:positionH relativeFrom="page">
                  <wp:posOffset>413385</wp:posOffset>
                </wp:positionH>
                <wp:positionV relativeFrom="page">
                  <wp:posOffset>1873885</wp:posOffset>
                </wp:positionV>
                <wp:extent cx="1216025" cy="0"/>
                <wp:effectExtent l="0" t="0" r="22225" b="19050"/>
                <wp:wrapNone/>
                <wp:docPr id="1073741920" name="officeArt object"/>
                <wp:cNvGraphicFramePr/>
                <a:graphic xmlns:a="http://schemas.openxmlformats.org/drawingml/2006/main">
                  <a:graphicData uri="http://schemas.microsoft.com/office/word/2010/wordprocessingShape">
                    <wps:wsp>
                      <wps:cNvCnPr/>
                      <wps:spPr>
                        <a:xfrm>
                          <a:off x="0" y="0"/>
                          <a:ext cx="1216025" cy="0"/>
                        </a:xfrm>
                        <a:prstGeom prst="line">
                          <a:avLst/>
                        </a:prstGeom>
                        <a:noFill/>
                        <a:ln w="25400" cap="flat">
                          <a:solidFill>
                            <a:srgbClr val="DF5044"/>
                          </a:solidFill>
                          <a:prstDash val="solid"/>
                          <a:miter lim="400000"/>
                        </a:ln>
                        <a:effectLst/>
                      </wps:spPr>
                      <wps:bodyPr/>
                    </wps:wsp>
                  </a:graphicData>
                </a:graphic>
              </wp:anchor>
            </w:drawing>
          </mc:Choice>
          <mc:Fallback>
            <w:pict>
              <v:line w14:anchorId="39104D47" id="officeArt object" o:spid="_x0000_s1026" style="position:absolute;z-index:251722752;visibility:visible;mso-wrap-style:square;mso-wrap-distance-left:12pt;mso-wrap-distance-top:12pt;mso-wrap-distance-right:12pt;mso-wrap-distance-bottom:12pt;mso-position-horizontal:absolute;mso-position-horizontal-relative:page;mso-position-vertical:absolute;mso-position-vertical-relative:page" from="32.55pt,147.55pt" to="128.3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" strokecolor="#df5044" strokeweight="2pt">
                <v:stroke miterlimit="4" joinstyle="miter"/>
                <w10:wrap anchorx="page" anchory="page"/>
              </v:line>
            </w:pict>
          </mc:Fallback>
        </mc:AlternateContent>
      </w:r>
      <w:r w:rsidR="00FF4DA8" w:rsidRPr="00FF4DA8">
        <w:rPr>
          <w:noProof/>
        </w:rPr>
        <mc:AlternateContent>
          <mc:Choice Requires="wps">
            <w:drawing>
              <wp:anchor distT="152400" distB="152400" distL="152400" distR="152400" simplePos="0" relativeHeight="251723776" behindDoc="0" locked="0" layoutInCell="1" allowOverlap="1" wp14:anchorId="6A6B6ECF" wp14:editId="3686F7BB">
                <wp:simplePos x="0" y="0"/>
                <wp:positionH relativeFrom="page">
                  <wp:posOffset>314325</wp:posOffset>
                </wp:positionH>
                <wp:positionV relativeFrom="page">
                  <wp:posOffset>1071880</wp:posOffset>
                </wp:positionV>
                <wp:extent cx="1587500" cy="419735"/>
                <wp:effectExtent l="0" t="0" r="0" b="0"/>
                <wp:wrapNone/>
                <wp:docPr id="1073741921" name="officeArt object"/>
                <wp:cNvGraphicFramePr/>
                <a:graphic xmlns:a="http://schemas.openxmlformats.org/drawingml/2006/main">
                  <a:graphicData uri="http://schemas.microsoft.com/office/word/2010/wordprocessingShape">
                    <wps:wsp>
                      <wps:cNvSpPr txBox="1"/>
                      <wps:spPr>
                        <a:xfrm>
                          <a:off x="0" y="0"/>
                          <a:ext cx="1587500" cy="419735"/>
                        </a:xfrm>
                        <a:prstGeom prst="rect">
                          <a:avLst/>
                        </a:prstGeom>
                        <a:noFill/>
                        <a:ln w="12700" cap="flat">
                          <a:noFill/>
                          <a:miter lim="400000"/>
                        </a:ln>
                        <a:effectLst/>
                      </wps:spPr>
                      <wps:txbx>
                        <w:txbxContent>
                          <w:p w14:paraId="3EB760C7" w14:textId="77777777" w:rsidR="00FF4DA8" w:rsidRDefault="00FF4DA8" w:rsidP="00FF4DA8">
                            <w:r>
                              <w:rPr>
                                <w:rFonts w:ascii="Arial Unicode MS" w:hAnsi="Arial Unicode MS"/>
                                <w:color w:val="DF5045"/>
                                <w:sz w:val="30"/>
                                <w:szCs w:val="30"/>
                              </w:rPr>
                              <w:t>Reporting Period</w:t>
                            </w:r>
                          </w:p>
                        </w:txbxContent>
                      </wps:txbx>
                      <wps:bodyPr wrap="square" lIns="50800" tIns="50800" rIns="50800" bIns="50800" numCol="1" anchor="ctr">
                        <a:noAutofit/>
                      </wps:bodyPr>
                    </wps:wsp>
                  </a:graphicData>
                </a:graphic>
              </wp:anchor>
            </w:drawing>
          </mc:Choice>
          <mc:Fallback>
            <w:pict>
              <v:shape w14:anchorId="6A6B6ECF" id="_x0000_s1052" type="#_x0000_t202" style="position:absolute;margin-left:24.75pt;margin-top:84.4pt;width:125pt;height:33.05pt;z-index:25172377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" filled="f" stroked="f" strokeweight="1pt">
                <v:stroke miterlimit="4"/>
                <v:textbox inset="4pt,4pt,4pt,4pt">
                  <w:txbxContent>
                    <w:p w14:paraId="3EB760C7" w14:textId="77777777" w:rsidR="00FF4DA8" w:rsidRDefault="00FF4DA8" w:rsidP="00FF4DA8">
                      <w:r>
                        <w:rPr>
                          <w:rFonts w:ascii="Arial Unicode MS" w:hAnsi="Arial Unicode MS"/>
                          <w:color w:val="DF5045"/>
                          <w:sz w:val="30"/>
                          <w:szCs w:val="30"/>
                        </w:rPr>
                        <w:t>Reporting Period</w:t>
                      </w:r>
                    </w:p>
                  </w:txbxContent>
                </v:textbox>
                <w10:wrap anchorx="page" anchory="page"/>
              </v:shape>
            </w:pict>
          </mc:Fallback>
        </mc:AlternateContent>
      </w:r>
      <w:r w:rsidR="00FF4DA8" w:rsidRPr="00FF4DA8">
        <w:rPr>
          <w:noProof/>
        </w:rPr>
        <mc:AlternateContent>
          <mc:Choice Requires="wpg">
            <w:drawing>
              <wp:anchor distT="152400" distB="152400" distL="152400" distR="152400" simplePos="0" relativeHeight="251724800" behindDoc="0" locked="0" layoutInCell="1" allowOverlap="1" wp14:anchorId="72DA966D" wp14:editId="46C9B71A">
                <wp:simplePos x="0" y="0"/>
                <wp:positionH relativeFrom="page">
                  <wp:posOffset>311150</wp:posOffset>
                </wp:positionH>
                <wp:positionV relativeFrom="page">
                  <wp:posOffset>8945880</wp:posOffset>
                </wp:positionV>
                <wp:extent cx="7162800" cy="781050"/>
                <wp:effectExtent l="0" t="0" r="0" b="0"/>
                <wp:wrapNone/>
                <wp:docPr id="1073741922" name="officeArt object"/>
                <wp:cNvGraphicFramePr/>
                <a:graphic xmlns:a="http://schemas.openxmlformats.org/drawingml/2006/main">
                  <a:graphicData uri="http://schemas.microsoft.com/office/word/2010/wordprocessingGroup">
                    <wpg:wgp>
                      <wpg:cNvGrpSpPr/>
                      <wpg:grpSpPr>
                        <a:xfrm>
                          <a:off x="0" y="0"/>
                          <a:ext cx="7162800" cy="781050"/>
                          <a:chOff x="0" y="0"/>
                          <a:chExt cx="5540890" cy="676116"/>
                        </a:xfrm>
                      </wpg:grpSpPr>
                      <wps:wsp>
                        <wps:cNvPr id="1073741923" name="Shape 1073741863"/>
                        <wps:cNvSpPr/>
                        <wps:spPr>
                          <a:xfrm>
                            <a:off x="0" y="0"/>
                            <a:ext cx="5540891" cy="676117"/>
                          </a:xfrm>
                          <a:prstGeom prst="rect">
                            <a:avLst/>
                          </a:prstGeom>
                          <a:solidFill>
                            <a:srgbClr val="E6E8E8"/>
                          </a:solidFill>
                          <a:ln w="12700" cap="flat">
                            <a:noFill/>
                            <a:miter lim="400000"/>
                          </a:ln>
                          <a:effectLst/>
                        </wps:spPr>
                        <wps:bodyPr/>
                      </wps:wsp>
                      <wps:wsp>
                        <wps:cNvPr id="1073741924" name="Shape 1073741864"/>
                        <wps:cNvSpPr/>
                        <wps:spPr>
                          <a:xfrm>
                            <a:off x="126285" y="108704"/>
                            <a:ext cx="5288320" cy="458709"/>
                          </a:xfrm>
                          <a:prstGeom prst="rect">
                            <a:avLst/>
                          </a:prstGeom>
                          <a:solidFill>
                            <a:srgbClr val="FDFFFF"/>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81D649E" id="officeArt object" o:spid="_x0000_s1026" style="position:absolute;margin-left:24.5pt;margin-top:704.4pt;width:564pt;height:61.5pt;z-index:251724800;mso-wrap-distance-left:12pt;mso-wrap-distance-top:12pt;mso-wrap-distance-right:12pt;mso-wrap-distance-bottom:12pt;mso-position-horizontal-relative:page;mso-position-vertical-relative:page;mso-width-relative:margin;mso-height-relative:margin" coordsize="55408,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">
                <v:rect id="Shape 1073741863" o:spid="_x0000_s1027" style="position:absolute;width:55408;height:6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" fillcolor="#e6e8e8" stroked="f" strokeweight="1pt">
                  <v:stroke miterlimit="4"/>
                </v:rect>
                <v:rect id="Shape 1073741864" o:spid="_x0000_s1028" style="position:absolute;left:1262;top:1087;width:52884;height: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" fillcolor="#fdffff" stroked="f" strokeweight="1pt">
                  <v:stroke miterlimit="4"/>
                </v:rect>
                <w10:wrap anchorx="page" anchory="page"/>
              </v:group>
            </w:pict>
          </mc:Fallback>
        </mc:AlternateContent>
      </w:r>
      <w:r w:rsidR="00FF4DA8" w:rsidRPr="00FF4DA8">
        <w:rPr>
          <w:noProof/>
        </w:rPr>
        <mc:AlternateContent>
          <mc:Choice Requires="wps">
            <w:drawing>
              <wp:anchor distT="152400" distB="152400" distL="152400" distR="152400" simplePos="0" relativeHeight="251725824" behindDoc="0" locked="0" layoutInCell="1" allowOverlap="1" wp14:anchorId="438242AD" wp14:editId="7744C5B4">
                <wp:simplePos x="0" y="0"/>
                <wp:positionH relativeFrom="page">
                  <wp:posOffset>450850</wp:posOffset>
                </wp:positionH>
                <wp:positionV relativeFrom="page">
                  <wp:posOffset>9028430</wp:posOffset>
                </wp:positionV>
                <wp:extent cx="6910070" cy="668020"/>
                <wp:effectExtent l="0" t="0" r="0" b="0"/>
                <wp:wrapNone/>
                <wp:docPr id="1073741925" name="officeArt object"/>
                <wp:cNvGraphicFramePr/>
                <a:graphic xmlns:a="http://schemas.openxmlformats.org/drawingml/2006/main">
                  <a:graphicData uri="http://schemas.microsoft.com/office/word/2010/wordprocessingShape">
                    <wps:wsp>
                      <wps:cNvSpPr txBox="1"/>
                      <wps:spPr>
                        <a:xfrm>
                          <a:off x="0" y="0"/>
                          <a:ext cx="6910070" cy="668020"/>
                        </a:xfrm>
                        <a:prstGeom prst="rect">
                          <a:avLst/>
                        </a:prstGeom>
                        <a:noFill/>
                        <a:ln w="12700" cap="flat">
                          <a:noFill/>
                          <a:miter lim="400000"/>
                        </a:ln>
                        <a:effectLst/>
                      </wps:spPr>
                      <wps:txbx>
                        <w:txbxContent>
                          <w:p w14:paraId="0F596180" w14:textId="77777777" w:rsidR="00FF4DA8" w:rsidRDefault="00FF4DA8" w:rsidP="00FF4DA8">
                            <w:pPr>
                              <w:spacing w:line="258" w:lineRule="auto"/>
                              <w:ind w:left="48" w:right="314"/>
                            </w:pPr>
                            <w:r>
                              <w:rPr>
                                <w:rFonts w:ascii="Arial" w:eastAsia="Arial" w:hAnsi="Arial" w:cs="Arial"/>
                                <w:sz w:val="20"/>
                              </w:rPr>
                              <w:t xml:space="preserve">Refer to Section 3.5.2 of the ATTACHMENT V – GENERATOR INTERCONNECTION PROCEDURES (GIP) for an explanation of the SPP Generator Interconnection Study Metrics </w:t>
                            </w:r>
                            <w:hyperlink r:id="rId11" w:history="1">
                              <w:r w:rsidRPr="0005070C">
                                <w:rPr>
                                  <w:rStyle w:val="Hyperlink"/>
                                  <w:rFonts w:ascii="Arial" w:eastAsia="Arial" w:hAnsi="Arial" w:cs="Arial"/>
                                  <w:sz w:val="20"/>
                                  <w:u w:color="000A8B"/>
                                </w:rPr>
                                <w:t>Attachment V GIP</w:t>
                              </w:r>
                            </w:hyperlink>
                            <w:r>
                              <w:rPr>
                                <w:rFonts w:ascii="Arial" w:eastAsia="Arial" w:hAnsi="Arial" w:cs="Arial"/>
                                <w:sz w:val="20"/>
                              </w:rPr>
                              <w:t>.  For information regarding this FERC Order 845 Metric, email us at gistudies@spp.org.</w:t>
                            </w:r>
                          </w:p>
                          <w:p w14:paraId="72FE27BD" w14:textId="77777777" w:rsidR="00FF4DA8" w:rsidRDefault="00FF4DA8" w:rsidP="00FF4DA8">
                            <w:pPr>
                              <w:jc w:val="cente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38242AD" id="_x0000_s1053" type="#_x0000_t202" style="position:absolute;margin-left:35.5pt;margin-top:710.9pt;width:544.1pt;height:52.6pt;z-index:2517258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" filled="f" stroked="f" strokeweight="1pt">
                <v:stroke miterlimit="4"/>
                <v:textbox inset="4pt,4pt,4pt,4pt">
                  <w:txbxContent>
                    <w:p w14:paraId="0F596180" w14:textId="77777777" w:rsidR="00FF4DA8" w:rsidRDefault="00FF4DA8" w:rsidP="00FF4DA8">
                      <w:pPr>
                        <w:spacing w:line="258" w:lineRule="auto"/>
                        <w:ind w:left="48" w:right="314"/>
                      </w:pPr>
                      <w:r>
                        <w:rPr>
                          <w:rFonts w:ascii="Arial" w:eastAsia="Arial" w:hAnsi="Arial" w:cs="Arial"/>
                          <w:sz w:val="20"/>
                        </w:rPr>
                        <w:t xml:space="preserve">Refer to Section 3.5.2 of the ATTACHMENT V – GENERATOR INTERCONNECTION PROCEDURES (GIP) for an explanation of the SPP Generator Interconnection Study Metrics </w:t>
                      </w:r>
                      <w:hyperlink r:id="rId12" w:history="1">
                        <w:r w:rsidRPr="0005070C">
                          <w:rPr>
                            <w:rStyle w:val="Hyperlink"/>
                            <w:rFonts w:ascii="Arial" w:eastAsia="Arial" w:hAnsi="Arial" w:cs="Arial"/>
                            <w:sz w:val="20"/>
                            <w:u w:color="000A8B"/>
                          </w:rPr>
                          <w:t>Attachment V GIP</w:t>
                        </w:r>
                      </w:hyperlink>
                      <w:r>
                        <w:rPr>
                          <w:rFonts w:ascii="Arial" w:eastAsia="Arial" w:hAnsi="Arial" w:cs="Arial"/>
                          <w:sz w:val="20"/>
                        </w:rPr>
                        <w:t>.  For information regarding this FERC Order 845 Metric, email us at gistudies@spp.org.</w:t>
                      </w:r>
                    </w:p>
                    <w:p w14:paraId="72FE27BD" w14:textId="77777777" w:rsidR="00FF4DA8" w:rsidRDefault="00FF4DA8" w:rsidP="00FF4DA8">
                      <w:pPr>
                        <w:jc w:val="center"/>
                      </w:pPr>
                    </w:p>
                  </w:txbxContent>
                </v:textbox>
                <w10:wrap anchorx="page" anchory="page"/>
              </v:shape>
            </w:pict>
          </mc:Fallback>
        </mc:AlternateContent>
      </w:r>
      <w:r w:rsidR="00FF4DA8">
        <w:br w:type="page"/>
      </w:r>
    </w:p>
    <w:p w14:paraId="47F5E325" w14:textId="1E559517" w:rsidR="00923C5D" w:rsidRDefault="00B935AF">
      <w:r w:rsidRPr="00B1580F">
        <w:rPr>
          <w:noProof/>
        </w:rPr>
        <w:lastRenderedPageBreak/>
        <mc:AlternateContent>
          <mc:Choice Requires="wps">
            <w:drawing>
              <wp:anchor distT="152400" distB="152400" distL="152400" distR="152400" simplePos="0" relativeHeight="251670528" behindDoc="0" locked="0" layoutInCell="1" allowOverlap="1" wp14:anchorId="663F1B63" wp14:editId="3AAD1066">
                <wp:simplePos x="0" y="0"/>
                <wp:positionH relativeFrom="page">
                  <wp:posOffset>2030819</wp:posOffset>
                </wp:positionH>
                <wp:positionV relativeFrom="page">
                  <wp:posOffset>1180214</wp:posOffset>
                </wp:positionV>
                <wp:extent cx="5600700" cy="5718175"/>
                <wp:effectExtent l="0" t="0" r="0" b="0"/>
                <wp:wrapTopAndBottom distT="152400" distB="152400"/>
                <wp:docPr id="1073741877" name="officeArt object"/>
                <wp:cNvGraphicFramePr/>
                <a:graphic xmlns:a="http://schemas.openxmlformats.org/drawingml/2006/main">
                  <a:graphicData uri="http://schemas.microsoft.com/office/word/2010/wordprocessingShape">
                    <wps:wsp>
                      <wps:cNvSpPr/>
                      <wps:spPr>
                        <a:xfrm>
                          <a:off x="0" y="0"/>
                          <a:ext cx="5600700" cy="5718175"/>
                        </a:xfrm>
                        <a:prstGeom prst="rect">
                          <a:avLst/>
                        </a:prstGeom>
                      </wps:spPr>
                      <wps:txbx>
                        <w:txbxContent>
                          <w:tbl>
                            <w:tblPr>
                              <w:tblW w:w="8725" w:type="dxa"/>
                              <w:jc w:val="center"/>
                              <w:tblBorders>
                                <w:top w:val="single" w:sz="2" w:space="0" w:color="000000"/>
                                <w:left w:val="single" w:sz="2" w:space="0" w:color="000000"/>
                                <w:bottom w:val="single" w:sz="2" w:space="0" w:color="000000"/>
                                <w:right w:val="single" w:sz="2" w:space="0" w:color="000000"/>
                                <w:insideH w:val="single" w:sz="16" w:space="0" w:color="DF4F44"/>
                                <w:insideV w:val="single" w:sz="16" w:space="0" w:color="DF4F44"/>
                              </w:tblBorders>
                              <w:tblLayout w:type="fixed"/>
                              <w:tblLook w:val="04A0" w:firstRow="1" w:lastRow="0" w:firstColumn="1" w:lastColumn="0" w:noHBand="0" w:noVBand="1"/>
                            </w:tblPr>
                            <w:tblGrid>
                              <w:gridCol w:w="5548"/>
                              <w:gridCol w:w="3177"/>
                            </w:tblGrid>
                            <w:tr w:rsidR="00B1580F" w14:paraId="138A2337" w14:textId="77777777" w:rsidTr="00BC374D">
                              <w:trPr>
                                <w:trHeight w:val="323"/>
                                <w:jc w:val="center"/>
                              </w:trPr>
                              <w:tc>
                                <w:tcPr>
                                  <w:tcW w:w="5548" w:type="dxa"/>
                                  <w:tcBorders>
                                    <w:top w:val="single" w:sz="16" w:space="0" w:color="DF4F44"/>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55E56E86" w14:textId="77777777" w:rsidR="00B1580F" w:rsidRDefault="00FF4DA8">
                                  <w:pPr>
                                    <w:jc w:val="center"/>
                                  </w:pPr>
                                  <w:r>
                                    <w:rPr>
                                      <w:rFonts w:ascii="Lato Regular" w:hAnsi="Lato Regular"/>
                                      <w:caps/>
                                      <w:sz w:val="24"/>
                                      <w:szCs w:val="24"/>
                                    </w:rPr>
                                    <w:t>Reference From Section 3.5.2.4</w:t>
                                  </w:r>
                                </w:p>
                              </w:tc>
                              <w:tc>
                                <w:tcPr>
                                  <w:tcW w:w="3177" w:type="dxa"/>
                                  <w:tcBorders>
                                    <w:top w:val="single" w:sz="16" w:space="0" w:color="DF4F44"/>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6058D5" w14:paraId="54FC92E3" w14:textId="77777777" w:rsidTr="00CB1EBE">
                                    <w:trPr>
                                      <w:jc w:val="center"/>
                                    </w:trPr>
                                    <w:tc>
                                      <w:tcPr>
                                        <w:tcW w:w="751" w:type="dxa"/>
                                        <w:vAlign w:val="center"/>
                                      </w:tcPr>
                                      <w:p w14:paraId="5DCDE198" w14:textId="4E65ACC6" w:rsidR="006058D5" w:rsidRPr="00BC374D" w:rsidRDefault="006058D5" w:rsidP="006058D5">
                                        <w:pPr>
                                          <w:jc w:val="center"/>
                                          <w:rPr>
                                            <w:b/>
                                          </w:rPr>
                                        </w:pPr>
                                        <w:r>
                                          <w:rPr>
                                            <w:b/>
                                          </w:rPr>
                                          <w:t>3Q</w:t>
                                        </w:r>
                                      </w:p>
                                    </w:tc>
                                    <w:tc>
                                      <w:tcPr>
                                        <w:tcW w:w="752" w:type="dxa"/>
                                        <w:vAlign w:val="center"/>
                                      </w:tcPr>
                                      <w:p w14:paraId="3E547908" w14:textId="3C78253D" w:rsidR="006058D5" w:rsidRPr="00BC374D" w:rsidRDefault="006058D5" w:rsidP="006058D5">
                                        <w:pPr>
                                          <w:jc w:val="center"/>
                                          <w:rPr>
                                            <w:b/>
                                          </w:rPr>
                                        </w:pPr>
                                        <w:r>
                                          <w:rPr>
                                            <w:b/>
                                          </w:rPr>
                                          <w:t>4Q</w:t>
                                        </w:r>
                                      </w:p>
                                    </w:tc>
                                    <w:tc>
                                      <w:tcPr>
                                        <w:tcW w:w="752" w:type="dxa"/>
                                        <w:vAlign w:val="center"/>
                                      </w:tcPr>
                                      <w:p w14:paraId="49B40890" w14:textId="7BAC83F7" w:rsidR="006058D5" w:rsidRPr="00BC374D" w:rsidRDefault="006058D5" w:rsidP="006058D5">
                                        <w:pPr>
                                          <w:jc w:val="center"/>
                                          <w:rPr>
                                            <w:b/>
                                          </w:rPr>
                                        </w:pPr>
                                        <w:r>
                                          <w:rPr>
                                            <w:b/>
                                          </w:rPr>
                                          <w:t xml:space="preserve">1Q </w:t>
                                        </w:r>
                                      </w:p>
                                    </w:tc>
                                    <w:tc>
                                      <w:tcPr>
                                        <w:tcW w:w="752" w:type="dxa"/>
                                      </w:tcPr>
                                      <w:p w14:paraId="1AB9624B" w14:textId="1CE0959C" w:rsidR="006058D5" w:rsidRPr="00BC374D" w:rsidRDefault="006058D5" w:rsidP="006058D5">
                                        <w:pPr>
                                          <w:jc w:val="center"/>
                                          <w:rPr>
                                            <w:b/>
                                          </w:rPr>
                                        </w:pPr>
                                        <w:r>
                                          <w:rPr>
                                            <w:b/>
                                          </w:rPr>
                                          <w:t>2Q</w:t>
                                        </w:r>
                                      </w:p>
                                    </w:tc>
                                  </w:tr>
                                </w:tbl>
                                <w:p w14:paraId="789BFEC7" w14:textId="77777777" w:rsidR="00B1580F" w:rsidRDefault="00B1580F">
                                  <w:pPr>
                                    <w:jc w:val="center"/>
                                  </w:pPr>
                                </w:p>
                              </w:tc>
                            </w:tr>
                            <w:tr w:rsidR="00B1580F" w14:paraId="5DA732E0"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35759F77" w14:textId="77777777" w:rsidR="00B1580F" w:rsidRDefault="00FF4DA8">
                                  <w:r>
                                    <w:t>(A) Number of Interconnection Service requests withdrawn from Transmission Provider’s interconnection queue during the reporting quarter</w:t>
                                  </w:r>
                                  <w:r w:rsidR="004D1A13">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75DEC24E" w14:textId="77777777" w:rsidTr="00BC374D">
                                    <w:trPr>
                                      <w:jc w:val="center"/>
                                    </w:trPr>
                                    <w:tc>
                                      <w:tcPr>
                                        <w:tcW w:w="751" w:type="dxa"/>
                                      </w:tcPr>
                                      <w:p w14:paraId="7C7371B1" w14:textId="1E930A50" w:rsidR="00F47039" w:rsidRDefault="00F47039" w:rsidP="00F47039">
                                        <w:pPr>
                                          <w:jc w:val="center"/>
                                        </w:pPr>
                                        <w:r>
                                          <w:t>40</w:t>
                                        </w:r>
                                      </w:p>
                                    </w:tc>
                                    <w:tc>
                                      <w:tcPr>
                                        <w:tcW w:w="752" w:type="dxa"/>
                                      </w:tcPr>
                                      <w:p w14:paraId="73DD8EDB" w14:textId="27B45444" w:rsidR="00F47039" w:rsidRDefault="00F47039" w:rsidP="00F47039">
                                        <w:pPr>
                                          <w:jc w:val="center"/>
                                        </w:pPr>
                                        <w:r>
                                          <w:t>36</w:t>
                                        </w:r>
                                      </w:p>
                                    </w:tc>
                                    <w:tc>
                                      <w:tcPr>
                                        <w:tcW w:w="752" w:type="dxa"/>
                                      </w:tcPr>
                                      <w:p w14:paraId="15BE55A2" w14:textId="55CD5C3D" w:rsidR="00F47039" w:rsidRDefault="00F47039" w:rsidP="00F47039">
                                        <w:pPr>
                                          <w:jc w:val="center"/>
                                        </w:pPr>
                                        <w:r>
                                          <w:t>5</w:t>
                                        </w:r>
                                      </w:p>
                                    </w:tc>
                                    <w:tc>
                                      <w:tcPr>
                                        <w:tcW w:w="752" w:type="dxa"/>
                                      </w:tcPr>
                                      <w:p w14:paraId="41E7D4E2" w14:textId="65D7C760" w:rsidR="00F47039" w:rsidRDefault="00B935AF" w:rsidP="00F47039">
                                        <w:pPr>
                                          <w:jc w:val="center"/>
                                        </w:pPr>
                                        <w:r>
                                          <w:t>42</w:t>
                                        </w:r>
                                      </w:p>
                                    </w:tc>
                                  </w:tr>
                                </w:tbl>
                                <w:p w14:paraId="7DD1333A" w14:textId="77777777" w:rsidR="00B1580F" w:rsidRDefault="00B1580F"/>
                              </w:tc>
                            </w:tr>
                            <w:tr w:rsidR="00B1580F" w14:paraId="7E5A6A24"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7257B07C" w14:textId="77777777" w:rsidR="00B1580F" w:rsidRDefault="00FF4DA8">
                                  <w:r>
                                    <w:t>(B) Number of Interconnection Service requests withdrawn from Transmission Provider’s interconnection queue during the reporting quarter before completion of any Interconnection Studies or execution of any Interconnection Study Agreements,</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646CFF03" w14:textId="77777777" w:rsidTr="00413486">
                                    <w:trPr>
                                      <w:jc w:val="center"/>
                                    </w:trPr>
                                    <w:tc>
                                      <w:tcPr>
                                        <w:tcW w:w="751" w:type="dxa"/>
                                      </w:tcPr>
                                      <w:p w14:paraId="291A8194" w14:textId="4185E7DC" w:rsidR="00F47039" w:rsidRDefault="00F47039" w:rsidP="00F47039">
                                        <w:pPr>
                                          <w:jc w:val="center"/>
                                        </w:pPr>
                                        <w:r>
                                          <w:t>0</w:t>
                                        </w:r>
                                      </w:p>
                                    </w:tc>
                                    <w:tc>
                                      <w:tcPr>
                                        <w:tcW w:w="752" w:type="dxa"/>
                                      </w:tcPr>
                                      <w:p w14:paraId="78E9E068" w14:textId="70F7DA30" w:rsidR="00F47039" w:rsidRDefault="00F47039" w:rsidP="00F47039">
                                        <w:pPr>
                                          <w:jc w:val="center"/>
                                        </w:pPr>
                                        <w:r>
                                          <w:t>0</w:t>
                                        </w:r>
                                      </w:p>
                                    </w:tc>
                                    <w:tc>
                                      <w:tcPr>
                                        <w:tcW w:w="752" w:type="dxa"/>
                                      </w:tcPr>
                                      <w:p w14:paraId="3F52E739" w14:textId="4236DFD1" w:rsidR="00F47039" w:rsidRDefault="00F47039" w:rsidP="00F47039">
                                        <w:pPr>
                                          <w:jc w:val="center"/>
                                        </w:pPr>
                                        <w:r>
                                          <w:t>0</w:t>
                                        </w:r>
                                      </w:p>
                                    </w:tc>
                                    <w:tc>
                                      <w:tcPr>
                                        <w:tcW w:w="752" w:type="dxa"/>
                                      </w:tcPr>
                                      <w:p w14:paraId="6A7D4FD8" w14:textId="22088817" w:rsidR="00F47039" w:rsidRDefault="00B935AF" w:rsidP="00F47039">
                                        <w:pPr>
                                          <w:jc w:val="center"/>
                                        </w:pPr>
                                        <w:r>
                                          <w:t>0</w:t>
                                        </w:r>
                                      </w:p>
                                    </w:tc>
                                  </w:tr>
                                </w:tbl>
                                <w:p w14:paraId="4480055C" w14:textId="77777777" w:rsidR="00B1580F" w:rsidRDefault="00B1580F"/>
                              </w:tc>
                            </w:tr>
                            <w:tr w:rsidR="00B1580F" w14:paraId="29CF3EFE"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6DA6F178" w14:textId="77777777" w:rsidR="00B1580F" w:rsidRDefault="00FF4DA8" w:rsidP="00752DF7">
                                  <w:r>
                                    <w:t>(C) Number of Interconnection Service requests withdrawn from Transmission Provider’s interconnection queue during the reporting quarter before completion of a Definitive Interconnection System Impact Study,</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6DE9A582" w14:textId="77777777" w:rsidTr="00413486">
                                    <w:trPr>
                                      <w:jc w:val="center"/>
                                    </w:trPr>
                                    <w:tc>
                                      <w:tcPr>
                                        <w:tcW w:w="751" w:type="dxa"/>
                                      </w:tcPr>
                                      <w:p w14:paraId="388A7551" w14:textId="40E37EC3" w:rsidR="00F47039" w:rsidRDefault="00F47039" w:rsidP="00F47039">
                                        <w:pPr>
                                          <w:jc w:val="center"/>
                                        </w:pPr>
                                        <w:r>
                                          <w:t>21</w:t>
                                        </w:r>
                                      </w:p>
                                    </w:tc>
                                    <w:tc>
                                      <w:tcPr>
                                        <w:tcW w:w="752" w:type="dxa"/>
                                      </w:tcPr>
                                      <w:p w14:paraId="32C36D7B" w14:textId="1EEAD1F7" w:rsidR="00F47039" w:rsidRDefault="00F47039" w:rsidP="00F47039">
                                        <w:pPr>
                                          <w:jc w:val="center"/>
                                        </w:pPr>
                                        <w:r>
                                          <w:t>31</w:t>
                                        </w:r>
                                      </w:p>
                                    </w:tc>
                                    <w:tc>
                                      <w:tcPr>
                                        <w:tcW w:w="752" w:type="dxa"/>
                                      </w:tcPr>
                                      <w:p w14:paraId="0E4BE559" w14:textId="71D935D1" w:rsidR="00F47039" w:rsidRDefault="00F47039" w:rsidP="00F47039">
                                        <w:pPr>
                                          <w:jc w:val="center"/>
                                        </w:pPr>
                                        <w:r>
                                          <w:t>4</w:t>
                                        </w:r>
                                      </w:p>
                                    </w:tc>
                                    <w:tc>
                                      <w:tcPr>
                                        <w:tcW w:w="752" w:type="dxa"/>
                                      </w:tcPr>
                                      <w:p w14:paraId="10AA3CC2" w14:textId="2AB16B31" w:rsidR="00F47039" w:rsidRDefault="00B935AF" w:rsidP="00F47039">
                                        <w:pPr>
                                          <w:jc w:val="center"/>
                                        </w:pPr>
                                        <w:r>
                                          <w:t>35</w:t>
                                        </w:r>
                                      </w:p>
                                    </w:tc>
                                  </w:tr>
                                </w:tbl>
                                <w:p w14:paraId="377F4D8F" w14:textId="77777777" w:rsidR="00B1580F" w:rsidRDefault="00B1580F" w:rsidP="00752DF7"/>
                              </w:tc>
                            </w:tr>
                            <w:tr w:rsidR="00B1580F" w14:paraId="281E3C19"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0EB05A29" w14:textId="77777777" w:rsidR="00B1580F" w:rsidRDefault="00FF4DA8" w:rsidP="00752DF7">
                                  <w:r>
                                    <w:t>(D) Number of Interconnection Service requests withdrawn from Transmission Provider’s interconnection queue during the reporting quarter before completion of an Interconnection Facility Study,</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3CB4786A" w14:textId="77777777" w:rsidTr="00413486">
                                    <w:trPr>
                                      <w:jc w:val="center"/>
                                    </w:trPr>
                                    <w:tc>
                                      <w:tcPr>
                                        <w:tcW w:w="751" w:type="dxa"/>
                                      </w:tcPr>
                                      <w:p w14:paraId="1E7FA01A" w14:textId="44398274" w:rsidR="00F47039" w:rsidRDefault="00F47039" w:rsidP="00F47039">
                                        <w:pPr>
                                          <w:jc w:val="center"/>
                                        </w:pPr>
                                        <w:r>
                                          <w:t>0</w:t>
                                        </w:r>
                                      </w:p>
                                    </w:tc>
                                    <w:tc>
                                      <w:tcPr>
                                        <w:tcW w:w="752" w:type="dxa"/>
                                      </w:tcPr>
                                      <w:p w14:paraId="212DCAAE" w14:textId="7353A669" w:rsidR="00F47039" w:rsidRDefault="00F47039" w:rsidP="00F47039">
                                        <w:pPr>
                                          <w:jc w:val="center"/>
                                        </w:pPr>
                                        <w:r>
                                          <w:t>5</w:t>
                                        </w:r>
                                      </w:p>
                                    </w:tc>
                                    <w:tc>
                                      <w:tcPr>
                                        <w:tcW w:w="752" w:type="dxa"/>
                                      </w:tcPr>
                                      <w:p w14:paraId="74C548C1" w14:textId="607A0C68" w:rsidR="00F47039" w:rsidRDefault="00F47039" w:rsidP="00F47039">
                                        <w:pPr>
                                          <w:jc w:val="center"/>
                                        </w:pPr>
                                        <w:r>
                                          <w:t>1</w:t>
                                        </w:r>
                                      </w:p>
                                    </w:tc>
                                    <w:tc>
                                      <w:tcPr>
                                        <w:tcW w:w="752" w:type="dxa"/>
                                      </w:tcPr>
                                      <w:p w14:paraId="4F850242" w14:textId="3C59A882" w:rsidR="00F47039" w:rsidRDefault="00B935AF" w:rsidP="00F47039">
                                        <w:pPr>
                                          <w:jc w:val="center"/>
                                        </w:pPr>
                                        <w:r>
                                          <w:t>7</w:t>
                                        </w:r>
                                      </w:p>
                                    </w:tc>
                                  </w:tr>
                                </w:tbl>
                                <w:p w14:paraId="727C5D8F" w14:textId="77777777" w:rsidR="00B1580F" w:rsidRDefault="00B1580F" w:rsidP="00752DF7"/>
                              </w:tc>
                            </w:tr>
                            <w:tr w:rsidR="00B1580F" w14:paraId="26C71EE7"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2AF45C61" w14:textId="77777777" w:rsidR="00B1580F" w:rsidRDefault="00FF4DA8" w:rsidP="00752DF7">
                                  <w:r>
                                    <w:t>(E) Number of Interconnection Service requests withdrawn from Transmission Provider’s interconnection queue after execution of a GIA or Interconnection Customer requests the filing of an unexecuted, new GIA</w:t>
                                  </w:r>
                                  <w:r w:rsidR="004D1A13">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rsidRPr="00BC374D" w14:paraId="50DF520B" w14:textId="77777777" w:rsidTr="00BC374D">
                                    <w:trPr>
                                      <w:jc w:val="center"/>
                                    </w:trPr>
                                    <w:tc>
                                      <w:tcPr>
                                        <w:tcW w:w="751" w:type="dxa"/>
                                      </w:tcPr>
                                      <w:p w14:paraId="7B88D225" w14:textId="30552F4F" w:rsidR="00F47039" w:rsidRPr="00BC374D" w:rsidRDefault="00F47039" w:rsidP="00F47039">
                                        <w:pPr>
                                          <w:jc w:val="center"/>
                                        </w:pPr>
                                        <w:r>
                                          <w:t>2</w:t>
                                        </w:r>
                                      </w:p>
                                    </w:tc>
                                    <w:tc>
                                      <w:tcPr>
                                        <w:tcW w:w="752" w:type="dxa"/>
                                      </w:tcPr>
                                      <w:p w14:paraId="4AF2DEA3" w14:textId="012B00B6" w:rsidR="00F47039" w:rsidRPr="00BC374D" w:rsidRDefault="00F47039" w:rsidP="00F47039">
                                        <w:pPr>
                                          <w:jc w:val="center"/>
                                        </w:pPr>
                                        <w:r>
                                          <w:t>0</w:t>
                                        </w:r>
                                      </w:p>
                                    </w:tc>
                                    <w:tc>
                                      <w:tcPr>
                                        <w:tcW w:w="752" w:type="dxa"/>
                                      </w:tcPr>
                                      <w:p w14:paraId="6253DD2B" w14:textId="10315B9B" w:rsidR="00F47039" w:rsidRPr="00BC374D" w:rsidRDefault="00F47039" w:rsidP="00F47039">
                                        <w:pPr>
                                          <w:jc w:val="center"/>
                                        </w:pPr>
                                        <w:r>
                                          <w:t>0</w:t>
                                        </w:r>
                                      </w:p>
                                    </w:tc>
                                    <w:tc>
                                      <w:tcPr>
                                        <w:tcW w:w="752" w:type="dxa"/>
                                      </w:tcPr>
                                      <w:p w14:paraId="46589F2D" w14:textId="7369F0F1" w:rsidR="00F47039" w:rsidRPr="00BC374D" w:rsidRDefault="00B935AF" w:rsidP="00F47039">
                                        <w:pPr>
                                          <w:jc w:val="center"/>
                                        </w:pPr>
                                        <w:r>
                                          <w:t>0</w:t>
                                        </w:r>
                                      </w:p>
                                    </w:tc>
                                  </w:tr>
                                </w:tbl>
                                <w:p w14:paraId="225B61E4" w14:textId="77777777" w:rsidR="00B1580F" w:rsidRDefault="00B1580F" w:rsidP="00752DF7"/>
                              </w:tc>
                            </w:tr>
                            <w:tr w:rsidR="00FF4DA8" w14:paraId="5527E6B8"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3FF94ACD" w14:textId="77777777" w:rsidR="00FF4DA8" w:rsidRDefault="00FF4DA8" w:rsidP="00FF4DA8">
                                  <w:pPr>
                                    <w:spacing w:line="259" w:lineRule="auto"/>
                                    <w:ind w:left="9"/>
                                  </w:pPr>
                                  <w:r>
                                    <w:t>(F) Mean time (in days), for all withdrawn Interconnection Service requests, from the date when the request was determined to be valid to when Transmission Provider received the request to withdraw from the queue.</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rsidRPr="00BC374D" w14:paraId="26E0FA26" w14:textId="77777777" w:rsidTr="00413486">
                                    <w:trPr>
                                      <w:jc w:val="center"/>
                                    </w:trPr>
                                    <w:tc>
                                      <w:tcPr>
                                        <w:tcW w:w="751" w:type="dxa"/>
                                      </w:tcPr>
                                      <w:p w14:paraId="59B76DDE" w14:textId="6DC34830" w:rsidR="00F47039" w:rsidRPr="00BC374D" w:rsidRDefault="00F47039" w:rsidP="00F47039">
                                        <w:pPr>
                                          <w:jc w:val="center"/>
                                        </w:pPr>
                                        <w:r>
                                          <w:t>1336</w:t>
                                        </w:r>
                                      </w:p>
                                    </w:tc>
                                    <w:tc>
                                      <w:tcPr>
                                        <w:tcW w:w="752" w:type="dxa"/>
                                      </w:tcPr>
                                      <w:p w14:paraId="6CFEBDDB" w14:textId="7E51B2F7" w:rsidR="00F47039" w:rsidRPr="00BC374D" w:rsidRDefault="00F47039" w:rsidP="00F47039">
                                        <w:pPr>
                                          <w:jc w:val="center"/>
                                        </w:pPr>
                                        <w:r>
                                          <w:t>1193</w:t>
                                        </w:r>
                                      </w:p>
                                    </w:tc>
                                    <w:tc>
                                      <w:tcPr>
                                        <w:tcW w:w="752" w:type="dxa"/>
                                      </w:tcPr>
                                      <w:p w14:paraId="03C65D18" w14:textId="36A42CD4" w:rsidR="00F47039" w:rsidRPr="00BC374D" w:rsidRDefault="00F47039" w:rsidP="00F47039">
                                        <w:pPr>
                                          <w:jc w:val="center"/>
                                        </w:pPr>
                                        <w:r>
                                          <w:t>1211</w:t>
                                        </w:r>
                                      </w:p>
                                    </w:tc>
                                    <w:tc>
                                      <w:tcPr>
                                        <w:tcW w:w="752" w:type="dxa"/>
                                      </w:tcPr>
                                      <w:p w14:paraId="6BEE0FCC" w14:textId="70E70FE1" w:rsidR="00F47039" w:rsidRPr="00BC374D" w:rsidRDefault="00D45DD3" w:rsidP="00F47039">
                                        <w:pPr>
                                          <w:jc w:val="center"/>
                                        </w:pPr>
                                        <w:r>
                                          <w:t>1046</w:t>
                                        </w:r>
                                      </w:p>
                                    </w:tc>
                                  </w:tr>
                                </w:tbl>
                                <w:p w14:paraId="1FE95328" w14:textId="77777777" w:rsidR="00FF4DA8" w:rsidRPr="00BC374D" w:rsidRDefault="00FF4DA8" w:rsidP="00FF4DA8">
                                  <w:pPr>
                                    <w:jc w:val="center"/>
                                  </w:pPr>
                                </w:p>
                              </w:tc>
                            </w:tr>
                            <w:tr w:rsidR="00FF4DA8" w14:paraId="64281B6F" w14:textId="77777777" w:rsidTr="005E0548">
                              <w:trPr>
                                <w:trHeight w:val="485"/>
                                <w:jc w:val="center"/>
                              </w:trPr>
                              <w:tc>
                                <w:tcPr>
                                  <w:tcW w:w="8725" w:type="dxa"/>
                                  <w:gridSpan w:val="2"/>
                                  <w:tcBorders>
                                    <w:top w:val="single" w:sz="2" w:space="0" w:color="000000"/>
                                    <w:left w:val="single" w:sz="16" w:space="0" w:color="DF4F44"/>
                                    <w:bottom w:val="single" w:sz="16" w:space="0" w:color="DF4F44"/>
                                    <w:right w:val="single" w:sz="16" w:space="0" w:color="DF4F44"/>
                                  </w:tcBorders>
                                  <w:shd w:val="clear" w:color="auto" w:fill="auto"/>
                                  <w:tcMar>
                                    <w:top w:w="80" w:type="dxa"/>
                                    <w:left w:w="80" w:type="dxa"/>
                                    <w:bottom w:w="80" w:type="dxa"/>
                                    <w:right w:w="80" w:type="dxa"/>
                                  </w:tcMar>
                                </w:tcPr>
                                <w:p w14:paraId="76CAFBBB" w14:textId="601E4068" w:rsidR="00FF4DA8" w:rsidRPr="00C27C30" w:rsidRDefault="0014594E" w:rsidP="003E7BC4">
                                  <w:pPr>
                                    <w:rPr>
                                      <w:rFonts w:asciiTheme="majorHAnsi" w:hAnsiTheme="majorHAnsi"/>
                                      <w:i/>
                                      <w:sz w:val="20"/>
                                    </w:rPr>
                                  </w:pPr>
                                  <w:r w:rsidRPr="00C27C30">
                                    <w:rPr>
                                      <w:rFonts w:asciiTheme="majorHAnsi" w:hAnsiTheme="majorHAnsi"/>
                                      <w:i/>
                                      <w:sz w:val="20"/>
                                    </w:rPr>
                                    <w:t>Active</w:t>
                                  </w:r>
                                  <w:r>
                                    <w:rPr>
                                      <w:rFonts w:asciiTheme="majorHAnsi" w:hAnsiTheme="majorHAnsi"/>
                                      <w:i/>
                                      <w:sz w:val="20"/>
                                    </w:rPr>
                                    <w:t xml:space="preserve"> &amp; Pending</w:t>
                                  </w:r>
                                  <w:r w:rsidRPr="00C27C30">
                                    <w:rPr>
                                      <w:rFonts w:asciiTheme="majorHAnsi" w:hAnsiTheme="majorHAnsi"/>
                                      <w:i/>
                                      <w:sz w:val="20"/>
                                    </w:rPr>
                                    <w:t xml:space="preserve"> DISIS Clusters </w:t>
                                  </w:r>
                                  <w:r w:rsidR="00D45DD3">
                                    <w:rPr>
                                      <w:rFonts w:asciiTheme="majorHAnsi" w:hAnsiTheme="majorHAnsi"/>
                                      <w:i/>
                                      <w:sz w:val="20"/>
                                    </w:rPr>
                                    <w:t>during 2</w:t>
                                  </w:r>
                                  <w:r w:rsidR="00D45DD3" w:rsidRPr="00D45DD3">
                                    <w:rPr>
                                      <w:rFonts w:asciiTheme="majorHAnsi" w:hAnsiTheme="majorHAnsi"/>
                                      <w:i/>
                                      <w:sz w:val="20"/>
                                      <w:vertAlign w:val="superscript"/>
                                    </w:rPr>
                                    <w:t>nd</w:t>
                                  </w:r>
                                  <w:r w:rsidR="003E7BC4">
                                    <w:rPr>
                                      <w:rFonts w:asciiTheme="majorHAnsi" w:hAnsiTheme="majorHAnsi"/>
                                      <w:i/>
                                      <w:sz w:val="20"/>
                                    </w:rPr>
                                    <w:t xml:space="preserve"> Qtr. 2023</w:t>
                                  </w:r>
                                  <w:r>
                                    <w:rPr>
                                      <w:rFonts w:asciiTheme="majorHAnsi" w:hAnsiTheme="majorHAnsi"/>
                                      <w:i/>
                                      <w:sz w:val="20"/>
                                    </w:rPr>
                                    <w:t xml:space="preserve">: </w:t>
                                  </w:r>
                                  <w:r w:rsidRPr="00C27C30">
                                    <w:rPr>
                                      <w:rFonts w:asciiTheme="majorHAnsi" w:hAnsiTheme="majorHAnsi"/>
                                      <w:i/>
                                      <w:sz w:val="20"/>
                                    </w:rPr>
                                    <w:t xml:space="preserve"> DISIS-2017-002, DISIS-2018-001, DISIS-2018-002, DISIS-2019-001, DISIS-2020-001</w:t>
                                  </w:r>
                                  <w:r w:rsidR="003E7BC4">
                                    <w:rPr>
                                      <w:rFonts w:asciiTheme="majorHAnsi" w:hAnsiTheme="majorHAnsi"/>
                                      <w:i/>
                                      <w:sz w:val="20"/>
                                    </w:rPr>
                                    <w:t>, DISIS-2021-001, DISIS-2022-001</w:t>
                                  </w:r>
                                </w:p>
                              </w:tc>
                            </w:tr>
                          </w:tbl>
                          <w:p w14:paraId="71B15DBE" w14:textId="77777777" w:rsidR="00B1580F" w:rsidRDefault="00B1580F" w:rsidP="00B1580F"/>
                        </w:txbxContent>
                      </wps:txbx>
                      <wps:bodyPr wrap="square" lIns="0" tIns="0" rIns="0" bIns="0">
                        <a:spAutoFit/>
                      </wps:bodyPr>
                    </wps:wsp>
                  </a:graphicData>
                </a:graphic>
                <wp14:sizeRelH relativeFrom="margin">
                  <wp14:pctWidth>0</wp14:pctWidth>
                </wp14:sizeRelH>
              </wp:anchor>
            </w:drawing>
          </mc:Choice>
          <mc:Fallback>
            <w:pict>
              <v:rect w14:anchorId="663F1B63" id="_x0000_s1053" style="position:absolute;margin-left:159.9pt;margin-top:92.95pt;width:441pt;height:450.25pt;z-index:25167052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" filled="f" stroked="f">
                <v:textbox style="mso-fit-shape-to-text:t" inset="0,0,0,0">
                  <w:txbxContent>
                    <w:tbl>
                      <w:tblPr>
                        <w:tblW w:w="8725" w:type="dxa"/>
                        <w:jc w:val="center"/>
                        <w:tblBorders>
                          <w:top w:val="single" w:sz="2" w:space="0" w:color="000000"/>
                          <w:left w:val="single" w:sz="2" w:space="0" w:color="000000"/>
                          <w:bottom w:val="single" w:sz="2" w:space="0" w:color="000000"/>
                          <w:right w:val="single" w:sz="2" w:space="0" w:color="000000"/>
                          <w:insideH w:val="single" w:sz="16" w:space="0" w:color="DF4F44"/>
                          <w:insideV w:val="single" w:sz="16" w:space="0" w:color="DF4F44"/>
                        </w:tblBorders>
                        <w:tblLayout w:type="fixed"/>
                        <w:tblLook w:val="04A0" w:firstRow="1" w:lastRow="0" w:firstColumn="1" w:lastColumn="0" w:noHBand="0" w:noVBand="1"/>
                      </w:tblPr>
                      <w:tblGrid>
                        <w:gridCol w:w="5548"/>
                        <w:gridCol w:w="3177"/>
                      </w:tblGrid>
                      <w:tr w:rsidR="00B1580F" w14:paraId="138A2337" w14:textId="77777777" w:rsidTr="00BC374D">
                        <w:trPr>
                          <w:trHeight w:val="323"/>
                          <w:jc w:val="center"/>
                        </w:trPr>
                        <w:tc>
                          <w:tcPr>
                            <w:tcW w:w="5548" w:type="dxa"/>
                            <w:tcBorders>
                              <w:top w:val="single" w:sz="16" w:space="0" w:color="DF4F44"/>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55E56E86" w14:textId="77777777" w:rsidR="00B1580F" w:rsidRDefault="00FF4DA8">
                            <w:pPr>
                              <w:jc w:val="center"/>
                            </w:pPr>
                            <w:r>
                              <w:rPr>
                                <w:rFonts w:ascii="Lato Regular" w:hAnsi="Lato Regular"/>
                                <w:caps/>
                                <w:sz w:val="24"/>
                                <w:szCs w:val="24"/>
                              </w:rPr>
                              <w:t>Reference From Section 3.5.2.4</w:t>
                            </w:r>
                          </w:p>
                        </w:tc>
                        <w:tc>
                          <w:tcPr>
                            <w:tcW w:w="3177" w:type="dxa"/>
                            <w:tcBorders>
                              <w:top w:val="single" w:sz="16" w:space="0" w:color="DF4F44"/>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6058D5" w14:paraId="54FC92E3" w14:textId="77777777" w:rsidTr="00CB1EBE">
                              <w:trPr>
                                <w:jc w:val="center"/>
                              </w:trPr>
                              <w:tc>
                                <w:tcPr>
                                  <w:tcW w:w="751" w:type="dxa"/>
                                  <w:vAlign w:val="center"/>
                                </w:tcPr>
                                <w:p w14:paraId="5DCDE198" w14:textId="4E65ACC6" w:rsidR="006058D5" w:rsidRPr="00BC374D" w:rsidRDefault="006058D5" w:rsidP="006058D5">
                                  <w:pPr>
                                    <w:jc w:val="center"/>
                                    <w:rPr>
                                      <w:b/>
                                    </w:rPr>
                                  </w:pPr>
                                  <w:r>
                                    <w:rPr>
                                      <w:b/>
                                    </w:rPr>
                                    <w:t>3Q</w:t>
                                  </w:r>
                                </w:p>
                              </w:tc>
                              <w:tc>
                                <w:tcPr>
                                  <w:tcW w:w="752" w:type="dxa"/>
                                  <w:vAlign w:val="center"/>
                                </w:tcPr>
                                <w:p w14:paraId="3E547908" w14:textId="3C78253D" w:rsidR="006058D5" w:rsidRPr="00BC374D" w:rsidRDefault="006058D5" w:rsidP="006058D5">
                                  <w:pPr>
                                    <w:jc w:val="center"/>
                                    <w:rPr>
                                      <w:b/>
                                    </w:rPr>
                                  </w:pPr>
                                  <w:r>
                                    <w:rPr>
                                      <w:b/>
                                    </w:rPr>
                                    <w:t>4Q</w:t>
                                  </w:r>
                                </w:p>
                              </w:tc>
                              <w:tc>
                                <w:tcPr>
                                  <w:tcW w:w="752" w:type="dxa"/>
                                  <w:vAlign w:val="center"/>
                                </w:tcPr>
                                <w:p w14:paraId="49B40890" w14:textId="7BAC83F7" w:rsidR="006058D5" w:rsidRPr="00BC374D" w:rsidRDefault="006058D5" w:rsidP="006058D5">
                                  <w:pPr>
                                    <w:jc w:val="center"/>
                                    <w:rPr>
                                      <w:b/>
                                    </w:rPr>
                                  </w:pPr>
                                  <w:r>
                                    <w:rPr>
                                      <w:b/>
                                    </w:rPr>
                                    <w:t xml:space="preserve">1Q </w:t>
                                  </w:r>
                                </w:p>
                              </w:tc>
                              <w:tc>
                                <w:tcPr>
                                  <w:tcW w:w="752" w:type="dxa"/>
                                </w:tcPr>
                                <w:p w14:paraId="1AB9624B" w14:textId="1CE0959C" w:rsidR="006058D5" w:rsidRPr="00BC374D" w:rsidRDefault="006058D5" w:rsidP="006058D5">
                                  <w:pPr>
                                    <w:jc w:val="center"/>
                                    <w:rPr>
                                      <w:b/>
                                    </w:rPr>
                                  </w:pPr>
                                  <w:r>
                                    <w:rPr>
                                      <w:b/>
                                    </w:rPr>
                                    <w:t>2Q</w:t>
                                  </w:r>
                                </w:p>
                              </w:tc>
                            </w:tr>
                          </w:tbl>
                          <w:p w14:paraId="789BFEC7" w14:textId="77777777" w:rsidR="00B1580F" w:rsidRDefault="00B1580F">
                            <w:pPr>
                              <w:jc w:val="center"/>
                            </w:pPr>
                          </w:p>
                        </w:tc>
                      </w:tr>
                      <w:tr w:rsidR="00B1580F" w14:paraId="5DA732E0"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35759F77" w14:textId="77777777" w:rsidR="00B1580F" w:rsidRDefault="00FF4DA8">
                            <w:r>
                              <w:t>(A) Number of Interconnection Service requests withdrawn from Transmission Provider’s interconnection queue during the reporting quarter</w:t>
                            </w:r>
                            <w:r w:rsidR="004D1A13">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75DEC24E" w14:textId="77777777" w:rsidTr="00BC374D">
                              <w:trPr>
                                <w:jc w:val="center"/>
                              </w:trPr>
                              <w:tc>
                                <w:tcPr>
                                  <w:tcW w:w="751" w:type="dxa"/>
                                </w:tcPr>
                                <w:p w14:paraId="7C7371B1" w14:textId="1E930A50" w:rsidR="00F47039" w:rsidRDefault="00F47039" w:rsidP="00F47039">
                                  <w:pPr>
                                    <w:jc w:val="center"/>
                                  </w:pPr>
                                  <w:r>
                                    <w:t>40</w:t>
                                  </w:r>
                                </w:p>
                              </w:tc>
                              <w:tc>
                                <w:tcPr>
                                  <w:tcW w:w="752" w:type="dxa"/>
                                </w:tcPr>
                                <w:p w14:paraId="73DD8EDB" w14:textId="27B45444" w:rsidR="00F47039" w:rsidRDefault="00F47039" w:rsidP="00F47039">
                                  <w:pPr>
                                    <w:jc w:val="center"/>
                                  </w:pPr>
                                  <w:r>
                                    <w:t>36</w:t>
                                  </w:r>
                                </w:p>
                              </w:tc>
                              <w:tc>
                                <w:tcPr>
                                  <w:tcW w:w="752" w:type="dxa"/>
                                </w:tcPr>
                                <w:p w14:paraId="15BE55A2" w14:textId="55CD5C3D" w:rsidR="00F47039" w:rsidRDefault="00F47039" w:rsidP="00F47039">
                                  <w:pPr>
                                    <w:jc w:val="center"/>
                                  </w:pPr>
                                  <w:r>
                                    <w:t>5</w:t>
                                  </w:r>
                                </w:p>
                              </w:tc>
                              <w:tc>
                                <w:tcPr>
                                  <w:tcW w:w="752" w:type="dxa"/>
                                </w:tcPr>
                                <w:p w14:paraId="41E7D4E2" w14:textId="65D7C760" w:rsidR="00F47039" w:rsidRDefault="00B935AF" w:rsidP="00F47039">
                                  <w:pPr>
                                    <w:jc w:val="center"/>
                                  </w:pPr>
                                  <w:r>
                                    <w:t>42</w:t>
                                  </w:r>
                                </w:p>
                              </w:tc>
                            </w:tr>
                          </w:tbl>
                          <w:p w14:paraId="7DD1333A" w14:textId="77777777" w:rsidR="00B1580F" w:rsidRDefault="00B1580F"/>
                        </w:tc>
                      </w:tr>
                      <w:tr w:rsidR="00B1580F" w14:paraId="7E5A6A24"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7257B07C" w14:textId="77777777" w:rsidR="00B1580F" w:rsidRDefault="00FF4DA8">
                            <w:r>
                              <w:t>(B) Number of Interconnection Service requests withdrawn from Transmission Provider’s interconnection queue during the reporting quarter before completion of any Interconnection Studies or execution of any Interconnection Study Agreements,</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646CFF03" w14:textId="77777777" w:rsidTr="00413486">
                              <w:trPr>
                                <w:jc w:val="center"/>
                              </w:trPr>
                              <w:tc>
                                <w:tcPr>
                                  <w:tcW w:w="751" w:type="dxa"/>
                                </w:tcPr>
                                <w:p w14:paraId="291A8194" w14:textId="4185E7DC" w:rsidR="00F47039" w:rsidRDefault="00F47039" w:rsidP="00F47039">
                                  <w:pPr>
                                    <w:jc w:val="center"/>
                                  </w:pPr>
                                  <w:r>
                                    <w:t>0</w:t>
                                  </w:r>
                                </w:p>
                              </w:tc>
                              <w:tc>
                                <w:tcPr>
                                  <w:tcW w:w="752" w:type="dxa"/>
                                </w:tcPr>
                                <w:p w14:paraId="78E9E068" w14:textId="70F7DA30" w:rsidR="00F47039" w:rsidRDefault="00F47039" w:rsidP="00F47039">
                                  <w:pPr>
                                    <w:jc w:val="center"/>
                                  </w:pPr>
                                  <w:r>
                                    <w:t>0</w:t>
                                  </w:r>
                                </w:p>
                              </w:tc>
                              <w:tc>
                                <w:tcPr>
                                  <w:tcW w:w="752" w:type="dxa"/>
                                </w:tcPr>
                                <w:p w14:paraId="3F52E739" w14:textId="4236DFD1" w:rsidR="00F47039" w:rsidRDefault="00F47039" w:rsidP="00F47039">
                                  <w:pPr>
                                    <w:jc w:val="center"/>
                                  </w:pPr>
                                  <w:r>
                                    <w:t>0</w:t>
                                  </w:r>
                                </w:p>
                              </w:tc>
                              <w:tc>
                                <w:tcPr>
                                  <w:tcW w:w="752" w:type="dxa"/>
                                </w:tcPr>
                                <w:p w14:paraId="6A7D4FD8" w14:textId="22088817" w:rsidR="00F47039" w:rsidRDefault="00B935AF" w:rsidP="00F47039">
                                  <w:pPr>
                                    <w:jc w:val="center"/>
                                  </w:pPr>
                                  <w:r>
                                    <w:t>0</w:t>
                                  </w:r>
                                </w:p>
                              </w:tc>
                            </w:tr>
                          </w:tbl>
                          <w:p w14:paraId="4480055C" w14:textId="77777777" w:rsidR="00B1580F" w:rsidRDefault="00B1580F"/>
                        </w:tc>
                      </w:tr>
                      <w:tr w:rsidR="00B1580F" w14:paraId="29CF3EFE"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vAlign w:val="center"/>
                          </w:tcPr>
                          <w:p w14:paraId="6DA6F178" w14:textId="77777777" w:rsidR="00B1580F" w:rsidRDefault="00FF4DA8" w:rsidP="00752DF7">
                            <w:r>
                              <w:t>(C) Number of Interconnection Service requests withdrawn from Transmission Provider’s interconnection queue during the reporting quarter before completion of a Definitive Interconnection System Impact Study,</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6DE9A582" w14:textId="77777777" w:rsidTr="00413486">
                              <w:trPr>
                                <w:jc w:val="center"/>
                              </w:trPr>
                              <w:tc>
                                <w:tcPr>
                                  <w:tcW w:w="751" w:type="dxa"/>
                                </w:tcPr>
                                <w:p w14:paraId="388A7551" w14:textId="40E37EC3" w:rsidR="00F47039" w:rsidRDefault="00F47039" w:rsidP="00F47039">
                                  <w:pPr>
                                    <w:jc w:val="center"/>
                                  </w:pPr>
                                  <w:r>
                                    <w:t>21</w:t>
                                  </w:r>
                                </w:p>
                              </w:tc>
                              <w:tc>
                                <w:tcPr>
                                  <w:tcW w:w="752" w:type="dxa"/>
                                </w:tcPr>
                                <w:p w14:paraId="32C36D7B" w14:textId="1EEAD1F7" w:rsidR="00F47039" w:rsidRDefault="00F47039" w:rsidP="00F47039">
                                  <w:pPr>
                                    <w:jc w:val="center"/>
                                  </w:pPr>
                                  <w:r>
                                    <w:t>31</w:t>
                                  </w:r>
                                </w:p>
                              </w:tc>
                              <w:tc>
                                <w:tcPr>
                                  <w:tcW w:w="752" w:type="dxa"/>
                                </w:tcPr>
                                <w:p w14:paraId="0E4BE559" w14:textId="71D935D1" w:rsidR="00F47039" w:rsidRDefault="00F47039" w:rsidP="00F47039">
                                  <w:pPr>
                                    <w:jc w:val="center"/>
                                  </w:pPr>
                                  <w:r>
                                    <w:t>4</w:t>
                                  </w:r>
                                </w:p>
                              </w:tc>
                              <w:tc>
                                <w:tcPr>
                                  <w:tcW w:w="752" w:type="dxa"/>
                                </w:tcPr>
                                <w:p w14:paraId="10AA3CC2" w14:textId="2AB16B31" w:rsidR="00F47039" w:rsidRDefault="00B935AF" w:rsidP="00F47039">
                                  <w:pPr>
                                    <w:jc w:val="center"/>
                                  </w:pPr>
                                  <w:r>
                                    <w:t>35</w:t>
                                  </w:r>
                                </w:p>
                              </w:tc>
                            </w:tr>
                          </w:tbl>
                          <w:p w14:paraId="377F4D8F" w14:textId="77777777" w:rsidR="00B1580F" w:rsidRDefault="00B1580F" w:rsidP="00752DF7"/>
                        </w:tc>
                      </w:tr>
                      <w:tr w:rsidR="00B1580F" w14:paraId="281E3C19"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0EB05A29" w14:textId="77777777" w:rsidR="00B1580F" w:rsidRDefault="00FF4DA8" w:rsidP="00752DF7">
                            <w:r>
                              <w:t>(D) Number of Interconnection Service requests withdrawn from Transmission Provider’s interconnection queue during the reporting quarter before completion of an Interconnection Facility Study,</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14:paraId="3CB4786A" w14:textId="77777777" w:rsidTr="00413486">
                              <w:trPr>
                                <w:jc w:val="center"/>
                              </w:trPr>
                              <w:tc>
                                <w:tcPr>
                                  <w:tcW w:w="751" w:type="dxa"/>
                                </w:tcPr>
                                <w:p w14:paraId="1E7FA01A" w14:textId="44398274" w:rsidR="00F47039" w:rsidRDefault="00F47039" w:rsidP="00F47039">
                                  <w:pPr>
                                    <w:jc w:val="center"/>
                                  </w:pPr>
                                  <w:r>
                                    <w:t>0</w:t>
                                  </w:r>
                                </w:p>
                              </w:tc>
                              <w:tc>
                                <w:tcPr>
                                  <w:tcW w:w="752" w:type="dxa"/>
                                </w:tcPr>
                                <w:p w14:paraId="212DCAAE" w14:textId="7353A669" w:rsidR="00F47039" w:rsidRDefault="00F47039" w:rsidP="00F47039">
                                  <w:pPr>
                                    <w:jc w:val="center"/>
                                  </w:pPr>
                                  <w:r>
                                    <w:t>5</w:t>
                                  </w:r>
                                </w:p>
                              </w:tc>
                              <w:tc>
                                <w:tcPr>
                                  <w:tcW w:w="752" w:type="dxa"/>
                                </w:tcPr>
                                <w:p w14:paraId="74C548C1" w14:textId="607A0C68" w:rsidR="00F47039" w:rsidRDefault="00F47039" w:rsidP="00F47039">
                                  <w:pPr>
                                    <w:jc w:val="center"/>
                                  </w:pPr>
                                  <w:r>
                                    <w:t>1</w:t>
                                  </w:r>
                                </w:p>
                              </w:tc>
                              <w:tc>
                                <w:tcPr>
                                  <w:tcW w:w="752" w:type="dxa"/>
                                </w:tcPr>
                                <w:p w14:paraId="4F850242" w14:textId="3C59A882" w:rsidR="00F47039" w:rsidRDefault="00B935AF" w:rsidP="00F47039">
                                  <w:pPr>
                                    <w:jc w:val="center"/>
                                  </w:pPr>
                                  <w:r>
                                    <w:t>7</w:t>
                                  </w:r>
                                </w:p>
                              </w:tc>
                            </w:tr>
                          </w:tbl>
                          <w:p w14:paraId="727C5D8F" w14:textId="77777777" w:rsidR="00B1580F" w:rsidRDefault="00B1580F" w:rsidP="00752DF7"/>
                        </w:tc>
                      </w:tr>
                      <w:tr w:rsidR="00B1580F" w14:paraId="26C71EE7"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2AF45C61" w14:textId="77777777" w:rsidR="00B1580F" w:rsidRDefault="00FF4DA8" w:rsidP="00752DF7">
                            <w:r>
                              <w:t>(E) Number of Interconnection Service requests withdrawn from Transmission Provider’s interconnection queue after execution of a GIA or Interconnection Customer requests the filing of an unexecuted, new GIA</w:t>
                            </w:r>
                            <w:r w:rsidR="004D1A13">
                              <w:t>,</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rsidRPr="00BC374D" w14:paraId="50DF520B" w14:textId="77777777" w:rsidTr="00BC374D">
                              <w:trPr>
                                <w:jc w:val="center"/>
                              </w:trPr>
                              <w:tc>
                                <w:tcPr>
                                  <w:tcW w:w="751" w:type="dxa"/>
                                </w:tcPr>
                                <w:p w14:paraId="7B88D225" w14:textId="30552F4F" w:rsidR="00F47039" w:rsidRPr="00BC374D" w:rsidRDefault="00F47039" w:rsidP="00F47039">
                                  <w:pPr>
                                    <w:jc w:val="center"/>
                                  </w:pPr>
                                  <w:r>
                                    <w:t>2</w:t>
                                  </w:r>
                                </w:p>
                              </w:tc>
                              <w:tc>
                                <w:tcPr>
                                  <w:tcW w:w="752" w:type="dxa"/>
                                </w:tcPr>
                                <w:p w14:paraId="4AF2DEA3" w14:textId="012B00B6" w:rsidR="00F47039" w:rsidRPr="00BC374D" w:rsidRDefault="00F47039" w:rsidP="00F47039">
                                  <w:pPr>
                                    <w:jc w:val="center"/>
                                  </w:pPr>
                                  <w:r>
                                    <w:t>0</w:t>
                                  </w:r>
                                </w:p>
                              </w:tc>
                              <w:tc>
                                <w:tcPr>
                                  <w:tcW w:w="752" w:type="dxa"/>
                                </w:tcPr>
                                <w:p w14:paraId="6253DD2B" w14:textId="10315B9B" w:rsidR="00F47039" w:rsidRPr="00BC374D" w:rsidRDefault="00F47039" w:rsidP="00F47039">
                                  <w:pPr>
                                    <w:jc w:val="center"/>
                                  </w:pPr>
                                  <w:r>
                                    <w:t>0</w:t>
                                  </w:r>
                                </w:p>
                              </w:tc>
                              <w:tc>
                                <w:tcPr>
                                  <w:tcW w:w="752" w:type="dxa"/>
                                </w:tcPr>
                                <w:p w14:paraId="46589F2D" w14:textId="7369F0F1" w:rsidR="00F47039" w:rsidRPr="00BC374D" w:rsidRDefault="00B935AF" w:rsidP="00F47039">
                                  <w:pPr>
                                    <w:jc w:val="center"/>
                                  </w:pPr>
                                  <w:r>
                                    <w:t>0</w:t>
                                  </w:r>
                                </w:p>
                              </w:tc>
                            </w:tr>
                          </w:tbl>
                          <w:p w14:paraId="225B61E4" w14:textId="77777777" w:rsidR="00B1580F" w:rsidRDefault="00B1580F" w:rsidP="00752DF7"/>
                        </w:tc>
                      </w:tr>
                      <w:tr w:rsidR="00FF4DA8" w14:paraId="5527E6B8" w14:textId="77777777" w:rsidTr="00BC374D">
                        <w:trPr>
                          <w:trHeight w:val="485"/>
                          <w:jc w:val="center"/>
                        </w:trPr>
                        <w:tc>
                          <w:tcPr>
                            <w:tcW w:w="5548" w:type="dxa"/>
                            <w:tcBorders>
                              <w:top w:val="single" w:sz="2" w:space="0" w:color="000000"/>
                              <w:left w:val="single" w:sz="16" w:space="0" w:color="DF4F44"/>
                              <w:bottom w:val="single" w:sz="2" w:space="0" w:color="000000"/>
                              <w:right w:val="single" w:sz="2" w:space="0" w:color="000000"/>
                            </w:tcBorders>
                            <w:shd w:val="clear" w:color="auto" w:fill="auto"/>
                            <w:tcMar>
                              <w:top w:w="80" w:type="dxa"/>
                              <w:left w:w="80" w:type="dxa"/>
                              <w:bottom w:w="80" w:type="dxa"/>
                              <w:right w:w="80" w:type="dxa"/>
                            </w:tcMar>
                          </w:tcPr>
                          <w:p w14:paraId="3FF94ACD" w14:textId="77777777" w:rsidR="00FF4DA8" w:rsidRDefault="00FF4DA8" w:rsidP="00FF4DA8">
                            <w:pPr>
                              <w:spacing w:line="259" w:lineRule="auto"/>
                              <w:ind w:left="9"/>
                            </w:pPr>
                            <w:r>
                              <w:t>(F) Mean time (in days), for all withdrawn Interconnection Service requests, from the date when the request was determined to be valid to when Transmission Provider received the request to withdraw from the queue.</w:t>
                            </w:r>
                          </w:p>
                        </w:tc>
                        <w:tc>
                          <w:tcPr>
                            <w:tcW w:w="3177" w:type="dxa"/>
                            <w:tcBorders>
                              <w:top w:val="single" w:sz="2" w:space="0" w:color="000000"/>
                              <w:left w:val="single" w:sz="2" w:space="0" w:color="000000"/>
                              <w:bottom w:val="single" w:sz="2" w:space="0" w:color="000000"/>
                              <w:right w:val="single" w:sz="16" w:space="0" w:color="DF4F44"/>
                            </w:tcBorders>
                            <w:shd w:val="clear" w:color="auto" w:fill="auto"/>
                            <w:tcMar>
                              <w:top w:w="80" w:type="dxa"/>
                              <w:left w:w="80" w:type="dxa"/>
                              <w:bottom w:w="80" w:type="dxa"/>
                              <w:right w:w="80" w:type="dxa"/>
                            </w:tcMar>
                            <w:vAlign w:val="center"/>
                          </w:tcPr>
                          <w:tbl>
                            <w:tblPr>
                              <w:tblW w:w="0" w:type="auto"/>
                              <w:jc w:val="center"/>
                              <w:tblLayout w:type="fixed"/>
                              <w:tblLook w:val="04A0" w:firstRow="1" w:lastRow="0" w:firstColumn="1" w:lastColumn="0" w:noHBand="0" w:noVBand="1"/>
                            </w:tblPr>
                            <w:tblGrid>
                              <w:gridCol w:w="751"/>
                              <w:gridCol w:w="752"/>
                              <w:gridCol w:w="752"/>
                              <w:gridCol w:w="752"/>
                            </w:tblGrid>
                            <w:tr w:rsidR="00F47039" w:rsidRPr="00BC374D" w14:paraId="26E0FA26" w14:textId="77777777" w:rsidTr="00413486">
                              <w:trPr>
                                <w:jc w:val="center"/>
                              </w:trPr>
                              <w:tc>
                                <w:tcPr>
                                  <w:tcW w:w="751" w:type="dxa"/>
                                </w:tcPr>
                                <w:p w14:paraId="59B76DDE" w14:textId="6DC34830" w:rsidR="00F47039" w:rsidRPr="00BC374D" w:rsidRDefault="00F47039" w:rsidP="00F47039">
                                  <w:pPr>
                                    <w:jc w:val="center"/>
                                  </w:pPr>
                                  <w:r>
                                    <w:t>1336</w:t>
                                  </w:r>
                                </w:p>
                              </w:tc>
                              <w:tc>
                                <w:tcPr>
                                  <w:tcW w:w="752" w:type="dxa"/>
                                </w:tcPr>
                                <w:p w14:paraId="6CFEBDDB" w14:textId="7E51B2F7" w:rsidR="00F47039" w:rsidRPr="00BC374D" w:rsidRDefault="00F47039" w:rsidP="00F47039">
                                  <w:pPr>
                                    <w:jc w:val="center"/>
                                  </w:pPr>
                                  <w:r>
                                    <w:t>1193</w:t>
                                  </w:r>
                                </w:p>
                              </w:tc>
                              <w:tc>
                                <w:tcPr>
                                  <w:tcW w:w="752" w:type="dxa"/>
                                </w:tcPr>
                                <w:p w14:paraId="03C65D18" w14:textId="36A42CD4" w:rsidR="00F47039" w:rsidRPr="00BC374D" w:rsidRDefault="00F47039" w:rsidP="00F47039">
                                  <w:pPr>
                                    <w:jc w:val="center"/>
                                  </w:pPr>
                                  <w:r>
                                    <w:t>1211</w:t>
                                  </w:r>
                                </w:p>
                              </w:tc>
                              <w:tc>
                                <w:tcPr>
                                  <w:tcW w:w="752" w:type="dxa"/>
                                </w:tcPr>
                                <w:p w14:paraId="6BEE0FCC" w14:textId="70E70FE1" w:rsidR="00F47039" w:rsidRPr="00BC374D" w:rsidRDefault="00D45DD3" w:rsidP="00F47039">
                                  <w:pPr>
                                    <w:jc w:val="center"/>
                                  </w:pPr>
                                  <w:r>
                                    <w:t>1046</w:t>
                                  </w:r>
                                </w:p>
                              </w:tc>
                            </w:tr>
                          </w:tbl>
                          <w:p w14:paraId="1FE95328" w14:textId="77777777" w:rsidR="00FF4DA8" w:rsidRPr="00BC374D" w:rsidRDefault="00FF4DA8" w:rsidP="00FF4DA8">
                            <w:pPr>
                              <w:jc w:val="center"/>
                            </w:pPr>
                          </w:p>
                        </w:tc>
                      </w:tr>
                      <w:tr w:rsidR="00FF4DA8" w14:paraId="64281B6F" w14:textId="77777777" w:rsidTr="005E0548">
                        <w:trPr>
                          <w:trHeight w:val="485"/>
                          <w:jc w:val="center"/>
                        </w:trPr>
                        <w:tc>
                          <w:tcPr>
                            <w:tcW w:w="8725" w:type="dxa"/>
                            <w:gridSpan w:val="2"/>
                            <w:tcBorders>
                              <w:top w:val="single" w:sz="2" w:space="0" w:color="000000"/>
                              <w:left w:val="single" w:sz="16" w:space="0" w:color="DF4F44"/>
                              <w:bottom w:val="single" w:sz="16" w:space="0" w:color="DF4F44"/>
                              <w:right w:val="single" w:sz="16" w:space="0" w:color="DF4F44"/>
                            </w:tcBorders>
                            <w:shd w:val="clear" w:color="auto" w:fill="auto"/>
                            <w:tcMar>
                              <w:top w:w="80" w:type="dxa"/>
                              <w:left w:w="80" w:type="dxa"/>
                              <w:bottom w:w="80" w:type="dxa"/>
                              <w:right w:w="80" w:type="dxa"/>
                            </w:tcMar>
                          </w:tcPr>
                          <w:p w14:paraId="76CAFBBB" w14:textId="601E4068" w:rsidR="00FF4DA8" w:rsidRPr="00C27C30" w:rsidRDefault="0014594E" w:rsidP="003E7BC4">
                            <w:pPr>
                              <w:rPr>
                                <w:rFonts w:asciiTheme="majorHAnsi" w:hAnsiTheme="majorHAnsi"/>
                                <w:i/>
                                <w:sz w:val="20"/>
                              </w:rPr>
                            </w:pPr>
                            <w:r w:rsidRPr="00C27C30">
                              <w:rPr>
                                <w:rFonts w:asciiTheme="majorHAnsi" w:hAnsiTheme="majorHAnsi"/>
                                <w:i/>
                                <w:sz w:val="20"/>
                              </w:rPr>
                              <w:t>Active</w:t>
                            </w:r>
                            <w:r>
                              <w:rPr>
                                <w:rFonts w:asciiTheme="majorHAnsi" w:hAnsiTheme="majorHAnsi"/>
                                <w:i/>
                                <w:sz w:val="20"/>
                              </w:rPr>
                              <w:t xml:space="preserve"> &amp; Pending</w:t>
                            </w:r>
                            <w:r w:rsidRPr="00C27C30">
                              <w:rPr>
                                <w:rFonts w:asciiTheme="majorHAnsi" w:hAnsiTheme="majorHAnsi"/>
                                <w:i/>
                                <w:sz w:val="20"/>
                              </w:rPr>
                              <w:t xml:space="preserve"> DISIS Clusters </w:t>
                            </w:r>
                            <w:r w:rsidR="00D45DD3">
                              <w:rPr>
                                <w:rFonts w:asciiTheme="majorHAnsi" w:hAnsiTheme="majorHAnsi"/>
                                <w:i/>
                                <w:sz w:val="20"/>
                              </w:rPr>
                              <w:t>during 2</w:t>
                            </w:r>
                            <w:r w:rsidR="00D45DD3" w:rsidRPr="00D45DD3">
                              <w:rPr>
                                <w:rFonts w:asciiTheme="majorHAnsi" w:hAnsiTheme="majorHAnsi"/>
                                <w:i/>
                                <w:sz w:val="20"/>
                                <w:vertAlign w:val="superscript"/>
                              </w:rPr>
                              <w:t>nd</w:t>
                            </w:r>
                            <w:r w:rsidR="003E7BC4">
                              <w:rPr>
                                <w:rFonts w:asciiTheme="majorHAnsi" w:hAnsiTheme="majorHAnsi"/>
                                <w:i/>
                                <w:sz w:val="20"/>
                              </w:rPr>
                              <w:t xml:space="preserve"> Qtr. 2023</w:t>
                            </w:r>
                            <w:r>
                              <w:rPr>
                                <w:rFonts w:asciiTheme="majorHAnsi" w:hAnsiTheme="majorHAnsi"/>
                                <w:i/>
                                <w:sz w:val="20"/>
                              </w:rPr>
                              <w:t xml:space="preserve">: </w:t>
                            </w:r>
                            <w:r w:rsidRPr="00C27C30">
                              <w:rPr>
                                <w:rFonts w:asciiTheme="majorHAnsi" w:hAnsiTheme="majorHAnsi"/>
                                <w:i/>
                                <w:sz w:val="20"/>
                              </w:rPr>
                              <w:t xml:space="preserve"> DISIS-2017-002, DISIS-2018-001, DISIS-2018-002, DISIS-2019-001, DISIS-2020-001</w:t>
                            </w:r>
                            <w:r w:rsidR="003E7BC4">
                              <w:rPr>
                                <w:rFonts w:asciiTheme="majorHAnsi" w:hAnsiTheme="majorHAnsi"/>
                                <w:i/>
                                <w:sz w:val="20"/>
                              </w:rPr>
                              <w:t>, DISIS-2021-001, DISIS-2022-001</w:t>
                            </w:r>
                          </w:p>
                        </w:tc>
                      </w:tr>
                    </w:tbl>
                    <w:p w14:paraId="71B15DBE" w14:textId="77777777" w:rsidR="00B1580F" w:rsidRDefault="00B1580F" w:rsidP="00B1580F"/>
                  </w:txbxContent>
                </v:textbox>
                <w10:wrap type="topAndBottom" anchorx="page" anchory="page"/>
              </v:rect>
            </w:pict>
          </mc:Fallback>
        </mc:AlternateContent>
      </w:r>
      <w:r w:rsidR="00A140BF" w:rsidRPr="00AA7B85">
        <w:rPr>
          <w:noProof/>
        </w:rPr>
        <mc:AlternateContent>
          <mc:Choice Requires="wps">
            <w:drawing>
              <wp:anchor distT="152400" distB="152400" distL="152400" distR="152400" simplePos="0" relativeHeight="251738112" behindDoc="0" locked="0" layoutInCell="1" allowOverlap="1" wp14:anchorId="246188F2" wp14:editId="4CCF7DCF">
                <wp:simplePos x="0" y="0"/>
                <wp:positionH relativeFrom="margin">
                  <wp:posOffset>1657350</wp:posOffset>
                </wp:positionH>
                <wp:positionV relativeFrom="margin">
                  <wp:posOffset>6553200</wp:posOffset>
                </wp:positionV>
                <wp:extent cx="5230586" cy="631371"/>
                <wp:effectExtent l="0" t="0" r="0" b="0"/>
                <wp:wrapNone/>
                <wp:docPr id="13" name="officeArt object"/>
                <wp:cNvGraphicFramePr/>
                <a:graphic xmlns:a="http://schemas.openxmlformats.org/drawingml/2006/main">
                  <a:graphicData uri="http://schemas.microsoft.com/office/word/2010/wordprocessingShape">
                    <wps:wsp>
                      <wps:cNvSpPr txBox="1"/>
                      <wps:spPr>
                        <a:xfrm>
                          <a:off x="0" y="0"/>
                          <a:ext cx="5230586" cy="631371"/>
                        </a:xfrm>
                        <a:prstGeom prst="rect">
                          <a:avLst/>
                        </a:prstGeom>
                        <a:noFill/>
                        <a:ln w="12700" cap="flat">
                          <a:noFill/>
                          <a:miter lim="400000"/>
                        </a:ln>
                        <a:effectLst/>
                      </wps:spPr>
                      <wps:txbx>
                        <w:txbxContent>
                          <w:p w14:paraId="20EDD673" w14:textId="77777777" w:rsidR="00A140BF" w:rsidRDefault="00A140BF" w:rsidP="00A140BF"/>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246188F2" id="_x0000_s1054" type="#_x0000_t202" style="position:absolute;margin-left:130.5pt;margin-top:516pt;width:411.85pt;height:49.7pt;z-index:251738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" filled="f" stroked="f" strokeweight="1pt">
                <v:stroke miterlimit="4"/>
                <v:textbox inset="4pt,4pt,4pt,4pt">
                  <w:txbxContent>
                    <w:p w14:paraId="20EDD673" w14:textId="77777777" w:rsidR="00A140BF" w:rsidRDefault="00A140BF" w:rsidP="00A140BF"/>
                  </w:txbxContent>
                </v:textbox>
                <w10:wrap anchorx="margin" anchory="margin"/>
              </v:shape>
            </w:pict>
          </mc:Fallback>
        </mc:AlternateContent>
      </w:r>
      <w:r w:rsidR="00B86B67" w:rsidRPr="00B1580F">
        <w:rPr>
          <w:noProof/>
        </w:rPr>
        <mc:AlternateContent>
          <mc:Choice Requires="wps">
            <w:drawing>
              <wp:anchor distT="152400" distB="152400" distL="152400" distR="152400" simplePos="0" relativeHeight="251675648" behindDoc="0" locked="0" layoutInCell="1" allowOverlap="1" wp14:anchorId="4F1A5C7E" wp14:editId="415B3600">
                <wp:simplePos x="0" y="0"/>
                <wp:positionH relativeFrom="page">
                  <wp:posOffset>307975</wp:posOffset>
                </wp:positionH>
                <wp:positionV relativeFrom="page">
                  <wp:posOffset>1433830</wp:posOffset>
                </wp:positionV>
                <wp:extent cx="1587500" cy="419735"/>
                <wp:effectExtent l="0" t="0" r="0" b="0"/>
                <wp:wrapNone/>
                <wp:docPr id="16" name="officeArt object"/>
                <wp:cNvGraphicFramePr/>
                <a:graphic xmlns:a="http://schemas.openxmlformats.org/drawingml/2006/main">
                  <a:graphicData uri="http://schemas.microsoft.com/office/word/2010/wordprocessingShape">
                    <wps:wsp>
                      <wps:cNvSpPr txBox="1"/>
                      <wps:spPr>
                        <a:xfrm>
                          <a:off x="0" y="0"/>
                          <a:ext cx="1587500" cy="419735"/>
                        </a:xfrm>
                        <a:prstGeom prst="rect">
                          <a:avLst/>
                        </a:prstGeom>
                        <a:noFill/>
                        <a:ln w="12700" cap="flat">
                          <a:noFill/>
                          <a:miter lim="400000"/>
                        </a:ln>
                        <a:effectLst/>
                      </wps:spPr>
                      <wps:txbx>
                        <w:txbxContent>
                          <w:p w14:paraId="024B06DE" w14:textId="77777777" w:rsidR="00B1580F" w:rsidRDefault="00B1580F" w:rsidP="00B1580F">
                            <w:r>
                              <w:rPr>
                                <w:rFonts w:ascii="Arial Unicode MS" w:hAnsi="Arial Unicode MS"/>
                                <w:color w:val="DF5045"/>
                                <w:sz w:val="30"/>
                                <w:szCs w:val="30"/>
                              </w:rPr>
                              <w:t>Reporting Period</w:t>
                            </w:r>
                          </w:p>
                        </w:txbxContent>
                      </wps:txbx>
                      <wps:bodyPr wrap="square" lIns="50800" tIns="50800" rIns="50800" bIns="50800" numCol="1" anchor="ctr">
                        <a:noAutofit/>
                      </wps:bodyPr>
                    </wps:wsp>
                  </a:graphicData>
                </a:graphic>
              </wp:anchor>
            </w:drawing>
          </mc:Choice>
          <mc:Fallback>
            <w:pict>
              <v:shape w14:anchorId="4F1A5C7E" id="_x0000_s1055" type="#_x0000_t202" style="position:absolute;margin-left:24.25pt;margin-top:112.9pt;width:125pt;height:33.05pt;z-index:25167564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" filled="f" stroked="f" strokeweight="1pt">
                <v:stroke miterlimit="4"/>
                <v:textbox inset="4pt,4pt,4pt,4pt">
                  <w:txbxContent>
                    <w:p w14:paraId="024B06DE" w14:textId="77777777" w:rsidR="00B1580F" w:rsidRDefault="00B1580F" w:rsidP="00B1580F">
                      <w:r>
                        <w:rPr>
                          <w:rFonts w:ascii="Arial Unicode MS" w:hAnsi="Arial Unicode MS"/>
                          <w:color w:val="DF5045"/>
                          <w:sz w:val="30"/>
                          <w:szCs w:val="30"/>
                        </w:rPr>
                        <w:t>Reporting Period</w:t>
                      </w:r>
                    </w:p>
                  </w:txbxContent>
                </v:textbox>
                <w10:wrap anchorx="page" anchory="page"/>
              </v:shape>
            </w:pict>
          </mc:Fallback>
        </mc:AlternateContent>
      </w:r>
      <w:r w:rsidR="00B86B67" w:rsidRPr="00B1580F">
        <w:rPr>
          <w:noProof/>
        </w:rPr>
        <mc:AlternateContent>
          <mc:Choice Requires="wps">
            <w:drawing>
              <wp:anchor distT="152400" distB="152400" distL="152400" distR="152400" simplePos="0" relativeHeight="251673600" behindDoc="0" locked="0" layoutInCell="1" allowOverlap="1" wp14:anchorId="63336AE0" wp14:editId="4697FB27">
                <wp:simplePos x="0" y="0"/>
                <wp:positionH relativeFrom="page">
                  <wp:posOffset>407035</wp:posOffset>
                </wp:positionH>
                <wp:positionV relativeFrom="page">
                  <wp:posOffset>2235835</wp:posOffset>
                </wp:positionV>
                <wp:extent cx="1216025" cy="0"/>
                <wp:effectExtent l="0" t="0" r="22225" b="19050"/>
                <wp:wrapNone/>
                <wp:docPr id="1073741940" name="officeArt object"/>
                <wp:cNvGraphicFramePr/>
                <a:graphic xmlns:a="http://schemas.openxmlformats.org/drawingml/2006/main">
                  <a:graphicData uri="http://schemas.microsoft.com/office/word/2010/wordprocessingShape">
                    <wps:wsp>
                      <wps:cNvCnPr/>
                      <wps:spPr>
                        <a:xfrm>
                          <a:off x="0" y="0"/>
                          <a:ext cx="1216025" cy="0"/>
                        </a:xfrm>
                        <a:prstGeom prst="line">
                          <a:avLst/>
                        </a:prstGeom>
                        <a:noFill/>
                        <a:ln w="25400" cap="flat">
                          <a:solidFill>
                            <a:srgbClr val="DF5044"/>
                          </a:solidFill>
                          <a:prstDash val="solid"/>
                          <a:miter lim="400000"/>
                        </a:ln>
                        <a:effectLst/>
                      </wps:spPr>
                      <wps:bodyPr/>
                    </wps:wsp>
                  </a:graphicData>
                </a:graphic>
              </wp:anchor>
            </w:drawing>
          </mc:Choice>
          <mc:Fallback>
            <w:pict>
              <v:line w14:anchorId="6F19B43B" id="officeArt object" o:spid="_x0000_s1026" style="position:absolute;z-index:251673600;visibility:visible;mso-wrap-style:square;mso-wrap-distance-left:12pt;mso-wrap-distance-top:12pt;mso-wrap-distance-right:12pt;mso-wrap-distance-bottom:12pt;mso-position-horizontal:absolute;mso-position-horizontal-relative:page;mso-position-vertical:absolute;mso-position-vertical-relative:page" from="32.05pt,176.05pt" to="127.8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" strokecolor="#df5044" strokeweight="2pt">
                <v:stroke miterlimit="4" joinstyle="miter"/>
                <w10:wrap anchorx="page" anchory="page"/>
              </v:line>
            </w:pict>
          </mc:Fallback>
        </mc:AlternateContent>
      </w:r>
      <w:r w:rsidR="00B86B67" w:rsidRPr="00B1580F">
        <w:rPr>
          <w:noProof/>
        </w:rPr>
        <mc:AlternateContent>
          <mc:Choice Requires="wps">
            <w:drawing>
              <wp:anchor distT="152400" distB="152400" distL="152400" distR="152400" simplePos="0" relativeHeight="251672576" behindDoc="0" locked="0" layoutInCell="1" allowOverlap="1" wp14:anchorId="4F8AD099" wp14:editId="54456853">
                <wp:simplePos x="0" y="0"/>
                <wp:positionH relativeFrom="page">
                  <wp:posOffset>240665</wp:posOffset>
                </wp:positionH>
                <wp:positionV relativeFrom="page">
                  <wp:posOffset>1823085</wp:posOffset>
                </wp:positionV>
                <wp:extent cx="1510030" cy="379730"/>
                <wp:effectExtent l="0" t="0" r="0" b="0"/>
                <wp:wrapNone/>
                <wp:docPr id="1073741939" name="officeArt object"/>
                <wp:cNvGraphicFramePr/>
                <a:graphic xmlns:a="http://schemas.openxmlformats.org/drawingml/2006/main">
                  <a:graphicData uri="http://schemas.microsoft.com/office/word/2010/wordprocessingShape">
                    <wps:wsp>
                      <wps:cNvSpPr txBox="1"/>
                      <wps:spPr>
                        <a:xfrm>
                          <a:off x="0" y="0"/>
                          <a:ext cx="1510030" cy="379730"/>
                        </a:xfrm>
                        <a:prstGeom prst="rect">
                          <a:avLst/>
                        </a:prstGeom>
                        <a:noFill/>
                        <a:ln w="12700" cap="flat">
                          <a:noFill/>
                          <a:miter lim="400000"/>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6CDD819" w14:textId="3ED3190B" w:rsidR="00B1580F" w:rsidRDefault="00BE1FA1" w:rsidP="00B1580F">
                            <w:pPr>
                              <w:spacing w:line="144" w:lineRule="auto"/>
                              <w:jc w:val="right"/>
                            </w:pPr>
                            <w:r>
                              <w:rPr>
                                <w:rFonts w:ascii="Arial Unicode MS" w:hAnsi="Arial Unicode MS"/>
                                <w:color w:val="404040"/>
                                <w:sz w:val="48"/>
                                <w:szCs w:val="48"/>
                              </w:rPr>
                              <w:t>Q</w:t>
                            </w:r>
                            <w:r w:rsidR="00F47039">
                              <w:rPr>
                                <w:rFonts w:ascii="Arial Unicode MS" w:hAnsi="Arial Unicode MS"/>
                                <w:color w:val="404040"/>
                                <w:sz w:val="48"/>
                                <w:szCs w:val="48"/>
                              </w:rPr>
                              <w:t>2</w:t>
                            </w:r>
                            <w:r w:rsidR="003E7BC4">
                              <w:rPr>
                                <w:rFonts w:ascii="Arial Unicode MS" w:hAnsi="Arial Unicode MS"/>
                                <w:color w:val="404040"/>
                                <w:sz w:val="48"/>
                                <w:szCs w:val="48"/>
                              </w:rPr>
                              <w:t xml:space="preserve"> - 2023</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F8AD099" id="_x0000_s1056" type="#_x0000_t202" style="position:absolute;margin-left:18.95pt;margin-top:143.55pt;width:118.9pt;height:29.9pt;z-index:2516725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" filled="f" stroked="f" strokeweight="1pt">
                <v:stroke miterlimit="4"/>
                <v:textbox inset="4pt,4pt,4pt,4pt">
                  <w:txbxContent>
                    <w:p w14:paraId="76CDD819" w14:textId="3ED3190B" w:rsidR="00B1580F" w:rsidRDefault="00BE1FA1" w:rsidP="00B1580F">
                      <w:pPr>
                        <w:spacing w:line="144" w:lineRule="auto"/>
                        <w:jc w:val="right"/>
                      </w:pPr>
                      <w:r>
                        <w:rPr>
                          <w:rFonts w:ascii="Arial Unicode MS" w:hAnsi="Arial Unicode MS"/>
                          <w:color w:val="404040"/>
                          <w:sz w:val="48"/>
                          <w:szCs w:val="48"/>
                        </w:rPr>
                        <w:t>Q</w:t>
                      </w:r>
                      <w:r w:rsidR="00F47039">
                        <w:rPr>
                          <w:rFonts w:ascii="Arial Unicode MS" w:hAnsi="Arial Unicode MS"/>
                          <w:color w:val="404040"/>
                          <w:sz w:val="48"/>
                          <w:szCs w:val="48"/>
                        </w:rPr>
                        <w:t>2</w:t>
                      </w:r>
                      <w:r w:rsidR="003E7BC4">
                        <w:rPr>
                          <w:rFonts w:ascii="Arial Unicode MS" w:hAnsi="Arial Unicode MS"/>
                          <w:color w:val="404040"/>
                          <w:sz w:val="48"/>
                          <w:szCs w:val="48"/>
                        </w:rPr>
                        <w:t xml:space="preserve"> - 2023</w:t>
                      </w:r>
                    </w:p>
                  </w:txbxContent>
                </v:textbox>
                <w10:wrap anchorx="page" anchory="page"/>
              </v:shape>
            </w:pict>
          </mc:Fallback>
        </mc:AlternateContent>
      </w:r>
      <w:r w:rsidR="00B86B67" w:rsidRPr="00B1580F">
        <w:rPr>
          <w:noProof/>
        </w:rPr>
        <mc:AlternateContent>
          <mc:Choice Requires="wps">
            <w:drawing>
              <wp:anchor distT="152400" distB="152400" distL="152400" distR="152400" simplePos="0" relativeHeight="251671552" behindDoc="0" locked="0" layoutInCell="1" allowOverlap="1" wp14:anchorId="16E59186" wp14:editId="000C7F5A">
                <wp:simplePos x="0" y="0"/>
                <wp:positionH relativeFrom="page">
                  <wp:posOffset>177800</wp:posOffset>
                </wp:positionH>
                <wp:positionV relativeFrom="page">
                  <wp:posOffset>742950</wp:posOffset>
                </wp:positionV>
                <wp:extent cx="7345680" cy="367665"/>
                <wp:effectExtent l="0" t="0" r="0" b="0"/>
                <wp:wrapTopAndBottom distT="152400" distB="152400"/>
                <wp:docPr id="1073741878" name="officeArt object"/>
                <wp:cNvGraphicFramePr/>
                <a:graphic xmlns:a="http://schemas.openxmlformats.org/drawingml/2006/main">
                  <a:graphicData uri="http://schemas.microsoft.com/office/word/2010/wordprocessingShape">
                    <wps:wsp>
                      <wps:cNvSpPr txBox="1"/>
                      <wps:spPr>
                        <a:xfrm>
                          <a:off x="0" y="0"/>
                          <a:ext cx="7345680" cy="367665"/>
                        </a:xfrm>
                        <a:prstGeom prst="rect">
                          <a:avLst/>
                        </a:prstGeom>
                        <a:noFill/>
                        <a:ln w="12700" cap="flat">
                          <a:noFill/>
                          <a:miter lim="400000"/>
                        </a:ln>
                        <a:effectLst/>
                      </wps:spPr>
                      <wps:txbx>
                        <w:txbxContent>
                          <w:p w14:paraId="391327E3" w14:textId="77777777" w:rsidR="00B1580F" w:rsidRPr="00FF4DA8" w:rsidRDefault="00FF4DA8" w:rsidP="00EE5BF0">
                            <w:pPr>
                              <w:rPr>
                                <w:b/>
                                <w:sz w:val="56"/>
                              </w:rPr>
                            </w:pPr>
                            <w:r w:rsidRPr="00FF4DA8">
                              <w:rPr>
                                <w:b/>
                                <w:sz w:val="32"/>
                              </w:rPr>
                              <w:t xml:space="preserve">3.5.2.4 Interconnection Service Requests </w:t>
                            </w:r>
                            <w:r w:rsidRPr="004D1A13">
                              <w:rPr>
                                <w:b/>
                                <w:sz w:val="32"/>
                                <w:u w:val="single"/>
                              </w:rPr>
                              <w:t>withdrawn</w:t>
                            </w:r>
                            <w:r w:rsidRPr="00FF4DA8">
                              <w:rPr>
                                <w:b/>
                                <w:sz w:val="32"/>
                              </w:rPr>
                              <w:t xml:space="preserve"> from interconnection queue.</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16E59186" id="_x0000_s1058" type="#_x0000_t202" style="position:absolute;margin-left:14pt;margin-top:58.5pt;width:578.4pt;height:28.95pt;z-index:25167155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" filled="f" stroked="f" strokeweight="1pt">
                <v:stroke miterlimit="4"/>
                <v:textbox inset="4pt,4pt,4pt,4pt">
                  <w:txbxContent>
                    <w:p w14:paraId="391327E3" w14:textId="77777777" w:rsidR="00B1580F" w:rsidRPr="00FF4DA8" w:rsidRDefault="00FF4DA8" w:rsidP="00EE5BF0">
                      <w:pPr>
                        <w:rPr>
                          <w:b/>
                          <w:sz w:val="56"/>
                        </w:rPr>
                      </w:pPr>
                      <w:r w:rsidRPr="00FF4DA8">
                        <w:rPr>
                          <w:b/>
                          <w:sz w:val="32"/>
                        </w:rPr>
                        <w:t xml:space="preserve">3.5.2.4 Interconnection Service Requests </w:t>
                      </w:r>
                      <w:r w:rsidRPr="004D1A13">
                        <w:rPr>
                          <w:b/>
                          <w:sz w:val="32"/>
                          <w:u w:val="single"/>
                        </w:rPr>
                        <w:t>withdrawn</w:t>
                      </w:r>
                      <w:r w:rsidRPr="00FF4DA8">
                        <w:rPr>
                          <w:b/>
                          <w:sz w:val="32"/>
                        </w:rPr>
                        <w:t xml:space="preserve"> from interconnection queue.</w:t>
                      </w:r>
                    </w:p>
                  </w:txbxContent>
                </v:textbox>
                <w10:wrap type="topAndBottom" anchorx="page" anchory="page"/>
              </v:shape>
            </w:pict>
          </mc:Fallback>
        </mc:AlternateContent>
      </w:r>
      <w:r w:rsidR="00B86B67" w:rsidRPr="00AA7B85">
        <w:rPr>
          <w:noProof/>
        </w:rPr>
        <w:drawing>
          <wp:anchor distT="0" distB="0" distL="114300" distR="114300" simplePos="0" relativeHeight="251731968" behindDoc="0" locked="0" layoutInCell="1" allowOverlap="1" wp14:anchorId="7A7E3F9D" wp14:editId="585B5269">
            <wp:simplePos x="0" y="0"/>
            <wp:positionH relativeFrom="margin">
              <wp:align>right</wp:align>
            </wp:positionH>
            <wp:positionV relativeFrom="margin">
              <wp:align>top</wp:align>
            </wp:positionV>
            <wp:extent cx="1325880" cy="318770"/>
            <wp:effectExtent l="0" t="0" r="7620" b="5080"/>
            <wp:wrapSquare wrapText="bothSides"/>
            <wp:docPr id="1073741928" name="Picture 107374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 Logo.png"/>
                    <pic:cNvPicPr/>
                  </pic:nvPicPr>
                  <pic:blipFill rotWithShape="1">
                    <a:blip r:embed="rId8" cstate="print">
                      <a:extLst>
                        <a:ext uri="{28A0092B-C50C-407E-A947-70E740481C1C}">
                          <a14:useLocalDpi xmlns:a14="http://schemas.microsoft.com/office/drawing/2010/main" val="0"/>
                        </a:ext>
                      </a:extLst>
                    </a:blip>
                    <a:srcRect l="7361" t="15821" r="7494" b="24627"/>
                    <a:stretch/>
                  </pic:blipFill>
                  <pic:spPr bwMode="auto">
                    <a:xfrm>
                      <a:off x="0" y="0"/>
                      <a:ext cx="1325880" cy="318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BF0" w:rsidRPr="00EE5BF0">
        <w:rPr>
          <w:noProof/>
        </w:rPr>
        <mc:AlternateContent>
          <mc:Choice Requires="wps">
            <w:drawing>
              <wp:anchor distT="152400" distB="152400" distL="152400" distR="152400" simplePos="0" relativeHeight="251717632" behindDoc="0" locked="0" layoutInCell="1" allowOverlap="1" wp14:anchorId="42756EAB" wp14:editId="2E237EDF">
                <wp:simplePos x="0" y="0"/>
                <wp:positionH relativeFrom="page">
                  <wp:posOffset>444500</wp:posOffset>
                </wp:positionH>
                <wp:positionV relativeFrom="page">
                  <wp:posOffset>9041130</wp:posOffset>
                </wp:positionV>
                <wp:extent cx="6910070" cy="668020"/>
                <wp:effectExtent l="0" t="0" r="0" b="0"/>
                <wp:wrapNone/>
                <wp:docPr id="1073741884" name="officeArt object"/>
                <wp:cNvGraphicFramePr/>
                <a:graphic xmlns:a="http://schemas.openxmlformats.org/drawingml/2006/main">
                  <a:graphicData uri="http://schemas.microsoft.com/office/word/2010/wordprocessingShape">
                    <wps:wsp>
                      <wps:cNvSpPr txBox="1"/>
                      <wps:spPr>
                        <a:xfrm>
                          <a:off x="0" y="0"/>
                          <a:ext cx="6910070" cy="668020"/>
                        </a:xfrm>
                        <a:prstGeom prst="rect">
                          <a:avLst/>
                        </a:prstGeom>
                        <a:noFill/>
                        <a:ln w="12700" cap="flat">
                          <a:noFill/>
                          <a:miter lim="400000"/>
                        </a:ln>
                        <a:effectLst/>
                      </wps:spPr>
                      <wps:txbx>
                        <w:txbxContent>
                          <w:p w14:paraId="79EE0947" w14:textId="77777777" w:rsidR="00EE5BF0" w:rsidRDefault="00EE5BF0" w:rsidP="00EE5BF0">
                            <w:pPr>
                              <w:spacing w:line="258" w:lineRule="auto"/>
                              <w:ind w:left="48" w:right="314"/>
                            </w:pPr>
                            <w:r>
                              <w:rPr>
                                <w:rFonts w:ascii="Arial" w:eastAsia="Arial" w:hAnsi="Arial" w:cs="Arial"/>
                                <w:sz w:val="20"/>
                              </w:rPr>
                              <w:t xml:space="preserve">Refer to Section 3.5.2 of the ATTACHMENT V – GENERATOR INTERCONNECTION PROCEDURES (GIP) for an explanation of the SPP Generator Interconnection Study Metrics </w:t>
                            </w:r>
                            <w:hyperlink r:id="rId13" w:history="1">
                              <w:r w:rsidRPr="0005070C">
                                <w:rPr>
                                  <w:rStyle w:val="Hyperlink"/>
                                  <w:rFonts w:ascii="Arial" w:eastAsia="Arial" w:hAnsi="Arial" w:cs="Arial"/>
                                  <w:sz w:val="20"/>
                                  <w:u w:color="000A8B"/>
                                </w:rPr>
                                <w:t>Attachment V GIP</w:t>
                              </w:r>
                            </w:hyperlink>
                            <w:r>
                              <w:rPr>
                                <w:rFonts w:ascii="Arial" w:eastAsia="Arial" w:hAnsi="Arial" w:cs="Arial"/>
                                <w:sz w:val="20"/>
                              </w:rPr>
                              <w:t>.  For information regarding this FERC Order 845 Metric, email us at gistudies@spp.org.</w:t>
                            </w:r>
                          </w:p>
                          <w:p w14:paraId="3BE6D417" w14:textId="77777777" w:rsidR="00EE5BF0" w:rsidRDefault="00EE5BF0" w:rsidP="00EE5BF0">
                            <w:pPr>
                              <w:jc w:val="cente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2756EAB" id="_x0000_s1059" type="#_x0000_t202" style="position:absolute;margin-left:35pt;margin-top:711.9pt;width:544.1pt;height:52.6pt;z-index:2517176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" filled="f" stroked="f" strokeweight="1pt">
                <v:stroke miterlimit="4"/>
                <v:textbox inset="4pt,4pt,4pt,4pt">
                  <w:txbxContent>
                    <w:p w14:paraId="79EE0947" w14:textId="77777777" w:rsidR="00EE5BF0" w:rsidRDefault="00EE5BF0" w:rsidP="00EE5BF0">
                      <w:pPr>
                        <w:spacing w:line="258" w:lineRule="auto"/>
                        <w:ind w:left="48" w:right="314"/>
                      </w:pPr>
                      <w:r>
                        <w:rPr>
                          <w:rFonts w:ascii="Arial" w:eastAsia="Arial" w:hAnsi="Arial" w:cs="Arial"/>
                          <w:sz w:val="20"/>
                        </w:rPr>
                        <w:t xml:space="preserve">Refer to Section 3.5.2 of the ATTACHMENT V – GENERATOR INTERCONNECTION PROCEDURES (GIP) for an explanation of the SPP Generator Interconnection Study Metrics </w:t>
                      </w:r>
                      <w:hyperlink r:id="rId14" w:history="1">
                        <w:r w:rsidRPr="0005070C">
                          <w:rPr>
                            <w:rStyle w:val="Hyperlink"/>
                            <w:rFonts w:ascii="Arial" w:eastAsia="Arial" w:hAnsi="Arial" w:cs="Arial"/>
                            <w:sz w:val="20"/>
                            <w:u w:color="000A8B"/>
                          </w:rPr>
                          <w:t>Attachment V GIP</w:t>
                        </w:r>
                      </w:hyperlink>
                      <w:r>
                        <w:rPr>
                          <w:rFonts w:ascii="Arial" w:eastAsia="Arial" w:hAnsi="Arial" w:cs="Arial"/>
                          <w:sz w:val="20"/>
                        </w:rPr>
                        <w:t>.  For information regarding this FERC Order 845 Metric, email us at gistudies@spp.org.</w:t>
                      </w:r>
                    </w:p>
                    <w:p w14:paraId="3BE6D417" w14:textId="77777777" w:rsidR="00EE5BF0" w:rsidRDefault="00EE5BF0" w:rsidP="00EE5BF0">
                      <w:pPr>
                        <w:jc w:val="center"/>
                      </w:pPr>
                    </w:p>
                  </w:txbxContent>
                </v:textbox>
                <w10:wrap anchorx="page" anchory="page"/>
              </v:shape>
            </w:pict>
          </mc:Fallback>
        </mc:AlternateContent>
      </w:r>
      <w:r w:rsidR="00EE5BF0" w:rsidRPr="00EE5BF0">
        <w:rPr>
          <w:noProof/>
        </w:rPr>
        <mc:AlternateContent>
          <mc:Choice Requires="wpg">
            <w:drawing>
              <wp:anchor distT="152400" distB="152400" distL="152400" distR="152400" simplePos="0" relativeHeight="251716608" behindDoc="0" locked="0" layoutInCell="1" allowOverlap="1" wp14:anchorId="22C7084E" wp14:editId="48966344">
                <wp:simplePos x="0" y="0"/>
                <wp:positionH relativeFrom="page">
                  <wp:posOffset>304800</wp:posOffset>
                </wp:positionH>
                <wp:positionV relativeFrom="page">
                  <wp:posOffset>8958580</wp:posOffset>
                </wp:positionV>
                <wp:extent cx="7162800" cy="781050"/>
                <wp:effectExtent l="0" t="0" r="0" b="0"/>
                <wp:wrapNone/>
                <wp:docPr id="1073741881" name="officeArt object"/>
                <wp:cNvGraphicFramePr/>
                <a:graphic xmlns:a="http://schemas.openxmlformats.org/drawingml/2006/main">
                  <a:graphicData uri="http://schemas.microsoft.com/office/word/2010/wordprocessingGroup">
                    <wpg:wgp>
                      <wpg:cNvGrpSpPr/>
                      <wpg:grpSpPr>
                        <a:xfrm>
                          <a:off x="0" y="0"/>
                          <a:ext cx="7162800" cy="781050"/>
                          <a:chOff x="0" y="0"/>
                          <a:chExt cx="5540890" cy="676116"/>
                        </a:xfrm>
                      </wpg:grpSpPr>
                      <wps:wsp>
                        <wps:cNvPr id="1073741882" name="Shape 1073741863"/>
                        <wps:cNvSpPr/>
                        <wps:spPr>
                          <a:xfrm>
                            <a:off x="0" y="0"/>
                            <a:ext cx="5540891" cy="676117"/>
                          </a:xfrm>
                          <a:prstGeom prst="rect">
                            <a:avLst/>
                          </a:prstGeom>
                          <a:solidFill>
                            <a:srgbClr val="E6E8E8"/>
                          </a:solidFill>
                          <a:ln w="12700" cap="flat">
                            <a:noFill/>
                            <a:miter lim="400000"/>
                          </a:ln>
                          <a:effectLst/>
                        </wps:spPr>
                        <wps:bodyPr/>
                      </wps:wsp>
                      <wps:wsp>
                        <wps:cNvPr id="1073741883" name="Shape 1073741864"/>
                        <wps:cNvSpPr/>
                        <wps:spPr>
                          <a:xfrm>
                            <a:off x="126285" y="108704"/>
                            <a:ext cx="5288320" cy="458709"/>
                          </a:xfrm>
                          <a:prstGeom prst="rect">
                            <a:avLst/>
                          </a:prstGeom>
                          <a:solidFill>
                            <a:srgbClr val="FDFFFF"/>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4893366" id="officeArt object" o:spid="_x0000_s1026" style="position:absolute;margin-left:24pt;margin-top:705.4pt;width:564pt;height:61.5pt;z-index:251716608;mso-wrap-distance-left:12pt;mso-wrap-distance-top:12pt;mso-wrap-distance-right:12pt;mso-wrap-distance-bottom:12pt;mso-position-horizontal-relative:page;mso-position-vertical-relative:page;mso-width-relative:margin;mso-height-relative:margin" coordsize="55408,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">
                <v:rect id="Shape 1073741863" o:spid="_x0000_s1027" style="position:absolute;width:55408;height:6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" fillcolor="#e6e8e8" stroked="f" strokeweight="1pt">
                  <v:stroke miterlimit="4"/>
                </v:rect>
                <v:rect id="Shape 1073741864" o:spid="_x0000_s1028" style="position:absolute;left:1262;top:1087;width:52884;height: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" fillcolor="#fdffff" stroked="f" strokeweight="1pt">
                  <v:stroke miterlimit="4"/>
                </v:rect>
                <w10:wrap anchorx="page" anchory="page"/>
              </v:group>
            </w:pict>
          </mc:Fallback>
        </mc:AlternateContent>
      </w:r>
    </w:p>
    <w:p w14:paraId="44BE753B" w14:textId="77777777" w:rsidR="00923C5D" w:rsidRPr="00923C5D" w:rsidRDefault="00923C5D" w:rsidP="00923C5D"/>
    <w:p w14:paraId="0AB39E68" w14:textId="77777777" w:rsidR="00923C5D" w:rsidRPr="00923C5D" w:rsidRDefault="00923C5D" w:rsidP="00923C5D"/>
    <w:p w14:paraId="0E220EA8" w14:textId="77777777" w:rsidR="00923C5D" w:rsidRPr="00923C5D" w:rsidRDefault="00923C5D" w:rsidP="00923C5D"/>
    <w:p w14:paraId="487D30A5" w14:textId="77777777" w:rsidR="00923C5D" w:rsidRPr="00923C5D" w:rsidRDefault="00923C5D" w:rsidP="00923C5D"/>
    <w:p w14:paraId="3369354D" w14:textId="77777777" w:rsidR="00923C5D" w:rsidRPr="00923C5D" w:rsidRDefault="00923C5D" w:rsidP="00923C5D"/>
    <w:p w14:paraId="2672B15E" w14:textId="103ED530" w:rsidR="00923C5D" w:rsidRDefault="00923C5D" w:rsidP="00923C5D">
      <w:pPr>
        <w:tabs>
          <w:tab w:val="left" w:pos="1306"/>
        </w:tabs>
      </w:pPr>
      <w:r>
        <w:tab/>
      </w:r>
    </w:p>
    <w:p w14:paraId="558552A6" w14:textId="77777777" w:rsidR="00923C5D" w:rsidRDefault="00923C5D">
      <w:r>
        <w:br w:type="page"/>
      </w:r>
    </w:p>
    <w:p w14:paraId="6EB426BB" w14:textId="77777777" w:rsidR="00923C5D" w:rsidRPr="00923C5D" w:rsidRDefault="00923C5D" w:rsidP="00923C5D">
      <w:pPr>
        <w:tabs>
          <w:tab w:val="left" w:pos="1306"/>
        </w:tabs>
      </w:pPr>
    </w:p>
    <w:p w14:paraId="59FCA375" w14:textId="77777777" w:rsidR="00923C5D" w:rsidRPr="00923C5D" w:rsidRDefault="00923C5D" w:rsidP="00923C5D"/>
    <w:p w14:paraId="448D06A9" w14:textId="77777777" w:rsidR="00923C5D" w:rsidRPr="00923C5D" w:rsidRDefault="00923C5D" w:rsidP="00923C5D"/>
    <w:p w14:paraId="0D90358C" w14:textId="77777777" w:rsidR="00923C5D" w:rsidRPr="00923C5D" w:rsidRDefault="00923C5D" w:rsidP="00923C5D">
      <w:pPr>
        <w:jc w:val="center"/>
        <w:rPr>
          <w:b/>
          <w:sz w:val="32"/>
          <w:szCs w:val="32"/>
        </w:rPr>
      </w:pPr>
    </w:p>
    <w:p w14:paraId="21D761A3" w14:textId="7296CFFF" w:rsidR="00923C5D" w:rsidRPr="00923C5D" w:rsidRDefault="00923C5D" w:rsidP="00923C5D">
      <w:pPr>
        <w:jc w:val="center"/>
        <w:rPr>
          <w:b/>
          <w:sz w:val="32"/>
          <w:szCs w:val="32"/>
        </w:rPr>
      </w:pPr>
      <w:r w:rsidRPr="00923C5D">
        <w:rPr>
          <w:b/>
          <w:sz w:val="32"/>
          <w:szCs w:val="32"/>
        </w:rPr>
        <w:t>Appendix</w:t>
      </w:r>
      <w:r w:rsidR="001A63E7">
        <w:rPr>
          <w:b/>
          <w:sz w:val="32"/>
          <w:szCs w:val="32"/>
        </w:rPr>
        <w:t xml:space="preserve"> A</w:t>
      </w:r>
    </w:p>
    <w:p w14:paraId="3DA22B27" w14:textId="77777777" w:rsidR="00923C5D" w:rsidRPr="00923C5D" w:rsidRDefault="00923C5D" w:rsidP="00923C5D"/>
    <w:p w14:paraId="6F3B940A" w14:textId="77777777" w:rsidR="00923C5D" w:rsidRPr="00923C5D" w:rsidRDefault="00923C5D" w:rsidP="00923C5D"/>
    <w:p w14:paraId="5000AC68" w14:textId="3EA09F88" w:rsidR="00923C5D" w:rsidRPr="00923C5D" w:rsidRDefault="00923C5D" w:rsidP="00923C5D">
      <w:r>
        <w:t xml:space="preserve">In </w:t>
      </w:r>
      <w:r w:rsidR="0047589F">
        <w:t>compliance</w:t>
      </w:r>
      <w:r>
        <w:t xml:space="preserve"> with Section 3.5.4(ii) of the Attachment V – Generator Interconnection Procedures (GIP)</w:t>
      </w:r>
      <w:r w:rsidR="00B62240">
        <w:t xml:space="preserve">, SPP is required to report </w:t>
      </w:r>
      <w:r>
        <w:t xml:space="preserve">the total number of employee hours and third party consultant hours </w:t>
      </w:r>
      <w:r w:rsidR="001A63E7">
        <w:t>dedicated to</w:t>
      </w:r>
      <w:r>
        <w:t xml:space="preserve"> int</w:t>
      </w:r>
      <w:r w:rsidR="00B62240">
        <w:t>erconnection studies when study types covered in Section 3.5.2.1 through 3.5.2.3 experience delays of more than 25% in</w:t>
      </w:r>
      <w:r w:rsidR="00F648B7">
        <w:t xml:space="preserve"> </w:t>
      </w:r>
      <w:r w:rsidR="001A63E7">
        <w:t xml:space="preserve">two </w:t>
      </w:r>
      <w:r w:rsidR="00F648B7">
        <w:t>consec</w:t>
      </w:r>
      <w:r w:rsidR="0057549F">
        <w:t xml:space="preserve">utive quarters. During the </w:t>
      </w:r>
      <w:r w:rsidR="00D45DD3">
        <w:t>second</w:t>
      </w:r>
      <w:r w:rsidR="00F648B7">
        <w:t xml:space="preserve"> quarter of 202</w:t>
      </w:r>
      <w:r w:rsidR="003E7BC4">
        <w:t>3</w:t>
      </w:r>
      <w:r w:rsidR="00F648B7">
        <w:t>, SPP</w:t>
      </w:r>
      <w:r w:rsidR="000C6E20">
        <w:t xml:space="preserve"> staff</w:t>
      </w:r>
      <w:r w:rsidR="00F648B7">
        <w:t xml:space="preserve"> and third party consultants expended a total number of </w:t>
      </w:r>
      <w:r w:rsidR="00F034C0">
        <w:t>18,962</w:t>
      </w:r>
      <w:r w:rsidR="00F648B7">
        <w:t xml:space="preserve"> hours towards interconnection studies.</w:t>
      </w:r>
    </w:p>
    <w:p w14:paraId="541C3A67" w14:textId="067771E2" w:rsidR="00923C5D" w:rsidRDefault="00923C5D" w:rsidP="00923C5D"/>
    <w:p w14:paraId="4E9EDF9B" w14:textId="77777777" w:rsidR="00923C5D" w:rsidRPr="00923C5D" w:rsidRDefault="00923C5D" w:rsidP="00923C5D"/>
    <w:p w14:paraId="375DCBCC" w14:textId="77777777" w:rsidR="00923C5D" w:rsidRPr="00923C5D" w:rsidRDefault="00923C5D" w:rsidP="00923C5D">
      <w:bookmarkStart w:id="0" w:name="_GoBack"/>
      <w:bookmarkEnd w:id="0"/>
    </w:p>
    <w:p w14:paraId="18AA1A76" w14:textId="77777777" w:rsidR="00923C5D" w:rsidRPr="00923C5D" w:rsidRDefault="00923C5D" w:rsidP="00923C5D"/>
    <w:p w14:paraId="50F15FD2" w14:textId="77777777" w:rsidR="00923C5D" w:rsidRPr="00923C5D" w:rsidRDefault="00923C5D" w:rsidP="00923C5D"/>
    <w:p w14:paraId="30E13A72" w14:textId="77777777" w:rsidR="00923C5D" w:rsidRPr="00923C5D" w:rsidRDefault="00923C5D" w:rsidP="00923C5D"/>
    <w:p w14:paraId="523BED43" w14:textId="77777777" w:rsidR="00923C5D" w:rsidRPr="00923C5D" w:rsidRDefault="00923C5D" w:rsidP="00923C5D"/>
    <w:p w14:paraId="7C732629" w14:textId="77777777" w:rsidR="00923C5D" w:rsidRPr="00923C5D" w:rsidRDefault="00923C5D" w:rsidP="00923C5D"/>
    <w:p w14:paraId="5C363509" w14:textId="77777777" w:rsidR="00923C5D" w:rsidRPr="00923C5D" w:rsidRDefault="00923C5D" w:rsidP="00923C5D"/>
    <w:p w14:paraId="05B2175A" w14:textId="77777777" w:rsidR="00923C5D" w:rsidRPr="00923C5D" w:rsidRDefault="00923C5D" w:rsidP="00923C5D"/>
    <w:p w14:paraId="71D3DC2F" w14:textId="77777777" w:rsidR="00923C5D" w:rsidRPr="00923C5D" w:rsidRDefault="00923C5D" w:rsidP="00923C5D"/>
    <w:p w14:paraId="533904FE" w14:textId="77777777" w:rsidR="00923C5D" w:rsidRPr="00923C5D" w:rsidRDefault="00923C5D" w:rsidP="00923C5D"/>
    <w:p w14:paraId="763279A5" w14:textId="77777777" w:rsidR="00923C5D" w:rsidRPr="00923C5D" w:rsidRDefault="00923C5D" w:rsidP="00923C5D"/>
    <w:p w14:paraId="685EDB5D" w14:textId="77777777" w:rsidR="00923C5D" w:rsidRPr="00923C5D" w:rsidRDefault="00923C5D" w:rsidP="00923C5D"/>
    <w:p w14:paraId="4ECA4DAE" w14:textId="77777777" w:rsidR="00923C5D" w:rsidRPr="00923C5D" w:rsidRDefault="00923C5D" w:rsidP="00923C5D"/>
    <w:p w14:paraId="6D9F8965" w14:textId="77777777" w:rsidR="00923C5D" w:rsidRPr="00923C5D" w:rsidRDefault="00923C5D" w:rsidP="00923C5D"/>
    <w:p w14:paraId="327C3248" w14:textId="77777777" w:rsidR="00923C5D" w:rsidRPr="00923C5D" w:rsidRDefault="00923C5D" w:rsidP="00923C5D"/>
    <w:p w14:paraId="16D0282A" w14:textId="77777777" w:rsidR="00923C5D" w:rsidRPr="00923C5D" w:rsidRDefault="00923C5D" w:rsidP="00923C5D"/>
    <w:p w14:paraId="35A5DED6" w14:textId="77777777" w:rsidR="00923C5D" w:rsidRPr="00923C5D" w:rsidRDefault="00923C5D" w:rsidP="00923C5D"/>
    <w:p w14:paraId="58951409" w14:textId="77777777" w:rsidR="00923C5D" w:rsidRPr="00923C5D" w:rsidRDefault="00923C5D" w:rsidP="00923C5D"/>
    <w:p w14:paraId="1708F767" w14:textId="77777777" w:rsidR="00923C5D" w:rsidRPr="00923C5D" w:rsidRDefault="00923C5D" w:rsidP="00923C5D"/>
    <w:p w14:paraId="2022FCFE" w14:textId="77777777" w:rsidR="00923C5D" w:rsidRPr="00923C5D" w:rsidRDefault="00923C5D" w:rsidP="00923C5D"/>
    <w:p w14:paraId="1CB68065" w14:textId="77777777" w:rsidR="00923C5D" w:rsidRPr="00923C5D" w:rsidRDefault="00923C5D" w:rsidP="00923C5D"/>
    <w:p w14:paraId="5E317C1E" w14:textId="77777777" w:rsidR="00923C5D" w:rsidRPr="00923C5D" w:rsidRDefault="00923C5D" w:rsidP="00923C5D"/>
    <w:p w14:paraId="08E60A8E" w14:textId="77777777" w:rsidR="00923C5D" w:rsidRPr="00923C5D" w:rsidRDefault="00923C5D" w:rsidP="00923C5D"/>
    <w:p w14:paraId="496FC312" w14:textId="77777777" w:rsidR="00923C5D" w:rsidRPr="00923C5D" w:rsidRDefault="00923C5D" w:rsidP="00923C5D"/>
    <w:p w14:paraId="680F4899" w14:textId="77777777" w:rsidR="00923C5D" w:rsidRPr="00923C5D" w:rsidRDefault="00923C5D" w:rsidP="00923C5D"/>
    <w:p w14:paraId="7C438317" w14:textId="77777777" w:rsidR="00923C5D" w:rsidRPr="00923C5D" w:rsidRDefault="00923C5D" w:rsidP="00923C5D"/>
    <w:p w14:paraId="06E30326" w14:textId="77777777" w:rsidR="00923C5D" w:rsidRPr="00923C5D" w:rsidRDefault="00923C5D" w:rsidP="00923C5D"/>
    <w:p w14:paraId="69894FB7" w14:textId="77777777" w:rsidR="00923C5D" w:rsidRPr="00923C5D" w:rsidRDefault="00923C5D" w:rsidP="00923C5D"/>
    <w:p w14:paraId="235CCCA4" w14:textId="77777777" w:rsidR="00923C5D" w:rsidRPr="00923C5D" w:rsidRDefault="00923C5D" w:rsidP="00923C5D"/>
    <w:p w14:paraId="7BF1F25D" w14:textId="77777777" w:rsidR="00923C5D" w:rsidRPr="00923C5D" w:rsidRDefault="00923C5D" w:rsidP="00923C5D"/>
    <w:p w14:paraId="73446300" w14:textId="77777777" w:rsidR="00923C5D" w:rsidRPr="00923C5D" w:rsidRDefault="00923C5D" w:rsidP="00923C5D"/>
    <w:p w14:paraId="20E643B9" w14:textId="0BEBE1DC" w:rsidR="00601AB8" w:rsidRPr="00923C5D" w:rsidRDefault="00601AB8" w:rsidP="00923C5D"/>
    <w:sectPr w:rsidR="00601AB8" w:rsidRPr="00923C5D" w:rsidSect="00B1580F">
      <w:pgSz w:w="12240" w:h="15840"/>
      <w:pgMar w:top="360" w:right="45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Regular">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0F"/>
    <w:rsid w:val="000279C6"/>
    <w:rsid w:val="0005070C"/>
    <w:rsid w:val="000532CC"/>
    <w:rsid w:val="0006158E"/>
    <w:rsid w:val="00086800"/>
    <w:rsid w:val="00092E98"/>
    <w:rsid w:val="000A37AF"/>
    <w:rsid w:val="000B57DB"/>
    <w:rsid w:val="000C6E20"/>
    <w:rsid w:val="000D4BD1"/>
    <w:rsid w:val="000E5264"/>
    <w:rsid w:val="001171E3"/>
    <w:rsid w:val="001373D8"/>
    <w:rsid w:val="00137EF4"/>
    <w:rsid w:val="0014594E"/>
    <w:rsid w:val="00151451"/>
    <w:rsid w:val="00163D04"/>
    <w:rsid w:val="00183664"/>
    <w:rsid w:val="00190E60"/>
    <w:rsid w:val="001974EF"/>
    <w:rsid w:val="001A63E7"/>
    <w:rsid w:val="001B5067"/>
    <w:rsid w:val="001D1E2B"/>
    <w:rsid w:val="0020499B"/>
    <w:rsid w:val="002361B5"/>
    <w:rsid w:val="00260448"/>
    <w:rsid w:val="00270DFA"/>
    <w:rsid w:val="002732D1"/>
    <w:rsid w:val="0027583A"/>
    <w:rsid w:val="002A289C"/>
    <w:rsid w:val="002D6344"/>
    <w:rsid w:val="002E3509"/>
    <w:rsid w:val="002E5687"/>
    <w:rsid w:val="002F2D11"/>
    <w:rsid w:val="003306DA"/>
    <w:rsid w:val="00332DEB"/>
    <w:rsid w:val="00391BE3"/>
    <w:rsid w:val="00395D64"/>
    <w:rsid w:val="003C666E"/>
    <w:rsid w:val="003E4789"/>
    <w:rsid w:val="003E7BC4"/>
    <w:rsid w:val="004201FD"/>
    <w:rsid w:val="00434D97"/>
    <w:rsid w:val="004555AC"/>
    <w:rsid w:val="00463D35"/>
    <w:rsid w:val="00467C47"/>
    <w:rsid w:val="0047589F"/>
    <w:rsid w:val="00477E0C"/>
    <w:rsid w:val="0049549D"/>
    <w:rsid w:val="004A163A"/>
    <w:rsid w:val="004A6489"/>
    <w:rsid w:val="004D1A13"/>
    <w:rsid w:val="004F0509"/>
    <w:rsid w:val="005449F6"/>
    <w:rsid w:val="00557D56"/>
    <w:rsid w:val="00570E0D"/>
    <w:rsid w:val="0057549F"/>
    <w:rsid w:val="005774CC"/>
    <w:rsid w:val="0058760F"/>
    <w:rsid w:val="005A62ED"/>
    <w:rsid w:val="005B43B9"/>
    <w:rsid w:val="005B484A"/>
    <w:rsid w:val="005C4FB5"/>
    <w:rsid w:val="00601AB8"/>
    <w:rsid w:val="006058D5"/>
    <w:rsid w:val="0067766B"/>
    <w:rsid w:val="0068205E"/>
    <w:rsid w:val="00687A9A"/>
    <w:rsid w:val="006A6E10"/>
    <w:rsid w:val="007103BD"/>
    <w:rsid w:val="00717540"/>
    <w:rsid w:val="00731598"/>
    <w:rsid w:val="007A275E"/>
    <w:rsid w:val="007A79F1"/>
    <w:rsid w:val="007B1861"/>
    <w:rsid w:val="007B3974"/>
    <w:rsid w:val="007B6749"/>
    <w:rsid w:val="007D0707"/>
    <w:rsid w:val="00866FE3"/>
    <w:rsid w:val="00872F4E"/>
    <w:rsid w:val="008A26FA"/>
    <w:rsid w:val="008B36C4"/>
    <w:rsid w:val="008D051B"/>
    <w:rsid w:val="008E236D"/>
    <w:rsid w:val="008E48EE"/>
    <w:rsid w:val="009019A9"/>
    <w:rsid w:val="00910E89"/>
    <w:rsid w:val="00923C5D"/>
    <w:rsid w:val="00930E12"/>
    <w:rsid w:val="009356EB"/>
    <w:rsid w:val="00943DB3"/>
    <w:rsid w:val="00971A98"/>
    <w:rsid w:val="00976DBA"/>
    <w:rsid w:val="00983C33"/>
    <w:rsid w:val="009C20EC"/>
    <w:rsid w:val="009D1829"/>
    <w:rsid w:val="009D7BBF"/>
    <w:rsid w:val="009E03D2"/>
    <w:rsid w:val="009E771D"/>
    <w:rsid w:val="00A140BF"/>
    <w:rsid w:val="00A22B55"/>
    <w:rsid w:val="00A44839"/>
    <w:rsid w:val="00A53E1A"/>
    <w:rsid w:val="00A541C5"/>
    <w:rsid w:val="00A61B83"/>
    <w:rsid w:val="00A87D12"/>
    <w:rsid w:val="00AA183A"/>
    <w:rsid w:val="00AA7B85"/>
    <w:rsid w:val="00AB7B8B"/>
    <w:rsid w:val="00AE25A2"/>
    <w:rsid w:val="00AF59A7"/>
    <w:rsid w:val="00B1580F"/>
    <w:rsid w:val="00B23C48"/>
    <w:rsid w:val="00B472C0"/>
    <w:rsid w:val="00B53EC4"/>
    <w:rsid w:val="00B62240"/>
    <w:rsid w:val="00B86B67"/>
    <w:rsid w:val="00B935AF"/>
    <w:rsid w:val="00BD7924"/>
    <w:rsid w:val="00BE1FA1"/>
    <w:rsid w:val="00BF4372"/>
    <w:rsid w:val="00C1205F"/>
    <w:rsid w:val="00C45148"/>
    <w:rsid w:val="00C506F6"/>
    <w:rsid w:val="00C5768A"/>
    <w:rsid w:val="00C60D5F"/>
    <w:rsid w:val="00C60E2B"/>
    <w:rsid w:val="00CB4FE9"/>
    <w:rsid w:val="00CD3D21"/>
    <w:rsid w:val="00D01A46"/>
    <w:rsid w:val="00D144C7"/>
    <w:rsid w:val="00D3314D"/>
    <w:rsid w:val="00D4545B"/>
    <w:rsid w:val="00D45DD3"/>
    <w:rsid w:val="00D52F73"/>
    <w:rsid w:val="00D817F5"/>
    <w:rsid w:val="00DA35D1"/>
    <w:rsid w:val="00DB138B"/>
    <w:rsid w:val="00DE4F60"/>
    <w:rsid w:val="00DF0256"/>
    <w:rsid w:val="00DF4D13"/>
    <w:rsid w:val="00ED476A"/>
    <w:rsid w:val="00EE5BF0"/>
    <w:rsid w:val="00F034C0"/>
    <w:rsid w:val="00F21B06"/>
    <w:rsid w:val="00F352E8"/>
    <w:rsid w:val="00F47039"/>
    <w:rsid w:val="00F62E85"/>
    <w:rsid w:val="00F648B7"/>
    <w:rsid w:val="00F76416"/>
    <w:rsid w:val="00FC0FCD"/>
    <w:rsid w:val="00FD058F"/>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6802"/>
  <w15:chartTrackingRefBased/>
  <w15:docId w15:val="{F579A06A-39CF-41DD-B2A5-D6E9D590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70C"/>
    <w:rPr>
      <w:color w:val="0563C1" w:themeColor="hyperlink"/>
      <w:u w:val="single"/>
    </w:rPr>
  </w:style>
  <w:style w:type="character" w:styleId="CommentReference">
    <w:name w:val="annotation reference"/>
    <w:basedOn w:val="DefaultParagraphFont"/>
    <w:uiPriority w:val="99"/>
    <w:semiHidden/>
    <w:unhideWhenUsed/>
    <w:rsid w:val="001B5067"/>
    <w:rPr>
      <w:sz w:val="16"/>
      <w:szCs w:val="16"/>
    </w:rPr>
  </w:style>
  <w:style w:type="paragraph" w:styleId="CommentText">
    <w:name w:val="annotation text"/>
    <w:basedOn w:val="Normal"/>
    <w:link w:val="CommentTextChar"/>
    <w:uiPriority w:val="99"/>
    <w:semiHidden/>
    <w:unhideWhenUsed/>
    <w:rsid w:val="001B5067"/>
    <w:rPr>
      <w:sz w:val="20"/>
      <w:szCs w:val="20"/>
    </w:rPr>
  </w:style>
  <w:style w:type="character" w:customStyle="1" w:styleId="CommentTextChar">
    <w:name w:val="Comment Text Char"/>
    <w:basedOn w:val="DefaultParagraphFont"/>
    <w:link w:val="CommentText"/>
    <w:uiPriority w:val="99"/>
    <w:semiHidden/>
    <w:rsid w:val="001B5067"/>
    <w:rPr>
      <w:sz w:val="20"/>
      <w:szCs w:val="20"/>
    </w:rPr>
  </w:style>
  <w:style w:type="paragraph" w:styleId="CommentSubject">
    <w:name w:val="annotation subject"/>
    <w:basedOn w:val="CommentText"/>
    <w:next w:val="CommentText"/>
    <w:link w:val="CommentSubjectChar"/>
    <w:uiPriority w:val="99"/>
    <w:semiHidden/>
    <w:unhideWhenUsed/>
    <w:rsid w:val="001B5067"/>
    <w:rPr>
      <w:b/>
      <w:bCs/>
    </w:rPr>
  </w:style>
  <w:style w:type="character" w:customStyle="1" w:styleId="CommentSubjectChar">
    <w:name w:val="Comment Subject Char"/>
    <w:basedOn w:val="CommentTextChar"/>
    <w:link w:val="CommentSubject"/>
    <w:uiPriority w:val="99"/>
    <w:semiHidden/>
    <w:rsid w:val="001B5067"/>
    <w:rPr>
      <w:b/>
      <w:bCs/>
      <w:sz w:val="20"/>
      <w:szCs w:val="20"/>
    </w:rPr>
  </w:style>
  <w:style w:type="paragraph" w:styleId="BalloonText">
    <w:name w:val="Balloon Text"/>
    <w:basedOn w:val="Normal"/>
    <w:link w:val="BalloonTextChar"/>
    <w:uiPriority w:val="99"/>
    <w:semiHidden/>
    <w:unhideWhenUsed/>
    <w:rsid w:val="001B5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067"/>
    <w:rPr>
      <w:rFonts w:ascii="Segoe UI" w:hAnsi="Segoe UI" w:cs="Segoe UI"/>
      <w:sz w:val="18"/>
      <w:szCs w:val="18"/>
    </w:rPr>
  </w:style>
  <w:style w:type="character" w:styleId="FollowedHyperlink">
    <w:name w:val="FollowedHyperlink"/>
    <w:basedOn w:val="DefaultParagraphFont"/>
    <w:uiPriority w:val="99"/>
    <w:semiHidden/>
    <w:unhideWhenUsed/>
    <w:rsid w:val="00395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psportal.spp.org/documents/studies/SPP%20Tariff%20Attachment%20V%20Generator%20Interconnection%20Procedures.pdf" TargetMode="External"/><Relationship Id="rId3" Type="http://schemas.openxmlformats.org/officeDocument/2006/relationships/settings" Target="settings.xml"/><Relationship Id="rId7" Type="http://schemas.openxmlformats.org/officeDocument/2006/relationships/hyperlink" Target="http://opsportal.spp.org/documents/studies/SPP%20Tariff%20Attachment%20V%20Generator%20Interconnection%20Procedures.pdf" TargetMode="External"/><Relationship Id="rId12" Type="http://schemas.openxmlformats.org/officeDocument/2006/relationships/hyperlink" Target="http://opsportal.spp.org/documents/studies/SPP%20Tariff%20Attachment%20V%20Generator%20Interconnection%20Procedur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opsportal.spp.org/documents/studies/SPP%20Tariff%20Attachment%20V%20Generator%20Interconnection%20Procedures.pdf" TargetMode="External"/><Relationship Id="rId11" Type="http://schemas.openxmlformats.org/officeDocument/2006/relationships/hyperlink" Target="http://opsportal.spp.org/documents/studies/SPP%20Tariff%20Attachment%20V%20Generator%20Interconnection%20Procedures.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opsportal.spp.org/documents/studies/SPP%20Tariff%20Attachment%20V%20Generator%20Interconnection%20Procedures.pdf" TargetMode="External"/><Relationship Id="rId4" Type="http://schemas.openxmlformats.org/officeDocument/2006/relationships/webSettings" Target="webSettings.xml"/><Relationship Id="rId9" Type="http://schemas.openxmlformats.org/officeDocument/2006/relationships/hyperlink" Target="http://opsportal.spp.org/documents/studies/SPP%20Tariff%20Attachment%20V%20Generator%20Interconnection%20Procedures.pdf" TargetMode="External"/><Relationship Id="rId14" Type="http://schemas.openxmlformats.org/officeDocument/2006/relationships/hyperlink" Target="http://opsportal.spp.org/documents/studies/SPP%20Tariff%20Attachment%20V%20Generator%20Interconnection%20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6D3B-005A-4854-84F9-16910832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Southwest Power Pool</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Finkbeiner</dc:creator>
  <cp:keywords/>
  <dc:description/>
  <cp:lastModifiedBy>Katherine Rogers</cp:lastModifiedBy>
  <cp:revision>9</cp:revision>
  <cp:lastPrinted>2022-10-12T15:13:00Z</cp:lastPrinted>
  <dcterms:created xsi:type="dcterms:W3CDTF">2023-07-25T16:58:00Z</dcterms:created>
  <dcterms:modified xsi:type="dcterms:W3CDTF">2023-07-28T19:47:00Z</dcterms:modified>
</cp:coreProperties>
</file>